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E9C8" w14:textId="22B99FAA" w:rsidR="0070567F" w:rsidRPr="0070567F" w:rsidRDefault="0070567F" w:rsidP="0070567F">
      <w:pPr>
        <w:tabs>
          <w:tab w:val="left" w:pos="1140"/>
        </w:tabs>
        <w:rPr>
          <w:b/>
          <w:bCs/>
        </w:rPr>
      </w:pPr>
      <w:r>
        <w:tab/>
      </w:r>
      <w:r w:rsidRPr="0070567F">
        <w:rPr>
          <w:rFonts w:ascii="思源黑体 CN Heavy" w:eastAsia="思源黑体 CN Heavy" w:hAnsi="思源黑体 CN Heavy" w:hint="eastAsia"/>
          <w:b/>
          <w:bCs/>
          <w:color w:val="00653B"/>
          <w:sz w:val="52"/>
          <w:szCs w:val="52"/>
        </w:rPr>
        <w:t>组织样本Master Panel检测报告</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659"/>
      </w:tblGrid>
      <w:tr w:rsidR="00970B64" w14:paraId="4C67AFF9" w14:textId="77777777" w:rsidTr="007155BB">
        <w:tc>
          <w:tcPr>
            <w:tcW w:w="4673" w:type="dxa"/>
          </w:tcPr>
          <w:p w14:paraId="20C49D6D" w14:textId="75FCC1D5" w:rsidR="00970B64" w:rsidRPr="00715812" w:rsidRDefault="0070567F" w:rsidP="007155BB">
            <w:pPr>
              <w:wordWrap w:val="0"/>
              <w:jc w:val="right"/>
              <w:rPr>
                <w:rFonts w:ascii="思源黑体 CN Bold" w:eastAsia="思源黑体 CN Bold" w:hAnsi="思源黑体 CN Bold"/>
                <w:b/>
                <w:bCs/>
                <w:sz w:val="28"/>
                <w:szCs w:val="28"/>
              </w:rPr>
            </w:pPr>
            <w:r>
              <w:tab/>
            </w:r>
            <w:bookmarkStart w:id="0" w:name="_Toc42102363"/>
            <w:r w:rsidR="00970B64" w:rsidRPr="00715812">
              <w:rPr>
                <w:rFonts w:ascii="微软雅黑" w:eastAsia="微软雅黑" w:hAnsi="微软雅黑" w:hint="eastAsia"/>
                <w:b/>
                <w:bCs/>
                <w:noProof/>
                <w:color w:val="FFFFFF" w:themeColor="background1"/>
                <w:sz w:val="30"/>
                <w:szCs w:val="30"/>
              </w:rPr>
              <mc:AlternateContent>
                <mc:Choice Requires="wps">
                  <w:drawing>
                    <wp:anchor distT="0" distB="0" distL="114300" distR="114300" simplePos="0" relativeHeight="252749824" behindDoc="1" locked="0" layoutInCell="1" allowOverlap="1" wp14:anchorId="6686A590" wp14:editId="568A7FBF">
                      <wp:simplePos x="0" y="0"/>
                      <wp:positionH relativeFrom="column">
                        <wp:posOffset>2531745</wp:posOffset>
                      </wp:positionH>
                      <wp:positionV relativeFrom="paragraph">
                        <wp:posOffset>41275</wp:posOffset>
                      </wp:positionV>
                      <wp:extent cx="313055" cy="319405"/>
                      <wp:effectExtent l="38100" t="38100" r="67945" b="99695"/>
                      <wp:wrapNone/>
                      <wp:docPr id="1004" name="流程图: 接点 92"/>
                      <wp:cNvGraphicFramePr/>
                      <a:graphic xmlns:a="http://schemas.openxmlformats.org/drawingml/2006/main">
                        <a:graphicData uri="http://schemas.microsoft.com/office/word/2010/wordprocessingShape">
                          <wps:wsp>
                            <wps:cNvSpPr/>
                            <wps:spPr>
                              <a:xfrm>
                                <a:off x="0" y="0"/>
                                <a:ext cx="313055" cy="31940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type w14:anchorId="7347D5ED" id="_x0000_t120" coordsize="21600,21600" o:spt="120" path="m10800,qx,10800,10800,21600,21600,10800,10800,xe">
                      <v:path gradientshapeok="t" o:connecttype="custom" o:connectlocs="10800,0;3163,3163;0,10800;3163,18437;10800,21600;18437,18437;21600,10800;18437,3163" textboxrect="3163,3163,18437,18437"/>
                    </v:shapetype>
                    <v:shape id="流程图: 接点 92" o:spid="_x0000_s1026" type="#_x0000_t120" style="position:absolute;left:0;text-align:left;margin-left:199.35pt;margin-top:3.25pt;width:24.65pt;height:25.15pt;z-index:-25056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" fillcolor="#1e7648" stroked="f" strokeweight="2pt">
                      <v:shadow on="t" color="black [3213]" opacity="26214f" origin="-.5,-.5" offset=".74836mm,.74836mm"/>
                    </v:shape>
                  </w:pict>
                </mc:Fallback>
              </mc:AlternateContent>
            </w:r>
            <w:r w:rsidR="00970B64" w:rsidRPr="00715812">
              <w:rPr>
                <w:rFonts w:ascii="思源黑体 CN Bold" w:eastAsia="思源黑体 CN Bold" w:hAnsi="思源黑体 CN Bold" w:hint="eastAsia"/>
                <w:b/>
                <w:bCs/>
                <w:color w:val="FFFFFF" w:themeColor="background1"/>
                <w:sz w:val="28"/>
                <w:szCs w:val="28"/>
              </w:rPr>
              <w:t>1</w:t>
            </w:r>
            <w:r w:rsidR="00970B64" w:rsidRPr="00715812">
              <w:rPr>
                <w:rFonts w:ascii="思源黑体 CN Bold" w:eastAsia="思源黑体 CN Bold" w:hAnsi="思源黑体 CN Bold"/>
                <w:b/>
                <w:bCs/>
                <w:sz w:val="28"/>
                <w:szCs w:val="28"/>
              </w:rPr>
              <w:t xml:space="preserve"> </w:t>
            </w:r>
          </w:p>
        </w:tc>
        <w:tc>
          <w:tcPr>
            <w:tcW w:w="5659" w:type="dxa"/>
          </w:tcPr>
          <w:p w14:paraId="31D82747" w14:textId="77777777" w:rsidR="00970B64" w:rsidRPr="00715812" w:rsidRDefault="00970B64" w:rsidP="007155BB">
            <w:pPr>
              <w:jc w:val="left"/>
              <w:rPr>
                <w:rFonts w:ascii="思源黑体 CN Bold" w:eastAsia="思源黑体 CN Bold" w:hAnsi="思源黑体 CN Bold"/>
                <w:b/>
                <w:bCs/>
                <w:color w:val="1E7648"/>
                <w:sz w:val="28"/>
                <w:szCs w:val="28"/>
              </w:rPr>
            </w:pPr>
            <w:r w:rsidRPr="00715812">
              <w:rPr>
                <w:rFonts w:ascii="微软雅黑" w:eastAsia="微软雅黑" w:hAnsi="微软雅黑" w:hint="eastAsia"/>
                <w:b/>
                <w:bCs/>
                <w:noProof/>
                <w:color w:val="FFFFFF" w:themeColor="background1"/>
                <w:sz w:val="30"/>
                <w:szCs w:val="30"/>
              </w:rPr>
              <mc:AlternateContent>
                <mc:Choice Requires="wps">
                  <w:drawing>
                    <wp:anchor distT="0" distB="0" distL="114300" distR="114300" simplePos="0" relativeHeight="252748800" behindDoc="1" locked="0" layoutInCell="1" allowOverlap="1" wp14:anchorId="1A539496" wp14:editId="1377FBF0">
                      <wp:simplePos x="0" y="0"/>
                      <wp:positionH relativeFrom="margin">
                        <wp:posOffset>-34925</wp:posOffset>
                      </wp:positionH>
                      <wp:positionV relativeFrom="paragraph">
                        <wp:posOffset>41275</wp:posOffset>
                      </wp:positionV>
                      <wp:extent cx="905510" cy="321310"/>
                      <wp:effectExtent l="38100" t="38100" r="104140" b="97790"/>
                      <wp:wrapNone/>
                      <wp:docPr id="1005" name="矩形: 圆角 69"/>
                      <wp:cNvGraphicFramePr/>
                      <a:graphic xmlns:a="http://schemas.openxmlformats.org/drawingml/2006/main">
                        <a:graphicData uri="http://schemas.microsoft.com/office/word/2010/wordprocessingShape">
                          <wps:wsp>
                            <wps:cNvSpPr/>
                            <wps:spPr>
                              <a:xfrm>
                                <a:off x="0" y="0"/>
                                <a:ext cx="90551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du="http://schemas.microsoft.com/office/word/2023/wordml/word16du" xmlns:w16sdtfl="http://schemas.microsoft.com/office/word/2024/wordml/sdtformatlock">
                  <w:pict>
                    <v:roundrect w14:anchorId="033AE7FF" id="矩形: 圆角 69" o:spid="_x0000_s1026" style="position:absolute;left:0;text-align:left;margin-left:-2.75pt;margin-top:3.25pt;width:71.3pt;height:25.3pt;z-index:-2505676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" fillcolor="#f2f2f2 [3052]" stroked="f" strokeweight="2pt">
                      <v:shadow on="t" color="black" opacity="26214f" origin="-.5,-.5" offset=".74836mm,.74836mm"/>
                      <w10:wrap anchorx="margin"/>
                    </v:roundrect>
                  </w:pict>
                </mc:Fallback>
              </mc:AlternateContent>
            </w:r>
            <w:r w:rsidRPr="00715812">
              <w:rPr>
                <w:rFonts w:ascii="思源黑体 CN Bold" w:eastAsia="思源黑体 CN Bold" w:hAnsi="思源黑体 CN Bold" w:hint="eastAsia"/>
                <w:b/>
                <w:bCs/>
                <w:color w:val="1E7648"/>
                <w:sz w:val="28"/>
                <w:szCs w:val="28"/>
              </w:rPr>
              <w:t>检测总览</w:t>
            </w:r>
          </w:p>
        </w:tc>
      </w:tr>
    </w:tbl>
    <w:p w14:paraId="40D6D3DA" w14:textId="77777777" w:rsidR="001D12FB" w:rsidRPr="004031AB" w:rsidRDefault="00AB2D35" w:rsidP="002711D2">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hint="eastAsia"/>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7"/>
        <w:gridCol w:w="3494"/>
        <w:gridCol w:w="420"/>
        <w:gridCol w:w="1258"/>
        <w:gridCol w:w="3913"/>
      </w:tblGrid>
      <w:tr w:rsidR="0070567F" w14:paraId="559F797A" w14:textId="77777777" w:rsidTr="0067478E">
        <w:trPr>
          <w:trHeight w:hRule="exact" w:val="369"/>
          <w:jc w:val="center"/>
        </w:trPr>
        <w:tc>
          <w:tcPr>
            <w:tcW w:w="10342" w:type="dxa"/>
            <w:gridSpan w:val="5"/>
            <w:shd w:val="clear" w:color="auto" w:fill="1E7648"/>
            <w:vAlign w:val="center"/>
          </w:tcPr>
          <w:p w14:paraId="0CEC0599" w14:textId="77777777" w:rsidR="0070567F" w:rsidRPr="00292D9E" w:rsidRDefault="0070567F" w:rsidP="0067478E">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187842815"/>
            <w:r w:rsidRPr="00292D9E">
              <w:rPr>
                <w:rFonts w:ascii="思源黑体 CN Bold" w:eastAsia="思源黑体 CN Bold" w:hAnsi="思源黑体 CN Bold" w:hint="eastAsia"/>
                <w:b/>
                <w:bCs/>
                <w:color w:val="FFFFFF" w:themeColor="background1"/>
                <w:sz w:val="18"/>
                <w:szCs w:val="18"/>
              </w:rPr>
              <w:t>受检信息</w:t>
            </w:r>
          </w:p>
        </w:tc>
      </w:tr>
      <w:tr w:rsidR="0070567F" w14:paraId="63E2AB13" w14:textId="77777777" w:rsidTr="00443AFE">
        <w:trPr>
          <w:trHeight w:val="369"/>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2040E51" w14:textId="77777777" w:rsidR="0070567F" w:rsidRPr="00443AFE" w:rsidRDefault="0070567F" w:rsidP="0067478E">
            <w:pPr>
              <w:adjustRightInd w:val="0"/>
              <w:snapToGrid w:val="0"/>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方 案 编 号</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A620D3" w14:textId="3426FEBC" w:rsidR="0070567F" w:rsidRPr="00443AFE" w:rsidRDefault="00D62816" w:rsidP="0067478E">
            <w:pPr>
              <w:adjustRightInd w:val="0"/>
              <w:snapToGrid w:val="0"/>
              <w:spacing w:line="240" w:lineRule="exact"/>
              <w:rPr>
                <w:rFonts w:ascii="思源黑体 CN Normal" w:eastAsia="思源黑体 CN Normal" w:hAnsi="思源黑体 CN Normal"/>
                <w:color w:val="000000" w:themeColor="text1"/>
                <w:sz w:val="17"/>
                <w:szCs w:val="17"/>
              </w:rPr>
            </w:pPr>
            <w:r w:rsidRPr="00D62816">
              <w:rPr>
                <w:rFonts w:ascii="思源黑体 CN Normal" w:eastAsia="思源黑体 CN Normal" w:hAnsi="思源黑体 CN Normal"/>
                <w:color w:val="000000" w:themeColor="text1"/>
                <w:sz w:val="17"/>
                <w:szCs w:val="17"/>
              </w:rPr>
              <w:t>XNW29016-I/II-01</w:t>
            </w:r>
          </w:p>
        </w:tc>
        <w:tc>
          <w:tcPr>
            <w:tcW w:w="4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04631F8" w14:textId="77777777" w:rsidR="0070567F" w:rsidRPr="00443AFE" w:rsidRDefault="0070567F" w:rsidP="0067478E">
            <w:pPr>
              <w:adjustRightInd w:val="0"/>
              <w:snapToGrid w:val="0"/>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FF7BF79" w14:textId="77777777" w:rsidR="0070567F" w:rsidRPr="00443AFE" w:rsidRDefault="0070567F" w:rsidP="0067478E">
            <w:pPr>
              <w:adjustRightInd w:val="0"/>
              <w:snapToGrid w:val="0"/>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艾德项目代码</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auto"/>
            <w:vAlign w:val="center"/>
          </w:tcPr>
          <w:p w14:paraId="0E7970A2" w14:textId="73169912" w:rsidR="0070567F" w:rsidRPr="00443AFE" w:rsidRDefault="0095627D" w:rsidP="0067478E">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A</w:t>
            </w:r>
            <w:r>
              <w:rPr>
                <w:rFonts w:ascii="思源黑体 CN Normal" w:eastAsia="思源黑体 CN Normal" w:hAnsi="思源黑体 CN Normal"/>
                <w:sz w:val="17"/>
                <w:szCs w:val="17"/>
              </w:rPr>
              <w:t>D3101</w:t>
            </w:r>
          </w:p>
        </w:tc>
      </w:tr>
      <w:tr w:rsidR="0070567F" w14:paraId="53CD6BFE" w14:textId="77777777" w:rsidTr="00443AFE">
        <w:trPr>
          <w:trHeight w:val="369"/>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9C9E8E6" w14:textId="77777777" w:rsidR="0070567F" w:rsidRPr="00443AFE" w:rsidRDefault="0070567F" w:rsidP="0067478E">
            <w:pPr>
              <w:adjustRightInd w:val="0"/>
              <w:snapToGrid w:val="0"/>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中 心 编 号</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1F86FBC" w14:textId="71D8F890" w:rsidR="0070567F" w:rsidRPr="00443AFE" w:rsidRDefault="0095627D" w:rsidP="0067478E">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{{sample.site_ID}}</w:t>
            </w:r>
          </w:p>
        </w:tc>
        <w:tc>
          <w:tcPr>
            <w:tcW w:w="4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2E35145" w14:textId="77777777" w:rsidR="0070567F" w:rsidRPr="00443AFE" w:rsidRDefault="0070567F" w:rsidP="0067478E">
            <w:pPr>
              <w:adjustRightInd w:val="0"/>
              <w:snapToGrid w:val="0"/>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5B192F7" w14:textId="77777777" w:rsidR="0070567F" w:rsidRPr="00443AFE" w:rsidRDefault="0070567F" w:rsidP="0067478E">
            <w:pPr>
              <w:adjustRightInd w:val="0"/>
              <w:snapToGrid w:val="0"/>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受试者编号</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auto"/>
            <w:vAlign w:val="center"/>
          </w:tcPr>
          <w:p w14:paraId="385FF1D6" w14:textId="1CAA8D5C" w:rsidR="0070567F" w:rsidRPr="00443AFE" w:rsidRDefault="0095627D" w:rsidP="0067478E">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{{sample.subject_ID}}</w:t>
            </w:r>
          </w:p>
        </w:tc>
      </w:tr>
      <w:tr w:rsidR="0070567F" w14:paraId="68A7C4D8" w14:textId="77777777" w:rsidTr="00443AFE">
        <w:trPr>
          <w:trHeight w:val="369"/>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AB4D388" w14:textId="77777777" w:rsidR="0070567F" w:rsidRPr="00443AFE" w:rsidRDefault="0070567F" w:rsidP="0067478E">
            <w:pPr>
              <w:adjustRightInd w:val="0"/>
              <w:snapToGrid w:val="0"/>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出 生 年 份</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623BD3B" w14:textId="4573C153" w:rsidR="0070567F" w:rsidRPr="00443AFE" w:rsidRDefault="0095627D" w:rsidP="0067478E">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{{sample.birthday}}</w:t>
            </w:r>
          </w:p>
        </w:tc>
        <w:tc>
          <w:tcPr>
            <w:tcW w:w="4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1F5C72" w14:textId="77777777" w:rsidR="0070567F" w:rsidRPr="00443AFE" w:rsidRDefault="0070567F" w:rsidP="0067478E">
            <w:pPr>
              <w:adjustRightInd w:val="0"/>
              <w:snapToGrid w:val="0"/>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22A5D5A" w14:textId="77777777" w:rsidR="0070567F" w:rsidRPr="00443AFE" w:rsidRDefault="0070567F" w:rsidP="0067478E">
            <w:pPr>
              <w:adjustRightInd w:val="0"/>
              <w:snapToGrid w:val="0"/>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性       别</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auto"/>
            <w:vAlign w:val="center"/>
          </w:tcPr>
          <w:p w14:paraId="1E4C1AAB" w14:textId="60010A40" w:rsidR="0070567F" w:rsidRPr="00443AFE" w:rsidRDefault="0095627D" w:rsidP="0067478E">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{{sample.gender}}</w:t>
            </w:r>
          </w:p>
        </w:tc>
      </w:tr>
      <w:tr w:rsidR="0070567F" w14:paraId="56FBF66C" w14:textId="77777777" w:rsidTr="00443AFE">
        <w:trPr>
          <w:trHeight w:val="369"/>
          <w:jc w:val="center"/>
        </w:trPr>
        <w:tc>
          <w:tcPr>
            <w:tcW w:w="1257" w:type="dxa"/>
            <w:tcBorders>
              <w:top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0737918D" w14:textId="77777777" w:rsidR="0070567F" w:rsidRPr="00443AFE" w:rsidRDefault="0070567F" w:rsidP="0067478E">
            <w:pPr>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访 视 周 期</w:t>
            </w:r>
          </w:p>
        </w:tc>
        <w:tc>
          <w:tcPr>
            <w:tcW w:w="3494"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9D78418" w14:textId="73425C72" w:rsidR="0070567F" w:rsidRPr="00443AFE" w:rsidRDefault="0095627D" w:rsidP="0067478E">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{{sample.visit_name}}</w:t>
            </w:r>
          </w:p>
        </w:tc>
        <w:tc>
          <w:tcPr>
            <w:tcW w:w="420"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BF37D8F" w14:textId="77777777" w:rsidR="0070567F" w:rsidRPr="00443AFE" w:rsidRDefault="0070567F" w:rsidP="0067478E">
            <w:pPr>
              <w:adjustRightInd w:val="0"/>
              <w:snapToGrid w:val="0"/>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2724C612" w14:textId="77777777" w:rsidR="0070567F" w:rsidRPr="00443AFE" w:rsidRDefault="0070567F" w:rsidP="0067478E">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疾 病 类 型</w:t>
            </w:r>
          </w:p>
        </w:tc>
        <w:tc>
          <w:tcPr>
            <w:tcW w:w="3913" w:type="dxa"/>
            <w:tcBorders>
              <w:top w:val="dashed" w:sz="4" w:space="0" w:color="BFBFBF" w:themeColor="background1" w:themeShade="BF"/>
              <w:left w:val="dashed" w:sz="4" w:space="0" w:color="BFBFBF" w:themeColor="background1" w:themeShade="BF"/>
              <w:bottom w:val="single" w:sz="4" w:space="0" w:color="1E7648"/>
            </w:tcBorders>
            <w:shd w:val="clear" w:color="auto" w:fill="auto"/>
            <w:vAlign w:val="center"/>
          </w:tcPr>
          <w:p w14:paraId="48CF6253" w14:textId="7EFEE48A" w:rsidR="0070567F" w:rsidRPr="00443AFE" w:rsidRDefault="0095627D" w:rsidP="0067478E">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olor w:val="000000" w:themeColor="text1"/>
                <w:sz w:val="17"/>
                <w:szCs w:val="17"/>
              </w:rPr>
              <w:t>{{sample.primary_disease}}</w:t>
            </w:r>
          </w:p>
        </w:tc>
      </w:tr>
      <w:tr w:rsidR="0070567F" w14:paraId="2118D669" w14:textId="77777777" w:rsidTr="0067478E">
        <w:trPr>
          <w:trHeight w:hRule="exact" w:val="369"/>
          <w:jc w:val="center"/>
        </w:trPr>
        <w:tc>
          <w:tcPr>
            <w:tcW w:w="10342" w:type="dxa"/>
            <w:gridSpan w:val="5"/>
            <w:tcBorders>
              <w:top w:val="single" w:sz="4" w:space="0" w:color="1E7648"/>
              <w:bottom w:val="single" w:sz="6" w:space="0" w:color="1E7648"/>
            </w:tcBorders>
            <w:shd w:val="clear" w:color="auto" w:fill="1E7648"/>
            <w:vAlign w:val="center"/>
          </w:tcPr>
          <w:p w14:paraId="1B297922" w14:textId="77777777" w:rsidR="0070567F" w:rsidRPr="00443AFE" w:rsidRDefault="0070567F" w:rsidP="0067478E">
            <w:pPr>
              <w:adjustRightInd w:val="0"/>
              <w:snapToGrid w:val="0"/>
              <w:spacing w:line="220" w:lineRule="exact"/>
              <w:jc w:val="left"/>
              <w:rPr>
                <w:rFonts w:ascii="思源黑体 CN Normal" w:eastAsia="思源黑体 CN Normal" w:hAnsi="思源黑体 CN Normal" w:cs="思源黑体 CN Light"/>
                <w:b/>
                <w:bCs/>
                <w:color w:val="000000" w:themeColor="text1"/>
                <w:sz w:val="18"/>
                <w:szCs w:val="18"/>
              </w:rPr>
            </w:pPr>
            <w:r w:rsidRPr="00443AFE">
              <w:rPr>
                <w:rFonts w:ascii="思源黑体 CN Bold" w:eastAsia="思源黑体 CN Bold" w:hAnsi="思源黑体 CN Bold"/>
                <w:b/>
                <w:bCs/>
                <w:color w:val="FFFFFF" w:themeColor="background1"/>
                <w:sz w:val="18"/>
                <w:szCs w:val="18"/>
              </w:rPr>
              <w:t>样本信息</w:t>
            </w:r>
          </w:p>
        </w:tc>
      </w:tr>
      <w:tr w:rsidR="0070567F" w14:paraId="19664996" w14:textId="77777777" w:rsidTr="00443AFE">
        <w:trPr>
          <w:trHeight w:val="369"/>
          <w:jc w:val="center"/>
        </w:trPr>
        <w:tc>
          <w:tcPr>
            <w:tcW w:w="1257" w:type="dxa"/>
            <w:tcBorders>
              <w:top w:val="single" w:sz="6" w:space="0" w:color="1E7648"/>
              <w:bottom w:val="dashed" w:sz="4" w:space="0" w:color="BFBFBF" w:themeColor="background1" w:themeShade="BF"/>
              <w:right w:val="dashed" w:sz="4" w:space="0" w:color="BFBFBF" w:themeColor="background1" w:themeShade="BF"/>
            </w:tcBorders>
            <w:shd w:val="clear" w:color="auto" w:fill="auto"/>
            <w:vAlign w:val="center"/>
          </w:tcPr>
          <w:p w14:paraId="50E63171" w14:textId="77777777" w:rsidR="0070567F" w:rsidRPr="00443AFE" w:rsidRDefault="0070567F" w:rsidP="0067478E">
            <w:pPr>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样 本 类 型</w:t>
            </w:r>
          </w:p>
        </w:tc>
        <w:tc>
          <w:tcPr>
            <w:tcW w:w="3494"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A0397D7" w14:textId="77777777" w:rsidR="0070567F" w:rsidRPr="00443AFE" w:rsidRDefault="0070567F" w:rsidP="0067478E">
            <w:pPr>
              <w:spacing w:line="240" w:lineRule="exact"/>
              <w:rPr>
                <w:rFonts w:ascii="思源黑体 CN Normal" w:eastAsia="思源黑体 CN Normal" w:hAnsi="思源黑体 CN Normal"/>
                <w:sz w:val="17"/>
                <w:szCs w:val="17"/>
              </w:rPr>
            </w:pPr>
            <w:r w:rsidRPr="00443AFE">
              <w:rPr>
                <w:rFonts w:ascii="思源黑体 CN Normal" w:eastAsia="思源黑体 CN Normal" w:hAnsi="思源黑体 CN Normal" w:hint="eastAsia"/>
                <w:color w:val="000000" w:themeColor="text1"/>
                <w:sz w:val="17"/>
                <w:szCs w:val="17"/>
              </w:rPr>
              <w:t>石蜡组织切片</w:t>
            </w:r>
          </w:p>
        </w:tc>
        <w:tc>
          <w:tcPr>
            <w:tcW w:w="420"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6E4DA23" w14:textId="77777777" w:rsidR="0070567F" w:rsidRPr="00443AFE" w:rsidRDefault="0070567F" w:rsidP="0067478E">
            <w:pPr>
              <w:spacing w:line="240" w:lineRule="exact"/>
              <w:rPr>
                <w:rFonts w:ascii="思源黑体 CN Normal" w:eastAsia="思源黑体 CN Normal" w:hAnsi="思源黑体 CN Normal"/>
                <w:sz w:val="17"/>
                <w:szCs w:val="17"/>
              </w:rPr>
            </w:pPr>
          </w:p>
        </w:tc>
        <w:tc>
          <w:tcPr>
            <w:tcW w:w="1258"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491520B" w14:textId="77777777" w:rsidR="0070567F" w:rsidRPr="00443AFE" w:rsidRDefault="0070567F" w:rsidP="0067478E">
            <w:pPr>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采 集 日 期</w:t>
            </w:r>
          </w:p>
        </w:tc>
        <w:tc>
          <w:tcPr>
            <w:tcW w:w="3913" w:type="dxa"/>
            <w:tcBorders>
              <w:top w:val="single" w:sz="6" w:space="0" w:color="1E7648"/>
              <w:left w:val="dashed" w:sz="4" w:space="0" w:color="BFBFBF" w:themeColor="background1" w:themeShade="BF"/>
              <w:bottom w:val="dashed" w:sz="4" w:space="0" w:color="BFBFBF" w:themeColor="background1" w:themeShade="BF"/>
            </w:tcBorders>
            <w:shd w:val="clear" w:color="auto" w:fill="auto"/>
            <w:vAlign w:val="center"/>
          </w:tcPr>
          <w:p w14:paraId="06056E54" w14:textId="11F3D084" w:rsidR="0070567F" w:rsidRDefault="0095627D" w:rsidP="0067478E">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{{sample.tissue_collection_date}}</w:t>
            </w:r>
          </w:p>
        </w:tc>
      </w:tr>
      <w:tr w:rsidR="0070567F" w14:paraId="6C23BBD2" w14:textId="77777777" w:rsidTr="00443AFE">
        <w:trPr>
          <w:trHeight w:val="369"/>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421B465" w14:textId="77777777" w:rsidR="0070567F" w:rsidRPr="00443AFE" w:rsidRDefault="0070567F" w:rsidP="0067478E">
            <w:pPr>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样 本 编 号</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C124350" w14:textId="027E4753" w:rsidR="0070567F" w:rsidRPr="00443AFE" w:rsidRDefault="0095627D" w:rsidP="0067478E">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4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AD0585" w14:textId="77777777" w:rsidR="0070567F" w:rsidRPr="00443AFE" w:rsidRDefault="0070567F" w:rsidP="0067478E">
            <w:pPr>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FB96E4C" w14:textId="77777777" w:rsidR="0070567F" w:rsidRPr="00443AFE" w:rsidRDefault="0070567F" w:rsidP="0067478E">
            <w:pPr>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接 收 日 期</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auto"/>
            <w:vAlign w:val="center"/>
          </w:tcPr>
          <w:p w14:paraId="27C92F2E" w14:textId="52EA9E5B" w:rsidR="0070567F" w:rsidRDefault="00D43AA1" w:rsidP="0067478E">
            <w:pPr>
              <w:spacing w:line="240" w:lineRule="exact"/>
              <w:rPr>
                <w:rFonts w:ascii="思源黑体 CN Normal" w:eastAsia="思源黑体 CN Normal" w:hAnsi="思源黑体 CN Normal"/>
                <w:sz w:val="17"/>
                <w:szCs w:val="17"/>
              </w:rPr>
            </w:pPr>
            <w:r w:rsidRPr="00D43AA1">
              <w:rPr>
                <w:rFonts w:ascii="思源黑体 CN Normal" w:eastAsia="思源黑体 CN Normal" w:hAnsi="思源黑体 CN Normal"/>
                <w:color w:val="000000" w:themeColor="text1"/>
                <w:sz w:val="17"/>
                <w:szCs w:val="17"/>
              </w:rPr>
              <w:t>{{sample.tissue_date_received}}</w:t>
            </w:r>
          </w:p>
        </w:tc>
      </w:tr>
      <w:tr w:rsidR="0070567F" w14:paraId="2254623A" w14:textId="77777777" w:rsidTr="00443AFE">
        <w:trPr>
          <w:trHeight w:val="369"/>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1E94566" w14:textId="77777777" w:rsidR="0070567F" w:rsidRPr="00443AFE" w:rsidRDefault="0070567F" w:rsidP="0067478E">
            <w:pPr>
              <w:spacing w:line="240" w:lineRule="exact"/>
              <w:rPr>
                <w:rFonts w:ascii="思源黑体 CN Bold" w:eastAsia="思源黑体 CN Bold" w:hAnsi="思源黑体 CN Bold"/>
                <w:b/>
                <w:bCs/>
                <w:color w:val="262626" w:themeColor="text1" w:themeTint="D9"/>
                <w:sz w:val="17"/>
                <w:szCs w:val="17"/>
              </w:rPr>
            </w:pPr>
            <w:r w:rsidRPr="00443AFE">
              <w:rPr>
                <w:rFonts w:ascii="思源黑体 CN Bold" w:eastAsia="思源黑体 CN Bold" w:hAnsi="思源黑体 CN Bold" w:hint="eastAsia"/>
                <w:b/>
                <w:bCs/>
                <w:color w:val="262626" w:themeColor="text1" w:themeTint="D9"/>
                <w:sz w:val="17"/>
                <w:szCs w:val="17"/>
              </w:rPr>
              <w:t>报 告 日 期</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D183949" w14:textId="2877AF4E" w:rsidR="0070567F" w:rsidRPr="00443AFE" w:rsidRDefault="0095627D" w:rsidP="0067478E">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{sample.report_date}}</w:t>
            </w:r>
          </w:p>
        </w:tc>
        <w:tc>
          <w:tcPr>
            <w:tcW w:w="4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55AA08E" w14:textId="77777777" w:rsidR="0070567F" w:rsidRPr="00443AFE" w:rsidRDefault="0070567F" w:rsidP="0067478E">
            <w:pPr>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0CE24CE" w14:textId="77777777" w:rsidR="0070567F" w:rsidRPr="00443AFE" w:rsidRDefault="0070567F" w:rsidP="0067478E">
            <w:pPr>
              <w:spacing w:line="240" w:lineRule="exact"/>
              <w:rPr>
                <w:rFonts w:ascii="思源黑体 CN Bold" w:eastAsia="思源黑体 CN Bold" w:hAnsi="思源黑体 CN Bold"/>
                <w:b/>
                <w:bCs/>
                <w:color w:val="262626" w:themeColor="text1" w:themeTint="D9"/>
                <w:sz w:val="17"/>
                <w:szCs w:val="17"/>
              </w:rPr>
            </w:pP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auto"/>
            <w:vAlign w:val="center"/>
          </w:tcPr>
          <w:p w14:paraId="7F66B5AB" w14:textId="77777777" w:rsidR="0070567F" w:rsidRDefault="0070567F" w:rsidP="0067478E">
            <w:pPr>
              <w:spacing w:line="240" w:lineRule="exact"/>
              <w:rPr>
                <w:rFonts w:ascii="思源黑体 CN Normal" w:eastAsia="思源黑体 CN Normal" w:hAnsi="思源黑体 CN Normal"/>
                <w:color w:val="000000" w:themeColor="text1"/>
                <w:sz w:val="17"/>
                <w:szCs w:val="17"/>
              </w:rPr>
            </w:pPr>
          </w:p>
        </w:tc>
      </w:tr>
    </w:tbl>
    <w:p w14:paraId="2F4C29B9" w14:textId="77777777"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bookmarkStart w:id="2" w:name="_Hlk129335756"/>
      <w:bookmarkEnd w:id="1"/>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a9"/>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F1715E" w14:paraId="7C80FE28" w14:textId="77777777" w:rsidTr="00F1715E">
        <w:trPr>
          <w:trHeight w:val="567"/>
        </w:trPr>
        <w:tc>
          <w:tcPr>
            <w:tcW w:w="548" w:type="pct"/>
            <w:tcBorders>
              <w:top w:val="single" w:sz="4" w:space="0" w:color="1E7648"/>
              <w:bottom w:val="single" w:sz="4" w:space="0" w:color="FFFFFF" w:themeColor="background1"/>
              <w:right w:val="nil"/>
            </w:tcBorders>
            <w:shd w:val="clear" w:color="auto" w:fill="1E7648"/>
            <w:vAlign w:val="center"/>
          </w:tcPr>
          <w:bookmarkEnd w:id="2"/>
          <w:p w14:paraId="17E95F79" w14:textId="77777777" w:rsidR="00F1715E" w:rsidRPr="000C584A" w:rsidRDefault="00F1715E" w:rsidP="007155BB">
            <w:pPr>
              <w:adjustRightInd w:val="0"/>
              <w:snapToGrid w:val="0"/>
              <w:spacing w:line="300" w:lineRule="exact"/>
              <w:jc w:val="center"/>
              <w:rPr>
                <w:rFonts w:ascii="思源黑体 CN Bold" w:eastAsia="思源黑体 CN Bold" w:hAnsi="思源黑体 CN Bold"/>
                <w:b/>
                <w:bCs/>
                <w:color w:val="FFFFFF" w:themeColor="background1"/>
                <w:sz w:val="18"/>
                <w:szCs w:val="18"/>
              </w:rPr>
            </w:pPr>
            <w:r w:rsidRPr="000C584A">
              <w:rPr>
                <w:rFonts w:ascii="思源黑体 CN Bold" w:eastAsia="思源黑体 CN Bold" w:hAnsi="思源黑体 CN Bold" w:hint="eastAsia"/>
                <w:b/>
                <w:bCs/>
                <w:color w:val="FFFFFF" w:themeColor="background1"/>
                <w:sz w:val="18"/>
                <w:szCs w:val="18"/>
              </w:rPr>
              <w:t>检测方法</w:t>
            </w:r>
          </w:p>
        </w:tc>
        <w:tc>
          <w:tcPr>
            <w:tcW w:w="4452" w:type="pct"/>
            <w:tcBorders>
              <w:top w:val="single" w:sz="4" w:space="0" w:color="1E7648"/>
              <w:left w:val="nil"/>
            </w:tcBorders>
            <w:vAlign w:val="center"/>
          </w:tcPr>
          <w:p w14:paraId="6F006073" w14:textId="77777777" w:rsidR="00F1715E" w:rsidRPr="00510E5E" w:rsidRDefault="0023541C" w:rsidP="007155BB">
            <w:pPr>
              <w:spacing w:line="300" w:lineRule="exact"/>
              <w:rPr>
                <w:rFonts w:ascii="思源黑体 CN Normal" w:eastAsia="思源黑体 CN Normal" w:hAnsi="思源黑体 CN Normal"/>
                <w:sz w:val="17"/>
                <w:szCs w:val="17"/>
              </w:rPr>
            </w:pPr>
            <w:r w:rsidRPr="0023541C">
              <w:rPr>
                <w:rFonts w:ascii="思源黑体 CN Normal" w:eastAsia="思源黑体 CN Normal" w:hAnsi="思源黑体 CN Normal" w:hint="eastAsia"/>
                <w:color w:val="000000" w:themeColor="text1"/>
                <w:sz w:val="17"/>
                <w:szCs w:val="17"/>
              </w:rPr>
              <w:t>杂交捕获法和二代测序技术（NGS）</w:t>
            </w:r>
          </w:p>
        </w:tc>
      </w:tr>
      <w:tr w:rsidR="00F1715E" w14:paraId="441478A3" w14:textId="77777777" w:rsidTr="007155BB">
        <w:trPr>
          <w:trHeight w:val="567"/>
        </w:trPr>
        <w:tc>
          <w:tcPr>
            <w:tcW w:w="548" w:type="pct"/>
            <w:tcBorders>
              <w:top w:val="single" w:sz="4" w:space="0" w:color="FFFFFF" w:themeColor="background1"/>
              <w:bottom w:val="single" w:sz="4" w:space="0" w:color="FFFFFF" w:themeColor="background1"/>
              <w:right w:val="nil"/>
            </w:tcBorders>
            <w:shd w:val="clear" w:color="auto" w:fill="1E7648"/>
            <w:vAlign w:val="center"/>
          </w:tcPr>
          <w:p w14:paraId="7BA33166" w14:textId="77777777" w:rsidR="00F1715E" w:rsidRPr="000C584A" w:rsidRDefault="00F1715E" w:rsidP="007155BB">
            <w:pPr>
              <w:adjustRightInd w:val="0"/>
              <w:snapToGrid w:val="0"/>
              <w:spacing w:line="300" w:lineRule="exact"/>
              <w:jc w:val="center"/>
              <w:rPr>
                <w:rFonts w:ascii="思源黑体 CN Bold" w:eastAsia="思源黑体 CN Bold" w:hAnsi="思源黑体 CN Bold"/>
                <w:b/>
                <w:bCs/>
                <w:color w:val="FFFFFF" w:themeColor="background1"/>
                <w:sz w:val="18"/>
                <w:szCs w:val="18"/>
              </w:rPr>
            </w:pPr>
            <w:r w:rsidRPr="000C584A">
              <w:rPr>
                <w:rFonts w:ascii="思源黑体 CN Bold" w:eastAsia="思源黑体 CN Bold" w:hAnsi="思源黑体 CN Bold" w:hint="eastAsia"/>
                <w:b/>
                <w:bCs/>
                <w:color w:val="FFFFFF" w:themeColor="background1"/>
                <w:sz w:val="18"/>
                <w:szCs w:val="18"/>
              </w:rPr>
              <w:t>检测平台</w:t>
            </w:r>
          </w:p>
        </w:tc>
        <w:tc>
          <w:tcPr>
            <w:tcW w:w="4452" w:type="pct"/>
            <w:tcBorders>
              <w:left w:val="nil"/>
            </w:tcBorders>
            <w:shd w:val="clear" w:color="auto" w:fill="F2F2F2" w:themeFill="background1" w:themeFillShade="F2"/>
            <w:vAlign w:val="center"/>
          </w:tcPr>
          <w:p w14:paraId="3EAB1369" w14:textId="5E38A044" w:rsidR="00F1715E" w:rsidRPr="00510E5E" w:rsidRDefault="009E1657" w:rsidP="007155BB">
            <w:pPr>
              <w:spacing w:line="300" w:lineRule="exact"/>
              <w:rPr>
                <w:rFonts w:ascii="思源黑体 CN Normal" w:eastAsia="思源黑体 CN Normal" w:hAnsi="思源黑体 CN Normal"/>
                <w:sz w:val="17"/>
                <w:szCs w:val="17"/>
              </w:rPr>
            </w:pPr>
            <w:r w:rsidRPr="001A784C">
              <w:rPr>
                <w:rFonts w:ascii="思源黑体 CN Normal" w:eastAsia="思源黑体 CN Normal" w:hAnsi="思源黑体 CN Normal" w:hint="eastAsia"/>
                <w:sz w:val="17"/>
                <w:szCs w:val="17"/>
              </w:rPr>
              <w:t>ADx-SEQ200 Plus测序仪</w:t>
            </w:r>
          </w:p>
        </w:tc>
      </w:tr>
      <w:tr w:rsidR="00F1715E" w14:paraId="40A260C3" w14:textId="77777777" w:rsidTr="007155BB">
        <w:trPr>
          <w:trHeight w:val="567"/>
        </w:trPr>
        <w:tc>
          <w:tcPr>
            <w:tcW w:w="548" w:type="pct"/>
            <w:tcBorders>
              <w:top w:val="single" w:sz="4" w:space="0" w:color="FFFFFF" w:themeColor="background1"/>
              <w:bottom w:val="single" w:sz="4" w:space="0" w:color="FFFFFF" w:themeColor="background1"/>
              <w:right w:val="nil"/>
            </w:tcBorders>
            <w:shd w:val="clear" w:color="auto" w:fill="1E7648"/>
            <w:vAlign w:val="center"/>
          </w:tcPr>
          <w:p w14:paraId="6064E8B8" w14:textId="77777777" w:rsidR="00F1715E" w:rsidRPr="000C584A" w:rsidRDefault="00F1715E" w:rsidP="00F1715E">
            <w:pPr>
              <w:spacing w:line="300" w:lineRule="exact"/>
              <w:jc w:val="center"/>
              <w:rPr>
                <w:rFonts w:ascii="思源黑体 CN Bold" w:eastAsia="思源黑体 CN Bold" w:hAnsi="思源黑体 CN Bold"/>
                <w:b/>
                <w:bCs/>
                <w:color w:val="FFFFFF" w:themeColor="background1"/>
                <w:sz w:val="18"/>
                <w:szCs w:val="18"/>
              </w:rPr>
            </w:pPr>
            <w:r w:rsidRPr="000C584A">
              <w:rPr>
                <w:rFonts w:ascii="思源黑体 CN Bold" w:eastAsia="思源黑体 CN Bold" w:hAnsi="思源黑体 CN Bold" w:hint="eastAsia"/>
                <w:b/>
                <w:bCs/>
                <w:color w:val="FFFFFF" w:themeColor="background1"/>
                <w:sz w:val="18"/>
                <w:szCs w:val="18"/>
              </w:rPr>
              <w:t>检测内容</w:t>
            </w:r>
          </w:p>
        </w:tc>
        <w:tc>
          <w:tcPr>
            <w:tcW w:w="4452" w:type="pct"/>
            <w:tcBorders>
              <w:left w:val="nil"/>
            </w:tcBorders>
            <w:vAlign w:val="center"/>
          </w:tcPr>
          <w:p w14:paraId="1A40BD14" w14:textId="38F09F2A" w:rsidR="00F1715E" w:rsidRPr="00510E5E" w:rsidRDefault="00004784" w:rsidP="00F1715E">
            <w:pPr>
              <w:spacing w:line="300" w:lineRule="exact"/>
              <w:rPr>
                <w:rFonts w:ascii="思源黑体 CN Normal" w:eastAsia="思源黑体 CN Normal" w:hAnsi="思源黑体 CN Normal"/>
                <w:sz w:val="17"/>
                <w:szCs w:val="17"/>
              </w:rPr>
            </w:pPr>
            <w:r w:rsidRPr="00004784">
              <w:rPr>
                <w:rFonts w:ascii="思源黑体 CN Normal" w:eastAsia="思源黑体 CN Normal" w:hAnsi="思源黑体 CN Normal" w:hint="eastAsia"/>
                <w:color w:val="000000" w:themeColor="text1"/>
                <w:sz w:val="17"/>
                <w:szCs w:val="17"/>
              </w:rPr>
              <w:t>基于DNA水平</w:t>
            </w:r>
            <w:r w:rsidR="00B170E3" w:rsidRPr="00B170E3">
              <w:rPr>
                <w:rFonts w:ascii="思源黑体 CN Normal" w:eastAsia="思源黑体 CN Normal" w:hAnsi="思源黑体 CN Normal" w:hint="eastAsia"/>
                <w:color w:val="000000" w:themeColor="text1"/>
                <w:sz w:val="17"/>
                <w:szCs w:val="17"/>
              </w:rPr>
              <w:t>检测571个与肿瘤诊断、治疗、预后密切相关的基因，检测变异包含点突变、小片段插入缺失、基因融合和拷贝数变异，同时检测微卫星状态、肿瘤突变负荷等。</w:t>
            </w:r>
          </w:p>
        </w:tc>
      </w:tr>
      <w:tr w:rsidR="0070567F" w14:paraId="21D26A9D" w14:textId="77777777" w:rsidTr="0070567F">
        <w:trPr>
          <w:trHeight w:val="567"/>
        </w:trPr>
        <w:tc>
          <w:tcPr>
            <w:tcW w:w="548" w:type="pct"/>
            <w:tcBorders>
              <w:top w:val="single" w:sz="4" w:space="0" w:color="FFFFFF" w:themeColor="background1"/>
              <w:bottom w:val="single" w:sz="4" w:space="0" w:color="FFFFFF" w:themeColor="background1"/>
              <w:right w:val="nil"/>
            </w:tcBorders>
            <w:shd w:val="clear" w:color="auto" w:fill="1E7648"/>
            <w:vAlign w:val="center"/>
          </w:tcPr>
          <w:p w14:paraId="55FE20A8" w14:textId="2C339818" w:rsidR="0070567F" w:rsidRPr="000C584A" w:rsidRDefault="0070567F" w:rsidP="0070567F">
            <w:pPr>
              <w:spacing w:line="30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试剂盒名称</w:t>
            </w:r>
          </w:p>
        </w:tc>
        <w:tc>
          <w:tcPr>
            <w:tcW w:w="4452" w:type="pct"/>
            <w:tcBorders>
              <w:left w:val="nil"/>
            </w:tcBorders>
            <w:shd w:val="clear" w:color="auto" w:fill="F2F2F2" w:themeFill="background1" w:themeFillShade="F2"/>
            <w:vAlign w:val="center"/>
          </w:tcPr>
          <w:p w14:paraId="1137B975" w14:textId="525E8C83" w:rsidR="0070567F" w:rsidRPr="00F46B43" w:rsidRDefault="0070567F" w:rsidP="0070567F">
            <w:pPr>
              <w:spacing w:line="300" w:lineRule="exact"/>
              <w:rPr>
                <w:rFonts w:ascii="思源黑体 CN Normal" w:eastAsia="思源黑体 CN Normal" w:hAnsi="思源黑体 CN Normal"/>
                <w:color w:val="000000" w:themeColor="text1"/>
                <w:sz w:val="17"/>
                <w:szCs w:val="17"/>
              </w:rPr>
            </w:pPr>
            <w:r w:rsidRPr="008B0543">
              <w:rPr>
                <w:rFonts w:ascii="思源黑体 CN Normal" w:eastAsia="思源黑体 CN Normal" w:hAnsi="思源黑体 CN Normal" w:hint="eastAsia"/>
                <w:color w:val="000000" w:themeColor="text1"/>
                <w:sz w:val="17"/>
                <w:szCs w:val="17"/>
              </w:rPr>
              <w:t>泛实体瘤组织样本（Master Panel）全景基因检测试剂盒（高通量测序法）</w:t>
            </w:r>
          </w:p>
        </w:tc>
      </w:tr>
      <w:tr w:rsidR="0070567F" w14:paraId="0F20F990" w14:textId="77777777" w:rsidTr="00F1715E">
        <w:trPr>
          <w:trHeight w:val="567"/>
        </w:trPr>
        <w:tc>
          <w:tcPr>
            <w:tcW w:w="548" w:type="pct"/>
            <w:tcBorders>
              <w:top w:val="single" w:sz="4" w:space="0" w:color="FFFFFF" w:themeColor="background1"/>
              <w:bottom w:val="single" w:sz="4" w:space="0" w:color="1E7648"/>
              <w:right w:val="nil"/>
            </w:tcBorders>
            <w:shd w:val="clear" w:color="auto" w:fill="1E7648"/>
            <w:vAlign w:val="center"/>
          </w:tcPr>
          <w:p w14:paraId="5F8853CE" w14:textId="77D6A298" w:rsidR="0070567F" w:rsidRPr="000C584A" w:rsidRDefault="0070567F" w:rsidP="0070567F">
            <w:pPr>
              <w:spacing w:line="30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试剂盒货号</w:t>
            </w:r>
          </w:p>
        </w:tc>
        <w:tc>
          <w:tcPr>
            <w:tcW w:w="4452" w:type="pct"/>
            <w:tcBorders>
              <w:left w:val="nil"/>
              <w:bottom w:val="single" w:sz="4" w:space="0" w:color="1E7648"/>
            </w:tcBorders>
            <w:shd w:val="clear" w:color="auto" w:fill="F2F2F2" w:themeFill="background1" w:themeFillShade="F2"/>
            <w:vAlign w:val="center"/>
          </w:tcPr>
          <w:p w14:paraId="0C03F6D5" w14:textId="00289690" w:rsidR="0070567F" w:rsidRPr="00F46B43" w:rsidRDefault="0070567F" w:rsidP="0070567F">
            <w:pPr>
              <w:spacing w:line="30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8.06.0143</w:t>
            </w:r>
          </w:p>
        </w:tc>
      </w:tr>
    </w:tbl>
    <w:p w14:paraId="7AF4CE81" w14:textId="77777777" w:rsidR="00043C9A" w:rsidRPr="008B3A9C" w:rsidRDefault="0052601A" w:rsidP="003D1513">
      <w:pPr>
        <w:rPr>
          <w:rFonts w:ascii="思源黑体 CN Bold" w:eastAsia="思源黑体 CN Bold" w:hAnsi="思源黑体 CN Bold"/>
          <w:b/>
          <w:bCs/>
          <w:color w:val="1E7648"/>
          <w:sz w:val="24"/>
          <w:szCs w:val="24"/>
        </w:rPr>
      </w:pPr>
      <w:r w:rsidRPr="008B3A9C">
        <w:rPr>
          <w:rFonts w:ascii="思源黑体 CN Bold" w:eastAsia="思源黑体 CN Bold" w:hAnsi="思源黑体 CN Bold"/>
          <w:b/>
          <w:bCs/>
          <w:color w:val="1E7648"/>
          <w:sz w:val="24"/>
          <w:szCs w:val="24"/>
        </w:rPr>
        <w:t>&gt;</w:t>
      </w:r>
      <w:r w:rsidR="0081291F" w:rsidRPr="008B3A9C">
        <w:rPr>
          <w:rFonts w:ascii="思源黑体 CN Bold" w:eastAsia="思源黑体 CN Bold" w:hAnsi="思源黑体 CN Bold" w:hint="eastAsia"/>
          <w:b/>
          <w:bCs/>
          <w:color w:val="1E7648"/>
          <w:sz w:val="24"/>
          <w:szCs w:val="24"/>
        </w:rPr>
        <w:t>1</w:t>
      </w:r>
      <w:r w:rsidR="0081291F" w:rsidRPr="008B3A9C">
        <w:rPr>
          <w:rFonts w:ascii="思源黑体 CN Bold" w:eastAsia="思源黑体 CN Bold" w:hAnsi="思源黑体 CN Bold"/>
          <w:b/>
          <w:bCs/>
          <w:color w:val="1E7648"/>
          <w:sz w:val="24"/>
          <w:szCs w:val="24"/>
        </w:rPr>
        <w:t>.</w:t>
      </w:r>
      <w:r w:rsidR="00E91DC3" w:rsidRPr="008B3A9C">
        <w:rPr>
          <w:rFonts w:ascii="思源黑体 CN Bold" w:eastAsia="思源黑体 CN Bold" w:hAnsi="思源黑体 CN Bold"/>
          <w:b/>
          <w:bCs/>
          <w:color w:val="1E7648"/>
          <w:sz w:val="24"/>
          <w:szCs w:val="24"/>
        </w:rPr>
        <w:t>3</w:t>
      </w:r>
      <w:r w:rsidR="0081291F" w:rsidRPr="008B3A9C">
        <w:rPr>
          <w:rFonts w:ascii="思源黑体 CN Bold" w:eastAsia="思源黑体 CN Bold" w:hAnsi="思源黑体 CN Bold"/>
          <w:b/>
          <w:bCs/>
          <w:color w:val="1E7648"/>
          <w:sz w:val="24"/>
          <w:szCs w:val="24"/>
        </w:rPr>
        <w:t xml:space="preserve"> </w:t>
      </w:r>
      <w:r w:rsidR="002D4714" w:rsidRPr="008B3A9C">
        <w:rPr>
          <w:rFonts w:ascii="思源黑体 CN Bold" w:eastAsia="思源黑体 CN Bold" w:hAnsi="思源黑体 CN Bold" w:hint="eastAsia"/>
          <w:b/>
          <w:bCs/>
          <w:color w:val="1E7648"/>
          <w:sz w:val="24"/>
          <w:szCs w:val="24"/>
        </w:rPr>
        <w:t>检测</w:t>
      </w:r>
      <w:r w:rsidR="00C30929" w:rsidRPr="008B3A9C">
        <w:rPr>
          <w:rFonts w:ascii="思源黑体 CN Bold" w:eastAsia="思源黑体 CN Bold" w:hAnsi="思源黑体 CN Bold" w:hint="eastAsia"/>
          <w:b/>
          <w:bCs/>
          <w:color w:val="1E7648"/>
          <w:sz w:val="24"/>
          <w:szCs w:val="24"/>
        </w:rPr>
        <w:t>结果</w:t>
      </w:r>
      <w:r w:rsidR="00BF47F9">
        <w:rPr>
          <w:rFonts w:ascii="思源黑体 CN Bold" w:eastAsia="思源黑体 CN Bold" w:hAnsi="思源黑体 CN Bold" w:hint="eastAsia"/>
          <w:b/>
          <w:bCs/>
          <w:color w:val="1E7648"/>
          <w:sz w:val="24"/>
          <w:szCs w:val="24"/>
        </w:rPr>
        <w:t>总结</w:t>
      </w:r>
    </w:p>
    <w:tbl>
      <w:tblPr>
        <w:tblStyle w:val="MasterIVD-v3"/>
        <w:tblW w:w="5000" w:type="pct"/>
        <w:tblLook w:val="04A0" w:firstRow="1" w:lastRow="0" w:firstColumn="1" w:lastColumn="0" w:noHBand="0" w:noVBand="1"/>
      </w:tblPr>
      <w:tblGrid>
        <w:gridCol w:w="3450"/>
        <w:gridCol w:w="6892"/>
      </w:tblGrid>
      <w:tr w:rsidR="00D8148D" w:rsidRPr="006F3C39" w14:paraId="5F90A29C" w14:textId="77777777" w:rsidTr="007722E5">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1CA3120B" w14:textId="77777777" w:rsidR="006A34D3" w:rsidRPr="00773EAB" w:rsidRDefault="001502F2" w:rsidP="007722E5">
            <w:pPr>
              <w:adjustRightInd w:val="0"/>
              <w:snapToGrid w:val="0"/>
              <w:jc w:val="center"/>
              <w:rPr>
                <w:rFonts w:ascii="思源黑体 CN Bold" w:eastAsia="思源黑体 CN Bold" w:hAnsi="思源黑体 CN Bold"/>
                <w:b/>
                <w:bCs/>
                <w:color w:val="FFFFFF" w:themeColor="background1"/>
                <w:sz w:val="18"/>
                <w:szCs w:val="18"/>
              </w:rPr>
            </w:pPr>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36F7E81E" w14:textId="77777777" w:rsidR="006A34D3" w:rsidRPr="00F56C92" w:rsidRDefault="001502F2" w:rsidP="007722E5">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D8148D" w:rsidRPr="006F3C39" w14:paraId="5BCEDC5C" w14:textId="77777777" w:rsidTr="007722E5">
        <w:trPr>
          <w:trHeight w:val="454"/>
        </w:trPr>
        <w:tc>
          <w:tcPr>
            <w:tcW w:w="3505" w:type="dxa"/>
          </w:tcPr>
          <w:p w14:paraId="4ABB2119" w14:textId="77777777" w:rsidR="006A34D3" w:rsidRPr="00A91DD7" w:rsidRDefault="001502F2" w:rsidP="007722E5">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基因组变异</w:t>
            </w:r>
          </w:p>
        </w:tc>
        <w:tc>
          <w:tcPr>
            <w:tcW w:w="6837" w:type="dxa"/>
          </w:tcPr>
          <w:p w14:paraId="07F1A18A" w14:textId="3B78ECFE" w:rsidR="004E3F52" w:rsidRPr="00567344" w:rsidRDefault="004E3F52" w:rsidP="007722E5">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var.special.ad3101.all%} </w:t>
            </w:r>
            <w:r>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var</w:t>
            </w:r>
            <w:r>
              <w:rPr>
                <w:rFonts w:ascii="思源黑体 CN Normal" w:eastAsia="思源黑体 CN Normal" w:hAnsi="思源黑体 CN Normal"/>
                <w:sz w:val="17"/>
                <w:szCs w:val="17"/>
              </w:rPr>
              <w:t>.special.ad3101.all}}</w:t>
            </w:r>
            <w:r>
              <w:rPr>
                <w:rFonts w:ascii="思源黑体 CN Normal" w:eastAsia="思源黑体 CN Normal" w:hAnsi="思源黑体 CN Normal" w:hint="eastAsia"/>
                <w:sz w:val="17"/>
                <w:szCs w:val="17"/>
              </w:rPr>
              <w:t>个变异，其中</w:t>
            </w:r>
            <w:r w:rsidR="00A0675C">
              <w:rPr>
                <w:rFonts w:ascii="思源黑体 CN Normal" w:eastAsia="思源黑体 CN Normal" w:hAnsi="思源黑体 CN Normal" w:hint="eastAsia"/>
                <w:sz w:val="17"/>
                <w:szCs w:val="17"/>
              </w:rPr>
              <w:t>{</w:t>
            </w:r>
            <w:r w:rsidR="00A0675C">
              <w:rPr>
                <w:rFonts w:ascii="思源黑体 CN Normal" w:eastAsia="思源黑体 CN Normal" w:hAnsi="思源黑体 CN Normal"/>
                <w:sz w:val="17"/>
                <w:szCs w:val="17"/>
              </w:rPr>
              <w:t>%if var.special.ad3101.num_5%}</w:t>
            </w:r>
            <w:r w:rsidR="00A0675C">
              <w:rPr>
                <w:rFonts w:ascii="思源黑体 CN Normal" w:eastAsia="思源黑体 CN Normal" w:hAnsi="思源黑体 CN Normal" w:hint="eastAsia"/>
                <w:sz w:val="17"/>
                <w:szCs w:val="17"/>
              </w:rPr>
              <w:t>致癌性/致病性变异{</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var.</w:t>
            </w:r>
            <w:r w:rsidR="00A0675C">
              <w:rPr>
                <w:rFonts w:ascii="思源黑体 CN Normal" w:eastAsia="思源黑体 CN Normal" w:hAnsi="思源黑体 CN Normal"/>
                <w:sz w:val="17"/>
                <w:szCs w:val="17"/>
              </w:rPr>
              <w:t>special.ad3101.num_5}}</w:t>
            </w:r>
            <w:r w:rsidR="00A0675C">
              <w:rPr>
                <w:rFonts w:ascii="思源黑体 CN Normal" w:eastAsia="思源黑体 CN Normal" w:hAnsi="思源黑体 CN Normal" w:hint="eastAsia"/>
                <w:sz w:val="17"/>
                <w:szCs w:val="17"/>
              </w:rPr>
              <w:t>个{</w:t>
            </w:r>
            <w:r w:rsidR="00A0675C">
              <w:rPr>
                <w:rFonts w:ascii="思源黑体 CN Normal" w:eastAsia="思源黑体 CN Normal" w:hAnsi="思源黑体 CN Normal"/>
                <w:sz w:val="17"/>
                <w:szCs w:val="17"/>
              </w:rPr>
              <w:t>%endif%}</w:t>
            </w:r>
            <w:r w:rsidR="00A0675C">
              <w:rPr>
                <w:rFonts w:ascii="思源黑体 CN Normal" w:eastAsia="思源黑体 CN Normal" w:hAnsi="思源黑体 CN Normal" w:hint="eastAsia"/>
                <w:sz w:val="17"/>
                <w:szCs w:val="17"/>
              </w:rPr>
              <w:t>{</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if</w:t>
            </w:r>
            <w:r w:rsidR="00A0675C">
              <w:rPr>
                <w:rFonts w:ascii="思源黑体 CN Normal" w:eastAsia="思源黑体 CN Normal" w:hAnsi="思源黑体 CN Normal"/>
                <w:sz w:val="17"/>
                <w:szCs w:val="17"/>
              </w:rPr>
              <w:t xml:space="preserve"> var.special.ad3101.num_4%}</w:t>
            </w:r>
            <w:r w:rsidR="00A0675C">
              <w:rPr>
                <w:rFonts w:ascii="思源黑体 CN Normal" w:eastAsia="思源黑体 CN Normal" w:hAnsi="思源黑体 CN Normal" w:hint="eastAsia"/>
                <w:sz w:val="17"/>
                <w:szCs w:val="17"/>
              </w:rPr>
              <w:t>，疑似致癌性/疑似致病性变异{</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var.</w:t>
            </w:r>
            <w:r w:rsidR="00A0675C">
              <w:rPr>
                <w:rFonts w:ascii="思源黑体 CN Normal" w:eastAsia="思源黑体 CN Normal" w:hAnsi="思源黑体 CN Normal"/>
                <w:sz w:val="17"/>
                <w:szCs w:val="17"/>
              </w:rPr>
              <w:t>special.ad3101.num_4}}</w:t>
            </w:r>
            <w:r w:rsidR="00A0675C">
              <w:rPr>
                <w:rFonts w:ascii="思源黑体 CN Normal" w:eastAsia="思源黑体 CN Normal" w:hAnsi="思源黑体 CN Normal" w:hint="eastAsia"/>
                <w:sz w:val="17"/>
                <w:szCs w:val="17"/>
              </w:rPr>
              <w:t>个{</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endif</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if</w:t>
            </w:r>
            <w:r w:rsidR="00A0675C">
              <w:rPr>
                <w:rFonts w:ascii="思源黑体 CN Normal" w:eastAsia="思源黑体 CN Normal" w:hAnsi="思源黑体 CN Normal"/>
                <w:sz w:val="17"/>
                <w:szCs w:val="17"/>
              </w:rPr>
              <w:t xml:space="preserve"> var.special.ad3101.num_3%}</w:t>
            </w:r>
            <w:r w:rsidR="00A0675C">
              <w:rPr>
                <w:rFonts w:ascii="思源黑体 CN Normal" w:eastAsia="思源黑体 CN Normal" w:hAnsi="思源黑体 CN Normal" w:hint="eastAsia"/>
                <w:sz w:val="17"/>
                <w:szCs w:val="17"/>
              </w:rPr>
              <w:t>，临床意义不明变异{</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var</w:t>
            </w:r>
            <w:r w:rsidR="00A0675C">
              <w:rPr>
                <w:rFonts w:ascii="思源黑体 CN Normal" w:eastAsia="思源黑体 CN Normal" w:hAnsi="思源黑体 CN Normal"/>
                <w:sz w:val="17"/>
                <w:szCs w:val="17"/>
              </w:rPr>
              <w:t>.special.ad3101.num_3}}</w:t>
            </w:r>
            <w:r w:rsidR="00A0675C">
              <w:rPr>
                <w:rFonts w:ascii="思源黑体 CN Normal" w:eastAsia="思源黑体 CN Normal" w:hAnsi="思源黑体 CN Normal" w:hint="eastAsia"/>
                <w:sz w:val="17"/>
                <w:szCs w:val="17"/>
              </w:rPr>
              <w:t>个{</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endif</w:t>
            </w:r>
            <w:r w:rsidR="00A0675C">
              <w:rPr>
                <w:rFonts w:ascii="思源黑体 CN Normal" w:eastAsia="思源黑体 CN Normal" w:hAnsi="思源黑体 CN Normal"/>
                <w:sz w:val="17"/>
                <w:szCs w:val="17"/>
              </w:rPr>
              <w:t>%}</w:t>
            </w:r>
            <w:r w:rsidR="00A0675C">
              <w:rPr>
                <w:rFonts w:ascii="思源黑体 CN Normal" w:eastAsia="思源黑体 CN Normal" w:hAnsi="思源黑体 CN Normal" w:hint="eastAsia"/>
                <w:sz w:val="17"/>
                <w:szCs w:val="17"/>
              </w:rPr>
              <w:t>。</w:t>
            </w:r>
            <w:r w:rsidR="00155841">
              <w:rPr>
                <w:rFonts w:ascii="思源黑体 CN Normal" w:eastAsia="思源黑体 CN Normal" w:hAnsi="思源黑体 CN Normal" w:hint="eastAsia"/>
                <w:sz w:val="17"/>
                <w:szCs w:val="17"/>
              </w:rPr>
              <w:t>{</w:t>
            </w:r>
            <w:r w:rsidR="00155841">
              <w:rPr>
                <w:rFonts w:ascii="思源黑体 CN Normal" w:eastAsia="思源黑体 CN Normal" w:hAnsi="思源黑体 CN Normal"/>
                <w:sz w:val="17"/>
                <w:szCs w:val="17"/>
              </w:rPr>
              <w:t>%</w:t>
            </w:r>
            <w:r w:rsidR="00155841">
              <w:rPr>
                <w:rFonts w:ascii="思源黑体 CN Normal" w:eastAsia="思源黑体 CN Normal" w:hAnsi="思源黑体 CN Normal" w:hint="eastAsia"/>
                <w:sz w:val="17"/>
                <w:szCs w:val="17"/>
              </w:rPr>
              <w:t>else</w:t>
            </w:r>
            <w:r w:rsidR="00155841">
              <w:rPr>
                <w:rFonts w:ascii="思源黑体 CN Normal" w:eastAsia="思源黑体 CN Normal" w:hAnsi="思源黑体 CN Normal"/>
                <w:sz w:val="17"/>
                <w:szCs w:val="17"/>
              </w:rPr>
              <w:t>%}</w:t>
            </w:r>
            <w:r w:rsidR="00155841">
              <w:rPr>
                <w:rFonts w:ascii="思源黑体 CN Normal" w:eastAsia="思源黑体 CN Normal" w:hAnsi="思源黑体 CN Normal" w:hint="eastAsia"/>
                <w:sz w:val="17"/>
                <w:szCs w:val="17"/>
              </w:rPr>
              <w:t>未检出相关变异。{</w:t>
            </w:r>
            <w:r w:rsidR="00155841">
              <w:rPr>
                <w:rFonts w:ascii="思源黑体 CN Normal" w:eastAsia="思源黑体 CN Normal" w:hAnsi="思源黑体 CN Normal"/>
                <w:sz w:val="17"/>
                <w:szCs w:val="17"/>
              </w:rPr>
              <w:t>%</w:t>
            </w:r>
            <w:r w:rsidR="00155841">
              <w:rPr>
                <w:rFonts w:ascii="思源黑体 CN Normal" w:eastAsia="思源黑体 CN Normal" w:hAnsi="思源黑体 CN Normal" w:hint="eastAsia"/>
                <w:sz w:val="17"/>
                <w:szCs w:val="17"/>
              </w:rPr>
              <w:t>endif</w:t>
            </w:r>
            <w:r w:rsidR="00155841">
              <w:rPr>
                <w:rFonts w:ascii="思源黑体 CN Normal" w:eastAsia="思源黑体 CN Normal" w:hAnsi="思源黑体 CN Normal"/>
                <w:sz w:val="17"/>
                <w:szCs w:val="17"/>
              </w:rPr>
              <w:t>%}</w:t>
            </w:r>
          </w:p>
        </w:tc>
      </w:tr>
      <w:tr w:rsidR="00D8148D" w:rsidRPr="006F3C39" w14:paraId="26C40E91" w14:textId="77777777" w:rsidTr="007722E5">
        <w:trPr>
          <w:trHeight w:val="454"/>
        </w:trPr>
        <w:tc>
          <w:tcPr>
            <w:tcW w:w="3505" w:type="dxa"/>
          </w:tcPr>
          <w:p w14:paraId="29E89C3A" w14:textId="77777777" w:rsidR="006A34D3" w:rsidRPr="0036023E" w:rsidRDefault="001502F2" w:rsidP="007722E5">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微卫星状态（M</w:t>
            </w:r>
            <w:r w:rsidRPr="0036023E">
              <w:rPr>
                <w:rFonts w:ascii="思源黑体 CN Bold" w:eastAsia="思源黑体 CN Bold" w:hAnsi="思源黑体 CN Bold"/>
                <w:b/>
                <w:bCs/>
                <w:color w:val="1E7648"/>
                <w:sz w:val="17"/>
                <w:szCs w:val="17"/>
              </w:rPr>
              <w:t>SS/MSI</w:t>
            </w:r>
            <w:r w:rsidRPr="0036023E">
              <w:rPr>
                <w:rFonts w:ascii="思源黑体 CN Bold" w:eastAsia="思源黑体 CN Bold" w:hAnsi="思源黑体 CN Bold" w:hint="eastAsia"/>
                <w:b/>
                <w:bCs/>
                <w:color w:val="1E7648"/>
                <w:sz w:val="17"/>
                <w:szCs w:val="17"/>
              </w:rPr>
              <w:t>-</w:t>
            </w:r>
            <w:r w:rsidRPr="0036023E">
              <w:rPr>
                <w:rFonts w:ascii="思源黑体 CN Bold" w:eastAsia="思源黑体 CN Bold" w:hAnsi="思源黑体 CN Bold"/>
                <w:b/>
                <w:bCs/>
                <w:color w:val="1E7648"/>
                <w:sz w:val="17"/>
                <w:szCs w:val="17"/>
              </w:rPr>
              <w:t>H</w:t>
            </w:r>
            <w:r w:rsidRPr="0036023E">
              <w:rPr>
                <w:rFonts w:ascii="思源黑体 CN Bold" w:eastAsia="思源黑体 CN Bold" w:hAnsi="思源黑体 CN Bold" w:hint="eastAsia"/>
                <w:b/>
                <w:bCs/>
                <w:color w:val="1E7648"/>
                <w:sz w:val="17"/>
                <w:szCs w:val="17"/>
              </w:rPr>
              <w:t>）</w:t>
            </w:r>
          </w:p>
        </w:tc>
        <w:tc>
          <w:tcPr>
            <w:tcW w:w="6837" w:type="dxa"/>
          </w:tcPr>
          <w:p w14:paraId="5BBE18A3" w14:textId="694EF59C" w:rsidR="006A34D3" w:rsidRPr="00D579EC" w:rsidRDefault="00987792" w:rsidP="007722E5">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{msi|msi_summary}}</w:t>
            </w:r>
          </w:p>
        </w:tc>
      </w:tr>
      <w:tr w:rsidR="00D8148D" w:rsidRPr="006F3C39" w14:paraId="428300D9" w14:textId="77777777" w:rsidTr="007722E5">
        <w:trPr>
          <w:trHeight w:val="454"/>
        </w:trPr>
        <w:tc>
          <w:tcPr>
            <w:tcW w:w="3505" w:type="dxa"/>
          </w:tcPr>
          <w:p w14:paraId="4A6F92FD" w14:textId="77777777" w:rsidR="006A34D3" w:rsidRPr="0036023E" w:rsidRDefault="001502F2" w:rsidP="007722E5">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肿瘤突变负荷（TMB）</w:t>
            </w:r>
          </w:p>
        </w:tc>
        <w:tc>
          <w:tcPr>
            <w:tcW w:w="6837" w:type="dxa"/>
          </w:tcPr>
          <w:p w14:paraId="3566C43C" w14:textId="2EC76317" w:rsidR="006A34D3" w:rsidRPr="00D579EC" w:rsidRDefault="008B1689" w:rsidP="007722E5">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{tmb|tmb_summary}}</w:t>
            </w:r>
          </w:p>
        </w:tc>
      </w:tr>
      <w:tr w:rsidR="004902D8" w:rsidRPr="006F3C39" w14:paraId="58168512" w14:textId="77777777" w:rsidTr="007722E5">
        <w:trPr>
          <w:trHeight w:val="454"/>
        </w:trPr>
        <w:tc>
          <w:tcPr>
            <w:tcW w:w="3505" w:type="dxa"/>
          </w:tcPr>
          <w:p w14:paraId="7A663EA2" w14:textId="77777777" w:rsidR="004902D8" w:rsidRPr="00FC6925" w:rsidRDefault="004902D8" w:rsidP="004902D8">
            <w:pPr>
              <w:adjustRightInd w:val="0"/>
              <w:snapToGrid w:val="0"/>
              <w:jc w:val="center"/>
              <w:rPr>
                <w:rFonts w:ascii="思源黑体 CN Bold" w:eastAsia="思源黑体 CN Bold" w:hAnsi="思源黑体 CN Bold"/>
                <w:b/>
                <w:bCs/>
                <w:color w:val="1E7648"/>
                <w:sz w:val="17"/>
                <w:szCs w:val="17"/>
              </w:rPr>
            </w:pPr>
            <w:r w:rsidRPr="00766968">
              <w:rPr>
                <w:rFonts w:ascii="思源黑体 CN Bold" w:eastAsia="思源黑体 CN Bold" w:hAnsi="思源黑体 CN Bold" w:hint="eastAsia"/>
                <w:b/>
                <w:bCs/>
                <w:color w:val="1E7648"/>
                <w:sz w:val="17"/>
                <w:szCs w:val="17"/>
              </w:rPr>
              <w:t>同源重组修复缺陷（H</w:t>
            </w:r>
            <w:r w:rsidRPr="00766968">
              <w:rPr>
                <w:rFonts w:ascii="思源黑体 CN Bold" w:eastAsia="思源黑体 CN Bold" w:hAnsi="思源黑体 CN Bold"/>
                <w:b/>
                <w:bCs/>
                <w:color w:val="1E7648"/>
                <w:sz w:val="17"/>
                <w:szCs w:val="17"/>
              </w:rPr>
              <w:t>RD</w:t>
            </w:r>
            <w:r w:rsidRPr="00766968">
              <w:rPr>
                <w:rFonts w:ascii="思源黑体 CN Bold" w:eastAsia="思源黑体 CN Bold" w:hAnsi="思源黑体 CN Bold" w:hint="eastAsia"/>
                <w:b/>
                <w:bCs/>
                <w:color w:val="1E7648"/>
                <w:sz w:val="17"/>
                <w:szCs w:val="17"/>
              </w:rPr>
              <w:t>）相关标志物</w:t>
            </w:r>
          </w:p>
        </w:tc>
        <w:tc>
          <w:tcPr>
            <w:tcW w:w="6837" w:type="dxa"/>
          </w:tcPr>
          <w:p w14:paraId="63DB7372" w14:textId="77777777" w:rsidR="004902D8" w:rsidRPr="005A044A"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if var.gss.BRCA1 or var.gss.BRCA2%}</w:t>
            </w:r>
          </w:p>
          <w:p w14:paraId="74E8DA97" w14:textId="77777777" w:rsidR="004902D8"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2416CE90" w14:textId="77777777" w:rsidR="004902D8" w:rsidRPr="005A044A"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Pr>
                <w:rFonts w:ascii="思源黑体 CN Normal" w:eastAsia="思源黑体 CN Normal" w:hAnsi="思源黑体 CN Normal" w:hint="eastAsia"/>
                <w:sz w:val="17"/>
                <w:szCs w:val="17"/>
              </w:rPr>
              <w:t>。</w:t>
            </w:r>
          </w:p>
          <w:p w14:paraId="19FF3FF5" w14:textId="0A90DC10" w:rsidR="004902D8"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lastRenderedPageBreak/>
              <w:t>{%p else%}</w:t>
            </w:r>
          </w:p>
          <w:p w14:paraId="72570656" w14:textId="3C28ECE1" w:rsidR="007E2F9E" w:rsidRPr="005A044A" w:rsidRDefault="007E2F9E" w:rsidP="004902D8">
            <w:pPr>
              <w:adjustRightInd w:val="0"/>
              <w:snapToGrid w:val="0"/>
              <w:spacing w:beforeLines="25" w:before="78" w:afterLines="25" w:after="78"/>
              <w:rPr>
                <w:rFonts w:ascii="思源黑体 CN Normal" w:eastAsia="思源黑体 CN Normal" w:hAnsi="思源黑体 CN Normal"/>
                <w:sz w:val="17"/>
                <w:szCs w:val="17"/>
              </w:rPr>
            </w:pPr>
            <w:r w:rsidRPr="007E2F9E">
              <w:rPr>
                <w:rFonts w:ascii="思源黑体 CN Normal" w:eastAsia="思源黑体 CN Normal" w:hAnsi="思源黑体 CN Normal" w:hint="eastAsia"/>
                <w:sz w:val="17"/>
                <w:szCs w:val="17"/>
                <w:highlight w:val="magenta"/>
              </w:rPr>
              <w:t>{</w:t>
            </w:r>
            <w:r w:rsidRPr="007E2F9E">
              <w:rPr>
                <w:rFonts w:ascii="思源黑体 CN Normal" w:eastAsia="思源黑体 CN Normal" w:hAnsi="思源黑体 CN Normal"/>
                <w:sz w:val="17"/>
                <w:szCs w:val="17"/>
                <w:highlight w:val="magenta"/>
              </w:rPr>
              <w:t xml:space="preserve">%p if </w:t>
            </w:r>
            <w:r w:rsidRPr="007E2F9E">
              <w:rPr>
                <w:rFonts w:ascii="思源黑体 CN Normal" w:eastAsia="思源黑体 CN Normal" w:hAnsi="思源黑体 CN Normal"/>
                <w:color w:val="000000" w:themeColor="text1"/>
                <w:sz w:val="16"/>
                <w:szCs w:val="16"/>
                <w:highlight w:val="magenta"/>
              </w:rPr>
              <w:t>lib_quality_control.lib_dna_qc.macrodissection_performed==”</w:t>
            </w:r>
            <w:r w:rsidRPr="007E2F9E">
              <w:rPr>
                <w:rFonts w:ascii="思源黑体 CN Normal" w:eastAsia="思源黑体 CN Normal" w:hAnsi="思源黑体 CN Normal" w:hint="eastAsia"/>
                <w:color w:val="000000" w:themeColor="text1"/>
                <w:sz w:val="16"/>
                <w:szCs w:val="16"/>
                <w:highlight w:val="magenta"/>
              </w:rPr>
              <w:t>是</w:t>
            </w:r>
            <w:r w:rsidRPr="007E2F9E">
              <w:rPr>
                <w:rFonts w:ascii="思源黑体 CN Normal" w:eastAsia="思源黑体 CN Normal" w:hAnsi="思源黑体 CN Normal"/>
                <w:color w:val="000000" w:themeColor="text1"/>
                <w:sz w:val="16"/>
                <w:szCs w:val="16"/>
                <w:highlight w:val="magenta"/>
              </w:rPr>
              <w:t>”</w:t>
            </w:r>
            <w:r w:rsidRPr="007E2F9E">
              <w:rPr>
                <w:rFonts w:ascii="思源黑体 CN Normal" w:eastAsia="思源黑体 CN Normal" w:hAnsi="思源黑体 CN Normal"/>
                <w:sz w:val="17"/>
                <w:szCs w:val="17"/>
                <w:highlight w:val="magenta"/>
              </w:rPr>
              <w:t>%}</w:t>
            </w:r>
          </w:p>
          <w:p w14:paraId="70456514" w14:textId="341AD8B0" w:rsidR="004902D8"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 xml:space="preserve">{%p if var.gss.gss.var_auto_result != </w:t>
            </w:r>
            <w:r>
              <w:rPr>
                <w:rFonts w:ascii="思源黑体 CN Normal" w:eastAsia="思源黑体 CN Normal" w:hAnsi="思源黑体 CN Normal"/>
                <w:sz w:val="17"/>
                <w:szCs w:val="17"/>
                <w:highlight w:val="yellow"/>
              </w:rPr>
              <w:t>“</w:t>
            </w:r>
            <w:r>
              <w:rPr>
                <w:rFonts w:ascii="思源黑体 CN Normal" w:eastAsia="思源黑体 CN Normal" w:hAnsi="思源黑体 CN Normal" w:hint="eastAsia"/>
                <w:sz w:val="17"/>
                <w:szCs w:val="17"/>
                <w:highlight w:val="yellow"/>
              </w:rPr>
              <w:t>F</w:t>
            </w:r>
            <w:r>
              <w:rPr>
                <w:rFonts w:ascii="思源黑体 CN Normal" w:eastAsia="思源黑体 CN Normal" w:hAnsi="思源黑体 CN Normal"/>
                <w:sz w:val="17"/>
                <w:szCs w:val="17"/>
                <w:highlight w:val="yellow"/>
              </w:rPr>
              <w:t>”</w:t>
            </w:r>
            <w:r>
              <w:rPr>
                <w:rFonts w:ascii="思源黑体 CN Normal" w:eastAsia="思源黑体 CN Normal" w:hAnsi="思源黑体 CN Normal" w:hint="eastAsia"/>
                <w:sz w:val="17"/>
                <w:szCs w:val="17"/>
                <w:highlight w:val="yellow"/>
              </w:rPr>
              <w:t xml:space="preserve"> and</w:t>
            </w:r>
            <w:r w:rsidR="007E2F9E">
              <w:rPr>
                <w:rFonts w:ascii="思源黑体 CN Normal" w:eastAsia="思源黑体 CN Normal" w:hAnsi="思源黑体 CN Normal"/>
                <w:sz w:val="17"/>
                <w:szCs w:val="17"/>
                <w:highlight w:val="yellow"/>
              </w:rPr>
              <w:t xml:space="preserve"> </w:t>
            </w:r>
            <w:r w:rsidR="007E2F9E">
              <w:rPr>
                <w:rFonts w:ascii="思源黑体 CN Normal" w:eastAsia="思源黑体 CN Normal" w:hAnsi="思源黑体 CN Normal"/>
                <w:color w:val="000000" w:themeColor="text1"/>
                <w:sz w:val="16"/>
                <w:szCs w:val="16"/>
                <w:highlight w:val="yellow"/>
              </w:rPr>
              <w:t>lib_quality_control.lib_dna_qc.tumor_content_macrodissection_performed</w:t>
            </w:r>
            <w:r w:rsidR="007E2F9E" w:rsidRPr="001F26F4">
              <w:rPr>
                <w:rFonts w:ascii="思源黑体 CN Normal" w:eastAsia="思源黑体 CN Normal" w:hAnsi="思源黑体 CN Normal"/>
                <w:color w:val="000000" w:themeColor="text1"/>
                <w:sz w:val="16"/>
                <w:szCs w:val="16"/>
                <w:highlight w:val="yellow"/>
              </w:rPr>
              <w:t>_num</w:t>
            </w:r>
            <w:r w:rsidRPr="003B7875">
              <w:rPr>
                <w:rFonts w:ascii="思源黑体 CN Normal" w:eastAsia="思源黑体 CN Normal" w:hAnsi="思源黑体 CN Normal"/>
                <w:sz w:val="17"/>
                <w:szCs w:val="17"/>
                <w:highlight w:val="yellow"/>
              </w:rPr>
              <w:t>|float &gt;= 30</w:t>
            </w:r>
            <w:r>
              <w:rPr>
                <w:rFonts w:ascii="思源黑体 CN Normal" w:eastAsia="思源黑体 CN Normal" w:hAnsi="思源黑体 CN Normal" w:hint="eastAsia"/>
                <w:sz w:val="17"/>
                <w:szCs w:val="17"/>
                <w:highlight w:val="yellow"/>
              </w:rPr>
              <w:t>%}</w:t>
            </w:r>
          </w:p>
          <w:p w14:paraId="3143B09E" w14:textId="77777777" w:rsidR="004902D8"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A74532">
              <w:rPr>
                <w:rFonts w:ascii="思源黑体 CN Normal" w:eastAsia="思源黑体 CN Normal" w:hAnsi="思源黑体 CN Normal"/>
                <w:sz w:val="17"/>
                <w:szCs w:val="17"/>
              </w:rPr>
              <w:t xml:space="preserve">{% if var.gss.gss.gsscore|float &gt;= </w:t>
            </w:r>
            <w:r>
              <w:rPr>
                <w:rFonts w:ascii="思源黑体 CN Normal" w:eastAsia="思源黑体 CN Normal" w:hAnsi="思源黑体 CN Normal" w:hint="eastAsia"/>
                <w:sz w:val="17"/>
                <w:szCs w:val="17"/>
              </w:rPr>
              <w:t>45</w:t>
            </w:r>
            <w:r w:rsidRPr="00A74532">
              <w:rPr>
                <w:rFonts w:ascii="思源黑体 CN Normal" w:eastAsia="思源黑体 CN Normal" w:hAnsi="思源黑体 CN Normal"/>
                <w:sz w:val="17"/>
                <w:szCs w:val="17"/>
              </w:rPr>
              <w:t>%}</w:t>
            </w:r>
            <w:r>
              <w:rPr>
                <w:rFonts w:ascii="思源黑体 CN Normal" w:eastAsia="思源黑体 CN Normal" w:hAnsi="思源黑体 CN Normal"/>
                <w:sz w:val="17"/>
                <w:szCs w:val="17"/>
              </w:rPr>
              <w:t>HRD</w:t>
            </w:r>
            <w:r>
              <w:rPr>
                <w:rFonts w:ascii="思源黑体 CN Normal" w:eastAsia="思源黑体 CN Normal" w:hAnsi="思源黑体 CN Normal" w:hint="eastAsia"/>
                <w:sz w:val="17"/>
                <w:szCs w:val="17"/>
              </w:rPr>
              <w:t>阳性{%else%}HRD阴性{%endif%}</w:t>
            </w:r>
            <w:r w:rsidRPr="005A044A">
              <w:rPr>
                <w:rFonts w:ascii="思源黑体 CN Normal" w:eastAsia="思源黑体 CN Normal" w:hAnsi="思源黑体 CN Normal" w:hint="eastAsia"/>
                <w:sz w:val="17"/>
                <w:szCs w:val="17"/>
              </w:rPr>
              <w:t>{%if var.gss.summary%}</w:t>
            </w:r>
            <w:r>
              <w:rPr>
                <w:rFonts w:ascii="思源黑体 CN Normal" w:eastAsia="思源黑体 CN Normal" w:hAnsi="思源黑体 CN Normal" w:hint="eastAsia"/>
                <w:sz w:val="17"/>
                <w:szCs w:val="17"/>
              </w:rPr>
              <w:t>；</w:t>
            </w:r>
          </w:p>
          <w:p w14:paraId="0CDB7D16" w14:textId="77777777" w:rsidR="004902D8" w:rsidRPr="005A044A"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{%else%}{%endif%}</w:t>
            </w:r>
          </w:p>
          <w:p w14:paraId="5B5A66BE" w14:textId="77777777" w:rsidR="004902D8"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else%}</w:t>
            </w:r>
          </w:p>
          <w:p w14:paraId="3624783E" w14:textId="77777777" w:rsidR="004902D8"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A74532">
              <w:rPr>
                <w:rFonts w:ascii="思源黑体 CN Normal" w:eastAsia="思源黑体 CN Normal" w:hAnsi="思源黑体 CN Normal"/>
                <w:sz w:val="17"/>
                <w:szCs w:val="17"/>
              </w:rPr>
              <w:t xml:space="preserve">{% if var.gss.gss.gsscore|float &gt;= </w:t>
            </w:r>
            <w:r>
              <w:rPr>
                <w:rFonts w:ascii="思源黑体 CN Normal" w:eastAsia="思源黑体 CN Normal" w:hAnsi="思源黑体 CN Normal" w:hint="eastAsia"/>
                <w:sz w:val="17"/>
                <w:szCs w:val="17"/>
              </w:rPr>
              <w:t>45</w:t>
            </w:r>
            <w:r w:rsidRPr="00A74532">
              <w:rPr>
                <w:rFonts w:ascii="思源黑体 CN Normal" w:eastAsia="思源黑体 CN Normal" w:hAnsi="思源黑体 CN Normal"/>
                <w:sz w:val="17"/>
                <w:szCs w:val="17"/>
              </w:rPr>
              <w:t>%}</w:t>
            </w:r>
            <w:r>
              <w:rPr>
                <w:rFonts w:ascii="思源黑体 CN Normal" w:eastAsia="思源黑体 CN Normal" w:hAnsi="思源黑体 CN Normal"/>
                <w:sz w:val="17"/>
                <w:szCs w:val="17"/>
              </w:rPr>
              <w:t>HRD</w:t>
            </w:r>
            <w:r>
              <w:rPr>
                <w:rFonts w:ascii="思源黑体 CN Normal" w:eastAsia="思源黑体 CN Normal" w:hAnsi="思源黑体 CN Normal" w:hint="eastAsia"/>
                <w:sz w:val="17"/>
                <w:szCs w:val="17"/>
              </w:rPr>
              <w:t>阳性{%else%}HRD阴性{%endif%}（结果仅供参考）</w:t>
            </w:r>
            <w:r w:rsidRPr="005A044A">
              <w:rPr>
                <w:rFonts w:ascii="思源黑体 CN Normal" w:eastAsia="思源黑体 CN Normal" w:hAnsi="思源黑体 CN Normal" w:hint="eastAsia"/>
                <w:sz w:val="17"/>
                <w:szCs w:val="17"/>
              </w:rPr>
              <w:t>{%if var.gss.summary%}</w:t>
            </w:r>
            <w:r>
              <w:rPr>
                <w:rFonts w:ascii="思源黑体 CN Normal" w:eastAsia="思源黑体 CN Normal" w:hAnsi="思源黑体 CN Normal" w:hint="eastAsia"/>
                <w:sz w:val="17"/>
                <w:szCs w:val="17"/>
              </w:rPr>
              <w:t>；</w:t>
            </w:r>
          </w:p>
          <w:p w14:paraId="3025A79C" w14:textId="77777777" w:rsidR="004902D8" w:rsidRPr="005A044A"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{%else%}{%endif%}</w:t>
            </w:r>
          </w:p>
          <w:p w14:paraId="2F9BD148" w14:textId="04F7A8A4" w:rsidR="004902D8"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endif%}</w:t>
            </w:r>
          </w:p>
          <w:p w14:paraId="2C0D40BE" w14:textId="47C0FEC7" w:rsidR="007E2F9E" w:rsidRDefault="007E2F9E" w:rsidP="004902D8">
            <w:pPr>
              <w:adjustRightInd w:val="0"/>
              <w:snapToGrid w:val="0"/>
              <w:spacing w:beforeLines="25" w:before="78" w:afterLines="25" w:after="78"/>
              <w:rPr>
                <w:rFonts w:ascii="思源黑体 CN Normal" w:eastAsia="思源黑体 CN Normal" w:hAnsi="思源黑体 CN Normal"/>
                <w:sz w:val="17"/>
                <w:szCs w:val="17"/>
              </w:rPr>
            </w:pPr>
            <w:r w:rsidRPr="00E6416A">
              <w:rPr>
                <w:rFonts w:ascii="思源黑体 CN Normal" w:eastAsia="思源黑体 CN Normal" w:hAnsi="思源黑体 CN Normal" w:hint="eastAsia"/>
                <w:sz w:val="17"/>
                <w:szCs w:val="17"/>
                <w:highlight w:val="magenta"/>
              </w:rPr>
              <w:t>{</w:t>
            </w:r>
            <w:r w:rsidRPr="00E6416A">
              <w:rPr>
                <w:rFonts w:ascii="思源黑体 CN Normal" w:eastAsia="思源黑体 CN Normal" w:hAnsi="思源黑体 CN Normal"/>
                <w:sz w:val="17"/>
                <w:szCs w:val="17"/>
                <w:highlight w:val="magenta"/>
              </w:rPr>
              <w:t>%p else%}</w:t>
            </w:r>
          </w:p>
          <w:p w14:paraId="09716403" w14:textId="19850B92" w:rsidR="007E2F9E" w:rsidRDefault="00136BB7" w:rsidP="007E2F9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w:t>
            </w:r>
            <w:r w:rsidR="007E2F9E">
              <w:rPr>
                <w:rFonts w:ascii="思源黑体 CN Normal" w:eastAsia="思源黑体 CN Normal" w:hAnsi="思源黑体 CN Normal" w:hint="eastAsia"/>
                <w:sz w:val="17"/>
                <w:szCs w:val="17"/>
                <w:highlight w:val="yellow"/>
              </w:rPr>
              <w:t xml:space="preserve">%p if var.gss.gss.var_auto_result != </w:t>
            </w:r>
            <w:r w:rsidR="007E2F9E">
              <w:rPr>
                <w:rFonts w:ascii="思源黑体 CN Normal" w:eastAsia="思源黑体 CN Normal" w:hAnsi="思源黑体 CN Normal"/>
                <w:sz w:val="17"/>
                <w:szCs w:val="17"/>
                <w:highlight w:val="yellow"/>
              </w:rPr>
              <w:t>“</w:t>
            </w:r>
            <w:r w:rsidR="007E2F9E">
              <w:rPr>
                <w:rFonts w:ascii="思源黑体 CN Normal" w:eastAsia="思源黑体 CN Normal" w:hAnsi="思源黑体 CN Normal" w:hint="eastAsia"/>
                <w:sz w:val="17"/>
                <w:szCs w:val="17"/>
                <w:highlight w:val="yellow"/>
              </w:rPr>
              <w:t>F</w:t>
            </w:r>
            <w:r w:rsidR="007E2F9E">
              <w:rPr>
                <w:rFonts w:ascii="思源黑体 CN Normal" w:eastAsia="思源黑体 CN Normal" w:hAnsi="思源黑体 CN Normal"/>
                <w:sz w:val="17"/>
                <w:szCs w:val="17"/>
                <w:highlight w:val="yellow"/>
              </w:rPr>
              <w:t>”</w:t>
            </w:r>
            <w:r w:rsidR="007E2F9E">
              <w:rPr>
                <w:rFonts w:ascii="思源黑体 CN Normal" w:eastAsia="思源黑体 CN Normal" w:hAnsi="思源黑体 CN Normal" w:hint="eastAsia"/>
                <w:sz w:val="17"/>
                <w:szCs w:val="17"/>
                <w:highlight w:val="yellow"/>
              </w:rPr>
              <w:t xml:space="preserve"> and</w:t>
            </w:r>
            <w:r w:rsidR="00E6416A">
              <w:rPr>
                <w:rFonts w:ascii="思源黑体 CN Normal" w:eastAsia="思源黑体 CN Normal" w:hAnsi="思源黑体 CN Normal"/>
                <w:sz w:val="17"/>
                <w:szCs w:val="17"/>
                <w:highlight w:val="yellow"/>
              </w:rPr>
              <w:t xml:space="preserve"> </w:t>
            </w:r>
            <w:r w:rsidR="007E2F9E">
              <w:rPr>
                <w:rFonts w:ascii="思源黑体 CN Normal" w:eastAsia="思源黑体 CN Normal" w:hAnsi="思源黑体 CN Normal"/>
                <w:color w:val="000000" w:themeColor="text1"/>
                <w:sz w:val="16"/>
                <w:szCs w:val="16"/>
                <w:highlight w:val="yellow"/>
              </w:rPr>
              <w:t>lib_quality_control.lib_dna_qc.tumor_content</w:t>
            </w:r>
            <w:r w:rsidR="007E2F9E" w:rsidRPr="001F26F4">
              <w:rPr>
                <w:rFonts w:ascii="思源黑体 CN Normal" w:eastAsia="思源黑体 CN Normal" w:hAnsi="思源黑体 CN Normal"/>
                <w:color w:val="000000" w:themeColor="text1"/>
                <w:sz w:val="16"/>
                <w:szCs w:val="16"/>
                <w:highlight w:val="yellow"/>
              </w:rPr>
              <w:t>_num</w:t>
            </w:r>
            <w:r w:rsidR="007E2F9E" w:rsidRPr="003B7875">
              <w:rPr>
                <w:rFonts w:ascii="思源黑体 CN Normal" w:eastAsia="思源黑体 CN Normal" w:hAnsi="思源黑体 CN Normal"/>
                <w:sz w:val="17"/>
                <w:szCs w:val="17"/>
                <w:highlight w:val="yellow"/>
              </w:rPr>
              <w:t>|float &gt;= 30</w:t>
            </w:r>
            <w:r w:rsidR="007E2F9E">
              <w:rPr>
                <w:rFonts w:ascii="思源黑体 CN Normal" w:eastAsia="思源黑体 CN Normal" w:hAnsi="思源黑体 CN Normal" w:hint="eastAsia"/>
                <w:sz w:val="17"/>
                <w:szCs w:val="17"/>
                <w:highlight w:val="yellow"/>
              </w:rPr>
              <w:t>%}</w:t>
            </w:r>
          </w:p>
          <w:p w14:paraId="5E166F53" w14:textId="77777777" w:rsidR="007E2F9E" w:rsidRDefault="007E2F9E" w:rsidP="007E2F9E">
            <w:pPr>
              <w:adjustRightInd w:val="0"/>
              <w:snapToGrid w:val="0"/>
              <w:spacing w:beforeLines="25" w:before="78" w:afterLines="25" w:after="78"/>
              <w:rPr>
                <w:rFonts w:ascii="思源黑体 CN Normal" w:eastAsia="思源黑体 CN Normal" w:hAnsi="思源黑体 CN Normal"/>
                <w:sz w:val="17"/>
                <w:szCs w:val="17"/>
              </w:rPr>
            </w:pPr>
            <w:r w:rsidRPr="00A74532">
              <w:rPr>
                <w:rFonts w:ascii="思源黑体 CN Normal" w:eastAsia="思源黑体 CN Normal" w:hAnsi="思源黑体 CN Normal"/>
                <w:sz w:val="17"/>
                <w:szCs w:val="17"/>
              </w:rPr>
              <w:t xml:space="preserve">{% if var.gss.gss.gsscore|float &gt;= </w:t>
            </w:r>
            <w:r>
              <w:rPr>
                <w:rFonts w:ascii="思源黑体 CN Normal" w:eastAsia="思源黑体 CN Normal" w:hAnsi="思源黑体 CN Normal" w:hint="eastAsia"/>
                <w:sz w:val="17"/>
                <w:szCs w:val="17"/>
              </w:rPr>
              <w:t>45</w:t>
            </w:r>
            <w:r w:rsidRPr="00A74532">
              <w:rPr>
                <w:rFonts w:ascii="思源黑体 CN Normal" w:eastAsia="思源黑体 CN Normal" w:hAnsi="思源黑体 CN Normal"/>
                <w:sz w:val="17"/>
                <w:szCs w:val="17"/>
              </w:rPr>
              <w:t>%}</w:t>
            </w:r>
            <w:r>
              <w:rPr>
                <w:rFonts w:ascii="思源黑体 CN Normal" w:eastAsia="思源黑体 CN Normal" w:hAnsi="思源黑体 CN Normal"/>
                <w:sz w:val="17"/>
                <w:szCs w:val="17"/>
              </w:rPr>
              <w:t>HRD</w:t>
            </w:r>
            <w:r>
              <w:rPr>
                <w:rFonts w:ascii="思源黑体 CN Normal" w:eastAsia="思源黑体 CN Normal" w:hAnsi="思源黑体 CN Normal" w:hint="eastAsia"/>
                <w:sz w:val="17"/>
                <w:szCs w:val="17"/>
              </w:rPr>
              <w:t>阳性{%else%}HRD阴性{%endif%}</w:t>
            </w:r>
            <w:r w:rsidRPr="005A044A">
              <w:rPr>
                <w:rFonts w:ascii="思源黑体 CN Normal" w:eastAsia="思源黑体 CN Normal" w:hAnsi="思源黑体 CN Normal" w:hint="eastAsia"/>
                <w:sz w:val="17"/>
                <w:szCs w:val="17"/>
              </w:rPr>
              <w:t>{%if var.gss.summary%}</w:t>
            </w:r>
            <w:r>
              <w:rPr>
                <w:rFonts w:ascii="思源黑体 CN Normal" w:eastAsia="思源黑体 CN Normal" w:hAnsi="思源黑体 CN Normal" w:hint="eastAsia"/>
                <w:sz w:val="17"/>
                <w:szCs w:val="17"/>
              </w:rPr>
              <w:t>；</w:t>
            </w:r>
          </w:p>
          <w:p w14:paraId="1DB9B1C0" w14:textId="77777777" w:rsidR="007E2F9E" w:rsidRPr="005A044A" w:rsidRDefault="007E2F9E" w:rsidP="007E2F9E">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{%else%}{%endif%}</w:t>
            </w:r>
          </w:p>
          <w:p w14:paraId="77E4CA1E" w14:textId="77777777" w:rsidR="007E2F9E" w:rsidRDefault="007E2F9E" w:rsidP="007E2F9E">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else%}</w:t>
            </w:r>
          </w:p>
          <w:p w14:paraId="1F2AEA05" w14:textId="77777777" w:rsidR="007E2F9E" w:rsidRDefault="007E2F9E" w:rsidP="007E2F9E">
            <w:pPr>
              <w:adjustRightInd w:val="0"/>
              <w:snapToGrid w:val="0"/>
              <w:spacing w:beforeLines="25" w:before="78" w:afterLines="25" w:after="78"/>
              <w:rPr>
                <w:rFonts w:ascii="思源黑体 CN Normal" w:eastAsia="思源黑体 CN Normal" w:hAnsi="思源黑体 CN Normal"/>
                <w:sz w:val="17"/>
                <w:szCs w:val="17"/>
              </w:rPr>
            </w:pPr>
            <w:r w:rsidRPr="00A74532">
              <w:rPr>
                <w:rFonts w:ascii="思源黑体 CN Normal" w:eastAsia="思源黑体 CN Normal" w:hAnsi="思源黑体 CN Normal"/>
                <w:sz w:val="17"/>
                <w:szCs w:val="17"/>
              </w:rPr>
              <w:t xml:space="preserve">{% if var.gss.gss.gsscore|float &gt;= </w:t>
            </w:r>
            <w:r>
              <w:rPr>
                <w:rFonts w:ascii="思源黑体 CN Normal" w:eastAsia="思源黑体 CN Normal" w:hAnsi="思源黑体 CN Normal" w:hint="eastAsia"/>
                <w:sz w:val="17"/>
                <w:szCs w:val="17"/>
              </w:rPr>
              <w:t>45</w:t>
            </w:r>
            <w:r w:rsidRPr="00A74532">
              <w:rPr>
                <w:rFonts w:ascii="思源黑体 CN Normal" w:eastAsia="思源黑体 CN Normal" w:hAnsi="思源黑体 CN Normal"/>
                <w:sz w:val="17"/>
                <w:szCs w:val="17"/>
              </w:rPr>
              <w:t>%}</w:t>
            </w:r>
            <w:r>
              <w:rPr>
                <w:rFonts w:ascii="思源黑体 CN Normal" w:eastAsia="思源黑体 CN Normal" w:hAnsi="思源黑体 CN Normal"/>
                <w:sz w:val="17"/>
                <w:szCs w:val="17"/>
              </w:rPr>
              <w:t>HRD</w:t>
            </w:r>
            <w:r>
              <w:rPr>
                <w:rFonts w:ascii="思源黑体 CN Normal" w:eastAsia="思源黑体 CN Normal" w:hAnsi="思源黑体 CN Normal" w:hint="eastAsia"/>
                <w:sz w:val="17"/>
                <w:szCs w:val="17"/>
              </w:rPr>
              <w:t>阳性{%else%}HRD阴性{%endif%}（结果仅供参考）</w:t>
            </w:r>
            <w:r w:rsidRPr="005A044A">
              <w:rPr>
                <w:rFonts w:ascii="思源黑体 CN Normal" w:eastAsia="思源黑体 CN Normal" w:hAnsi="思源黑体 CN Normal" w:hint="eastAsia"/>
                <w:sz w:val="17"/>
                <w:szCs w:val="17"/>
              </w:rPr>
              <w:t>{%if var.gss.summary%}</w:t>
            </w:r>
            <w:r>
              <w:rPr>
                <w:rFonts w:ascii="思源黑体 CN Normal" w:eastAsia="思源黑体 CN Normal" w:hAnsi="思源黑体 CN Normal" w:hint="eastAsia"/>
                <w:sz w:val="17"/>
                <w:szCs w:val="17"/>
              </w:rPr>
              <w:t>；</w:t>
            </w:r>
          </w:p>
          <w:p w14:paraId="4C6084E0" w14:textId="77777777" w:rsidR="007E2F9E" w:rsidRPr="005A044A" w:rsidRDefault="007E2F9E" w:rsidP="007E2F9E">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{%else%}{%endif%}</w:t>
            </w:r>
          </w:p>
          <w:p w14:paraId="51FAE385" w14:textId="1AE1EEA1" w:rsidR="007E2F9E" w:rsidRDefault="007E2F9E" w:rsidP="004902D8">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endif%}</w:t>
            </w:r>
          </w:p>
          <w:p w14:paraId="688C4BD6" w14:textId="59360D94" w:rsidR="00E6416A" w:rsidRPr="005A044A" w:rsidRDefault="00E6416A" w:rsidP="004902D8">
            <w:pPr>
              <w:adjustRightInd w:val="0"/>
              <w:snapToGrid w:val="0"/>
              <w:spacing w:beforeLines="25" w:before="78" w:afterLines="25" w:after="78"/>
              <w:rPr>
                <w:rFonts w:ascii="思源黑体 CN Normal" w:eastAsia="思源黑体 CN Normal" w:hAnsi="思源黑体 CN Normal"/>
                <w:sz w:val="17"/>
                <w:szCs w:val="17"/>
              </w:rPr>
            </w:pPr>
            <w:r w:rsidRPr="00E6416A">
              <w:rPr>
                <w:rFonts w:ascii="思源黑体 CN Normal" w:eastAsia="思源黑体 CN Normal" w:hAnsi="思源黑体 CN Normal" w:hint="eastAsia"/>
                <w:sz w:val="17"/>
                <w:szCs w:val="17"/>
                <w:highlight w:val="magenta"/>
              </w:rPr>
              <w:t>{</w:t>
            </w:r>
            <w:r w:rsidRPr="00E6416A">
              <w:rPr>
                <w:rFonts w:ascii="思源黑体 CN Normal" w:eastAsia="思源黑体 CN Normal" w:hAnsi="思源黑体 CN Normal"/>
                <w:sz w:val="17"/>
                <w:szCs w:val="17"/>
                <w:highlight w:val="magenta"/>
              </w:rPr>
              <w:t>%p endif%}</w:t>
            </w:r>
          </w:p>
          <w:p w14:paraId="3F7DCC61" w14:textId="07B8872F" w:rsidR="004902D8" w:rsidRPr="001B7B5A" w:rsidRDefault="004902D8" w:rsidP="004902D8">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endif%}</w:t>
            </w:r>
          </w:p>
        </w:tc>
      </w:tr>
    </w:tbl>
    <w:p w14:paraId="72FBE997" w14:textId="77777777" w:rsidR="006A34D3" w:rsidRPr="00DE2ED4" w:rsidRDefault="001502F2" w:rsidP="00D8148D">
      <w:pPr>
        <w:rPr>
          <w:rFonts w:ascii="思源黑体 CN Normal" w:eastAsia="思源黑体 CN Normal" w:hAnsi="思源黑体 CN Normal"/>
          <w:color w:val="000000" w:themeColor="text1"/>
          <w:sz w:val="16"/>
          <w:szCs w:val="16"/>
        </w:rPr>
      </w:pPr>
      <w:r w:rsidRPr="00DE2ED4">
        <w:rPr>
          <w:rFonts w:ascii="思源黑体 CN Normal" w:eastAsia="思源黑体 CN Normal" w:hAnsi="思源黑体 CN Normal" w:hint="eastAsia"/>
          <w:color w:val="000000" w:themeColor="text1"/>
          <w:sz w:val="16"/>
          <w:szCs w:val="16"/>
        </w:rPr>
        <w:lastRenderedPageBreak/>
        <w:t>注：</w:t>
      </w:r>
    </w:p>
    <w:p w14:paraId="453D2ED4" w14:textId="3B63196E" w:rsidR="006A34D3" w:rsidRPr="00DE2ED4" w:rsidRDefault="001502F2" w:rsidP="00D8148D">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1.  </w:t>
      </w:r>
      <w:r w:rsidRPr="00DE2ED4">
        <w:rPr>
          <w:rFonts w:ascii="思源黑体 CN Normal" w:eastAsia="思源黑体 CN Normal" w:hAnsi="思源黑体 CN Normal"/>
          <w:color w:val="000000" w:themeColor="text1"/>
          <w:sz w:val="16"/>
          <w:szCs w:val="16"/>
        </w:rPr>
        <w:t>变异结果中</w:t>
      </w:r>
      <w:r w:rsidR="005B7BCD" w:rsidRPr="005B7BCD">
        <w:rPr>
          <w:rFonts w:ascii="思源黑体 CN Normal" w:eastAsia="思源黑体 CN Normal" w:hAnsi="思源黑体 CN Normal" w:hint="eastAsia"/>
          <w:color w:val="000000" w:themeColor="text1"/>
          <w:sz w:val="16"/>
          <w:szCs w:val="16"/>
        </w:rPr>
        <w:t>仅</w:t>
      </w:r>
      <w:r w:rsidR="006E3F3A" w:rsidRPr="006E3F3A">
        <w:rPr>
          <w:rFonts w:ascii="思源黑体 CN Normal" w:eastAsia="思源黑体 CN Normal" w:hAnsi="思源黑体 CN Normal" w:hint="eastAsia"/>
          <w:color w:val="000000" w:themeColor="text1"/>
          <w:sz w:val="16"/>
          <w:szCs w:val="16"/>
        </w:rPr>
        <w:t>致病性/致癌性变异</w:t>
      </w:r>
      <w:r w:rsidR="00FC4A74">
        <w:rPr>
          <w:rFonts w:ascii="思源黑体 CN Normal" w:eastAsia="思源黑体 CN Normal" w:hAnsi="思源黑体 CN Normal" w:hint="eastAsia"/>
          <w:color w:val="000000" w:themeColor="text1"/>
          <w:sz w:val="16"/>
          <w:szCs w:val="16"/>
        </w:rPr>
        <w:t>、</w:t>
      </w:r>
      <w:r w:rsidR="006E3F3A" w:rsidRPr="006E3F3A">
        <w:rPr>
          <w:rFonts w:ascii="思源黑体 CN Normal" w:eastAsia="思源黑体 CN Normal" w:hAnsi="思源黑体 CN Normal" w:hint="eastAsia"/>
          <w:color w:val="000000" w:themeColor="text1"/>
          <w:sz w:val="16"/>
          <w:szCs w:val="16"/>
        </w:rPr>
        <w:t>疑似致病性/疑似致癌性变异</w:t>
      </w:r>
      <w:r w:rsidR="00FC4A74">
        <w:rPr>
          <w:rFonts w:ascii="思源黑体 CN Normal" w:eastAsia="思源黑体 CN Normal" w:hAnsi="思源黑体 CN Normal" w:hint="eastAsia"/>
          <w:color w:val="000000" w:themeColor="text1"/>
          <w:sz w:val="16"/>
          <w:szCs w:val="16"/>
        </w:rPr>
        <w:t>和临床意义不明变异</w:t>
      </w:r>
      <w:r w:rsidR="005B7BCD" w:rsidRPr="005B7BCD">
        <w:rPr>
          <w:rFonts w:ascii="思源黑体 CN Normal" w:eastAsia="思源黑体 CN Normal" w:hAnsi="思源黑体 CN Normal" w:hint="eastAsia"/>
          <w:color w:val="000000" w:themeColor="text1"/>
          <w:sz w:val="16"/>
          <w:szCs w:val="16"/>
        </w:rPr>
        <w:t>。</w:t>
      </w:r>
    </w:p>
    <w:p w14:paraId="2A8D52DD" w14:textId="77777777" w:rsidR="008811C9" w:rsidRDefault="001502F2" w:rsidP="0086013F">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2.  </w:t>
      </w:r>
      <w:r w:rsidRPr="00585F33">
        <w:rPr>
          <w:rFonts w:ascii="思源黑体 CN Normal" w:eastAsia="思源黑体 CN Normal" w:hAnsi="思源黑体 CN Normal"/>
          <w:color w:val="000000" w:themeColor="text1"/>
          <w:sz w:val="16"/>
          <w:szCs w:val="16"/>
        </w:rPr>
        <w:t>肿瘤突变负荷、免疫检查点抑制剂疗效和分子分型等临床研究目前仍处于探索性研究阶段，结果仅供参考。</w:t>
      </w:r>
    </w:p>
    <w:p w14:paraId="7F6CE8E6" w14:textId="7B38114C" w:rsidR="009836F3" w:rsidRPr="009836F3" w:rsidRDefault="009836F3" w:rsidP="008811C9">
      <w:pPr>
        <w:rPr>
          <w:rFonts w:ascii="思源黑体 CN Normal" w:eastAsia="思源黑体 CN Normal" w:hAnsi="思源黑体 CN Normal"/>
          <w:color w:val="000000" w:themeColor="text1"/>
          <w:sz w:val="16"/>
          <w:szCs w:val="16"/>
          <w:highlight w:val="green"/>
        </w:rPr>
      </w:pPr>
      <w:r w:rsidRPr="009836F3">
        <w:rPr>
          <w:rFonts w:ascii="思源黑体 CN Normal" w:eastAsia="思源黑体 CN Normal" w:hAnsi="思源黑体 CN Normal" w:hint="eastAsia"/>
          <w:color w:val="000000" w:themeColor="text1"/>
          <w:sz w:val="16"/>
          <w:szCs w:val="16"/>
          <w:highlight w:val="green"/>
        </w:rPr>
        <w:t>{</w:t>
      </w:r>
      <w:r w:rsidRPr="009836F3">
        <w:rPr>
          <w:rFonts w:ascii="思源黑体 CN Normal" w:eastAsia="思源黑体 CN Normal" w:hAnsi="思源黑体 CN Normal"/>
          <w:color w:val="000000" w:themeColor="text1"/>
          <w:sz w:val="16"/>
          <w:szCs w:val="16"/>
          <w:highlight w:val="green"/>
        </w:rPr>
        <w:t>%p if lib_quality_control.lib_dna_qc.macrodissection_performed==”</w:t>
      </w:r>
      <w:r w:rsidRPr="009836F3">
        <w:rPr>
          <w:rFonts w:ascii="思源黑体 CN Normal" w:eastAsia="思源黑体 CN Normal" w:hAnsi="思源黑体 CN Normal" w:hint="eastAsia"/>
          <w:color w:val="000000" w:themeColor="text1"/>
          <w:sz w:val="16"/>
          <w:szCs w:val="16"/>
          <w:highlight w:val="green"/>
        </w:rPr>
        <w:t>是</w:t>
      </w:r>
      <w:r w:rsidRPr="009836F3">
        <w:rPr>
          <w:rFonts w:ascii="思源黑体 CN Normal" w:eastAsia="思源黑体 CN Normal" w:hAnsi="思源黑体 CN Normal"/>
          <w:color w:val="000000" w:themeColor="text1"/>
          <w:sz w:val="16"/>
          <w:szCs w:val="16"/>
          <w:highlight w:val="green"/>
        </w:rPr>
        <w:t>”%}</w:t>
      </w:r>
    </w:p>
    <w:p w14:paraId="0AB0BF81" w14:textId="34A03D53" w:rsidR="008811C9" w:rsidRPr="00DE2ED4" w:rsidRDefault="008811C9" w:rsidP="008811C9">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t xml:space="preserve">{%p if (var.gss.gss.baf_noise|float &gt; 0.055 or var.gss.gss.depth_noise|float &gt; 0.35) and </w:t>
      </w:r>
      <w:r w:rsidR="009836F3">
        <w:rPr>
          <w:rFonts w:ascii="思源黑体 CN Normal" w:eastAsia="思源黑体 CN Normal" w:hAnsi="思源黑体 CN Normal"/>
          <w:color w:val="000000" w:themeColor="text1"/>
          <w:sz w:val="16"/>
          <w:szCs w:val="16"/>
          <w:highlight w:val="yellow"/>
        </w:rPr>
        <w:t>lib_quality_control.lib_dna_qc.tumor_content_macrodissection_performed</w:t>
      </w:r>
      <w:r w:rsidRPr="001F26F4">
        <w:rPr>
          <w:rFonts w:ascii="思源黑体 CN Normal" w:eastAsia="思源黑体 CN Normal" w:hAnsi="思源黑体 CN Normal"/>
          <w:color w:val="000000" w:themeColor="text1"/>
          <w:sz w:val="16"/>
          <w:szCs w:val="16"/>
          <w:highlight w:val="yellow"/>
        </w:rPr>
        <w:t>_num|float &lt; 30%}</w:t>
      </w:r>
    </w:p>
    <w:p w14:paraId="39AF7BD3" w14:textId="439279FE" w:rsidR="008811C9" w:rsidRDefault="008811C9" w:rsidP="008811C9">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3.  </w:t>
      </w:r>
      <w:r w:rsidRPr="00DE2ED4">
        <w:rPr>
          <w:rFonts w:ascii="思源黑体 CN Normal" w:eastAsia="思源黑体 CN Normal" w:hAnsi="思源黑体 CN Normal"/>
          <w:color w:val="000000" w:themeColor="text1"/>
          <w:sz w:val="16"/>
          <w:szCs w:val="16"/>
        </w:rPr>
        <w:t>本次同源重组修复缺陷（HRD）检测中，深度噪音/等位基因变异频率噪音较高，HRD判定结果仅供参考。</w:t>
      </w:r>
    </w:p>
    <w:p w14:paraId="1C2E1DD4" w14:textId="04574510" w:rsidR="008811C9" w:rsidRPr="00DE2ED4" w:rsidRDefault="008811C9" w:rsidP="008811C9">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4.  </w:t>
      </w:r>
      <w:r w:rsidRPr="00DE2ED4">
        <w:rPr>
          <w:rFonts w:ascii="思源黑体 CN Normal" w:eastAsia="思源黑体 CN Normal" w:hAnsi="思源黑体 CN Normal"/>
          <w:color w:val="000000" w:themeColor="text1"/>
          <w:sz w:val="16"/>
          <w:szCs w:val="16"/>
        </w:rPr>
        <w:t>本次受检样本肿瘤细胞含量较低/未知，HRD判定结果仅供参考。</w:t>
      </w:r>
    </w:p>
    <w:p w14:paraId="303B0F21" w14:textId="5D8AE5D6" w:rsidR="008811C9" w:rsidRPr="00DE2ED4" w:rsidRDefault="008811C9" w:rsidP="008811C9">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t xml:space="preserve">{%p </w:t>
      </w:r>
      <w:r>
        <w:rPr>
          <w:rFonts w:ascii="思源黑体 CN Normal" w:eastAsia="思源黑体 CN Normal" w:hAnsi="思源黑体 CN Normal"/>
          <w:color w:val="000000" w:themeColor="text1"/>
          <w:sz w:val="16"/>
          <w:szCs w:val="16"/>
          <w:highlight w:val="yellow"/>
        </w:rPr>
        <w:t>el</w:t>
      </w:r>
      <w:r w:rsidRPr="001F26F4">
        <w:rPr>
          <w:rFonts w:ascii="思源黑体 CN Normal" w:eastAsia="思源黑体 CN Normal" w:hAnsi="思源黑体 CN Normal"/>
          <w:color w:val="000000" w:themeColor="text1"/>
          <w:sz w:val="16"/>
          <w:szCs w:val="16"/>
          <w:highlight w:val="yellow"/>
        </w:rPr>
        <w:t>if (var.gss.gss.baf_noise|float &gt; 0.055 or var.gss.gss.depth_noise|float &gt; 0.35) and</w:t>
      </w:r>
      <w:r>
        <w:rPr>
          <w:rFonts w:ascii="思源黑体 CN Normal" w:eastAsia="思源黑体 CN Normal" w:hAnsi="思源黑体 CN Normal"/>
          <w:color w:val="000000" w:themeColor="text1"/>
          <w:sz w:val="16"/>
          <w:szCs w:val="16"/>
          <w:highlight w:val="yellow"/>
        </w:rPr>
        <w:t xml:space="preserve"> not</w:t>
      </w:r>
      <w:r w:rsidRPr="001F26F4">
        <w:rPr>
          <w:rFonts w:ascii="思源黑体 CN Normal" w:eastAsia="思源黑体 CN Normal" w:hAnsi="思源黑体 CN Normal"/>
          <w:color w:val="000000" w:themeColor="text1"/>
          <w:sz w:val="16"/>
          <w:szCs w:val="16"/>
          <w:highlight w:val="yellow"/>
        </w:rPr>
        <w:t xml:space="preserve"> </w:t>
      </w:r>
      <w:r w:rsidR="009836F3">
        <w:rPr>
          <w:rFonts w:ascii="思源黑体 CN Normal" w:eastAsia="思源黑体 CN Normal" w:hAnsi="思源黑体 CN Normal"/>
          <w:color w:val="000000" w:themeColor="text1"/>
          <w:sz w:val="16"/>
          <w:szCs w:val="16"/>
          <w:highlight w:val="yellow"/>
        </w:rPr>
        <w:t>lib_quality_control.lib_dna_qc.tumor_content_macrodissection_performed</w:t>
      </w:r>
      <w:r w:rsidR="009836F3" w:rsidRPr="001F26F4">
        <w:rPr>
          <w:rFonts w:ascii="思源黑体 CN Normal" w:eastAsia="思源黑体 CN Normal" w:hAnsi="思源黑体 CN Normal"/>
          <w:color w:val="000000" w:themeColor="text1"/>
          <w:sz w:val="16"/>
          <w:szCs w:val="16"/>
          <w:highlight w:val="yellow"/>
        </w:rPr>
        <w:t>_num|float</w:t>
      </w:r>
      <w:r w:rsidRPr="001F26F4">
        <w:rPr>
          <w:rFonts w:ascii="思源黑体 CN Normal" w:eastAsia="思源黑体 CN Normal" w:hAnsi="思源黑体 CN Normal"/>
          <w:color w:val="000000" w:themeColor="text1"/>
          <w:sz w:val="16"/>
          <w:szCs w:val="16"/>
          <w:highlight w:val="yellow"/>
        </w:rPr>
        <w:t xml:space="preserve"> &lt; 30%}</w:t>
      </w:r>
    </w:p>
    <w:p w14:paraId="64C038E8" w14:textId="0004FBF2" w:rsidR="008811C9" w:rsidRDefault="008811C9" w:rsidP="008811C9">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3.  </w:t>
      </w:r>
      <w:r w:rsidRPr="00DE2ED4">
        <w:rPr>
          <w:rFonts w:ascii="思源黑体 CN Normal" w:eastAsia="思源黑体 CN Normal" w:hAnsi="思源黑体 CN Normal"/>
          <w:color w:val="000000" w:themeColor="text1"/>
          <w:sz w:val="16"/>
          <w:szCs w:val="16"/>
        </w:rPr>
        <w:t>本次同源重组修复缺陷（HRD）检测中，深度噪音/等位基因变异频率噪音较高，HRD判定结果仅供参考。</w:t>
      </w:r>
    </w:p>
    <w:p w14:paraId="3D5406E8" w14:textId="2A8F7BBE" w:rsidR="008811C9" w:rsidRPr="00DE2ED4" w:rsidRDefault="008811C9" w:rsidP="008811C9">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t xml:space="preserve">{%p </w:t>
      </w:r>
      <w:r>
        <w:rPr>
          <w:rFonts w:ascii="思源黑体 CN Normal" w:eastAsia="思源黑体 CN Normal" w:hAnsi="思源黑体 CN Normal"/>
          <w:color w:val="000000" w:themeColor="text1"/>
          <w:sz w:val="16"/>
          <w:szCs w:val="16"/>
          <w:highlight w:val="yellow"/>
        </w:rPr>
        <w:t>el</w:t>
      </w:r>
      <w:r w:rsidRPr="001F26F4">
        <w:rPr>
          <w:rFonts w:ascii="思源黑体 CN Normal" w:eastAsia="思源黑体 CN Normal" w:hAnsi="思源黑体 CN Normal"/>
          <w:color w:val="000000" w:themeColor="text1"/>
          <w:sz w:val="16"/>
          <w:szCs w:val="16"/>
          <w:highlight w:val="yellow"/>
        </w:rPr>
        <w:t xml:space="preserve">if </w:t>
      </w:r>
      <w:r>
        <w:rPr>
          <w:rFonts w:ascii="思源黑体 CN Normal" w:eastAsia="思源黑体 CN Normal" w:hAnsi="思源黑体 CN Normal"/>
          <w:color w:val="000000" w:themeColor="text1"/>
          <w:sz w:val="16"/>
          <w:szCs w:val="16"/>
          <w:highlight w:val="yellow"/>
        </w:rPr>
        <w:t xml:space="preserve">not </w:t>
      </w:r>
      <w:r w:rsidRPr="001F26F4">
        <w:rPr>
          <w:rFonts w:ascii="思源黑体 CN Normal" w:eastAsia="思源黑体 CN Normal" w:hAnsi="思源黑体 CN Normal"/>
          <w:color w:val="000000" w:themeColor="text1"/>
          <w:sz w:val="16"/>
          <w:szCs w:val="16"/>
          <w:highlight w:val="yellow"/>
        </w:rPr>
        <w:t xml:space="preserve">(var.gss.gss.baf_noise|float &gt; 0.055 or var.gss.gss.depth_noise|float &gt; 0.35) and </w:t>
      </w:r>
      <w:r w:rsidR="009836F3">
        <w:rPr>
          <w:rFonts w:ascii="思源黑体 CN Normal" w:eastAsia="思源黑体 CN Normal" w:hAnsi="思源黑体 CN Normal"/>
          <w:color w:val="000000" w:themeColor="text1"/>
          <w:sz w:val="16"/>
          <w:szCs w:val="16"/>
          <w:highlight w:val="yellow"/>
        </w:rPr>
        <w:t>lib_quality_control.lib_dna_qc.tumor_content_macrodissection_performed</w:t>
      </w:r>
      <w:r w:rsidR="009836F3" w:rsidRPr="001F26F4">
        <w:rPr>
          <w:rFonts w:ascii="思源黑体 CN Normal" w:eastAsia="思源黑体 CN Normal" w:hAnsi="思源黑体 CN Normal"/>
          <w:color w:val="000000" w:themeColor="text1"/>
          <w:sz w:val="16"/>
          <w:szCs w:val="16"/>
          <w:highlight w:val="yellow"/>
        </w:rPr>
        <w:t>_num|float</w:t>
      </w:r>
      <w:r w:rsidR="009836F3">
        <w:rPr>
          <w:rFonts w:ascii="思源黑体 CN Normal" w:eastAsia="思源黑体 CN Normal" w:hAnsi="思源黑体 CN Normal"/>
          <w:color w:val="000000" w:themeColor="text1"/>
          <w:sz w:val="16"/>
          <w:szCs w:val="16"/>
          <w:highlight w:val="yellow"/>
        </w:rPr>
        <w:t>&lt;30</w:t>
      </w:r>
      <w:r w:rsidRPr="001F26F4">
        <w:rPr>
          <w:rFonts w:ascii="思源黑体 CN Normal" w:eastAsia="思源黑体 CN Normal" w:hAnsi="思源黑体 CN Normal"/>
          <w:color w:val="000000" w:themeColor="text1"/>
          <w:sz w:val="16"/>
          <w:szCs w:val="16"/>
          <w:highlight w:val="yellow"/>
        </w:rPr>
        <w:t>%}</w:t>
      </w:r>
    </w:p>
    <w:p w14:paraId="5B99B7F7" w14:textId="35EA45F6" w:rsidR="008811C9" w:rsidRPr="00DE2ED4" w:rsidRDefault="008811C9" w:rsidP="008811C9">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3.  </w:t>
      </w:r>
      <w:r w:rsidRPr="00DE2ED4">
        <w:rPr>
          <w:rFonts w:ascii="思源黑体 CN Normal" w:eastAsia="思源黑体 CN Normal" w:hAnsi="思源黑体 CN Normal"/>
          <w:color w:val="000000" w:themeColor="text1"/>
          <w:sz w:val="16"/>
          <w:szCs w:val="16"/>
        </w:rPr>
        <w:t>本次受检样本肿瘤细胞含量较低/未知，HRD判定结果仅供参考。</w:t>
      </w:r>
    </w:p>
    <w:p w14:paraId="333355B9" w14:textId="1391CB41" w:rsidR="008811C9" w:rsidRDefault="008811C9" w:rsidP="008811C9">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t>{%p endif%}</w:t>
      </w:r>
    </w:p>
    <w:p w14:paraId="5B2F3449" w14:textId="68DA894C" w:rsidR="009836F3" w:rsidRDefault="009836F3" w:rsidP="008811C9">
      <w:pPr>
        <w:rPr>
          <w:rFonts w:ascii="思源黑体 CN Normal" w:eastAsia="思源黑体 CN Normal" w:hAnsi="思源黑体 CN Normal"/>
          <w:color w:val="000000" w:themeColor="text1"/>
          <w:sz w:val="16"/>
          <w:szCs w:val="16"/>
        </w:rPr>
      </w:pPr>
      <w:r w:rsidRPr="009836F3">
        <w:rPr>
          <w:rFonts w:ascii="思源黑体 CN Normal" w:eastAsia="思源黑体 CN Normal" w:hAnsi="思源黑体 CN Normal" w:hint="eastAsia"/>
          <w:color w:val="000000" w:themeColor="text1"/>
          <w:sz w:val="16"/>
          <w:szCs w:val="16"/>
          <w:highlight w:val="green"/>
        </w:rPr>
        <w:t>{</w:t>
      </w:r>
      <w:r w:rsidRPr="009836F3">
        <w:rPr>
          <w:rFonts w:ascii="思源黑体 CN Normal" w:eastAsia="思源黑体 CN Normal" w:hAnsi="思源黑体 CN Normal"/>
          <w:color w:val="000000" w:themeColor="text1"/>
          <w:sz w:val="16"/>
          <w:szCs w:val="16"/>
          <w:highlight w:val="green"/>
        </w:rPr>
        <w:t>%p else%}</w:t>
      </w:r>
    </w:p>
    <w:p w14:paraId="2DB1DC18" w14:textId="50CFB7E1" w:rsidR="009836F3" w:rsidRPr="00DE2ED4" w:rsidRDefault="009836F3" w:rsidP="009836F3">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lastRenderedPageBreak/>
        <w:t xml:space="preserve">{%p if (var.gss.gss.baf_noise|float &gt; 0.055 or var.gss.gss.depth_noise|float &gt; 0.35) and </w:t>
      </w:r>
      <w:r>
        <w:rPr>
          <w:rFonts w:ascii="思源黑体 CN Normal" w:eastAsia="思源黑体 CN Normal" w:hAnsi="思源黑体 CN Normal"/>
          <w:color w:val="000000" w:themeColor="text1"/>
          <w:sz w:val="16"/>
          <w:szCs w:val="16"/>
          <w:highlight w:val="yellow"/>
        </w:rPr>
        <w:t>lib_quality_control.lib_dna_qc.tumor_content</w:t>
      </w:r>
      <w:r w:rsidRPr="001F26F4">
        <w:rPr>
          <w:rFonts w:ascii="思源黑体 CN Normal" w:eastAsia="思源黑体 CN Normal" w:hAnsi="思源黑体 CN Normal"/>
          <w:color w:val="000000" w:themeColor="text1"/>
          <w:sz w:val="16"/>
          <w:szCs w:val="16"/>
          <w:highlight w:val="yellow"/>
        </w:rPr>
        <w:t>_num|float &lt; 30%}</w:t>
      </w:r>
    </w:p>
    <w:p w14:paraId="1B555891" w14:textId="77777777" w:rsidR="009836F3" w:rsidRDefault="009836F3" w:rsidP="009836F3">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3.  </w:t>
      </w:r>
      <w:r w:rsidRPr="00DE2ED4">
        <w:rPr>
          <w:rFonts w:ascii="思源黑体 CN Normal" w:eastAsia="思源黑体 CN Normal" w:hAnsi="思源黑体 CN Normal"/>
          <w:color w:val="000000" w:themeColor="text1"/>
          <w:sz w:val="16"/>
          <w:szCs w:val="16"/>
        </w:rPr>
        <w:t>本次同源重组修复缺陷（HRD）检测中，深度噪音/等位基因变异频率噪音较高，HRD判定结果仅供参考。</w:t>
      </w:r>
    </w:p>
    <w:p w14:paraId="34336FF8" w14:textId="77777777" w:rsidR="009836F3" w:rsidRPr="00DE2ED4" w:rsidRDefault="009836F3" w:rsidP="009836F3">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4.  </w:t>
      </w:r>
      <w:r w:rsidRPr="00DE2ED4">
        <w:rPr>
          <w:rFonts w:ascii="思源黑体 CN Normal" w:eastAsia="思源黑体 CN Normal" w:hAnsi="思源黑体 CN Normal"/>
          <w:color w:val="000000" w:themeColor="text1"/>
          <w:sz w:val="16"/>
          <w:szCs w:val="16"/>
        </w:rPr>
        <w:t>本次受检样本肿瘤细胞含量较低/未知，HRD判定结果仅供参考。</w:t>
      </w:r>
    </w:p>
    <w:p w14:paraId="345B46E6" w14:textId="4BCE15DE" w:rsidR="009836F3" w:rsidRPr="00DE2ED4" w:rsidRDefault="009836F3" w:rsidP="009836F3">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t xml:space="preserve">{%p </w:t>
      </w:r>
      <w:r>
        <w:rPr>
          <w:rFonts w:ascii="思源黑体 CN Normal" w:eastAsia="思源黑体 CN Normal" w:hAnsi="思源黑体 CN Normal"/>
          <w:color w:val="000000" w:themeColor="text1"/>
          <w:sz w:val="16"/>
          <w:szCs w:val="16"/>
          <w:highlight w:val="yellow"/>
        </w:rPr>
        <w:t>el</w:t>
      </w:r>
      <w:r w:rsidRPr="001F26F4">
        <w:rPr>
          <w:rFonts w:ascii="思源黑体 CN Normal" w:eastAsia="思源黑体 CN Normal" w:hAnsi="思源黑体 CN Normal"/>
          <w:color w:val="000000" w:themeColor="text1"/>
          <w:sz w:val="16"/>
          <w:szCs w:val="16"/>
          <w:highlight w:val="yellow"/>
        </w:rPr>
        <w:t>if (var.gss.gss.baf_noise|float &gt; 0.055 or var.gss.gss.depth_noise|float &gt; 0.35) and</w:t>
      </w:r>
      <w:r>
        <w:rPr>
          <w:rFonts w:ascii="思源黑体 CN Normal" w:eastAsia="思源黑体 CN Normal" w:hAnsi="思源黑体 CN Normal"/>
          <w:color w:val="000000" w:themeColor="text1"/>
          <w:sz w:val="16"/>
          <w:szCs w:val="16"/>
          <w:highlight w:val="yellow"/>
        </w:rPr>
        <w:t xml:space="preserve"> not</w:t>
      </w:r>
      <w:r w:rsidRPr="001F26F4">
        <w:rPr>
          <w:rFonts w:ascii="思源黑体 CN Normal" w:eastAsia="思源黑体 CN Normal" w:hAnsi="思源黑体 CN Normal"/>
          <w:color w:val="000000" w:themeColor="text1"/>
          <w:sz w:val="16"/>
          <w:szCs w:val="16"/>
          <w:highlight w:val="yellow"/>
        </w:rPr>
        <w:t xml:space="preserve"> </w:t>
      </w:r>
      <w:r>
        <w:rPr>
          <w:rFonts w:ascii="思源黑体 CN Normal" w:eastAsia="思源黑体 CN Normal" w:hAnsi="思源黑体 CN Normal"/>
          <w:color w:val="000000" w:themeColor="text1"/>
          <w:sz w:val="16"/>
          <w:szCs w:val="16"/>
          <w:highlight w:val="yellow"/>
        </w:rPr>
        <w:t>lib_quality_control.lib_dna_qc.tumor_content</w:t>
      </w:r>
      <w:r w:rsidRPr="001F26F4">
        <w:rPr>
          <w:rFonts w:ascii="思源黑体 CN Normal" w:eastAsia="思源黑体 CN Normal" w:hAnsi="思源黑体 CN Normal"/>
          <w:color w:val="000000" w:themeColor="text1"/>
          <w:sz w:val="16"/>
          <w:szCs w:val="16"/>
          <w:highlight w:val="yellow"/>
        </w:rPr>
        <w:t>_num|float &lt; 30%}</w:t>
      </w:r>
    </w:p>
    <w:p w14:paraId="2CBBBC2C" w14:textId="77777777" w:rsidR="009836F3" w:rsidRDefault="009836F3" w:rsidP="009836F3">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3.  </w:t>
      </w:r>
      <w:r w:rsidRPr="00DE2ED4">
        <w:rPr>
          <w:rFonts w:ascii="思源黑体 CN Normal" w:eastAsia="思源黑体 CN Normal" w:hAnsi="思源黑体 CN Normal"/>
          <w:color w:val="000000" w:themeColor="text1"/>
          <w:sz w:val="16"/>
          <w:szCs w:val="16"/>
        </w:rPr>
        <w:t>本次同源重组修复缺陷（HRD）检测中，深度噪音/等位基因变异频率噪音较高，HRD判定结果仅供参考。</w:t>
      </w:r>
    </w:p>
    <w:p w14:paraId="392EBCED" w14:textId="3C29CB67" w:rsidR="009836F3" w:rsidRPr="00DE2ED4" w:rsidRDefault="009836F3" w:rsidP="009836F3">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t xml:space="preserve">{%p </w:t>
      </w:r>
      <w:r>
        <w:rPr>
          <w:rFonts w:ascii="思源黑体 CN Normal" w:eastAsia="思源黑体 CN Normal" w:hAnsi="思源黑体 CN Normal"/>
          <w:color w:val="000000" w:themeColor="text1"/>
          <w:sz w:val="16"/>
          <w:szCs w:val="16"/>
          <w:highlight w:val="yellow"/>
        </w:rPr>
        <w:t>el</w:t>
      </w:r>
      <w:r w:rsidRPr="001F26F4">
        <w:rPr>
          <w:rFonts w:ascii="思源黑体 CN Normal" w:eastAsia="思源黑体 CN Normal" w:hAnsi="思源黑体 CN Normal"/>
          <w:color w:val="000000" w:themeColor="text1"/>
          <w:sz w:val="16"/>
          <w:szCs w:val="16"/>
          <w:highlight w:val="yellow"/>
        </w:rPr>
        <w:t xml:space="preserve">if </w:t>
      </w:r>
      <w:r>
        <w:rPr>
          <w:rFonts w:ascii="思源黑体 CN Normal" w:eastAsia="思源黑体 CN Normal" w:hAnsi="思源黑体 CN Normal"/>
          <w:color w:val="000000" w:themeColor="text1"/>
          <w:sz w:val="16"/>
          <w:szCs w:val="16"/>
          <w:highlight w:val="yellow"/>
        </w:rPr>
        <w:t xml:space="preserve">not </w:t>
      </w:r>
      <w:r w:rsidRPr="001F26F4">
        <w:rPr>
          <w:rFonts w:ascii="思源黑体 CN Normal" w:eastAsia="思源黑体 CN Normal" w:hAnsi="思源黑体 CN Normal"/>
          <w:color w:val="000000" w:themeColor="text1"/>
          <w:sz w:val="16"/>
          <w:szCs w:val="16"/>
          <w:highlight w:val="yellow"/>
        </w:rPr>
        <w:t xml:space="preserve">(var.gss.gss.baf_noise|float &gt; 0.055 or var.gss.gss.depth_noise|float &gt; 0.35) and </w:t>
      </w:r>
      <w:r>
        <w:rPr>
          <w:rFonts w:ascii="思源黑体 CN Normal" w:eastAsia="思源黑体 CN Normal" w:hAnsi="思源黑体 CN Normal"/>
          <w:color w:val="000000" w:themeColor="text1"/>
          <w:sz w:val="16"/>
          <w:szCs w:val="16"/>
          <w:highlight w:val="yellow"/>
        </w:rPr>
        <w:t>lib_quality_control.lib_dna_qc.tumor_content</w:t>
      </w:r>
      <w:r w:rsidRPr="001F26F4">
        <w:rPr>
          <w:rFonts w:ascii="思源黑体 CN Normal" w:eastAsia="思源黑体 CN Normal" w:hAnsi="思源黑体 CN Normal"/>
          <w:color w:val="000000" w:themeColor="text1"/>
          <w:sz w:val="16"/>
          <w:szCs w:val="16"/>
          <w:highlight w:val="yellow"/>
        </w:rPr>
        <w:t>_num|float</w:t>
      </w:r>
      <w:r>
        <w:rPr>
          <w:rFonts w:ascii="思源黑体 CN Normal" w:eastAsia="思源黑体 CN Normal" w:hAnsi="思源黑体 CN Normal"/>
          <w:color w:val="000000" w:themeColor="text1"/>
          <w:sz w:val="16"/>
          <w:szCs w:val="16"/>
          <w:highlight w:val="yellow"/>
        </w:rPr>
        <w:t>&lt;30</w:t>
      </w:r>
      <w:r w:rsidRPr="001F26F4">
        <w:rPr>
          <w:rFonts w:ascii="思源黑体 CN Normal" w:eastAsia="思源黑体 CN Normal" w:hAnsi="思源黑体 CN Normal"/>
          <w:color w:val="000000" w:themeColor="text1"/>
          <w:sz w:val="16"/>
          <w:szCs w:val="16"/>
          <w:highlight w:val="yellow"/>
        </w:rPr>
        <w:t>%}</w:t>
      </w:r>
    </w:p>
    <w:p w14:paraId="51129AE0" w14:textId="77777777" w:rsidR="009836F3" w:rsidRPr="00DE2ED4" w:rsidRDefault="009836F3" w:rsidP="009836F3">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 xml:space="preserve">3.  </w:t>
      </w:r>
      <w:r w:rsidRPr="00DE2ED4">
        <w:rPr>
          <w:rFonts w:ascii="思源黑体 CN Normal" w:eastAsia="思源黑体 CN Normal" w:hAnsi="思源黑体 CN Normal"/>
          <w:color w:val="000000" w:themeColor="text1"/>
          <w:sz w:val="16"/>
          <w:szCs w:val="16"/>
        </w:rPr>
        <w:t>本次受检样本肿瘤细胞含量较低/未知，HRD判定结果仅供参考。</w:t>
      </w:r>
    </w:p>
    <w:p w14:paraId="51CC67DA" w14:textId="77777777" w:rsidR="009836F3" w:rsidRDefault="009836F3" w:rsidP="009836F3">
      <w:pPr>
        <w:rPr>
          <w:rFonts w:ascii="思源黑体 CN Normal" w:eastAsia="思源黑体 CN Normal" w:hAnsi="思源黑体 CN Normal"/>
          <w:color w:val="000000" w:themeColor="text1"/>
          <w:sz w:val="16"/>
          <w:szCs w:val="16"/>
        </w:rPr>
      </w:pPr>
      <w:r w:rsidRPr="001F26F4">
        <w:rPr>
          <w:rFonts w:ascii="思源黑体 CN Normal" w:eastAsia="思源黑体 CN Normal" w:hAnsi="思源黑体 CN Normal"/>
          <w:color w:val="000000" w:themeColor="text1"/>
          <w:sz w:val="16"/>
          <w:szCs w:val="16"/>
          <w:highlight w:val="yellow"/>
        </w:rPr>
        <w:t>{%p endif%}</w:t>
      </w:r>
    </w:p>
    <w:p w14:paraId="22D216C2" w14:textId="7F2D37EC" w:rsidR="009836F3" w:rsidRDefault="009836F3" w:rsidP="008811C9">
      <w:pPr>
        <w:rPr>
          <w:rFonts w:ascii="思源黑体 CN Normal" w:eastAsia="思源黑体 CN Normal" w:hAnsi="思源黑体 CN Normal"/>
          <w:color w:val="000000" w:themeColor="text1"/>
          <w:sz w:val="16"/>
          <w:szCs w:val="16"/>
        </w:rPr>
      </w:pPr>
      <w:r w:rsidRPr="009836F3">
        <w:rPr>
          <w:rFonts w:ascii="思源黑体 CN Normal" w:eastAsia="思源黑体 CN Normal" w:hAnsi="思源黑体 CN Normal" w:hint="eastAsia"/>
          <w:color w:val="000000" w:themeColor="text1"/>
          <w:sz w:val="16"/>
          <w:szCs w:val="16"/>
          <w:highlight w:val="green"/>
        </w:rPr>
        <w:t>{</w:t>
      </w:r>
      <w:r w:rsidRPr="009836F3">
        <w:rPr>
          <w:rFonts w:ascii="思源黑体 CN Normal" w:eastAsia="思源黑体 CN Normal" w:hAnsi="思源黑体 CN Normal"/>
          <w:color w:val="000000" w:themeColor="text1"/>
          <w:sz w:val="16"/>
          <w:szCs w:val="16"/>
          <w:highlight w:val="green"/>
        </w:rPr>
        <w:t>%p endif%}</w:t>
      </w:r>
    </w:p>
    <w:p w14:paraId="71559CEC" w14:textId="38D3A5D3" w:rsidR="0086013F" w:rsidRPr="00C70475" w:rsidRDefault="0086013F" w:rsidP="0086013F">
      <w:pPr>
        <w:rPr>
          <w:rFonts w:ascii="思源黑体 CN Normal" w:eastAsia="思源黑体 CN Normal" w:hAnsi="思源黑体 CN Normal"/>
          <w:color w:val="000000" w:themeColor="text1"/>
          <w:sz w:val="16"/>
          <w:szCs w:val="16"/>
        </w:rPr>
      </w:pPr>
      <w:r>
        <w:br w:type="page"/>
      </w:r>
    </w:p>
    <w:p w14:paraId="7C720DD4" w14:textId="77777777" w:rsidR="008D2D1C" w:rsidRPr="008B3A9C" w:rsidRDefault="0052601A" w:rsidP="000639F9">
      <w:pPr>
        <w:tabs>
          <w:tab w:val="left" w:pos="8220"/>
        </w:tabs>
        <w:outlineLvl w:val="1"/>
        <w:rPr>
          <w:rFonts w:ascii="思源黑体 CN Bold" w:eastAsia="思源黑体 CN Bold" w:hAnsi="思源黑体 CN Bold"/>
          <w:b/>
          <w:bCs/>
          <w:color w:val="1E7648"/>
          <w:sz w:val="24"/>
          <w:szCs w:val="24"/>
        </w:rPr>
      </w:pPr>
      <w:bookmarkStart w:id="3" w:name="_Hlk129335765"/>
      <w:r w:rsidRPr="008B3A9C">
        <w:rPr>
          <w:rFonts w:ascii="思源黑体 CN Bold" w:eastAsia="思源黑体 CN Bold" w:hAnsi="思源黑体 CN Bold"/>
          <w:b/>
          <w:bCs/>
          <w:color w:val="1E7648"/>
          <w:sz w:val="24"/>
          <w:szCs w:val="24"/>
        </w:rPr>
        <w:lastRenderedPageBreak/>
        <w:t>&gt;</w:t>
      </w:r>
      <w:r w:rsidR="000639F9" w:rsidRPr="008B3A9C">
        <w:rPr>
          <w:rFonts w:ascii="思源黑体 CN Bold" w:eastAsia="思源黑体 CN Bold" w:hAnsi="思源黑体 CN Bold" w:hint="eastAsia"/>
          <w:b/>
          <w:bCs/>
          <w:color w:val="1E7648"/>
          <w:sz w:val="24"/>
          <w:szCs w:val="24"/>
        </w:rPr>
        <w:t>1.</w:t>
      </w:r>
      <w:r w:rsidR="00E91DC3" w:rsidRPr="008B3A9C">
        <w:rPr>
          <w:rFonts w:ascii="思源黑体 CN Bold" w:eastAsia="思源黑体 CN Bold" w:hAnsi="思源黑体 CN Bold"/>
          <w:b/>
          <w:bCs/>
          <w:color w:val="1E7648"/>
          <w:sz w:val="24"/>
          <w:szCs w:val="24"/>
        </w:rPr>
        <w:t>4</w:t>
      </w:r>
      <w:r w:rsidR="000639F9" w:rsidRPr="008B3A9C">
        <w:rPr>
          <w:rFonts w:ascii="思源黑体 CN Bold" w:eastAsia="思源黑体 CN Bold" w:hAnsi="思源黑体 CN Bold"/>
          <w:b/>
          <w:bCs/>
          <w:color w:val="1E7648"/>
          <w:sz w:val="24"/>
          <w:szCs w:val="24"/>
        </w:rPr>
        <w:t xml:space="preserve"> </w:t>
      </w:r>
      <w:r w:rsidR="00BF47F9">
        <w:rPr>
          <w:rFonts w:ascii="思源黑体 CN Bold" w:eastAsia="思源黑体 CN Bold" w:hAnsi="思源黑体 CN Bold" w:hint="eastAsia"/>
          <w:b/>
          <w:bCs/>
          <w:color w:val="1E7648"/>
          <w:sz w:val="24"/>
          <w:szCs w:val="24"/>
        </w:rPr>
        <w:t>详细</w:t>
      </w:r>
      <w:r w:rsidR="000639F9" w:rsidRPr="008B3A9C">
        <w:rPr>
          <w:rFonts w:ascii="思源黑体 CN Bold" w:eastAsia="思源黑体 CN Bold" w:hAnsi="思源黑体 CN Bold" w:hint="eastAsia"/>
          <w:b/>
          <w:bCs/>
          <w:color w:val="1E7648"/>
          <w:sz w:val="24"/>
          <w:szCs w:val="24"/>
        </w:rPr>
        <w:t>检测结果</w:t>
      </w:r>
    </w:p>
    <w:p w14:paraId="3E898736" w14:textId="63D35585" w:rsidR="008735AD" w:rsidRDefault="00D25E88" w:rsidP="00BB327C">
      <w:pPr>
        <w:pStyle w:val="2"/>
        <w:numPr>
          <w:ilvl w:val="0"/>
          <w:numId w:val="34"/>
        </w:numPr>
        <w:spacing w:before="0" w:after="0" w:line="240" w:lineRule="auto"/>
        <w:jc w:val="center"/>
        <w:rPr>
          <w:rFonts w:ascii="思源黑体 CN Bold" w:eastAsia="思源黑体 CN Bold" w:hAnsi="思源黑体 CN Bold" w:cstheme="minorBidi"/>
          <w:color w:val="1E7648"/>
          <w:sz w:val="21"/>
          <w:szCs w:val="21"/>
        </w:rPr>
      </w:pPr>
      <w:bookmarkStart w:id="4" w:name="_Toc41565900"/>
      <w:bookmarkStart w:id="5" w:name="_Toc41566816"/>
      <w:bookmarkStart w:id="6" w:name="_Toc41567058"/>
      <w:bookmarkStart w:id="7" w:name="_Toc41567090"/>
      <w:bookmarkStart w:id="8" w:name="_Toc42102366"/>
      <w:bookmarkStart w:id="9" w:name="_Hlk39059790"/>
      <w:bookmarkStart w:id="10" w:name="OLE_LINK5"/>
      <w:bookmarkStart w:id="11" w:name="OLE_LINK6"/>
      <w:bookmarkStart w:id="12" w:name="OLE_LINK7"/>
      <w:bookmarkStart w:id="13" w:name="_Hlk129335769"/>
      <w:bookmarkEnd w:id="3"/>
      <w:bookmarkEnd w:id="4"/>
      <w:bookmarkEnd w:id="5"/>
      <w:bookmarkEnd w:id="6"/>
      <w:bookmarkEnd w:id="7"/>
      <w:bookmarkEnd w:id="8"/>
      <w:bookmarkEnd w:id="9"/>
      <w:bookmarkEnd w:id="10"/>
      <w:bookmarkEnd w:id="11"/>
      <w:bookmarkEnd w:id="12"/>
      <w:r>
        <w:rPr>
          <w:rFonts w:ascii="思源黑体 CN Bold" w:eastAsia="思源黑体 CN Bold" w:hAnsi="思源黑体 CN Bold" w:cstheme="minorBidi" w:hint="eastAsia"/>
          <w:color w:val="1E7648"/>
          <w:sz w:val="21"/>
          <w:szCs w:val="21"/>
        </w:rPr>
        <w:t>检出变异</w:t>
      </w:r>
      <w:r w:rsidR="00DD2AB6">
        <w:rPr>
          <w:rFonts w:ascii="思源黑体 CN Bold" w:eastAsia="思源黑体 CN Bold" w:hAnsi="思源黑体 CN Bold" w:cstheme="minorBidi" w:hint="eastAsia"/>
          <w:color w:val="1E7648"/>
          <w:sz w:val="21"/>
          <w:szCs w:val="21"/>
        </w:rPr>
        <w:t>结果</w:t>
      </w:r>
      <w:r w:rsidR="000E7AF9">
        <w:rPr>
          <w:rFonts w:ascii="思源黑体 CN Bold" w:eastAsia="思源黑体 CN Bold" w:hAnsi="思源黑体 CN Bold" w:cstheme="minorBidi" w:hint="eastAsia"/>
          <w:color w:val="1E7648"/>
          <w:sz w:val="21"/>
          <w:szCs w:val="21"/>
        </w:rPr>
        <w:t>及变异分类</w:t>
      </w:r>
    </w:p>
    <w:tbl>
      <w:tblPr>
        <w:tblStyle w:val="MasterIVD-v3"/>
        <w:tblW w:w="0" w:type="auto"/>
        <w:jc w:val="center"/>
        <w:tblLayout w:type="fixed"/>
        <w:tblLook w:val="04A0" w:firstRow="1" w:lastRow="0" w:firstColumn="1" w:lastColumn="0" w:noHBand="0" w:noVBand="1"/>
      </w:tblPr>
      <w:tblGrid>
        <w:gridCol w:w="964"/>
        <w:gridCol w:w="1198"/>
        <w:gridCol w:w="5281"/>
        <w:gridCol w:w="1315"/>
        <w:gridCol w:w="1584"/>
      </w:tblGrid>
      <w:tr w:rsidR="00D64106" w:rsidRPr="00D661C3" w14:paraId="2B063128" w14:textId="77777777" w:rsidTr="00F72305">
        <w:trPr>
          <w:cnfStyle w:val="100000000000" w:firstRow="1" w:lastRow="0" w:firstColumn="0" w:lastColumn="0" w:oddVBand="0" w:evenVBand="0" w:oddHBand="0" w:evenHBand="0" w:firstRowFirstColumn="0" w:firstRowLastColumn="0" w:lastRowFirstColumn="0" w:lastRowLastColumn="0"/>
          <w:trHeight w:val="454"/>
          <w:jc w:val="center"/>
        </w:trPr>
        <w:tc>
          <w:tcPr>
            <w:tcW w:w="964" w:type="dxa"/>
          </w:tcPr>
          <w:bookmarkEnd w:id="13"/>
          <w:p w14:paraId="3D14EC92" w14:textId="77777777" w:rsidR="00D64106" w:rsidRPr="005A231F" w:rsidRDefault="00D64106" w:rsidP="00800F2B">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1198" w:type="dxa"/>
          </w:tcPr>
          <w:p w14:paraId="69660636" w14:textId="0E1CACF9" w:rsidR="00D64106" w:rsidRPr="00DC7EA3" w:rsidRDefault="00D64106" w:rsidP="00800F2B">
            <w:pPr>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突变类型</w:t>
            </w:r>
          </w:p>
        </w:tc>
        <w:tc>
          <w:tcPr>
            <w:tcW w:w="5281" w:type="dxa"/>
          </w:tcPr>
          <w:p w14:paraId="66C48197" w14:textId="65AAED7F" w:rsidR="00D64106" w:rsidRPr="0075010D" w:rsidRDefault="00D64106" w:rsidP="00800F2B">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315" w:type="dxa"/>
          </w:tcPr>
          <w:p w14:paraId="1BAC74EB" w14:textId="77777777" w:rsidR="00D64106" w:rsidRPr="0075010D" w:rsidRDefault="00D64106" w:rsidP="00800F2B">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w:t>
            </w:r>
          </w:p>
        </w:tc>
        <w:tc>
          <w:tcPr>
            <w:tcW w:w="1584" w:type="dxa"/>
          </w:tcPr>
          <w:p w14:paraId="420E26E6" w14:textId="77777777" w:rsidR="00D64106" w:rsidRPr="003C61A4" w:rsidRDefault="00D64106" w:rsidP="00800F2B">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r>
      <w:tr w:rsidR="00F72305" w:rsidRPr="00D661C3" w14:paraId="41C731E9" w14:textId="77777777" w:rsidTr="007F3380">
        <w:trPr>
          <w:trHeight w:val="397"/>
          <w:jc w:val="center"/>
        </w:trPr>
        <w:tc>
          <w:tcPr>
            <w:tcW w:w="10342" w:type="dxa"/>
            <w:gridSpan w:val="5"/>
          </w:tcPr>
          <w:p w14:paraId="60413CD2" w14:textId="1A98DA33" w:rsidR="00F72305" w:rsidRDefault="00F72305" w:rsidP="00F72305">
            <w:pPr>
              <w:spacing w:beforeLines="10" w:before="31" w:afterLines="10" w:after="31"/>
              <w:jc w:val="cente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bCs/>
                <w:sz w:val="16"/>
                <w:szCs w:val="16"/>
              </w:rPr>
              <w:t>{</w:t>
            </w:r>
            <w:r>
              <w:rPr>
                <w:rFonts w:ascii="思源黑体 CN Normal" w:eastAsia="思源黑体 CN Normal" w:hAnsi="思源黑体 CN Normal"/>
                <w:bCs/>
                <w:sz w:val="16"/>
                <w:szCs w:val="16"/>
              </w:rPr>
              <w:t>%</w:t>
            </w:r>
            <w:r>
              <w:rPr>
                <w:rFonts w:ascii="思源黑体 CN Normal" w:eastAsia="思源黑体 CN Normal" w:hAnsi="思源黑体 CN Normal" w:hint="eastAsia"/>
                <w:bCs/>
                <w:sz w:val="16"/>
                <w:szCs w:val="16"/>
              </w:rPr>
              <w:t>tr</w:t>
            </w:r>
            <w:r>
              <w:rPr>
                <w:rFonts w:ascii="思源黑体 CN Normal" w:eastAsia="思源黑体 CN Normal" w:hAnsi="思源黑体 CN Normal"/>
                <w:bCs/>
                <w:sz w:val="16"/>
                <w:szCs w:val="16"/>
              </w:rPr>
              <w:t xml:space="preserve"> if var.var_somatic.level_I</w:t>
            </w:r>
            <w:r w:rsidR="00D9563B">
              <w:rPr>
                <w:rFonts w:ascii="思源黑体 CN Normal" w:eastAsia="思源黑体 CN Normal" w:hAnsi="思源黑体 CN Normal"/>
                <w:bCs/>
                <w:sz w:val="16"/>
                <w:szCs w:val="16"/>
              </w:rPr>
              <w:t>+var.var_germline.level_5</w:t>
            </w:r>
            <w:r>
              <w:rPr>
                <w:rFonts w:ascii="思源黑体 CN Normal" w:eastAsia="思源黑体 CN Normal" w:hAnsi="思源黑体 CN Normal"/>
                <w:bCs/>
                <w:sz w:val="16"/>
                <w:szCs w:val="16"/>
              </w:rPr>
              <w:t>+var.var_somatic.level_II</w:t>
            </w:r>
            <w:r w:rsidR="00D9563B">
              <w:rPr>
                <w:rFonts w:ascii="思源黑体 CN Normal" w:eastAsia="思源黑体 CN Normal" w:hAnsi="思源黑体 CN Normal"/>
                <w:bCs/>
                <w:sz w:val="16"/>
                <w:szCs w:val="16"/>
              </w:rPr>
              <w:t>+var.var_germline.level_4</w:t>
            </w:r>
            <w:r>
              <w:rPr>
                <w:rFonts w:ascii="思源黑体 CN Normal" w:eastAsia="思源黑体 CN Normal" w:hAnsi="思源黑体 CN Normal"/>
                <w:bCs/>
                <w:sz w:val="16"/>
                <w:szCs w:val="16"/>
              </w:rPr>
              <w:t>+var.var_somatic.level_onco_nodrug+var.var_somatic.level_III</w:t>
            </w:r>
            <w:r w:rsidR="00D9563B">
              <w:rPr>
                <w:rFonts w:ascii="思源黑体 CN Normal" w:eastAsia="思源黑体 CN Normal" w:hAnsi="思源黑体 CN Normal"/>
                <w:bCs/>
                <w:sz w:val="16"/>
                <w:szCs w:val="16"/>
              </w:rPr>
              <w:t>+var.var_germline.level_3</w:t>
            </w:r>
            <w:r>
              <w:rPr>
                <w:rFonts w:ascii="思源黑体 CN Normal" w:eastAsia="思源黑体 CN Normal" w:hAnsi="思源黑体 CN Normal"/>
                <w:bCs/>
                <w:sz w:val="16"/>
                <w:szCs w:val="16"/>
              </w:rPr>
              <w:t>%}</w:t>
            </w:r>
          </w:p>
        </w:tc>
      </w:tr>
      <w:tr w:rsidR="00F72305" w:rsidRPr="00D661C3" w14:paraId="618292B4" w14:textId="77777777" w:rsidTr="007F3380">
        <w:trPr>
          <w:trHeight w:val="397"/>
          <w:jc w:val="center"/>
        </w:trPr>
        <w:tc>
          <w:tcPr>
            <w:tcW w:w="10342" w:type="dxa"/>
            <w:gridSpan w:val="5"/>
          </w:tcPr>
          <w:p w14:paraId="414DD21E" w14:textId="1B1F79CD" w:rsidR="00F72305" w:rsidRDefault="00F72305" w:rsidP="00F72305">
            <w:pPr>
              <w:spacing w:beforeLines="10" w:before="31" w:afterLines="10" w:after="31"/>
              <w:jc w:val="cente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bCs/>
                <w:sz w:val="16"/>
                <w:szCs w:val="16"/>
              </w:rPr>
              <w:t xml:space="preserve">{%tr for a in </w:t>
            </w:r>
            <w:r w:rsidR="006A2192">
              <w:rPr>
                <w:rFonts w:ascii="思源黑体 CN Normal" w:eastAsia="思源黑体 CN Normal" w:hAnsi="思源黑体 CN Normal"/>
                <w:bCs/>
                <w:sz w:val="16"/>
                <w:szCs w:val="16"/>
              </w:rPr>
              <w:t>var.var_somatic.level_I+var.var_germline.level_5+var.var_somatic.level_II+var.var_germline.level_4+var.var_somatic.level_onco_nodrug+var.var_somatic.level_III+var.var_germline.level_3</w:t>
            </w:r>
            <w:r>
              <w:rPr>
                <w:rFonts w:ascii="思源黑体 CN Normal" w:eastAsia="思源黑体 CN Normal" w:hAnsi="思源黑体 CN Normal"/>
                <w:bCs/>
                <w:sz w:val="16"/>
                <w:szCs w:val="16"/>
              </w:rPr>
              <w:t>%}</w:t>
            </w:r>
          </w:p>
        </w:tc>
      </w:tr>
      <w:tr w:rsidR="00F72305" w:rsidRPr="00D661C3" w14:paraId="52565800" w14:textId="77777777" w:rsidTr="00F72305">
        <w:trPr>
          <w:trHeight w:val="397"/>
          <w:jc w:val="center"/>
        </w:trPr>
        <w:tc>
          <w:tcPr>
            <w:tcW w:w="964" w:type="dxa"/>
          </w:tcPr>
          <w:p w14:paraId="27989EEE" w14:textId="2EC8B33E" w:rsidR="00F72305" w:rsidRPr="00B30DE4" w:rsidRDefault="00F72305" w:rsidP="00F72305">
            <w:pPr>
              <w:adjustRightInd w:val="0"/>
              <w:snapToGrid w:val="0"/>
              <w:spacing w:beforeLines="10" w:before="31" w:afterLines="10" w:after="31"/>
              <w:jc w:val="center"/>
              <w:rPr>
                <w:rFonts w:ascii="思源黑体 CN Normal" w:eastAsia="思源黑体 CN Normal" w:hAnsi="思源黑体 CN Normal" w:cs="思源黑体 CN Light"/>
                <w:bCs/>
                <w:i/>
                <w:iCs/>
                <w:sz w:val="17"/>
                <w:szCs w:val="17"/>
              </w:rPr>
            </w:pPr>
            <w:r w:rsidRPr="008B6ECA">
              <w:rPr>
                <w:rFonts w:ascii="思源黑体 CN Normal" w:eastAsia="思源黑体 CN Normal" w:hAnsi="思源黑体 CN Normal" w:hint="eastAsia"/>
                <w:bCs/>
                <w:i/>
                <w:iCs/>
                <w:sz w:val="17"/>
                <w:szCs w:val="17"/>
              </w:rPr>
              <w:t>{</w:t>
            </w:r>
            <w:r w:rsidRPr="008B6ECA">
              <w:rPr>
                <w:rFonts w:ascii="思源黑体 CN Normal" w:eastAsia="思源黑体 CN Normal" w:hAnsi="思源黑体 CN Normal"/>
                <w:bCs/>
                <w:i/>
                <w:iCs/>
                <w:sz w:val="17"/>
                <w:szCs w:val="17"/>
              </w:rPr>
              <w:t>{a.gene_symbol}}</w:t>
            </w:r>
          </w:p>
        </w:tc>
        <w:tc>
          <w:tcPr>
            <w:tcW w:w="1198" w:type="dxa"/>
          </w:tcPr>
          <w:p w14:paraId="2F9E2771"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if a.bio_category==”Snvindel”%}</w:t>
            </w:r>
          </w:p>
          <w:p w14:paraId="615BEBCC"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SNV/Indel</w:t>
            </w:r>
          </w:p>
          <w:p w14:paraId="1E71D178"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{%p elif a.bio_category==”Cnv”%}</w:t>
            </w:r>
          </w:p>
          <w:p w14:paraId="0F7DB2B3"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CNV</w:t>
            </w:r>
          </w:p>
          <w:p w14:paraId="643D4927"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1E2C4BFD"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F</w:t>
            </w:r>
            <w:r w:rsidRPr="008B6ECA">
              <w:rPr>
                <w:rFonts w:ascii="思源黑体 CN Normal" w:eastAsia="思源黑体 CN Normal" w:hAnsi="思源黑体 CN Normal"/>
                <w:bCs/>
                <w:sz w:val="17"/>
                <w:szCs w:val="17"/>
              </w:rPr>
              <w:t>usion</w:t>
            </w:r>
          </w:p>
          <w:p w14:paraId="20F938C4" w14:textId="246BF530" w:rsidR="00F72305" w:rsidRPr="0070567F" w:rsidRDefault="00F72305" w:rsidP="00F72305">
            <w:pPr>
              <w:spacing w:beforeLines="10" w:before="31" w:afterLines="10" w:after="31"/>
              <w:jc w:val="center"/>
              <w:rPr>
                <w:rFonts w:ascii="思源黑体 CN Normal" w:eastAsia="思源黑体 CN Normal" w:hAnsi="思源黑体 CN Normal"/>
                <w:bCs/>
                <w:iCs/>
                <w:color w:val="000000" w:themeColor="text1"/>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5281" w:type="dxa"/>
          </w:tcPr>
          <w:p w14:paraId="0221976B"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if a.bio_category==”Snvindel”%}</w:t>
            </w:r>
          </w:p>
          <w:p w14:paraId="5DBA94A6"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{%p if a.hgvs_p !=”p.?”%}</w:t>
            </w:r>
          </w:p>
          <w:p w14:paraId="59E587A9"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{a.gene_region}} {{a.hgvs_c}} {{a.hgvs_p}}</w:t>
            </w:r>
          </w:p>
          <w:p w14:paraId="559249B1"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{{a.transcript_primary}}</w:t>
            </w:r>
          </w:p>
          <w:p w14:paraId="6821E955"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8016081"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{a.gene_region}} {{a.hgvs_c}}</w:t>
            </w:r>
          </w:p>
          <w:p w14:paraId="67E03404"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{{a.transcript_primary}}</w:t>
            </w:r>
          </w:p>
          <w:p w14:paraId="1F3860BC"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50E3D99F"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{%p elif a.bio_catrgory==”Sv”%}</w:t>
            </w:r>
          </w:p>
          <w:p w14:paraId="502093FC"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r w:rsidRPr="008B6ECA">
              <w:rPr>
                <w:rFonts w:ascii="思源黑体 CN Normal" w:eastAsia="思源黑体 CN Normal" w:hAnsi="思源黑体 CN Normal" w:hint="eastAsia"/>
                <w:bCs/>
                <w:sz w:val="17"/>
                <w:szCs w:val="17"/>
              </w:rPr>
              <w:t>a</w:t>
            </w:r>
            <w:r w:rsidRPr="008B6ECA">
              <w:rPr>
                <w:rFonts w:ascii="思源黑体 CN Normal" w:eastAsia="思源黑体 CN Normal" w:hAnsi="思源黑体 CN Normal"/>
                <w:bCs/>
                <w:sz w:val="17"/>
                <w:szCs w:val="17"/>
              </w:rPr>
              <w:t>.five_prime_gene}}:{{a.five_prime_region}}-{{a.three_prime_gene}}:{{a.three_prime_region}}</w:t>
            </w:r>
            <w:r w:rsidRPr="008B6ECA">
              <w:rPr>
                <w:rFonts w:ascii="思源黑体 CN Normal" w:eastAsia="思源黑体 CN Normal" w:hAnsi="思源黑体 CN Normal" w:hint="eastAsia"/>
                <w:bCs/>
                <w:sz w:val="17"/>
                <w:szCs w:val="17"/>
              </w:rPr>
              <w:t>融合</w:t>
            </w:r>
          </w:p>
          <w:p w14:paraId="0CDA019E"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{a.five_prime_transcript}}/{{a.three_prime_transcript}}</w:t>
            </w:r>
          </w:p>
          <w:p w14:paraId="227CC06D"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{%p else%}</w:t>
            </w:r>
          </w:p>
          <w:p w14:paraId="26EEC7A7" w14:textId="77777777" w:rsidR="00F72305" w:rsidRPr="008B6ECA" w:rsidRDefault="00F72305" w:rsidP="00F72305">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扩增</w:t>
            </w:r>
          </w:p>
          <w:p w14:paraId="2515CA4F" w14:textId="07717A00" w:rsidR="004E3EB7" w:rsidRPr="00E0025E" w:rsidRDefault="00F72305" w:rsidP="00E0025E">
            <w:pPr>
              <w:spacing w:beforeLines="10" w:before="31" w:afterLines="10" w:after="31"/>
              <w:jc w:val="center"/>
              <w:rPr>
                <w:rFonts w:ascii="思源黑体 CN Normal" w:eastAsia="思源黑体 CN Normal" w:hAnsi="思源黑体 CN Normal" w:hint="eastAsia"/>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1315" w:type="dxa"/>
          </w:tcPr>
          <w:p w14:paraId="4FFEF4DE" w14:textId="05ED0D1F" w:rsidR="00F72305" w:rsidRDefault="00F72305" w:rsidP="00F72305">
            <w:pPr>
              <w:jc w:val="center"/>
              <w:rPr>
                <w:rFonts w:ascii="思源黑体 CN Normal" w:eastAsia="思源黑体 CN Normal" w:hAnsi="思源黑体 CN Normal"/>
                <w:color w:val="000000" w:themeColor="text1"/>
                <w:kern w:val="0"/>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r w:rsidRPr="008B6ECA">
              <w:rPr>
                <w:rFonts w:ascii="思源黑体 CN Normal" w:eastAsia="思源黑体 CN Normal" w:hAnsi="思源黑体 CN Normal"/>
                <w:bCs/>
                <w:sz w:val="17"/>
                <w:szCs w:val="17"/>
              </w:rPr>
              <w:t>}}</w:t>
            </w:r>
          </w:p>
        </w:tc>
        <w:tc>
          <w:tcPr>
            <w:tcW w:w="1584" w:type="dxa"/>
          </w:tcPr>
          <w:p w14:paraId="034683F4" w14:textId="69220805"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a.clinic_</w:t>
            </w:r>
            <w:r w:rsidR="00C44AE9">
              <w:rPr>
                <w:rFonts w:ascii="思源黑体 CN Normal" w:eastAsia="思源黑体 CN Normal" w:hAnsi="思源黑体 CN Normal"/>
                <w:bCs/>
                <w:sz w:val="17"/>
                <w:szCs w:val="17"/>
              </w:rPr>
              <w:t>ad3101</w:t>
            </w:r>
            <w:r>
              <w:rPr>
                <w:rFonts w:ascii="思源黑体 CN Normal" w:eastAsia="思源黑体 CN Normal" w:hAnsi="思源黑体 CN Normal"/>
                <w:bCs/>
                <w:sz w:val="17"/>
                <w:szCs w:val="17"/>
              </w:rPr>
              <w:t>_g and not a.clinic_</w:t>
            </w:r>
            <w:r w:rsidR="00C44AE9">
              <w:rPr>
                <w:rFonts w:ascii="思源黑体 CN Normal" w:eastAsia="思源黑体 CN Normal" w:hAnsi="思源黑体 CN Normal"/>
                <w:bCs/>
                <w:sz w:val="17"/>
                <w:szCs w:val="17"/>
              </w:rPr>
              <w:t>ad3101</w:t>
            </w:r>
            <w:r>
              <w:rPr>
                <w:rFonts w:ascii="思源黑体 CN Normal" w:eastAsia="思源黑体 CN Normal" w:hAnsi="思源黑体 CN Normal"/>
                <w:bCs/>
                <w:sz w:val="17"/>
                <w:szCs w:val="17"/>
              </w:rPr>
              <w:t>_s%}</w:t>
            </w:r>
          </w:p>
          <w:p w14:paraId="7E56648E" w14:textId="514331BE"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if a.clinic_</w:t>
            </w:r>
            <w:r w:rsidR="00C44AE9">
              <w:rPr>
                <w:rFonts w:ascii="思源黑体 CN Normal" w:eastAsia="思源黑体 CN Normal" w:hAnsi="思源黑体 CN Normal"/>
                <w:bCs/>
                <w:sz w:val="17"/>
                <w:szCs w:val="17"/>
              </w:rPr>
              <w:t>ad3101</w:t>
            </w:r>
            <w:r>
              <w:rPr>
                <w:rFonts w:ascii="思源黑体 CN Normal" w:eastAsia="思源黑体 CN Normal" w:hAnsi="思源黑体 CN Normal"/>
                <w:bCs/>
                <w:sz w:val="17"/>
                <w:szCs w:val="17"/>
              </w:rPr>
              <w:t>_g==5%}</w:t>
            </w:r>
          </w:p>
          <w:p w14:paraId="7E7A5C62" w14:textId="77777777"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致病性变异</w:t>
            </w:r>
          </w:p>
          <w:p w14:paraId="1767C2E3" w14:textId="259B330D"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elif a.clinic_</w:t>
            </w:r>
            <w:r w:rsidR="00C44AE9">
              <w:rPr>
                <w:rFonts w:ascii="思源黑体 CN Normal" w:eastAsia="思源黑体 CN Normal" w:hAnsi="思源黑体 CN Normal"/>
                <w:bCs/>
                <w:sz w:val="17"/>
                <w:szCs w:val="17"/>
              </w:rPr>
              <w:t>ad3101</w:t>
            </w:r>
            <w:r>
              <w:rPr>
                <w:rFonts w:ascii="思源黑体 CN Normal" w:eastAsia="思源黑体 CN Normal" w:hAnsi="思源黑体 CN Normal"/>
                <w:bCs/>
                <w:sz w:val="17"/>
                <w:szCs w:val="17"/>
              </w:rPr>
              <w:t>_g==4%}</w:t>
            </w:r>
          </w:p>
          <w:p w14:paraId="5C434A39" w14:textId="77777777"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疑似致病性变异</w:t>
            </w:r>
          </w:p>
          <w:p w14:paraId="4D3149B9" w14:textId="77777777"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else%}</w:t>
            </w:r>
          </w:p>
          <w:p w14:paraId="07382C6C" w14:textId="77777777"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临床意义不明变异</w:t>
            </w:r>
          </w:p>
          <w:p w14:paraId="22884FEF" w14:textId="77777777"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p</w:t>
            </w:r>
            <w:r>
              <w:rPr>
                <w:rFonts w:ascii="思源黑体 CN Normal" w:eastAsia="思源黑体 CN Normal" w:hAnsi="思源黑体 CN Normal"/>
                <w:bCs/>
                <w:sz w:val="17"/>
                <w:szCs w:val="17"/>
              </w:rPr>
              <w:t xml:space="preserve"> endif%}</w:t>
            </w:r>
          </w:p>
          <w:p w14:paraId="66D10F5C" w14:textId="77777777" w:rsidR="00874756" w:rsidRDefault="00874756" w:rsidP="00F72305">
            <w:pPr>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else%}</w:t>
            </w:r>
          </w:p>
          <w:p w14:paraId="7D473C05" w14:textId="175356CB" w:rsidR="00874756" w:rsidRPr="008B6ECA" w:rsidRDefault="00874756" w:rsidP="00874756">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if a.clinic_</w:t>
            </w:r>
            <w:r w:rsidR="00C44AE9">
              <w:rPr>
                <w:rFonts w:ascii="思源黑体 CN Normal" w:eastAsia="思源黑体 CN Normal" w:hAnsi="思源黑体 CN Normal"/>
                <w:bCs/>
                <w:sz w:val="17"/>
                <w:szCs w:val="17"/>
              </w:rPr>
              <w:t>ad3101</w:t>
            </w:r>
            <w:r w:rsidRPr="008B6ECA">
              <w:rPr>
                <w:rFonts w:ascii="思源黑体 CN Normal" w:eastAsia="思源黑体 CN Normal" w:hAnsi="思源黑体 CN Normal"/>
                <w:bCs/>
                <w:sz w:val="17"/>
                <w:szCs w:val="17"/>
              </w:rPr>
              <w:t>_s==5%}</w:t>
            </w:r>
          </w:p>
          <w:p w14:paraId="30D698D5" w14:textId="77777777" w:rsidR="00874756" w:rsidRPr="008B6ECA" w:rsidRDefault="00874756" w:rsidP="00874756">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致癌性变异</w:t>
            </w:r>
          </w:p>
          <w:p w14:paraId="33B1F786" w14:textId="58623292" w:rsidR="00874756" w:rsidRPr="008B6ECA" w:rsidRDefault="00874756" w:rsidP="00874756">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elif a.clinic_</w:t>
            </w:r>
            <w:r w:rsidR="00C44AE9">
              <w:rPr>
                <w:rFonts w:ascii="思源黑体 CN Normal" w:eastAsia="思源黑体 CN Normal" w:hAnsi="思源黑体 CN Normal"/>
                <w:bCs/>
                <w:sz w:val="17"/>
                <w:szCs w:val="17"/>
              </w:rPr>
              <w:t>ad3101</w:t>
            </w:r>
            <w:r w:rsidRPr="008B6ECA">
              <w:rPr>
                <w:rFonts w:ascii="思源黑体 CN Normal" w:eastAsia="思源黑体 CN Normal" w:hAnsi="思源黑体 CN Normal"/>
                <w:bCs/>
                <w:sz w:val="17"/>
                <w:szCs w:val="17"/>
              </w:rPr>
              <w:t>_s==4%}</w:t>
            </w:r>
          </w:p>
          <w:p w14:paraId="4D71A8D8" w14:textId="77777777" w:rsidR="00874756" w:rsidRPr="008B6ECA" w:rsidRDefault="00874756" w:rsidP="00874756">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1C674628" w14:textId="77777777" w:rsidR="00874756" w:rsidRPr="008B6ECA" w:rsidRDefault="00874756" w:rsidP="00874756">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40FB1E49" w14:textId="77777777" w:rsidR="00874756" w:rsidRPr="008B6ECA" w:rsidRDefault="00874756" w:rsidP="00874756">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临床</w:t>
            </w:r>
            <w:r w:rsidRPr="008B6ECA">
              <w:rPr>
                <w:rFonts w:ascii="思源黑体 CN Normal" w:eastAsia="思源黑体 CN Normal" w:hAnsi="思源黑体 CN Normal" w:hint="eastAsia"/>
                <w:bCs/>
                <w:sz w:val="17"/>
                <w:szCs w:val="17"/>
              </w:rPr>
              <w:t>意义不明变异</w:t>
            </w:r>
          </w:p>
          <w:p w14:paraId="7CC5A15F" w14:textId="77777777" w:rsidR="00874756" w:rsidRDefault="00874756" w:rsidP="00874756">
            <w:pPr>
              <w:spacing w:beforeLines="10" w:before="31" w:afterLines="10" w:after="31"/>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0304BD06" w14:textId="386BB2AE" w:rsidR="00874756" w:rsidRPr="00874756" w:rsidRDefault="00874756" w:rsidP="00F72305">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r>
              <w:rPr>
                <w:rFonts w:ascii="思源黑体 CN Normal" w:eastAsia="思源黑体 CN Normal" w:hAnsi="思源黑体 CN Normal" w:cs="思源黑体 CN Light"/>
                <w:iCs/>
                <w:sz w:val="17"/>
                <w:szCs w:val="17"/>
              </w:rPr>
              <w:t>%p endif%}</w:t>
            </w:r>
          </w:p>
        </w:tc>
      </w:tr>
      <w:tr w:rsidR="00ED2389" w:rsidRPr="00D661C3" w14:paraId="78BC4212" w14:textId="77777777" w:rsidTr="00895EAD">
        <w:trPr>
          <w:trHeight w:val="397"/>
          <w:jc w:val="center"/>
        </w:trPr>
        <w:tc>
          <w:tcPr>
            <w:tcW w:w="10342" w:type="dxa"/>
            <w:gridSpan w:val="5"/>
          </w:tcPr>
          <w:p w14:paraId="57D9F96D" w14:textId="48AAE4AA" w:rsidR="00ED2389" w:rsidRPr="00C14626" w:rsidRDefault="00ED2389" w:rsidP="00F72305">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r>
              <w:rPr>
                <w:rFonts w:ascii="思源黑体 CN Normal" w:eastAsia="思源黑体 CN Normal" w:hAnsi="思源黑体 CN Normal" w:cs="思源黑体 CN Light"/>
                <w:iCs/>
                <w:sz w:val="17"/>
                <w:szCs w:val="17"/>
              </w:rPr>
              <w:t>%tr endfor%}</w:t>
            </w:r>
          </w:p>
        </w:tc>
      </w:tr>
      <w:tr w:rsidR="00ED2389" w:rsidRPr="00D661C3" w14:paraId="69542824" w14:textId="77777777" w:rsidTr="00895EAD">
        <w:trPr>
          <w:trHeight w:val="397"/>
          <w:jc w:val="center"/>
        </w:trPr>
        <w:tc>
          <w:tcPr>
            <w:tcW w:w="10342" w:type="dxa"/>
            <w:gridSpan w:val="5"/>
          </w:tcPr>
          <w:p w14:paraId="7C5BD054" w14:textId="6C4751E4" w:rsidR="00ED2389" w:rsidRDefault="00ED2389" w:rsidP="00F72305">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r>
              <w:rPr>
                <w:rFonts w:ascii="思源黑体 CN Normal" w:eastAsia="思源黑体 CN Normal" w:hAnsi="思源黑体 CN Normal" w:cs="思源黑体 CN Light"/>
                <w:iCs/>
                <w:sz w:val="17"/>
                <w:szCs w:val="17"/>
              </w:rPr>
              <w:t>%tr else%}</w:t>
            </w:r>
          </w:p>
        </w:tc>
      </w:tr>
      <w:tr w:rsidR="00ED2389" w:rsidRPr="00D661C3" w14:paraId="52F7664A" w14:textId="77777777" w:rsidTr="00032B36">
        <w:trPr>
          <w:trHeight w:val="397"/>
          <w:jc w:val="center"/>
        </w:trPr>
        <w:tc>
          <w:tcPr>
            <w:tcW w:w="10342" w:type="dxa"/>
            <w:gridSpan w:val="5"/>
          </w:tcPr>
          <w:p w14:paraId="7DE344CD" w14:textId="5EEC7C0C" w:rsidR="00ED2389" w:rsidRPr="00C14626" w:rsidRDefault="00ED2389" w:rsidP="00F72305">
            <w:pPr>
              <w:spacing w:beforeLines="10" w:before="31" w:afterLines="10" w:after="31"/>
              <w:jc w:val="center"/>
              <w:rPr>
                <w:rFonts w:ascii="思源黑体 CN Normal" w:eastAsia="思源黑体 CN Normal" w:hAnsi="思源黑体 CN Normal" w:cs="思源黑体 CN Light"/>
                <w:iCs/>
                <w:sz w:val="17"/>
                <w:szCs w:val="17"/>
              </w:rPr>
            </w:pPr>
            <w:r w:rsidRPr="003D1513">
              <w:rPr>
                <w:rFonts w:ascii="思源黑体 CN Normal" w:eastAsia="思源黑体 CN Normal" w:hAnsi="思源黑体 CN Normal" w:cs="思源黑体 CN Light" w:hint="eastAsia"/>
                <w:bCs/>
                <w:iCs/>
                <w:sz w:val="17"/>
                <w:szCs w:val="17"/>
              </w:rPr>
              <w:t>未检出相关变异</w:t>
            </w:r>
          </w:p>
        </w:tc>
      </w:tr>
      <w:tr w:rsidR="00F72305" w:rsidRPr="00D661C3" w14:paraId="5A1C43B6" w14:textId="77777777" w:rsidTr="00F72305">
        <w:trPr>
          <w:trHeight w:val="397"/>
          <w:jc w:val="center"/>
        </w:trPr>
        <w:tc>
          <w:tcPr>
            <w:tcW w:w="10342" w:type="dxa"/>
            <w:gridSpan w:val="5"/>
          </w:tcPr>
          <w:p w14:paraId="242D4F4D" w14:textId="16A38FFF" w:rsidR="00F72305" w:rsidRPr="00C14626" w:rsidRDefault="00ED2389" w:rsidP="00F72305">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endif%}</w:t>
            </w:r>
          </w:p>
        </w:tc>
      </w:tr>
    </w:tbl>
    <w:p w14:paraId="6879EC5B" w14:textId="0FFEC7A7" w:rsidR="006A34D3" w:rsidRPr="00B139C2" w:rsidRDefault="001502F2" w:rsidP="006D0E19">
      <w:pPr>
        <w:ind w:left="329" w:hangingChars="200" w:hanging="329"/>
        <w:rPr>
          <w:rFonts w:ascii="思源黑体 CN Normal" w:eastAsia="思源黑体 CN Normal" w:hAnsi="思源黑体 CN Normal"/>
          <w:b/>
          <w:bCs/>
          <w:color w:val="000000" w:themeColor="text1"/>
          <w:sz w:val="16"/>
          <w:szCs w:val="16"/>
        </w:rPr>
      </w:pPr>
      <w:r w:rsidRPr="00B139C2">
        <w:rPr>
          <w:rFonts w:ascii="思源黑体 CN Normal" w:eastAsia="思源黑体 CN Normal" w:hAnsi="思源黑体 CN Normal" w:hint="eastAsia"/>
          <w:b/>
          <w:bCs/>
          <w:color w:val="000000" w:themeColor="text1"/>
          <w:sz w:val="16"/>
          <w:szCs w:val="16"/>
        </w:rPr>
        <w:t>注：</w:t>
      </w:r>
    </w:p>
    <w:p w14:paraId="280D9D29" w14:textId="42C642CC" w:rsidR="00D64106" w:rsidRPr="003D1513" w:rsidRDefault="00917206" w:rsidP="003D1513">
      <w:pPr>
        <w:pStyle w:val="aa"/>
        <w:numPr>
          <w:ilvl w:val="0"/>
          <w:numId w:val="50"/>
        </w:numPr>
        <w:spacing w:line="380" w:lineRule="exact"/>
        <w:ind w:firstLineChars="0"/>
        <w:rPr>
          <w:rFonts w:ascii="思源黑体 CN Normal" w:eastAsia="思源黑体 CN Normal" w:hAnsi="思源黑体 CN Normal"/>
          <w:color w:val="000000" w:themeColor="text1"/>
          <w:sz w:val="16"/>
          <w:szCs w:val="16"/>
        </w:rPr>
      </w:pPr>
      <w:r w:rsidRPr="00917206">
        <w:rPr>
          <w:rFonts w:ascii="思源黑体 CN Normal" w:eastAsia="思源黑体 CN Normal" w:hAnsi="思源黑体 CN Normal" w:hint="eastAsia"/>
          <w:color w:val="000000" w:themeColor="text1"/>
          <w:sz w:val="16"/>
          <w:szCs w:val="16"/>
        </w:rPr>
        <w:lastRenderedPageBreak/>
        <w:t>本报告变异均采用人类基因组变异协会（Human</w:t>
      </w:r>
      <w:r w:rsidRPr="00917206">
        <w:rPr>
          <w:rFonts w:ascii="思源黑体 CN Normal" w:eastAsia="思源黑体 CN Normal" w:hAnsi="思源黑体 CN Normal"/>
          <w:color w:val="000000" w:themeColor="text1"/>
          <w:sz w:val="16"/>
          <w:szCs w:val="16"/>
        </w:rPr>
        <w:t xml:space="preserve"> Genome Variant Society</w:t>
      </w:r>
      <w:r w:rsidRPr="00917206">
        <w:rPr>
          <w:rFonts w:ascii="思源黑体 CN Normal" w:eastAsia="思源黑体 CN Normal" w:hAnsi="思源黑体 CN Normal" w:hint="eastAsia"/>
          <w:color w:val="000000" w:themeColor="text1"/>
          <w:sz w:val="16"/>
          <w:szCs w:val="16"/>
        </w:rPr>
        <w:t>，H</w:t>
      </w:r>
      <w:r w:rsidRPr="00917206">
        <w:rPr>
          <w:rFonts w:ascii="思源黑体 CN Normal" w:eastAsia="思源黑体 CN Normal" w:hAnsi="思源黑体 CN Normal"/>
          <w:color w:val="000000" w:themeColor="text1"/>
          <w:sz w:val="16"/>
          <w:szCs w:val="16"/>
        </w:rPr>
        <w:t>GVS</w:t>
      </w:r>
      <w:r w:rsidRPr="00917206">
        <w:rPr>
          <w:rFonts w:ascii="思源黑体 CN Normal" w:eastAsia="思源黑体 CN Normal" w:hAnsi="思源黑体 CN Normal" w:hint="eastAsia"/>
          <w:color w:val="000000" w:themeColor="text1"/>
          <w:sz w:val="16"/>
          <w:szCs w:val="16"/>
        </w:rPr>
        <w:t>）推荐的序列变异法命名。</w:t>
      </w:r>
    </w:p>
    <w:p w14:paraId="2D530197" w14:textId="7EEAA417" w:rsidR="00D64106" w:rsidRDefault="00D64106" w:rsidP="00D64106">
      <w:pPr>
        <w:widowControl/>
        <w:numPr>
          <w:ilvl w:val="0"/>
          <w:numId w:val="50"/>
        </w:numPr>
        <w:jc w:val="left"/>
        <w:rPr>
          <w:rFonts w:ascii="思源黑体 CN Normal" w:eastAsia="思源黑体 CN Normal" w:hAnsi="思源黑体 CN Normal"/>
          <w:color w:val="000000" w:themeColor="text1"/>
          <w:sz w:val="16"/>
          <w:szCs w:val="16"/>
        </w:rPr>
      </w:pPr>
      <w:bookmarkStart w:id="14" w:name="_Hlk160635288"/>
      <w:r>
        <w:rPr>
          <w:rFonts w:ascii="思源黑体 CN Normal" w:eastAsia="思源黑体 CN Normal" w:hAnsi="思源黑体 CN Normal" w:hint="eastAsia"/>
          <w:color w:val="000000" w:themeColor="text1"/>
          <w:sz w:val="16"/>
          <w:szCs w:val="16"/>
        </w:rPr>
        <w:t>遗传性肿瘤基因变异解读遵循美国医学遗传学和基因组学学会（</w:t>
      </w:r>
      <w:r>
        <w:rPr>
          <w:rFonts w:ascii="思源黑体 CN Normal" w:eastAsia="思源黑体 CN Normal" w:hAnsi="思源黑体 CN Normal"/>
          <w:color w:val="000000" w:themeColor="text1"/>
          <w:sz w:val="16"/>
          <w:szCs w:val="16"/>
        </w:rPr>
        <w:t>American College of Medical Genetics, ACMG）发布的《遗传变异注释标准与指南》（2015年版），分为致病性变异、</w:t>
      </w:r>
      <w:r>
        <w:rPr>
          <w:rFonts w:ascii="思源黑体 CN Normal" w:eastAsia="思源黑体 CN Normal" w:hAnsi="思源黑体 CN Normal" w:hint="eastAsia"/>
          <w:color w:val="000000" w:themeColor="text1"/>
          <w:sz w:val="16"/>
          <w:szCs w:val="16"/>
        </w:rPr>
        <w:t>疑似</w:t>
      </w:r>
      <w:r>
        <w:rPr>
          <w:rFonts w:ascii="思源黑体 CN Normal" w:eastAsia="思源黑体 CN Normal" w:hAnsi="思源黑体 CN Normal"/>
          <w:color w:val="000000" w:themeColor="text1"/>
          <w:sz w:val="16"/>
          <w:szCs w:val="16"/>
        </w:rPr>
        <w:t>致病性变异、临床意义不明变异、</w:t>
      </w:r>
      <w:bookmarkStart w:id="15" w:name="_Hlk191029283"/>
      <w:r w:rsidR="003A36B8" w:rsidRPr="003A36B8">
        <w:rPr>
          <w:rFonts w:ascii="思源黑体 CN Normal" w:eastAsia="思源黑体 CN Normal" w:hAnsi="思源黑体 CN Normal" w:hint="eastAsia"/>
          <w:color w:val="000000" w:themeColor="text1"/>
          <w:sz w:val="16"/>
          <w:szCs w:val="16"/>
        </w:rPr>
        <w:t>疑似</w:t>
      </w:r>
      <w:r>
        <w:rPr>
          <w:rFonts w:ascii="思源黑体 CN Normal" w:eastAsia="思源黑体 CN Normal" w:hAnsi="思源黑体 CN Normal" w:hint="eastAsia"/>
          <w:color w:val="000000" w:themeColor="text1"/>
          <w:sz w:val="16"/>
          <w:szCs w:val="16"/>
        </w:rPr>
        <w:t>良性</w:t>
      </w:r>
      <w:r>
        <w:rPr>
          <w:rFonts w:ascii="思源黑体 CN Normal" w:eastAsia="思源黑体 CN Normal" w:hAnsi="思源黑体 CN Normal"/>
          <w:color w:val="000000" w:themeColor="text1"/>
          <w:sz w:val="16"/>
          <w:szCs w:val="16"/>
        </w:rPr>
        <w:t>变异和良性</w:t>
      </w:r>
      <w:bookmarkStart w:id="16" w:name="_Hlk191029248"/>
      <w:r>
        <w:rPr>
          <w:rFonts w:ascii="思源黑体 CN Normal" w:eastAsia="思源黑体 CN Normal" w:hAnsi="思源黑体 CN Normal"/>
          <w:color w:val="000000" w:themeColor="text1"/>
          <w:sz w:val="16"/>
          <w:szCs w:val="16"/>
        </w:rPr>
        <w:t>变异</w:t>
      </w:r>
      <w:bookmarkEnd w:id="15"/>
      <w:bookmarkEnd w:id="16"/>
      <w:r>
        <w:rPr>
          <w:rFonts w:ascii="思源黑体 CN Normal" w:eastAsia="思源黑体 CN Normal" w:hAnsi="思源黑体 CN Normal"/>
          <w:color w:val="000000" w:themeColor="text1"/>
          <w:sz w:val="16"/>
          <w:szCs w:val="16"/>
        </w:rPr>
        <w:t>五个等级。</w:t>
      </w:r>
    </w:p>
    <w:bookmarkEnd w:id="14"/>
    <w:p w14:paraId="434D01CD" w14:textId="3C199F11" w:rsidR="003A36B8" w:rsidRPr="003A36B8" w:rsidRDefault="003A36B8" w:rsidP="003A36B8">
      <w:pPr>
        <w:widowControl/>
        <w:numPr>
          <w:ilvl w:val="0"/>
          <w:numId w:val="50"/>
        </w:numPr>
        <w:jc w:val="left"/>
        <w:rPr>
          <w:rFonts w:ascii="思源黑体 CN Normal" w:eastAsia="思源黑体 CN Normal" w:hAnsi="思源黑体 CN Normal"/>
          <w:color w:val="000000" w:themeColor="text1"/>
          <w:sz w:val="16"/>
          <w:szCs w:val="16"/>
        </w:rPr>
      </w:pPr>
      <w:r w:rsidRPr="003A36B8">
        <w:rPr>
          <w:rFonts w:ascii="思源黑体 CN Normal" w:eastAsia="思源黑体 CN Normal" w:hAnsi="思源黑体 CN Normal" w:hint="eastAsia"/>
          <w:color w:val="000000" w:themeColor="text1"/>
          <w:sz w:val="16"/>
          <w:szCs w:val="16"/>
        </w:rPr>
        <w:t>来源于肿瘤组织或者变异来源不明确的变异解读遵循美国病理学会（AMP）、美国临床肿瘤学会（ASCO）和美国病理学家学会（CAP）共同参与制定的《肿瘤变异解读及报告指南（2017年版）》与中国专家共识《二代测序临床报告解读指引》，变异分为5个等级：致癌性变异、疑似致癌性变异、</w:t>
      </w:r>
      <w:r>
        <w:rPr>
          <w:rFonts w:ascii="思源黑体 CN Normal" w:eastAsia="思源黑体 CN Normal" w:hAnsi="思源黑体 CN Normal" w:hint="eastAsia"/>
          <w:color w:val="000000" w:themeColor="text1"/>
          <w:sz w:val="16"/>
          <w:szCs w:val="16"/>
        </w:rPr>
        <w:t>临床</w:t>
      </w:r>
      <w:r w:rsidRPr="003A36B8">
        <w:rPr>
          <w:rFonts w:ascii="思源黑体 CN Normal" w:eastAsia="思源黑体 CN Normal" w:hAnsi="思源黑体 CN Normal" w:hint="eastAsia"/>
          <w:color w:val="000000" w:themeColor="text1"/>
          <w:sz w:val="16"/>
          <w:szCs w:val="16"/>
        </w:rPr>
        <w:t>意义不明确变异、疑似良性变异和良性变异。</w:t>
      </w:r>
    </w:p>
    <w:p w14:paraId="7C4ADCBA" w14:textId="4ACAE972" w:rsidR="003A36B8" w:rsidRPr="003A36B8" w:rsidRDefault="003A36B8" w:rsidP="003A36B8">
      <w:pPr>
        <w:widowControl/>
        <w:numPr>
          <w:ilvl w:val="0"/>
          <w:numId w:val="50"/>
        </w:numPr>
        <w:jc w:val="left"/>
        <w:rPr>
          <w:rFonts w:ascii="思源黑体 CN Normal" w:eastAsia="思源黑体 CN Normal" w:hAnsi="思源黑体 CN Normal"/>
          <w:color w:val="000000" w:themeColor="text1"/>
          <w:sz w:val="16"/>
          <w:szCs w:val="16"/>
        </w:rPr>
      </w:pPr>
      <w:r w:rsidRPr="003A36B8">
        <w:rPr>
          <w:rFonts w:ascii="思源黑体 CN Normal" w:eastAsia="思源黑体 CN Normal" w:hAnsi="思源黑体 CN Normal" w:hint="eastAsia"/>
          <w:color w:val="000000" w:themeColor="text1"/>
          <w:sz w:val="16"/>
          <w:szCs w:val="16"/>
        </w:rPr>
        <w:t>变异结果仅</w:t>
      </w:r>
      <w:r w:rsidR="00FC4A74" w:rsidRPr="006E3F3A">
        <w:rPr>
          <w:rFonts w:ascii="思源黑体 CN Normal" w:eastAsia="思源黑体 CN Normal" w:hAnsi="思源黑体 CN Normal" w:hint="eastAsia"/>
          <w:color w:val="000000" w:themeColor="text1"/>
          <w:sz w:val="16"/>
          <w:szCs w:val="16"/>
        </w:rPr>
        <w:t>致病性/致癌性变异</w:t>
      </w:r>
      <w:r w:rsidR="00FC4A74">
        <w:rPr>
          <w:rFonts w:ascii="思源黑体 CN Normal" w:eastAsia="思源黑体 CN Normal" w:hAnsi="思源黑体 CN Normal" w:hint="eastAsia"/>
          <w:color w:val="000000" w:themeColor="text1"/>
          <w:sz w:val="16"/>
          <w:szCs w:val="16"/>
        </w:rPr>
        <w:t>、</w:t>
      </w:r>
      <w:r w:rsidR="00FC4A74" w:rsidRPr="006E3F3A">
        <w:rPr>
          <w:rFonts w:ascii="思源黑体 CN Normal" w:eastAsia="思源黑体 CN Normal" w:hAnsi="思源黑体 CN Normal" w:hint="eastAsia"/>
          <w:color w:val="000000" w:themeColor="text1"/>
          <w:sz w:val="16"/>
          <w:szCs w:val="16"/>
        </w:rPr>
        <w:t>疑似致病性/疑似致癌性变异</w:t>
      </w:r>
      <w:r w:rsidR="00FC4A74">
        <w:rPr>
          <w:rFonts w:ascii="思源黑体 CN Normal" w:eastAsia="思源黑体 CN Normal" w:hAnsi="思源黑体 CN Normal" w:hint="eastAsia"/>
          <w:color w:val="000000" w:themeColor="text1"/>
          <w:sz w:val="16"/>
          <w:szCs w:val="16"/>
        </w:rPr>
        <w:t>和临床意义不明变异</w:t>
      </w:r>
      <w:r w:rsidRPr="003A36B8">
        <w:rPr>
          <w:rFonts w:ascii="思源黑体 CN Normal" w:eastAsia="思源黑体 CN Normal" w:hAnsi="思源黑体 CN Normal" w:hint="eastAsia"/>
          <w:color w:val="000000" w:themeColor="text1"/>
          <w:sz w:val="16"/>
          <w:szCs w:val="16"/>
        </w:rPr>
        <w:t>。</w:t>
      </w:r>
    </w:p>
    <w:p w14:paraId="29DAB150" w14:textId="375843AF" w:rsidR="006A34D3" w:rsidRPr="006D0811" w:rsidRDefault="001502F2" w:rsidP="003D1513">
      <w:pPr>
        <w:pStyle w:val="aa"/>
        <w:numPr>
          <w:ilvl w:val="0"/>
          <w:numId w:val="50"/>
        </w:numPr>
        <w:spacing w:line="380" w:lineRule="exact"/>
        <w:ind w:firstLineChars="0"/>
        <w:rPr>
          <w:rFonts w:ascii="思源黑体 CN Normal" w:eastAsia="思源黑体 CN Normal" w:hAnsi="思源黑体 CN Normal"/>
          <w:color w:val="000000" w:themeColor="text1"/>
          <w:sz w:val="16"/>
          <w:szCs w:val="16"/>
        </w:rPr>
      </w:pPr>
      <w:r w:rsidRPr="006D0811">
        <w:rPr>
          <w:rFonts w:ascii="思源黑体 CN Normal" w:eastAsia="思源黑体 CN Normal" w:hAnsi="思源黑体 CN Normal" w:hint="eastAsia"/>
          <w:color w:val="000000" w:themeColor="text1"/>
          <w:sz w:val="16"/>
          <w:szCs w:val="16"/>
        </w:rPr>
        <w:t>变异包含检出</w:t>
      </w:r>
      <w:r>
        <w:rPr>
          <w:rFonts w:ascii="思源黑体 CN Normal" w:eastAsia="思源黑体 CN Normal" w:hAnsi="思源黑体 CN Normal" w:hint="eastAsia"/>
          <w:color w:val="000000" w:themeColor="text1"/>
          <w:sz w:val="16"/>
          <w:szCs w:val="16"/>
        </w:rPr>
        <w:t>的</w:t>
      </w:r>
      <w:r w:rsidRPr="006D0811">
        <w:rPr>
          <w:rFonts w:ascii="思源黑体 CN Normal" w:eastAsia="思源黑体 CN Normal" w:hAnsi="思源黑体 CN Normal" w:hint="eastAsia"/>
          <w:color w:val="000000" w:themeColor="text1"/>
          <w:sz w:val="16"/>
          <w:szCs w:val="16"/>
        </w:rPr>
        <w:t>点突变/小片段插入缺失、结构变异和拷贝数变异。</w:t>
      </w:r>
    </w:p>
    <w:p w14:paraId="320AC1E3" w14:textId="6808635A" w:rsidR="00917206" w:rsidRPr="00936968" w:rsidRDefault="001502F2" w:rsidP="0086013F">
      <w:pPr>
        <w:pStyle w:val="aa"/>
        <w:numPr>
          <w:ilvl w:val="0"/>
          <w:numId w:val="50"/>
        </w:numPr>
        <w:spacing w:line="380" w:lineRule="exact"/>
        <w:ind w:firstLineChars="0"/>
        <w:rPr>
          <w:rFonts w:ascii="思源黑体 CN Normal" w:eastAsia="思源黑体 CN Normal" w:hAnsi="思源黑体 CN Normal"/>
          <w:color w:val="000000" w:themeColor="text1"/>
          <w:sz w:val="16"/>
          <w:szCs w:val="16"/>
        </w:rPr>
      </w:pPr>
      <w:r w:rsidRPr="006D0811">
        <w:rPr>
          <w:rFonts w:ascii="思源黑体 CN Normal" w:eastAsia="思源黑体 CN Normal" w:hAnsi="思源黑体 CN Normal" w:hint="eastAsia"/>
          <w:color w:val="000000" w:themeColor="text1"/>
          <w:sz w:val="16"/>
          <w:szCs w:val="16"/>
        </w:rPr>
        <w:t>检出点突变/小片段插入缺失和结构变异时提示丰度，指突变型占野生型和突变型之和的比例</w:t>
      </w:r>
      <w:r w:rsidR="00CC2378">
        <w:rPr>
          <w:rFonts w:ascii="思源黑体 CN Normal" w:eastAsia="思源黑体 CN Normal" w:hAnsi="思源黑体 CN Normal" w:hint="eastAsia"/>
          <w:color w:val="000000" w:themeColor="text1"/>
          <w:sz w:val="16"/>
          <w:szCs w:val="16"/>
        </w:rPr>
        <w:t>；检出DNA拷贝数变异时提示拷贝数，正常细胞中基因拷贝数为2。</w:t>
      </w:r>
    </w:p>
    <w:p w14:paraId="27DA3C06" w14:textId="176B871F" w:rsidR="0086013F" w:rsidRDefault="0086013F" w:rsidP="0086013F">
      <w:pPr>
        <w:rPr>
          <w:rFonts w:ascii="思源黑体 CN Light" w:eastAsia="思源黑体 CN Light" w:hAnsi="思源黑体 CN Light"/>
          <w:color w:val="595959" w:themeColor="text1" w:themeTint="A6"/>
          <w:sz w:val="13"/>
          <w:szCs w:val="13"/>
        </w:rPr>
      </w:pPr>
      <w:r>
        <w:br w:type="page"/>
      </w:r>
    </w:p>
    <w:p w14:paraId="4C586EFA" w14:textId="77777777" w:rsidR="004826CE" w:rsidRDefault="00342C5D" w:rsidP="00BB327C">
      <w:pPr>
        <w:pStyle w:val="2"/>
        <w:numPr>
          <w:ilvl w:val="0"/>
          <w:numId w:val="34"/>
        </w:numPr>
        <w:spacing w:before="0" w:after="0" w:line="240" w:lineRule="auto"/>
        <w:jc w:val="center"/>
        <w:rPr>
          <w:rFonts w:ascii="思源黑体 CN Bold" w:eastAsia="思源黑体 CN Bold" w:hAnsi="思源黑体 CN Bold" w:cstheme="minorBidi"/>
          <w:color w:val="1E7648"/>
          <w:sz w:val="21"/>
          <w:szCs w:val="21"/>
        </w:rPr>
      </w:pPr>
      <w:bookmarkStart w:id="17" w:name="_Hlk129335792"/>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p>
    <w:tbl>
      <w:tblPr>
        <w:tblpPr w:leftFromText="180" w:rightFromText="180" w:vertAnchor="text" w:horzAnchor="margin" w:tblpY="47"/>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8635A" w14:paraId="42CEBD99" w14:textId="77777777" w:rsidTr="0046174E">
        <w:trPr>
          <w:trHeight w:val="454"/>
        </w:trPr>
        <w:tc>
          <w:tcPr>
            <w:tcW w:w="10337" w:type="dxa"/>
            <w:gridSpan w:val="2"/>
            <w:tcBorders>
              <w:top w:val="nil"/>
              <w:left w:val="nil"/>
              <w:bottom w:val="single" w:sz="4" w:space="0" w:color="16A085"/>
              <w:right w:val="single" w:sz="4" w:space="0" w:color="1E7648"/>
            </w:tcBorders>
            <w:shd w:val="clear" w:color="auto" w:fill="1E7648"/>
            <w:vAlign w:val="center"/>
          </w:tcPr>
          <w:bookmarkEnd w:id="17"/>
          <w:p w14:paraId="77A65318" w14:textId="77777777" w:rsidR="006A34D3" w:rsidRPr="00D26319" w:rsidRDefault="001502F2" w:rsidP="0046174E">
            <w:pPr>
              <w:adjustRightInd w:val="0"/>
              <w:snapToGrid w:val="0"/>
              <w:jc w:val="center"/>
              <w:rPr>
                <w:rFonts w:ascii="思源黑体 CN Bold" w:eastAsia="思源黑体 CN Bold" w:hAnsi="思源黑体 CN Bold"/>
                <w:b/>
                <w:bCs/>
                <w:color w:val="FFFFFF" w:themeColor="background1"/>
                <w:sz w:val="18"/>
                <w:szCs w:val="18"/>
              </w:rPr>
            </w:pPr>
            <w:r w:rsidRPr="00D26319">
              <w:rPr>
                <w:rFonts w:ascii="思源黑体 CN Bold" w:eastAsia="思源黑体 CN Bold" w:hAnsi="思源黑体 CN Bold" w:hint="eastAsia"/>
                <w:b/>
                <w:bCs/>
                <w:color w:val="FFFFFF" w:themeColor="background1"/>
                <w:sz w:val="18"/>
                <w:szCs w:val="18"/>
              </w:rPr>
              <w:t>微卫星状态</w:t>
            </w:r>
          </w:p>
        </w:tc>
      </w:tr>
      <w:tr w:rsidR="00FD152F" w14:paraId="036DA4EE" w14:textId="77777777" w:rsidTr="0046174E">
        <w:trPr>
          <w:trHeight w:val="340"/>
        </w:trPr>
        <w:tc>
          <w:tcPr>
            <w:tcW w:w="2125" w:type="dxa"/>
            <w:tcBorders>
              <w:top w:val="single" w:sz="4" w:space="0" w:color="16A085"/>
              <w:left w:val="nil"/>
              <w:bottom w:val="single" w:sz="4" w:space="0" w:color="1E7648"/>
              <w:right w:val="single" w:sz="4" w:space="0" w:color="1E7648"/>
            </w:tcBorders>
            <w:shd w:val="clear" w:color="auto" w:fill="EAF1DD"/>
            <w:vAlign w:val="center"/>
          </w:tcPr>
          <w:p w14:paraId="104C766B" w14:textId="77777777" w:rsidR="00FD152F" w:rsidRPr="00D26319" w:rsidRDefault="00FD152F" w:rsidP="00FD152F">
            <w:pPr>
              <w:adjustRightInd w:val="0"/>
              <w:snapToGrid w:val="0"/>
              <w:ind w:firstLineChars="50" w:firstLine="90"/>
              <w:jc w:val="center"/>
              <w:rPr>
                <w:rFonts w:ascii="思源黑体 CN Bold" w:eastAsia="思源黑体 CN Bold" w:hAnsi="思源黑体 CN Bold"/>
                <w:b/>
                <w:color w:val="1E7648"/>
                <w:sz w:val="18"/>
                <w:szCs w:val="18"/>
              </w:rPr>
            </w:pPr>
            <w:r w:rsidRPr="00D26319">
              <w:rPr>
                <w:rFonts w:ascii="思源黑体 CN Bold" w:eastAsia="思源黑体 CN Bold" w:hAnsi="思源黑体 CN Bold" w:hint="eastAsia"/>
                <w:b/>
                <w:color w:val="1E7648"/>
                <w:sz w:val="18"/>
                <w:szCs w:val="18"/>
              </w:rPr>
              <w:t>检测结果</w:t>
            </w:r>
          </w:p>
        </w:tc>
        <w:tc>
          <w:tcPr>
            <w:tcW w:w="8212" w:type="dxa"/>
            <w:tcBorders>
              <w:top w:val="single" w:sz="4" w:space="0" w:color="16A085"/>
              <w:left w:val="single" w:sz="4" w:space="0" w:color="1E7648"/>
              <w:bottom w:val="single" w:sz="4" w:space="0" w:color="1E7648"/>
              <w:right w:val="nil"/>
            </w:tcBorders>
            <w:shd w:val="clear" w:color="auto" w:fill="EAF1DD"/>
            <w:vAlign w:val="center"/>
          </w:tcPr>
          <w:p w14:paraId="6067A68F" w14:textId="21116E4E" w:rsidR="00FD152F" w:rsidRPr="00D26319" w:rsidRDefault="00FD152F" w:rsidP="00FD152F">
            <w:pPr>
              <w:adjustRightInd w:val="0"/>
              <w:snapToGrid w:val="0"/>
              <w:ind w:firstLine="90"/>
              <w:jc w:val="center"/>
              <w:rPr>
                <w:rFonts w:ascii="思源黑体 CN Bold" w:eastAsia="思源黑体 CN Bold" w:hAnsi="思源黑体 CN Bold"/>
                <w:b/>
                <w:color w:val="1E7648"/>
                <w:sz w:val="18"/>
                <w:szCs w:val="18"/>
              </w:rPr>
            </w:pPr>
            <w:r w:rsidRPr="00FD152F">
              <w:rPr>
                <w:rFonts w:ascii="思源黑体 CN Bold" w:eastAsia="思源黑体 CN Bold" w:hAnsi="思源黑体 CN Bold" w:hint="eastAsia"/>
                <w:b/>
                <w:color w:val="1E7648"/>
                <w:sz w:val="18"/>
                <w:szCs w:val="18"/>
              </w:rPr>
              <w:t>{</w:t>
            </w:r>
            <w:r w:rsidRPr="00FD152F">
              <w:rPr>
                <w:rFonts w:ascii="思源黑体 CN Bold" w:eastAsia="思源黑体 CN Bold" w:hAnsi="思源黑体 CN Bold"/>
                <w:b/>
                <w:color w:val="1E7648"/>
                <w:sz w:val="18"/>
                <w:szCs w:val="18"/>
              </w:rPr>
              <w:t>%if msi.var_id==”MSS”%}MSS</w:t>
            </w:r>
            <w:r w:rsidRPr="00FD152F">
              <w:rPr>
                <w:rFonts w:ascii="思源黑体 CN Bold" w:eastAsia="思源黑体 CN Bold" w:hAnsi="思源黑体 CN Bold" w:hint="eastAsia"/>
                <w:b/>
                <w:color w:val="1E7648"/>
                <w:sz w:val="18"/>
                <w:szCs w:val="18"/>
              </w:rPr>
              <w:t>（微卫星</w:t>
            </w:r>
            <w:r w:rsidRPr="00FD152F">
              <w:rPr>
                <w:rFonts w:ascii="微软雅黑" w:eastAsia="微软雅黑" w:hAnsi="微软雅黑" w:cs="微软雅黑" w:hint="eastAsia"/>
                <w:b/>
                <w:color w:val="1E7648"/>
                <w:sz w:val="18"/>
                <w:szCs w:val="18"/>
              </w:rPr>
              <w:t>稳</w:t>
            </w:r>
            <w:r w:rsidRPr="00FD152F">
              <w:rPr>
                <w:rFonts w:ascii="思源黑体 CN Bold" w:eastAsia="思源黑体 CN Bold" w:hAnsi="思源黑体 CN Bold" w:cs="思源黑体 CN Bold" w:hint="eastAsia"/>
                <w:b/>
                <w:color w:val="1E7648"/>
                <w:sz w:val="18"/>
                <w:szCs w:val="18"/>
              </w:rPr>
              <w:t>定）</w:t>
            </w:r>
            <w:r w:rsidRPr="00FD152F">
              <w:rPr>
                <w:rFonts w:ascii="思源黑体 CN Bold" w:eastAsia="思源黑体 CN Bold" w:hAnsi="思源黑体 CN Bold" w:hint="eastAsia"/>
                <w:b/>
                <w:color w:val="1E7648"/>
                <w:sz w:val="18"/>
                <w:szCs w:val="18"/>
              </w:rPr>
              <w:t>{</w:t>
            </w:r>
            <w:r w:rsidRPr="00FD152F">
              <w:rPr>
                <w:rFonts w:ascii="思源黑体 CN Bold" w:eastAsia="思源黑体 CN Bold" w:hAnsi="思源黑体 CN Bold"/>
                <w:b/>
                <w:color w:val="1E7648"/>
                <w:sz w:val="18"/>
                <w:szCs w:val="18"/>
              </w:rPr>
              <w:t>%else%}MSI-H</w:t>
            </w:r>
            <w:r w:rsidRPr="00FD152F">
              <w:rPr>
                <w:rFonts w:ascii="思源黑体 CN Bold" w:eastAsia="思源黑体 CN Bold" w:hAnsi="思源黑体 CN Bold" w:hint="eastAsia"/>
                <w:b/>
                <w:color w:val="1E7648"/>
                <w:sz w:val="18"/>
                <w:szCs w:val="18"/>
              </w:rPr>
              <w:t>（微卫星不</w:t>
            </w:r>
            <w:r w:rsidRPr="00FD152F">
              <w:rPr>
                <w:rFonts w:ascii="微软雅黑" w:eastAsia="微软雅黑" w:hAnsi="微软雅黑" w:cs="微软雅黑" w:hint="eastAsia"/>
                <w:b/>
                <w:color w:val="1E7648"/>
                <w:sz w:val="18"/>
                <w:szCs w:val="18"/>
              </w:rPr>
              <w:t>稳</w:t>
            </w:r>
            <w:r w:rsidRPr="00FD152F">
              <w:rPr>
                <w:rFonts w:ascii="思源黑体 CN Bold" w:eastAsia="思源黑体 CN Bold" w:hAnsi="思源黑体 CN Bold" w:cs="思源黑体 CN Bold" w:hint="eastAsia"/>
                <w:b/>
                <w:color w:val="1E7648"/>
                <w:sz w:val="18"/>
                <w:szCs w:val="18"/>
              </w:rPr>
              <w:t>定）</w:t>
            </w:r>
            <w:r w:rsidRPr="00FD152F">
              <w:rPr>
                <w:rFonts w:ascii="思源黑体 CN Bold" w:eastAsia="思源黑体 CN Bold" w:hAnsi="思源黑体 CN Bold" w:hint="eastAsia"/>
                <w:b/>
                <w:color w:val="1E7648"/>
                <w:sz w:val="18"/>
                <w:szCs w:val="18"/>
              </w:rPr>
              <w:t>{</w:t>
            </w:r>
            <w:r w:rsidRPr="00FD152F">
              <w:rPr>
                <w:rFonts w:ascii="思源黑体 CN Bold" w:eastAsia="思源黑体 CN Bold" w:hAnsi="思源黑体 CN Bold"/>
                <w:b/>
                <w:color w:val="1E7648"/>
                <w:sz w:val="18"/>
                <w:szCs w:val="18"/>
              </w:rPr>
              <w:t>%endif%}</w:t>
            </w:r>
          </w:p>
        </w:tc>
      </w:tr>
      <w:tr w:rsidR="00FD152F" w14:paraId="0C0C4182" w14:textId="77777777" w:rsidTr="0046174E">
        <w:trPr>
          <w:trHeight w:val="3968"/>
        </w:trPr>
        <w:tc>
          <w:tcPr>
            <w:tcW w:w="2125" w:type="dxa"/>
            <w:tcBorders>
              <w:top w:val="single" w:sz="4" w:space="0" w:color="16A085"/>
              <w:left w:val="nil"/>
              <w:bottom w:val="dashed" w:sz="4" w:space="0" w:color="BFBFBF"/>
              <w:right w:val="dashed" w:sz="4" w:space="0" w:color="BFBFBF"/>
            </w:tcBorders>
            <w:shd w:val="clear" w:color="auto" w:fill="auto"/>
            <w:vAlign w:val="center"/>
          </w:tcPr>
          <w:p w14:paraId="205CDDEF" w14:textId="77777777" w:rsidR="00FD152F" w:rsidRPr="00D26319" w:rsidRDefault="00FD152F" w:rsidP="00FD152F">
            <w:pPr>
              <w:adjustRightInd w:val="0"/>
              <w:snapToGrid w:val="0"/>
              <w:ind w:firstLineChars="50" w:firstLine="90"/>
              <w:jc w:val="center"/>
              <w:rPr>
                <w:rFonts w:ascii="思源黑体 CN Bold" w:eastAsia="思源黑体 CN Bold" w:hAnsi="思源黑体 CN Bold"/>
                <w:b/>
                <w:color w:val="1E7648"/>
                <w:sz w:val="18"/>
                <w:szCs w:val="18"/>
              </w:rPr>
            </w:pPr>
            <w:r w:rsidRPr="00D26319">
              <w:rPr>
                <w:rFonts w:ascii="思源黑体 CN Bold" w:eastAsia="思源黑体 CN Bold" w:hAnsi="思源黑体 CN Bold" w:hint="eastAsia"/>
                <w:b/>
                <w:color w:val="1E7648"/>
                <w:sz w:val="18"/>
                <w:szCs w:val="18"/>
              </w:rPr>
              <w:t>微卫星状态检测图</w:t>
            </w:r>
          </w:p>
        </w:tc>
        <w:tc>
          <w:tcPr>
            <w:tcW w:w="8212" w:type="dxa"/>
            <w:tcBorders>
              <w:top w:val="single" w:sz="4" w:space="0" w:color="16A085"/>
              <w:left w:val="dashed" w:sz="4" w:space="0" w:color="BFBFBF"/>
              <w:bottom w:val="dashed" w:sz="4" w:space="0" w:color="BFBFBF"/>
              <w:right w:val="nil"/>
            </w:tcBorders>
            <w:shd w:val="clear" w:color="auto" w:fill="auto"/>
            <w:vAlign w:val="center"/>
          </w:tcPr>
          <w:p w14:paraId="17D3A08F" w14:textId="77777777" w:rsidR="00FD152F" w:rsidRPr="00B100EC" w:rsidRDefault="00FD152F" w:rsidP="00FD152F">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sz w:val="17"/>
                <w:szCs w:val="17"/>
              </w:rPr>
              <w:t>{%p if image.msi%}</w:t>
            </w:r>
          </w:p>
          <w:p w14:paraId="2CC349AB" w14:textId="77777777" w:rsidR="00FD152F" w:rsidRPr="00B100EC" w:rsidRDefault="00FD152F" w:rsidP="00FD152F">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hint="eastAsia"/>
                <w:sz w:val="17"/>
                <w:szCs w:val="17"/>
              </w:rPr>
              <w:t>{</w:t>
            </w:r>
            <w:r w:rsidRPr="00B100EC">
              <w:rPr>
                <w:rFonts w:ascii="思源黑体 CN Normal" w:eastAsia="思源黑体 CN Normal" w:hAnsi="思源黑体 CN Normal" w:cs="思源黑体 CN Light"/>
                <w:sz w:val="17"/>
                <w:szCs w:val="17"/>
              </w:rPr>
              <w:t>{image.msi}}</w:t>
            </w:r>
          </w:p>
          <w:p w14:paraId="5AEDF60B" w14:textId="77777777" w:rsidR="00FD152F" w:rsidRPr="00B100EC" w:rsidRDefault="00FD152F" w:rsidP="00FD152F">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sz w:val="17"/>
                <w:szCs w:val="17"/>
              </w:rPr>
              <w:t>{%p else%}</w:t>
            </w:r>
          </w:p>
          <w:p w14:paraId="7604E46D" w14:textId="77777777" w:rsidR="00FD152F" w:rsidRPr="00B100EC" w:rsidRDefault="00FD152F" w:rsidP="00FD152F">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hint="eastAsia"/>
                <w:sz w:val="17"/>
                <w:szCs w:val="17"/>
              </w:rPr>
              <w:t>未提取到图片</w:t>
            </w:r>
          </w:p>
          <w:p w14:paraId="25BAD864" w14:textId="34BC2109" w:rsidR="00FD152F" w:rsidRDefault="00FD152F" w:rsidP="00FD152F">
            <w:pPr>
              <w:adjustRightInd w:val="0"/>
              <w:snapToGrid w:val="0"/>
              <w:jc w:val="center"/>
              <w:rPr>
                <w:rFonts w:ascii="思源黑体 CN Bold" w:eastAsia="思源黑体 CN Bold" w:hAnsi="思源黑体 CN Bold"/>
                <w:b/>
                <w:color w:val="1E7648"/>
                <w:sz w:val="18"/>
                <w:szCs w:val="18"/>
              </w:rPr>
            </w:pPr>
            <w:r w:rsidRPr="004C5618">
              <w:rPr>
                <w:rFonts w:ascii="思源黑体 CN Normal" w:eastAsia="思源黑体 CN Normal" w:hAnsi="思源黑体 CN Normal" w:cs="思源黑体 CN Light" w:hint="eastAsia"/>
                <w:sz w:val="17"/>
                <w:szCs w:val="17"/>
              </w:rPr>
              <w:t>{</w:t>
            </w:r>
            <w:r w:rsidRPr="004C5618">
              <w:rPr>
                <w:rFonts w:ascii="思源黑体 CN Normal" w:eastAsia="思源黑体 CN Normal" w:hAnsi="思源黑体 CN Normal" w:cs="思源黑体 CN Light"/>
                <w:sz w:val="17"/>
                <w:szCs w:val="17"/>
              </w:rPr>
              <w:t>%p endif%}</w:t>
            </w:r>
          </w:p>
        </w:tc>
      </w:tr>
      <w:tr w:rsidR="00FD152F" w14:paraId="738C682B" w14:textId="77777777" w:rsidTr="0046174E">
        <w:trPr>
          <w:trHeight w:val="1260"/>
        </w:trPr>
        <w:tc>
          <w:tcPr>
            <w:tcW w:w="2125" w:type="dxa"/>
            <w:tcBorders>
              <w:top w:val="dashed" w:sz="4" w:space="0" w:color="BFBFBF"/>
              <w:left w:val="nil"/>
              <w:bottom w:val="single" w:sz="4" w:space="0" w:color="1E7648"/>
              <w:right w:val="dashed" w:sz="4" w:space="0" w:color="BFBFBF"/>
            </w:tcBorders>
            <w:shd w:val="clear" w:color="auto" w:fill="auto"/>
            <w:vAlign w:val="center"/>
          </w:tcPr>
          <w:p w14:paraId="4D39CF26" w14:textId="77777777" w:rsidR="00FD152F" w:rsidRPr="00D26319" w:rsidRDefault="00FD152F" w:rsidP="00FD152F">
            <w:pPr>
              <w:adjustRightInd w:val="0"/>
              <w:snapToGrid w:val="0"/>
              <w:ind w:firstLineChars="50" w:firstLine="90"/>
              <w:jc w:val="center"/>
              <w:rPr>
                <w:rFonts w:ascii="思源黑体 CN Bold" w:eastAsia="思源黑体 CN Bold" w:hAnsi="思源黑体 CN Bold"/>
                <w:b/>
                <w:color w:val="1E7648"/>
                <w:sz w:val="18"/>
                <w:szCs w:val="18"/>
              </w:rPr>
            </w:pPr>
            <w:r w:rsidRPr="00D26319">
              <w:rPr>
                <w:rFonts w:ascii="思源黑体 CN Bold" w:eastAsia="思源黑体 CN Bold" w:hAnsi="思源黑体 CN Bold" w:hint="eastAsia"/>
                <w:b/>
                <w:color w:val="1E7648"/>
                <w:sz w:val="18"/>
                <w:szCs w:val="18"/>
              </w:rPr>
              <w:t>检测介绍</w:t>
            </w:r>
          </w:p>
        </w:tc>
        <w:tc>
          <w:tcPr>
            <w:tcW w:w="8212" w:type="dxa"/>
            <w:tcBorders>
              <w:top w:val="dashed" w:sz="4" w:space="0" w:color="BFBFBF"/>
              <w:left w:val="dashed" w:sz="4" w:space="0" w:color="BFBFBF"/>
              <w:bottom w:val="single" w:sz="4" w:space="0" w:color="1E7648"/>
              <w:right w:val="nil"/>
            </w:tcBorders>
            <w:shd w:val="clear" w:color="auto" w:fill="auto"/>
            <w:vAlign w:val="center"/>
          </w:tcPr>
          <w:p w14:paraId="3DCCC41D" w14:textId="77777777" w:rsidR="00FD152F" w:rsidRPr="00C45B45" w:rsidRDefault="00FD152F" w:rsidP="00FD152F">
            <w:pPr>
              <w:adjustRightInd w:val="0"/>
              <w:snapToGrid w:val="0"/>
              <w:ind w:firstLineChars="200" w:firstLine="340"/>
              <w:rPr>
                <w:rFonts w:ascii="思源黑体 CN Normal" w:eastAsia="思源黑体 CN Normal" w:hAnsi="思源黑体 CN Normal" w:cs="思源黑体 CN Light"/>
                <w:sz w:val="17"/>
                <w:szCs w:val="17"/>
              </w:rPr>
            </w:pPr>
            <w:r>
              <w:rPr>
                <w:rFonts w:ascii="思源黑体 CN Normal" w:eastAsia="思源黑体 CN Normal" w:hAnsi="思源黑体 CN Normal" w:hint="eastAsia"/>
                <w:sz w:val="17"/>
                <w:szCs w:val="17"/>
              </w:rPr>
              <w:t>微卫星（Microsatellite，MS）是指细胞基因组中以少数几个核苷酸（多为1</w:t>
            </w:r>
            <w:r>
              <w:rPr>
                <w:rFonts w:ascii="思源黑体 CN Normal" w:eastAsia="思源黑体 CN Normal" w:hAnsi="思源黑体 CN Normal"/>
                <w:sz w:val="17"/>
                <w:szCs w:val="17"/>
              </w:rPr>
              <w:t>-6</w:t>
            </w:r>
            <w:r>
              <w:rPr>
                <w:rFonts w:ascii="思源黑体 CN Normal" w:eastAsia="思源黑体 CN Normal" w:hAnsi="思源黑体 CN Normal" w:hint="eastAsia"/>
                <w:sz w:val="17"/>
                <w:szCs w:val="17"/>
              </w:rPr>
              <w:t>个）为单位串联重复的DNA序列，又称短串联重复（Short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tandem</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repeat，STR）。DNA错配修复（Mismatch</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repair，MMR）功能出现异常时，微卫星出现的复制错误得不到纠正并不断积累，使得微卫星序列长度或碱基组成发生改变，称为微卫星不稳定性（Microsatellite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instability，MSI），同时导致基因组呈现高突变表型。肿瘤中，MMR功能缺陷往往由于MMR基因及其相关基因致病性突变导致，也可能由于</w:t>
            </w:r>
            <w:r>
              <w:rPr>
                <w:rFonts w:ascii="思源黑体 CN Normal" w:eastAsia="思源黑体 CN Normal" w:hAnsi="思源黑体 CN Normal" w:hint="eastAsia"/>
                <w:i/>
                <w:iCs/>
                <w:sz w:val="17"/>
                <w:szCs w:val="17"/>
              </w:rPr>
              <w:t>MLH</w:t>
            </w:r>
            <w:r>
              <w:rPr>
                <w:rFonts w:ascii="思源黑体 CN Normal" w:eastAsia="思源黑体 CN Normal" w:hAnsi="思源黑体 CN Normal"/>
                <w:i/>
                <w:iCs/>
                <w:sz w:val="17"/>
                <w:szCs w:val="17"/>
              </w:rPr>
              <w:t>1</w:t>
            </w:r>
            <w:r>
              <w:rPr>
                <w:rFonts w:ascii="思源黑体 CN Normal" w:eastAsia="思源黑体 CN Normal" w:hAnsi="思源黑体 CN Normal" w:hint="eastAsia"/>
                <w:sz w:val="17"/>
                <w:szCs w:val="17"/>
              </w:rPr>
              <w:t>基因启动子区高甲基化引起的MLH</w:t>
            </w:r>
            <w:r>
              <w:rPr>
                <w:rFonts w:ascii="思源黑体 CN Normal" w:eastAsia="思源黑体 CN Normal" w:hAnsi="思源黑体 CN Normal"/>
                <w:sz w:val="17"/>
                <w:szCs w:val="17"/>
              </w:rPr>
              <w:t>1</w:t>
            </w:r>
            <w:r>
              <w:rPr>
                <w:rFonts w:ascii="思源黑体 CN Normal" w:eastAsia="思源黑体 CN Normal" w:hAnsi="思源黑体 CN Normal" w:hint="eastAsia"/>
                <w:sz w:val="17"/>
                <w:szCs w:val="17"/>
              </w:rPr>
              <w:t>表达缺失导致。MSI-H发生率较高的实体瘤包括子宫内膜癌、胃癌和结直肠癌等。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6C853F71" w14:textId="77777777" w:rsidR="006A34D3" w:rsidRPr="005E5894" w:rsidRDefault="001502F2" w:rsidP="0048635A">
      <w:pPr>
        <w:rPr>
          <w:rFonts w:ascii="思源黑体 CN Normal" w:eastAsia="思源黑体 CN Normal" w:hAnsi="思源黑体 CN Normal"/>
          <w:b/>
          <w:bCs/>
          <w:color w:val="000000" w:themeColor="text1"/>
          <w:sz w:val="16"/>
          <w:szCs w:val="16"/>
        </w:rPr>
      </w:pPr>
      <w:r w:rsidRPr="005E5894">
        <w:rPr>
          <w:rFonts w:ascii="思源黑体 CN Normal" w:eastAsia="思源黑体 CN Normal" w:hAnsi="思源黑体 CN Normal" w:hint="eastAsia"/>
          <w:b/>
          <w:bCs/>
          <w:color w:val="000000" w:themeColor="text1"/>
          <w:sz w:val="16"/>
          <w:szCs w:val="16"/>
        </w:rPr>
        <w:t>注：</w:t>
      </w:r>
    </w:p>
    <w:p w14:paraId="4EDFBBC6" w14:textId="77777777" w:rsidR="006A34D3" w:rsidRPr="0048635A" w:rsidRDefault="001502F2" w:rsidP="0048635A">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1</w:t>
      </w:r>
      <w:r>
        <w:rPr>
          <w:rFonts w:ascii="思源黑体 CN Normal" w:eastAsia="思源黑体 CN Normal" w:hAnsi="思源黑体 CN Normal"/>
          <w:color w:val="000000" w:themeColor="text1"/>
          <w:sz w:val="16"/>
          <w:szCs w:val="16"/>
        </w:rPr>
        <w:t xml:space="preserve">.  </w:t>
      </w:r>
      <w:r w:rsidRPr="0048635A">
        <w:rPr>
          <w:rFonts w:ascii="思源黑体 CN Normal" w:eastAsia="思源黑体 CN Normal" w:hAnsi="思源黑体 CN Normal" w:hint="eastAsia"/>
          <w:color w:val="000000" w:themeColor="text1"/>
          <w:sz w:val="16"/>
          <w:szCs w:val="16"/>
        </w:rPr>
        <w:t>共检测</w:t>
      </w:r>
      <w:r>
        <w:rPr>
          <w:rFonts w:ascii="思源黑体 CN Normal" w:eastAsia="思源黑体 CN Normal" w:hAnsi="思源黑体 CN Normal"/>
          <w:color w:val="000000" w:themeColor="text1"/>
          <w:sz w:val="16"/>
          <w:szCs w:val="16"/>
        </w:rPr>
        <w:t>116</w:t>
      </w:r>
      <w:r w:rsidRPr="0048635A">
        <w:rPr>
          <w:rFonts w:ascii="思源黑体 CN Normal" w:eastAsia="思源黑体 CN Normal" w:hAnsi="思源黑体 CN Normal" w:hint="eastAsia"/>
          <w:color w:val="000000" w:themeColor="text1"/>
          <w:sz w:val="16"/>
          <w:szCs w:val="16"/>
        </w:rPr>
        <w:t>个微卫星位点，MSI-</w:t>
      </w:r>
      <w:r w:rsidRPr="0048635A">
        <w:rPr>
          <w:rFonts w:ascii="思源黑体 CN Normal" w:eastAsia="思源黑体 CN Normal" w:hAnsi="思源黑体 CN Normal"/>
          <w:color w:val="000000" w:themeColor="text1"/>
          <w:sz w:val="16"/>
          <w:szCs w:val="16"/>
        </w:rPr>
        <w:t>H</w:t>
      </w:r>
      <w:r w:rsidRPr="0048635A">
        <w:rPr>
          <w:rFonts w:ascii="思源黑体 CN Normal" w:eastAsia="思源黑体 CN Normal" w:hAnsi="思源黑体 CN Normal" w:hint="eastAsia"/>
          <w:color w:val="000000" w:themeColor="text1"/>
          <w:sz w:val="16"/>
          <w:szCs w:val="16"/>
        </w:rPr>
        <w:t>阳性阈值为15%，即≥</w:t>
      </w:r>
      <w:r>
        <w:rPr>
          <w:rFonts w:ascii="思源黑体 CN Normal" w:eastAsia="思源黑体 CN Normal" w:hAnsi="思源黑体 CN Normal" w:hint="eastAsia"/>
          <w:color w:val="000000" w:themeColor="text1"/>
          <w:sz w:val="16"/>
          <w:szCs w:val="16"/>
        </w:rPr>
        <w:t>18</w:t>
      </w:r>
      <w:r w:rsidRPr="0048635A">
        <w:rPr>
          <w:rFonts w:ascii="思源黑体 CN Normal" w:eastAsia="思源黑体 CN Normal" w:hAnsi="思源黑体 CN Normal" w:hint="eastAsia"/>
          <w:color w:val="000000" w:themeColor="text1"/>
          <w:sz w:val="16"/>
          <w:szCs w:val="16"/>
        </w:rPr>
        <w:t>个MSI位点检出时则判定为M</w:t>
      </w:r>
      <w:r w:rsidRPr="0048635A">
        <w:rPr>
          <w:rFonts w:ascii="思源黑体 CN Normal" w:eastAsia="思源黑体 CN Normal" w:hAnsi="思源黑体 CN Normal"/>
          <w:color w:val="000000" w:themeColor="text1"/>
          <w:sz w:val="16"/>
          <w:szCs w:val="16"/>
        </w:rPr>
        <w:t>SI</w:t>
      </w:r>
      <w:r w:rsidRPr="0048635A">
        <w:rPr>
          <w:rFonts w:ascii="思源黑体 CN Normal" w:eastAsia="思源黑体 CN Normal" w:hAnsi="思源黑体 CN Normal" w:hint="eastAsia"/>
          <w:color w:val="000000" w:themeColor="text1"/>
          <w:sz w:val="16"/>
          <w:szCs w:val="16"/>
        </w:rPr>
        <w:t>-</w:t>
      </w:r>
      <w:r w:rsidRPr="0048635A">
        <w:rPr>
          <w:rFonts w:ascii="思源黑体 CN Normal" w:eastAsia="思源黑体 CN Normal" w:hAnsi="思源黑体 CN Normal"/>
          <w:color w:val="000000" w:themeColor="text1"/>
          <w:sz w:val="16"/>
          <w:szCs w:val="16"/>
        </w:rPr>
        <w:t>H</w:t>
      </w:r>
      <w:r w:rsidRPr="0048635A">
        <w:rPr>
          <w:rFonts w:ascii="思源黑体 CN Normal" w:eastAsia="思源黑体 CN Normal" w:hAnsi="思源黑体 CN Normal" w:hint="eastAsia"/>
          <w:color w:val="000000" w:themeColor="text1"/>
          <w:sz w:val="16"/>
          <w:szCs w:val="16"/>
        </w:rPr>
        <w:t>型。</w:t>
      </w:r>
    </w:p>
    <w:p w14:paraId="78338028" w14:textId="77777777" w:rsidR="006A34D3" w:rsidRPr="0048635A" w:rsidRDefault="001502F2" w:rsidP="0048635A">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2</w:t>
      </w:r>
      <w:r>
        <w:rPr>
          <w:rFonts w:ascii="思源黑体 CN Normal" w:eastAsia="思源黑体 CN Normal" w:hAnsi="思源黑体 CN Normal"/>
          <w:color w:val="000000" w:themeColor="text1"/>
          <w:sz w:val="16"/>
          <w:szCs w:val="16"/>
        </w:rPr>
        <w:t xml:space="preserve">.  </w:t>
      </w:r>
      <w:r w:rsidRPr="0048635A">
        <w:rPr>
          <w:rFonts w:ascii="思源黑体 CN Normal" w:eastAsia="思源黑体 CN Normal" w:hAnsi="思源黑体 CN Normal" w:hint="eastAsia"/>
          <w:color w:val="000000" w:themeColor="text1"/>
          <w:sz w:val="16"/>
          <w:szCs w:val="16"/>
        </w:rPr>
        <w:t>微卫星状态检测的准确性受肿瘤细胞含量影响较大，结果仅供参考。当微卫星状态评分在阳性阈值附近，且相关结果对临床诊疗方案的制定有决定性作用时，建议进行其他平台的验证和错配修复（M</w:t>
      </w:r>
      <w:r w:rsidRPr="0048635A">
        <w:rPr>
          <w:rFonts w:ascii="思源黑体 CN Normal" w:eastAsia="思源黑体 CN Normal" w:hAnsi="思源黑体 CN Normal"/>
          <w:color w:val="000000" w:themeColor="text1"/>
          <w:sz w:val="16"/>
          <w:szCs w:val="16"/>
        </w:rPr>
        <w:t>MR</w:t>
      </w:r>
      <w:r w:rsidRPr="0048635A">
        <w:rPr>
          <w:rFonts w:ascii="思源黑体 CN Normal" w:eastAsia="思源黑体 CN Normal" w:hAnsi="思源黑体 CN Normal" w:hint="eastAsia"/>
          <w:color w:val="000000" w:themeColor="text1"/>
          <w:sz w:val="16"/>
          <w:szCs w:val="16"/>
        </w:rPr>
        <w:t>）免疫组化检测。</w:t>
      </w:r>
    </w:p>
    <w:p w14:paraId="6AC86794" w14:textId="77777777" w:rsidR="0086013F" w:rsidRDefault="0086013F" w:rsidP="0086013F">
      <w:pPr>
        <w:rPr>
          <w:rFonts w:ascii="思源黑体 CN Light" w:eastAsia="思源黑体 CN Light" w:hAnsi="思源黑体 CN Light"/>
          <w:color w:val="595959" w:themeColor="text1" w:themeTint="A6"/>
          <w:sz w:val="13"/>
          <w:szCs w:val="13"/>
        </w:rPr>
      </w:pPr>
      <w:r>
        <w:br w:type="page"/>
      </w:r>
    </w:p>
    <w:p w14:paraId="253A8C15" w14:textId="77777777" w:rsidR="00A339F3" w:rsidRDefault="00A339F3" w:rsidP="00A339F3">
      <w:pPr>
        <w:spacing w:line="20" w:lineRule="exact"/>
        <w:rPr>
          <w:rFonts w:ascii="思源黑体 CN Normal" w:eastAsia="思源黑体 CN Normal" w:hAnsi="思源黑体 CN Normal"/>
          <w:color w:val="404040" w:themeColor="text1" w:themeTint="BF"/>
          <w:sz w:val="15"/>
          <w:szCs w:val="15"/>
        </w:rPr>
      </w:pPr>
    </w:p>
    <w:tbl>
      <w:tblPr>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594CFA" w:rsidRPr="006F3C39" w14:paraId="35817A45" w14:textId="77777777" w:rsidTr="0046174E">
        <w:trPr>
          <w:trHeight w:hRule="exact" w:val="28"/>
        </w:trPr>
        <w:tc>
          <w:tcPr>
            <w:tcW w:w="10342" w:type="dxa"/>
            <w:gridSpan w:val="2"/>
            <w:tcBorders>
              <w:top w:val="single" w:sz="18" w:space="0" w:color="FFFFFF" w:themeColor="background1"/>
              <w:left w:val="nil"/>
              <w:bottom w:val="nil"/>
              <w:right w:val="nil"/>
            </w:tcBorders>
            <w:shd w:val="clear" w:color="auto" w:fill="auto"/>
            <w:tcMar>
              <w:left w:w="0" w:type="dxa"/>
              <w:right w:w="0" w:type="dxa"/>
            </w:tcMar>
            <w:vAlign w:val="center"/>
          </w:tcPr>
          <w:p w14:paraId="521CCA15" w14:textId="77777777" w:rsidR="006A34D3" w:rsidRPr="00566E99" w:rsidRDefault="006A34D3" w:rsidP="0046174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594CFA" w14:paraId="02F295E8" w14:textId="77777777" w:rsidTr="00461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single" w:sz="4" w:space="0" w:color="16A085"/>
              <w:right w:val="single" w:sz="4" w:space="0" w:color="1E7648"/>
            </w:tcBorders>
            <w:shd w:val="clear" w:color="auto" w:fill="1E7648"/>
            <w:vAlign w:val="center"/>
          </w:tcPr>
          <w:p w14:paraId="433C7F75" w14:textId="77777777" w:rsidR="006A34D3" w:rsidRPr="00843E86" w:rsidRDefault="001502F2" w:rsidP="0046174E">
            <w:pPr>
              <w:adjustRightInd w:val="0"/>
              <w:snapToGrid w:val="0"/>
              <w:jc w:val="center"/>
              <w:rPr>
                <w:rFonts w:ascii="思源黑体 CN Bold" w:eastAsia="思源黑体 CN Bold" w:hAnsi="思源黑体 CN Bold"/>
                <w:b/>
                <w:bCs/>
                <w:color w:val="FFFFFF" w:themeColor="background1"/>
                <w:sz w:val="18"/>
                <w:szCs w:val="18"/>
              </w:rPr>
            </w:pPr>
            <w:r w:rsidRPr="00843E86">
              <w:rPr>
                <w:rFonts w:ascii="思源黑体 CN Bold" w:eastAsia="思源黑体 CN Bold" w:hAnsi="思源黑体 CN Bold" w:hint="eastAsia"/>
                <w:b/>
                <w:bCs/>
                <w:color w:val="FFFFFF" w:themeColor="background1"/>
                <w:sz w:val="18"/>
                <w:szCs w:val="18"/>
              </w:rPr>
              <w:t>肿瘤突变负荷（TMB）</w:t>
            </w:r>
          </w:p>
        </w:tc>
      </w:tr>
      <w:tr w:rsidR="00594CFA" w14:paraId="3D7FEA22" w14:textId="77777777" w:rsidTr="00461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vAlign w:val="center"/>
          </w:tcPr>
          <w:p w14:paraId="2F6D9610" w14:textId="77777777" w:rsidR="006A34D3" w:rsidRPr="00843E86" w:rsidRDefault="001502F2" w:rsidP="0046174E">
            <w:pPr>
              <w:adjustRightInd w:val="0"/>
              <w:snapToGrid w:val="0"/>
              <w:ind w:firstLineChars="50" w:firstLine="90"/>
              <w:jc w:val="center"/>
              <w:rPr>
                <w:rFonts w:ascii="思源黑体 CN Bold" w:eastAsia="思源黑体 CN Bold" w:hAnsi="思源黑体 CN Bold"/>
                <w:b/>
                <w:bCs/>
                <w:color w:val="1E7648"/>
                <w:sz w:val="18"/>
                <w:szCs w:val="18"/>
              </w:rPr>
            </w:pPr>
            <w:r w:rsidRPr="00843E86">
              <w:rPr>
                <w:rFonts w:ascii="思源黑体 CN Bold" w:eastAsia="思源黑体 CN Bold" w:hAnsi="思源黑体 CN Bold" w:hint="eastAsia"/>
                <w:b/>
                <w:bCs/>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vAlign w:val="center"/>
          </w:tcPr>
          <w:p w14:paraId="1A22A0CF" w14:textId="62BC8EA2" w:rsidR="006A34D3" w:rsidRPr="00843E86" w:rsidRDefault="00FD152F" w:rsidP="0046174E">
            <w:pPr>
              <w:adjustRightInd w:val="0"/>
              <w:snapToGrid w:val="0"/>
              <w:ind w:firstLine="90"/>
              <w:jc w:val="center"/>
              <w:rPr>
                <w:rFonts w:ascii="思源黑体 CN Bold" w:eastAsia="思源黑体 CN Bold" w:hAnsi="思源黑体 CN Bold"/>
                <w:b/>
                <w:bCs/>
                <w:color w:val="1E7648"/>
                <w:sz w:val="18"/>
                <w:szCs w:val="18"/>
              </w:rPr>
            </w:pPr>
            <w:r w:rsidRPr="00FD152F">
              <w:rPr>
                <w:rFonts w:ascii="思源黑体 CN Bold" w:eastAsia="思源黑体 CN Bold" w:hAnsi="思源黑体 CN Bold"/>
                <w:b/>
                <w:bCs/>
                <w:color w:val="1E7648"/>
                <w:sz w:val="18"/>
                <w:szCs w:val="18"/>
              </w:rPr>
              <w:t>{{tmb.TMB_value}} Muts/Mb, {{tmb.var_id}}</w:t>
            </w:r>
          </w:p>
        </w:tc>
      </w:tr>
      <w:tr w:rsidR="00594CFA" w14:paraId="1DFF9E60" w14:textId="77777777" w:rsidTr="00461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dashed" w:sz="4" w:space="0" w:color="BFBFBF"/>
              <w:right w:val="dashed" w:sz="4" w:space="0" w:color="BFBFBF"/>
            </w:tcBorders>
            <w:shd w:val="clear" w:color="auto" w:fill="auto"/>
            <w:vAlign w:val="center"/>
          </w:tcPr>
          <w:p w14:paraId="6F45F862" w14:textId="77777777" w:rsidR="006A34D3" w:rsidRPr="00843E86" w:rsidRDefault="001502F2" w:rsidP="0046174E">
            <w:pPr>
              <w:adjustRightInd w:val="0"/>
              <w:snapToGrid w:val="0"/>
              <w:ind w:firstLineChars="50" w:firstLine="90"/>
              <w:jc w:val="center"/>
              <w:rPr>
                <w:rFonts w:ascii="思源黑体 CN Bold" w:eastAsia="思源黑体 CN Bold" w:hAnsi="思源黑体 CN Bold"/>
                <w:b/>
                <w:color w:val="1E7648"/>
                <w:sz w:val="18"/>
                <w:szCs w:val="18"/>
              </w:rPr>
            </w:pPr>
            <w:r w:rsidRPr="00843E86">
              <w:rPr>
                <w:rFonts w:ascii="思源黑体 CN Bold" w:eastAsia="思源黑体 CN Bold" w:hAnsi="思源黑体 CN Bold" w:hint="eastAsia"/>
                <w:b/>
                <w:color w:val="1E7648"/>
                <w:sz w:val="18"/>
                <w:szCs w:val="18"/>
              </w:rPr>
              <w:t>T</w:t>
            </w:r>
            <w:r w:rsidRPr="00843E86">
              <w:rPr>
                <w:rFonts w:ascii="思源黑体 CN Bold" w:eastAsia="思源黑体 CN Bold" w:hAnsi="思源黑体 CN Bold"/>
                <w:b/>
                <w:color w:val="1E7648"/>
                <w:sz w:val="18"/>
                <w:szCs w:val="18"/>
              </w:rPr>
              <w:t>MB</w:t>
            </w:r>
            <w:r w:rsidRPr="00843E86">
              <w:rPr>
                <w:rFonts w:ascii="思源黑体 CN Bold" w:eastAsia="思源黑体 CN Bold" w:hAnsi="思源黑体 CN Bold" w:hint="eastAsia"/>
                <w:b/>
                <w:color w:val="1E7648"/>
                <w:sz w:val="18"/>
                <w:szCs w:val="18"/>
              </w:rPr>
              <w:t>图</w:t>
            </w:r>
          </w:p>
        </w:tc>
        <w:tc>
          <w:tcPr>
            <w:tcW w:w="8216" w:type="dxa"/>
            <w:tcBorders>
              <w:top w:val="single" w:sz="4" w:space="0" w:color="16A085"/>
              <w:left w:val="dashed" w:sz="4" w:space="0" w:color="BFBFBF"/>
              <w:bottom w:val="dashed" w:sz="4" w:space="0" w:color="BFBFBF"/>
              <w:right w:val="nil"/>
            </w:tcBorders>
            <w:shd w:val="clear" w:color="auto" w:fill="auto"/>
            <w:vAlign w:val="center"/>
          </w:tcPr>
          <w:p w14:paraId="464F1C68" w14:textId="77777777" w:rsidR="00FD152F" w:rsidRPr="002A0862" w:rsidRDefault="00FD152F" w:rsidP="00FD152F">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bCs/>
                <w:sz w:val="17"/>
                <w:szCs w:val="17"/>
              </w:rPr>
              <w:t>{%p if image.tmb%}</w:t>
            </w:r>
          </w:p>
          <w:p w14:paraId="6401ADC0" w14:textId="77777777" w:rsidR="00FD152F" w:rsidRPr="002A0862" w:rsidRDefault="00FD152F" w:rsidP="00FD152F">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hint="eastAsia"/>
                <w:bCs/>
                <w:sz w:val="17"/>
                <w:szCs w:val="17"/>
              </w:rPr>
              <w:t>{</w:t>
            </w:r>
            <w:r w:rsidRPr="002A0862">
              <w:rPr>
                <w:rFonts w:ascii="思源黑体 CN Normal" w:eastAsia="思源黑体 CN Normal" w:hAnsi="思源黑体 CN Normal" w:cs="思源黑体 CN Light"/>
                <w:bCs/>
                <w:sz w:val="17"/>
                <w:szCs w:val="17"/>
              </w:rPr>
              <w:t>{image.tmb}}</w:t>
            </w:r>
          </w:p>
          <w:p w14:paraId="2F739523" w14:textId="77777777" w:rsidR="00FD152F" w:rsidRPr="002A0862" w:rsidRDefault="00FD152F" w:rsidP="00FD152F">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bCs/>
                <w:sz w:val="17"/>
                <w:szCs w:val="17"/>
              </w:rPr>
              <w:t>{%p else%}</w:t>
            </w:r>
          </w:p>
          <w:p w14:paraId="002D3942" w14:textId="77777777" w:rsidR="00FD152F" w:rsidRPr="002A0862" w:rsidRDefault="00FD152F" w:rsidP="00FD152F">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hint="eastAsia"/>
                <w:bCs/>
                <w:sz w:val="17"/>
                <w:szCs w:val="17"/>
              </w:rPr>
              <w:t>未提取到图片</w:t>
            </w:r>
          </w:p>
          <w:p w14:paraId="6A56C63A" w14:textId="61FA4EC6" w:rsidR="006A34D3" w:rsidRDefault="00FD152F" w:rsidP="00FD152F">
            <w:pPr>
              <w:adjustRightInd w:val="0"/>
              <w:snapToGrid w:val="0"/>
              <w:jc w:val="center"/>
              <w:rPr>
                <w:rFonts w:ascii="思源黑体 CN Bold" w:eastAsia="思源黑体 CN Bold" w:hAnsi="思源黑体 CN Bold"/>
                <w:b/>
                <w:color w:val="1E7648"/>
                <w:sz w:val="18"/>
                <w:szCs w:val="18"/>
              </w:rPr>
            </w:pPr>
            <w:r w:rsidRPr="002A0862">
              <w:rPr>
                <w:rFonts w:ascii="思源黑体 CN Normal" w:eastAsia="思源黑体 CN Normal" w:hAnsi="思源黑体 CN Normal" w:cs="思源黑体 CN Light" w:hint="eastAsia"/>
                <w:bCs/>
                <w:sz w:val="17"/>
                <w:szCs w:val="17"/>
              </w:rPr>
              <w:t>{</w:t>
            </w:r>
            <w:r w:rsidRPr="002A0862">
              <w:rPr>
                <w:rFonts w:ascii="思源黑体 CN Normal" w:eastAsia="思源黑体 CN Normal" w:hAnsi="思源黑体 CN Normal" w:cs="思源黑体 CN Light"/>
                <w:bCs/>
                <w:sz w:val="17"/>
                <w:szCs w:val="17"/>
              </w:rPr>
              <w:t>%p endif%}</w:t>
            </w:r>
          </w:p>
        </w:tc>
      </w:tr>
      <w:tr w:rsidR="00594CFA" w14:paraId="07B8459D" w14:textId="77777777" w:rsidTr="00461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dashed" w:sz="4" w:space="0" w:color="BFBFBF"/>
              <w:left w:val="nil"/>
              <w:bottom w:val="single" w:sz="4" w:space="0" w:color="1E7648"/>
              <w:right w:val="dashed" w:sz="4" w:space="0" w:color="BFBFBF"/>
            </w:tcBorders>
            <w:shd w:val="clear" w:color="auto" w:fill="auto"/>
            <w:vAlign w:val="center"/>
          </w:tcPr>
          <w:p w14:paraId="726B93A7" w14:textId="77777777" w:rsidR="006A34D3" w:rsidRPr="00843E86" w:rsidRDefault="001502F2" w:rsidP="0046174E">
            <w:pPr>
              <w:adjustRightInd w:val="0"/>
              <w:snapToGrid w:val="0"/>
              <w:ind w:firstLineChars="50" w:firstLine="90"/>
              <w:jc w:val="center"/>
              <w:rPr>
                <w:rFonts w:ascii="思源黑体 CN Bold" w:eastAsia="思源黑体 CN Bold" w:hAnsi="思源黑体 CN Bold"/>
                <w:b/>
                <w:color w:val="1E7648"/>
                <w:sz w:val="18"/>
                <w:szCs w:val="18"/>
              </w:rPr>
            </w:pPr>
            <w:r w:rsidRPr="00843E86">
              <w:rPr>
                <w:rFonts w:ascii="思源黑体 CN Bold" w:eastAsia="思源黑体 CN Bold" w:hAnsi="思源黑体 CN Bold" w:hint="eastAsia"/>
                <w:b/>
                <w:color w:val="1E7648"/>
                <w:sz w:val="18"/>
                <w:szCs w:val="18"/>
              </w:rPr>
              <w:t>检测介绍</w:t>
            </w:r>
          </w:p>
        </w:tc>
        <w:tc>
          <w:tcPr>
            <w:tcW w:w="8216" w:type="dxa"/>
            <w:tcBorders>
              <w:top w:val="dashed" w:sz="4" w:space="0" w:color="BFBFBF"/>
              <w:left w:val="dashed" w:sz="4" w:space="0" w:color="BFBFBF"/>
              <w:bottom w:val="single" w:sz="4" w:space="0" w:color="1E7648"/>
              <w:right w:val="nil"/>
            </w:tcBorders>
            <w:shd w:val="clear" w:color="auto" w:fill="auto"/>
            <w:vAlign w:val="center"/>
          </w:tcPr>
          <w:p w14:paraId="240C5226" w14:textId="77777777" w:rsidR="006A34D3" w:rsidRPr="00D84EFF" w:rsidRDefault="001502F2" w:rsidP="0046174E">
            <w:pPr>
              <w:adjustRightInd w:val="0"/>
              <w:snapToGrid w:val="0"/>
              <w:ind w:firstLineChars="200" w:firstLine="340"/>
              <w:rPr>
                <w:rFonts w:ascii="思源黑体 CN Normal" w:eastAsia="思源黑体 CN Normal" w:hAnsi="思源黑体 CN Normal"/>
                <w:sz w:val="17"/>
                <w:szCs w:val="17"/>
              </w:rPr>
            </w:pPr>
            <w:r w:rsidRPr="00213F83">
              <w:rPr>
                <w:rFonts w:ascii="思源黑体 CN Normal" w:eastAsia="思源黑体 CN Normal" w:hAnsi="思源黑体 CN Normal" w:cs="思源黑体 CN Light" w:hint="eastAsia"/>
                <w:sz w:val="17"/>
                <w:szCs w:val="17"/>
              </w:rPr>
              <w:t>肿瘤突变负荷（Tumor mutation burden,</w:t>
            </w:r>
            <w:r w:rsidRPr="00213F83">
              <w:rPr>
                <w:rFonts w:ascii="思源黑体 CN Normal" w:eastAsia="思源黑体 CN Normal" w:hAnsi="思源黑体 CN Normal" w:cs="思源黑体 CN Light"/>
                <w:sz w:val="17"/>
                <w:szCs w:val="17"/>
              </w:rPr>
              <w:t xml:space="preserve"> </w:t>
            </w:r>
            <w:r w:rsidRPr="00213F83">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sidRPr="00213F83">
              <w:rPr>
                <w:rFonts w:ascii="思源黑体 CN Normal" w:eastAsia="思源黑体 CN Normal" w:hAnsi="思源黑体 CN Normal" w:cs="思源黑体 CN Light"/>
                <w:sz w:val="17"/>
                <w:szCs w:val="17"/>
              </w:rPr>
              <w:t>1</w:t>
            </w:r>
            <w:r w:rsidRPr="00213F83">
              <w:rPr>
                <w:rFonts w:ascii="思源黑体 CN Normal" w:eastAsia="思源黑体 CN Normal" w:hAnsi="思源黑体 CN Normal" w:cs="思源黑体 CN Light" w:hint="eastAsia"/>
                <w:sz w:val="17"/>
                <w:szCs w:val="17"/>
              </w:rPr>
              <w:t>版）》</w:t>
            </w:r>
            <w:r>
              <w:rPr>
                <w:rFonts w:ascii="思源黑体 CN Normal" w:eastAsia="思源黑体 CN Normal" w:hAnsi="思源黑体 CN Normal" w:cs="思源黑体 CN Light" w:hint="eastAsia"/>
                <w:sz w:val="17"/>
                <w:szCs w:val="17"/>
              </w:rPr>
              <w:t>提出，</w:t>
            </w:r>
            <w:r w:rsidRPr="00213F83">
              <w:rPr>
                <w:rFonts w:ascii="思源黑体 CN Normal" w:eastAsia="思源黑体 CN Normal" w:hAnsi="思源黑体 CN Normal" w:cs="思源黑体 CN Light" w:hint="eastAsia"/>
                <w:sz w:val="17"/>
                <w:szCs w:val="17"/>
              </w:rPr>
              <w:t>由于不同平台检测方法和测序覆盖的外显子区域长度不同，TMB</w:t>
            </w:r>
            <w:r>
              <w:rPr>
                <w:rFonts w:ascii="思源黑体 CN Normal" w:eastAsia="思源黑体 CN Normal" w:hAnsi="思源黑体 CN Normal" w:cs="思源黑体 CN Light" w:hint="eastAsia"/>
                <w:sz w:val="17"/>
                <w:szCs w:val="17"/>
              </w:rPr>
              <w:t>可被</w:t>
            </w:r>
            <w:r w:rsidRPr="00213F83">
              <w:rPr>
                <w:rFonts w:ascii="思源黑体 CN Normal" w:eastAsia="思源黑体 CN Normal" w:hAnsi="思源黑体 CN Normal" w:cs="思源黑体 CN Light" w:hint="eastAsia"/>
                <w:sz w:val="17"/>
                <w:szCs w:val="17"/>
              </w:rPr>
              <w:t>定义为肿瘤基因组区域中每兆碱基（</w:t>
            </w:r>
            <w:r w:rsidRPr="00213F83">
              <w:rPr>
                <w:rFonts w:ascii="思源黑体 CN Normal" w:eastAsia="思源黑体 CN Normal" w:hAnsi="思源黑体 CN Normal" w:cs="思源黑体 CN Light"/>
                <w:sz w:val="17"/>
                <w:szCs w:val="17"/>
              </w:rPr>
              <w:t>M</w:t>
            </w:r>
            <w:r w:rsidRPr="00213F83">
              <w:rPr>
                <w:rFonts w:ascii="思源黑体 CN Normal" w:eastAsia="思源黑体 CN Normal" w:hAnsi="思源黑体 CN Normal" w:cs="思源黑体 CN Light" w:hint="eastAsia"/>
                <w:sz w:val="17"/>
                <w:szCs w:val="17"/>
              </w:rPr>
              <w:t>egabase, Mb）发生的碱基替换突变和插入缺失突变的数量总和，单位为muts/Mb。</w:t>
            </w:r>
            <w:r w:rsidRPr="001353B4">
              <w:rPr>
                <w:rFonts w:ascii="思源黑体 CN Normal" w:eastAsia="思源黑体 CN Normal" w:hAnsi="思源黑体 CN Normal" w:cs="思源黑体 CN Light" w:hint="eastAsia"/>
                <w:sz w:val="17"/>
                <w:szCs w:val="17"/>
              </w:rPr>
              <w:t>TMB是对基因组不稳定性的一种衡量，它的高低受到多种外源或内源因素的影响，外源因素主要包括吸烟、暴露于紫外线照射等等（PMID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15748635;PMID: 12379884），而内源因素则主要是获得性的DNA修复机制的损伤，如BRCA1/2、MLH1、MSH2、MSH6等基因发生突变(PMID: 22810696)。</w:t>
            </w:r>
            <w:r>
              <w:rPr>
                <w:rFonts w:ascii="思源黑体 CN Normal" w:eastAsia="思源黑体 CN Normal" w:hAnsi="思源黑体 CN Normal" w:cs="思源黑体 CN Light" w:hint="eastAsia"/>
                <w:sz w:val="17"/>
                <w:szCs w:val="17"/>
              </w:rPr>
              <w:t>一般来说</w:t>
            </w:r>
            <w:r w:rsidRPr="00213F83">
              <w:rPr>
                <w:rFonts w:ascii="思源黑体 CN Normal" w:eastAsia="思源黑体 CN Normal" w:hAnsi="思源黑体 CN Normal" w:cs="思源黑体 CN Light" w:hint="eastAsia"/>
                <w:sz w:val="17"/>
                <w:szCs w:val="17"/>
              </w:rPr>
              <w:t>肿瘤细胞中TMB越高，产生的新抗原可能越多，肿瘤免疫原性也越高，提示从</w:t>
            </w:r>
            <w:bookmarkStart w:id="18" w:name="OLE_LINK4"/>
            <w:r w:rsidRPr="00213F83">
              <w:rPr>
                <w:rFonts w:ascii="思源黑体 CN Normal" w:eastAsia="思源黑体 CN Normal" w:hAnsi="思源黑体 CN Normal" w:cs="思源黑体 CN Light" w:hint="eastAsia"/>
                <w:sz w:val="17"/>
                <w:szCs w:val="17"/>
              </w:rPr>
              <w:t>PD-1/PD-L1免疫检查点抑制剂</w:t>
            </w:r>
            <w:bookmarkEnd w:id="18"/>
            <w:r w:rsidRPr="00213F83">
              <w:rPr>
                <w:rFonts w:ascii="思源黑体 CN Normal" w:eastAsia="思源黑体 CN Normal" w:hAnsi="思源黑体 CN Normal" w:cs="思源黑体 CN Light" w:hint="eastAsia"/>
                <w:sz w:val="17"/>
                <w:szCs w:val="17"/>
              </w:rPr>
              <w:t>治疗中的获益越显著。FDA批准帕博利珠单抗治疗</w:t>
            </w:r>
            <w:r>
              <w:rPr>
                <w:rFonts w:ascii="思源黑体 CN Normal" w:eastAsia="思源黑体 CN Normal" w:hAnsi="思源黑体 CN Normal" w:cs="思源黑体 CN Light" w:hint="eastAsia"/>
                <w:sz w:val="17"/>
                <w:szCs w:val="17"/>
              </w:rPr>
              <w:t>t</w:t>
            </w:r>
            <w:r w:rsidRPr="00213F83">
              <w:rPr>
                <w:rFonts w:ascii="思源黑体 CN Normal" w:eastAsia="思源黑体 CN Normal" w:hAnsi="思源黑体 CN Normal" w:cs="思源黑体 CN Light" w:hint="eastAsia"/>
                <w:sz w:val="17"/>
                <w:szCs w:val="17"/>
              </w:rPr>
              <w:t>TMB-H（组织TMB≥10muts/Mb）</w:t>
            </w:r>
            <w:r>
              <w:rPr>
                <w:rFonts w:ascii="思源黑体 CN Normal" w:eastAsia="思源黑体 CN Normal" w:hAnsi="思源黑体 CN Normal" w:cs="思源黑体 CN Light" w:hint="eastAsia"/>
                <w:sz w:val="17"/>
                <w:szCs w:val="17"/>
              </w:rPr>
              <w:t>、</w:t>
            </w:r>
            <w:r w:rsidRPr="00213F83">
              <w:rPr>
                <w:rFonts w:ascii="思源黑体 CN Normal" w:eastAsia="思源黑体 CN Normal" w:hAnsi="思源黑体 CN Normal" w:cs="思源黑体 CN Light" w:hint="eastAsia"/>
                <w:sz w:val="17"/>
                <w:szCs w:val="17"/>
              </w:rPr>
              <w:t>既往治疗后疾病进展而没有良好的治疗方案</w:t>
            </w:r>
            <w:r>
              <w:rPr>
                <w:rFonts w:ascii="思源黑体 CN Normal" w:eastAsia="思源黑体 CN Normal" w:hAnsi="思源黑体 CN Normal" w:cs="思源黑体 CN Light" w:hint="eastAsia"/>
                <w:sz w:val="17"/>
                <w:szCs w:val="17"/>
              </w:rPr>
              <w:t>、</w:t>
            </w:r>
            <w:r w:rsidRPr="00213F83">
              <w:rPr>
                <w:rFonts w:ascii="思源黑体 CN Normal" w:eastAsia="思源黑体 CN Normal" w:hAnsi="思源黑体 CN Normal" w:cs="思源黑体 CN Light" w:hint="eastAsia"/>
                <w:sz w:val="17"/>
                <w:szCs w:val="17"/>
              </w:rPr>
              <w:t>不可手术或转移性的实体瘤患者。</w:t>
            </w:r>
            <w:r>
              <w:rPr>
                <w:rFonts w:ascii="思源黑体 CN Normal" w:eastAsia="思源黑体 CN Normal" w:hAnsi="思源黑体 CN Normal" w:cs="思源黑体 CN Light" w:hint="eastAsia"/>
                <w:sz w:val="17"/>
                <w:szCs w:val="17"/>
              </w:rPr>
              <w:t>请结合临床实际情况确定免疫治疗方案。</w:t>
            </w:r>
          </w:p>
        </w:tc>
      </w:tr>
    </w:tbl>
    <w:p w14:paraId="4353484A" w14:textId="77777777" w:rsidR="006A34D3" w:rsidRPr="00A7580D" w:rsidRDefault="001502F2" w:rsidP="00594CFA">
      <w:pPr>
        <w:rPr>
          <w:rFonts w:ascii="思源黑体 CN Normal" w:eastAsia="思源黑体 CN Normal" w:hAnsi="思源黑体 CN Normal"/>
          <w:b/>
          <w:bCs/>
          <w:color w:val="000000" w:themeColor="text1"/>
          <w:sz w:val="16"/>
          <w:szCs w:val="16"/>
        </w:rPr>
      </w:pPr>
      <w:r w:rsidRPr="00A7580D">
        <w:rPr>
          <w:rFonts w:ascii="思源黑体 CN Normal" w:eastAsia="思源黑体 CN Normal" w:hAnsi="思源黑体 CN Normal" w:hint="eastAsia"/>
          <w:b/>
          <w:bCs/>
          <w:color w:val="000000" w:themeColor="text1"/>
          <w:sz w:val="16"/>
          <w:szCs w:val="16"/>
        </w:rPr>
        <w:t>注：</w:t>
      </w:r>
    </w:p>
    <w:p w14:paraId="6D0917D2" w14:textId="77777777" w:rsidR="006A34D3" w:rsidRPr="00594CFA" w:rsidRDefault="001502F2" w:rsidP="00594CFA">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1</w:t>
      </w:r>
      <w:r>
        <w:rPr>
          <w:rFonts w:ascii="思源黑体 CN Normal" w:eastAsia="思源黑体 CN Normal" w:hAnsi="思源黑体 CN Normal"/>
          <w:color w:val="000000" w:themeColor="text1"/>
          <w:sz w:val="16"/>
          <w:szCs w:val="16"/>
        </w:rPr>
        <w:t xml:space="preserve">.  </w:t>
      </w:r>
      <w:r w:rsidRPr="00594CFA">
        <w:rPr>
          <w:rFonts w:ascii="思源黑体 CN Normal" w:eastAsia="思源黑体 CN Normal" w:hAnsi="思源黑体 CN Normal" w:hint="eastAsia"/>
          <w:color w:val="000000" w:themeColor="text1"/>
          <w:sz w:val="16"/>
          <w:szCs w:val="16"/>
        </w:rPr>
        <w:t>将检测结果与内部T</w:t>
      </w:r>
      <w:r w:rsidRPr="00594CFA">
        <w:rPr>
          <w:rFonts w:ascii="思源黑体 CN Normal" w:eastAsia="思源黑体 CN Normal" w:hAnsi="思源黑体 CN Normal"/>
          <w:color w:val="000000" w:themeColor="text1"/>
          <w:sz w:val="16"/>
          <w:szCs w:val="16"/>
        </w:rPr>
        <w:t>MB</w:t>
      </w:r>
      <w:r w:rsidRPr="00594CFA">
        <w:rPr>
          <w:rFonts w:ascii="思源黑体 CN Normal" w:eastAsia="思源黑体 CN Normal" w:hAnsi="思源黑体 CN Normal" w:hint="eastAsia"/>
          <w:color w:val="000000" w:themeColor="text1"/>
          <w:sz w:val="16"/>
          <w:szCs w:val="16"/>
        </w:rPr>
        <w:t>数据库基线进行比较，根据四分位法，检测结果位于前</w:t>
      </w:r>
      <w:r w:rsidRPr="00594CFA">
        <w:rPr>
          <w:rFonts w:ascii="思源黑体 CN Normal" w:eastAsia="思源黑体 CN Normal" w:hAnsi="思源黑体 CN Normal"/>
          <w:color w:val="000000" w:themeColor="text1"/>
          <w:sz w:val="16"/>
          <w:szCs w:val="16"/>
        </w:rPr>
        <w:t>25</w:t>
      </w:r>
      <w:r w:rsidRPr="00594CFA">
        <w:rPr>
          <w:rFonts w:ascii="思源黑体 CN Normal" w:eastAsia="思源黑体 CN Normal" w:hAnsi="思源黑体 CN Normal" w:hint="eastAsia"/>
          <w:color w:val="000000" w:themeColor="text1"/>
          <w:sz w:val="16"/>
          <w:szCs w:val="16"/>
        </w:rPr>
        <w:t>％范围内提示</w:t>
      </w:r>
      <w:r w:rsidRPr="00594CFA">
        <w:rPr>
          <w:rFonts w:ascii="思源黑体 CN Normal" w:eastAsia="思源黑体 CN Normal" w:hAnsi="思源黑体 CN Normal"/>
          <w:color w:val="000000" w:themeColor="text1"/>
          <w:sz w:val="16"/>
          <w:szCs w:val="16"/>
        </w:rPr>
        <w:t>TMB-H</w:t>
      </w:r>
      <w:r w:rsidRPr="00594CFA">
        <w:rPr>
          <w:rFonts w:ascii="思源黑体 CN Normal" w:eastAsia="思源黑体 CN Normal" w:hAnsi="思源黑体 CN Normal" w:hint="eastAsia"/>
          <w:color w:val="000000" w:themeColor="text1"/>
          <w:sz w:val="16"/>
          <w:szCs w:val="16"/>
        </w:rPr>
        <w:t>，位于后</w:t>
      </w:r>
      <w:r w:rsidRPr="00594CFA">
        <w:rPr>
          <w:rFonts w:ascii="思源黑体 CN Normal" w:eastAsia="思源黑体 CN Normal" w:hAnsi="思源黑体 CN Normal"/>
          <w:color w:val="000000" w:themeColor="text1"/>
          <w:sz w:val="16"/>
          <w:szCs w:val="16"/>
        </w:rPr>
        <w:t>75</w:t>
      </w:r>
      <w:r w:rsidRPr="00594CFA">
        <w:rPr>
          <w:rFonts w:ascii="思源黑体 CN Normal" w:eastAsia="思源黑体 CN Normal" w:hAnsi="思源黑体 CN Normal" w:hint="eastAsia"/>
          <w:color w:val="000000" w:themeColor="text1"/>
          <w:sz w:val="16"/>
          <w:szCs w:val="16"/>
        </w:rPr>
        <w:t>％范围内则提示</w:t>
      </w:r>
      <w:r w:rsidRPr="00594CFA">
        <w:rPr>
          <w:rFonts w:ascii="思源黑体 CN Normal" w:eastAsia="思源黑体 CN Normal" w:hAnsi="思源黑体 CN Normal"/>
          <w:color w:val="000000" w:themeColor="text1"/>
          <w:sz w:val="16"/>
          <w:szCs w:val="16"/>
        </w:rPr>
        <w:t>TMB-L</w:t>
      </w:r>
      <w:r w:rsidRPr="00594CFA">
        <w:rPr>
          <w:rFonts w:ascii="思源黑体 CN Normal" w:eastAsia="思源黑体 CN Normal" w:hAnsi="思源黑体 CN Normal" w:hint="eastAsia"/>
          <w:color w:val="000000" w:themeColor="text1"/>
          <w:sz w:val="16"/>
          <w:szCs w:val="16"/>
        </w:rPr>
        <w:t>。</w:t>
      </w:r>
    </w:p>
    <w:p w14:paraId="10E3C46F" w14:textId="77777777" w:rsidR="006A34D3" w:rsidRPr="00594CFA" w:rsidRDefault="001502F2" w:rsidP="00594CFA">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2</w:t>
      </w:r>
      <w:r>
        <w:rPr>
          <w:rFonts w:ascii="思源黑体 CN Normal" w:eastAsia="思源黑体 CN Normal" w:hAnsi="思源黑体 CN Normal"/>
          <w:color w:val="000000" w:themeColor="text1"/>
          <w:sz w:val="16"/>
          <w:szCs w:val="16"/>
        </w:rPr>
        <w:t xml:space="preserve">.  </w:t>
      </w:r>
      <w:r w:rsidRPr="00594CFA">
        <w:rPr>
          <w:rFonts w:ascii="思源黑体 CN Normal" w:eastAsia="思源黑体 CN Normal" w:hAnsi="思源黑体 CN Normal" w:hint="eastAsia"/>
          <w:color w:val="000000" w:themeColor="text1"/>
          <w:sz w:val="16"/>
          <w:szCs w:val="16"/>
        </w:rPr>
        <w:t>现阶段实体瘤中T</w:t>
      </w:r>
      <w:r w:rsidRPr="00594CFA">
        <w:rPr>
          <w:rFonts w:ascii="思源黑体 CN Normal" w:eastAsia="思源黑体 CN Normal" w:hAnsi="思源黑体 CN Normal"/>
          <w:color w:val="000000" w:themeColor="text1"/>
          <w:sz w:val="16"/>
          <w:szCs w:val="16"/>
        </w:rPr>
        <w:t>MB</w:t>
      </w:r>
      <w:r w:rsidRPr="00594CFA">
        <w:rPr>
          <w:rFonts w:ascii="思源黑体 CN Normal" w:eastAsia="思源黑体 CN Normal" w:hAnsi="思源黑体 CN Normal" w:hint="eastAsia"/>
          <w:color w:val="000000" w:themeColor="text1"/>
          <w:sz w:val="16"/>
          <w:szCs w:val="16"/>
        </w:rPr>
        <w:t>的临床研究仍处于探索性阶段，检测结果仅供参考，请综合临床实际情况和其他标志物检测结果确定免疫检查点抑制剂的使用方案。</w:t>
      </w:r>
    </w:p>
    <w:p w14:paraId="4CB0562B" w14:textId="06255C2C" w:rsidR="0086013F" w:rsidRPr="0070567F" w:rsidRDefault="0086013F" w:rsidP="0070567F">
      <w:pPr>
        <w:rPr>
          <w:rFonts w:ascii="思源黑体 CN Light" w:eastAsia="思源黑体 CN Light" w:hAnsi="思源黑体 CN Light"/>
          <w:color w:val="595959" w:themeColor="text1" w:themeTint="A6"/>
          <w:sz w:val="13"/>
          <w:szCs w:val="13"/>
        </w:rPr>
      </w:pPr>
      <w:r>
        <w:br w:type="page"/>
      </w:r>
    </w:p>
    <w:p w14:paraId="23E67BE6" w14:textId="77777777" w:rsidR="00E06054" w:rsidRDefault="00E06054" w:rsidP="00BB327C">
      <w:pPr>
        <w:pStyle w:val="2"/>
        <w:numPr>
          <w:ilvl w:val="0"/>
          <w:numId w:val="34"/>
        </w:numPr>
        <w:spacing w:before="0" w:after="0" w:line="240" w:lineRule="auto"/>
        <w:jc w:val="center"/>
        <w:rPr>
          <w:rFonts w:ascii="思源黑体 CN Bold" w:eastAsia="思源黑体 CN Bold" w:hAnsi="思源黑体 CN Bold" w:cstheme="minorBidi"/>
          <w:color w:val="1E7648"/>
          <w:sz w:val="21"/>
          <w:szCs w:val="21"/>
        </w:rPr>
      </w:pPr>
      <w:bookmarkStart w:id="19" w:name="_Hlk129335810"/>
      <w:r w:rsidRPr="007238C8">
        <w:rPr>
          <w:rFonts w:ascii="思源黑体 CN Bold" w:eastAsia="思源黑体 CN Bold" w:hAnsi="思源黑体 CN Bold" w:cstheme="minorBidi" w:hint="eastAsia"/>
          <w:color w:val="1E7648"/>
          <w:sz w:val="21"/>
          <w:szCs w:val="21"/>
        </w:rPr>
        <w:lastRenderedPageBreak/>
        <w:t>同源重组缺陷（H</w:t>
      </w:r>
      <w:r w:rsidRPr="007238C8">
        <w:rPr>
          <w:rFonts w:ascii="思源黑体 CN Bold" w:eastAsia="思源黑体 CN Bold" w:hAnsi="思源黑体 CN Bold" w:cstheme="minorBidi"/>
          <w:color w:val="1E7648"/>
          <w:sz w:val="21"/>
          <w:szCs w:val="21"/>
        </w:rPr>
        <w:t>RD</w:t>
      </w:r>
      <w:r w:rsidRPr="007238C8">
        <w:rPr>
          <w:rFonts w:ascii="思源黑体 CN Bold" w:eastAsia="思源黑体 CN Bold" w:hAnsi="思源黑体 CN Bold" w:cstheme="minorBidi" w:hint="eastAsia"/>
          <w:color w:val="1E7648"/>
          <w:sz w:val="21"/>
          <w:szCs w:val="21"/>
        </w:rPr>
        <w:t>）检测结果</w:t>
      </w:r>
    </w:p>
    <w:bookmarkEnd w:id="19"/>
    <w:p w14:paraId="277FEDE3" w14:textId="32A33FC5" w:rsidR="00C42985" w:rsidRPr="00CF3C13" w:rsidRDefault="00FD152F" w:rsidP="00CF3C13">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yellow"/>
        </w:rPr>
        <w:t>{%p if lib_quality_control.lib_dna_qc.macrodissection_performed==”是”%}</w:t>
      </w:r>
    </w:p>
    <w:p w14:paraId="34853F25" w14:textId="13C6AFAC" w:rsidR="00FD152F"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green"/>
        </w:rPr>
        <w:t>{</w:t>
      </w:r>
      <w:r w:rsidRPr="00ED22E4">
        <w:rPr>
          <w:rFonts w:ascii="思源黑体 CN Bold" w:eastAsia="思源黑体 CN Bold" w:hAnsi="思源黑体 CN Bold" w:cs="微软雅黑"/>
          <w:b/>
          <w:bCs/>
          <w:sz w:val="18"/>
          <w:szCs w:val="18"/>
          <w:highlight w:val="green"/>
        </w:rPr>
        <w:t>%p if var.gss.gss.var_auto_result</w:t>
      </w:r>
      <w:r w:rsidR="001F7913">
        <w:rPr>
          <w:rFonts w:ascii="思源黑体 CN Bold" w:eastAsia="思源黑体 CN Bold" w:hAnsi="思源黑体 CN Bold" w:cs="微软雅黑"/>
          <w:b/>
          <w:bCs/>
          <w:sz w:val="18"/>
          <w:szCs w:val="18"/>
          <w:highlight w:val="green"/>
        </w:rPr>
        <w:t xml:space="preserve"> !</w:t>
      </w:r>
      <w:r w:rsidRPr="00ED22E4">
        <w:rPr>
          <w:rFonts w:ascii="思源黑体 CN Bold" w:eastAsia="思源黑体 CN Bold" w:hAnsi="思源黑体 CN Bold" w:cs="微软雅黑"/>
          <w:b/>
          <w:bCs/>
          <w:sz w:val="18"/>
          <w:szCs w:val="18"/>
          <w:highlight w:val="green"/>
        </w:rPr>
        <w:t>=</w:t>
      </w:r>
      <w:r w:rsidR="001F7913">
        <w:rPr>
          <w:rFonts w:ascii="思源黑体 CN Bold" w:eastAsia="思源黑体 CN Bold" w:hAnsi="思源黑体 CN Bold" w:cs="微软雅黑"/>
          <w:b/>
          <w:bCs/>
          <w:sz w:val="18"/>
          <w:szCs w:val="18"/>
          <w:highlight w:val="green"/>
        </w:rPr>
        <w:t xml:space="preserve"> </w:t>
      </w:r>
      <w:r w:rsidRPr="00ED22E4">
        <w:rPr>
          <w:rFonts w:ascii="思源黑体 CN Bold" w:eastAsia="思源黑体 CN Bold" w:hAnsi="思源黑体 CN Bold" w:cs="微软雅黑"/>
          <w:b/>
          <w:bCs/>
          <w:sz w:val="18"/>
          <w:szCs w:val="18"/>
          <w:highlight w:val="green"/>
        </w:rPr>
        <w:t>”</w:t>
      </w:r>
      <w:r w:rsidR="001F7913">
        <w:rPr>
          <w:rFonts w:ascii="思源黑体 CN Bold" w:eastAsia="思源黑体 CN Bold" w:hAnsi="思源黑体 CN Bold" w:cs="微软雅黑" w:hint="eastAsia"/>
          <w:b/>
          <w:bCs/>
          <w:sz w:val="18"/>
          <w:szCs w:val="18"/>
          <w:highlight w:val="green"/>
        </w:rPr>
        <w:t>F</w:t>
      </w:r>
      <w:r w:rsidRPr="00ED22E4">
        <w:rPr>
          <w:rFonts w:ascii="思源黑体 CN Bold" w:eastAsia="思源黑体 CN Bold" w:hAnsi="思源黑体 CN Bold" w:cs="微软雅黑"/>
          <w:b/>
          <w:bCs/>
          <w:sz w:val="18"/>
          <w:szCs w:val="18"/>
          <w:highlight w:val="green"/>
        </w:rPr>
        <w:t xml:space="preserve">” </w:t>
      </w:r>
      <w:r w:rsidRPr="00ED22E4">
        <w:rPr>
          <w:rFonts w:ascii="思源黑体 CN Bold" w:eastAsia="思源黑体 CN Bold" w:hAnsi="思源黑体 CN Bold" w:cs="微软雅黑" w:hint="eastAsia"/>
          <w:b/>
          <w:bCs/>
          <w:sz w:val="18"/>
          <w:szCs w:val="18"/>
          <w:highlight w:val="green"/>
        </w:rPr>
        <w:t>a</w:t>
      </w:r>
      <w:r w:rsidRPr="00ED22E4">
        <w:rPr>
          <w:rFonts w:ascii="思源黑体 CN Bold" w:eastAsia="思源黑体 CN Bold" w:hAnsi="思源黑体 CN Bold" w:cs="微软雅黑"/>
          <w:b/>
          <w:bCs/>
          <w:sz w:val="18"/>
          <w:szCs w:val="18"/>
          <w:highlight w:val="green"/>
        </w:rPr>
        <w:t>nd lib_quality_control.lib_d</w:t>
      </w:r>
      <w:r w:rsidRPr="00ED22E4">
        <w:rPr>
          <w:rFonts w:ascii="思源黑体 CN Bold" w:eastAsia="思源黑体 CN Bold" w:hAnsi="思源黑体 CN Bold" w:cs="微软雅黑" w:hint="eastAsia"/>
          <w:b/>
          <w:bCs/>
          <w:sz w:val="18"/>
          <w:szCs w:val="18"/>
          <w:highlight w:val="green"/>
        </w:rPr>
        <w:t>na</w:t>
      </w:r>
      <w:r w:rsidRPr="00ED22E4">
        <w:rPr>
          <w:rFonts w:ascii="思源黑体 CN Bold" w:eastAsia="思源黑体 CN Bold" w:hAnsi="思源黑体 CN Bold" w:cs="微软雅黑"/>
          <w:b/>
          <w:bCs/>
          <w:sz w:val="18"/>
          <w:szCs w:val="18"/>
          <w:highlight w:val="green"/>
        </w:rPr>
        <w:t>_qc.tumor_content_ma</w:t>
      </w:r>
      <w:r w:rsidRPr="00ED22E4">
        <w:rPr>
          <w:rFonts w:ascii="思源黑体 CN Bold" w:eastAsia="思源黑体 CN Bold" w:hAnsi="思源黑体 CN Bold" w:cs="微软雅黑" w:hint="eastAsia"/>
          <w:b/>
          <w:bCs/>
          <w:sz w:val="18"/>
          <w:szCs w:val="18"/>
          <w:highlight w:val="green"/>
        </w:rPr>
        <w:t>cr</w:t>
      </w:r>
      <w:r w:rsidRPr="00ED22E4">
        <w:rPr>
          <w:rFonts w:ascii="思源黑体 CN Bold" w:eastAsia="思源黑体 CN Bold" w:hAnsi="思源黑体 CN Bold" w:cs="微软雅黑"/>
          <w:b/>
          <w:bCs/>
          <w:sz w:val="18"/>
          <w:szCs w:val="18"/>
          <w:highlight w:val="green"/>
        </w:rPr>
        <w:t>odissection_performed_num</w:t>
      </w:r>
      <w:r w:rsidR="001F7913">
        <w:rPr>
          <w:rFonts w:ascii="Calibri" w:eastAsia="思源黑体 CN Bold" w:hAnsi="Calibri" w:cs="Calibri"/>
          <w:b/>
          <w:bCs/>
          <w:sz w:val="18"/>
          <w:szCs w:val="18"/>
          <w:highlight w:val="green"/>
        </w:rPr>
        <w:t>|float</w:t>
      </w:r>
      <w:r w:rsidRPr="00ED22E4">
        <w:rPr>
          <w:rFonts w:ascii="思源黑体 CN Bold" w:eastAsia="思源黑体 CN Bold" w:hAnsi="思源黑体 CN Bold" w:cs="微软雅黑"/>
          <w:b/>
          <w:bCs/>
          <w:sz w:val="18"/>
          <w:szCs w:val="18"/>
          <w:highlight w:val="green"/>
        </w:rPr>
        <w:t>&gt;=30%}</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0"/>
        <w:gridCol w:w="2239"/>
        <w:gridCol w:w="2411"/>
        <w:gridCol w:w="3957"/>
      </w:tblGrid>
      <w:tr w:rsidR="00C42985" w14:paraId="502EA60B" w14:textId="77777777" w:rsidTr="00613181">
        <w:trPr>
          <w:trHeight w:val="567"/>
        </w:trPr>
        <w:tc>
          <w:tcPr>
            <w:tcW w:w="837" w:type="pct"/>
            <w:tcBorders>
              <w:top w:val="single" w:sz="4" w:space="0" w:color="FFFFFF"/>
              <w:left w:val="nil"/>
              <w:bottom w:val="nil"/>
              <w:right w:val="single" w:sz="4" w:space="0" w:color="FFFFFF"/>
            </w:tcBorders>
            <w:shd w:val="clear" w:color="auto" w:fill="1E7648"/>
            <w:vAlign w:val="center"/>
          </w:tcPr>
          <w:p w14:paraId="05D16B42" w14:textId="77777777" w:rsidR="00C42985" w:rsidRPr="00347FB6" w:rsidRDefault="00C42985" w:rsidP="00613181">
            <w:pPr>
              <w:adjustRightInd w:val="0"/>
              <w:snapToGrid w:val="0"/>
              <w:jc w:val="center"/>
              <w:rPr>
                <w:rFonts w:ascii="思源黑体 CN Normal" w:eastAsia="思源黑体 CN Normal" w:hAnsi="思源黑体 CN Normal" w:cs="思源黑体 CN Light"/>
                <w:b/>
                <w:bCs/>
                <w:iCs/>
                <w:color w:val="FF0000"/>
                <w:sz w:val="18"/>
                <w:szCs w:val="18"/>
              </w:rPr>
            </w:pPr>
            <w:r w:rsidRPr="00347FB6">
              <w:rPr>
                <w:rFonts w:ascii="思源黑体 CN Bold" w:eastAsia="思源黑体 CN Bold" w:hAnsi="思源黑体 CN Bold" w:hint="eastAsia"/>
                <w:b/>
                <w:bCs/>
                <w:color w:val="FFFFFF"/>
                <w:sz w:val="18"/>
                <w:szCs w:val="18"/>
              </w:rPr>
              <w:t>H</w:t>
            </w:r>
            <w:r w:rsidRPr="00347FB6">
              <w:rPr>
                <w:rFonts w:ascii="思源黑体 CN Bold" w:eastAsia="思源黑体 CN Bold" w:hAnsi="思源黑体 CN Bold"/>
                <w:b/>
                <w:bCs/>
                <w:color w:val="FFFFFF"/>
                <w:sz w:val="18"/>
                <w:szCs w:val="18"/>
              </w:rPr>
              <w:t>RD</w:t>
            </w:r>
            <w:r w:rsidRPr="00347FB6">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4E0C7D45" w14:textId="77777777" w:rsidR="00C42985" w:rsidRPr="00347FB6" w:rsidRDefault="00C42985" w:rsidP="00613181">
            <w:pPr>
              <w:adjustRightInd w:val="0"/>
              <w:snapToGrid w:val="0"/>
              <w:jc w:val="center"/>
              <w:rPr>
                <w:rFonts w:ascii="思源黑体 CN Normal" w:eastAsia="思源黑体 CN Normal" w:hAnsi="思源黑体 CN Normal" w:cs="思源黑体 CN Light"/>
                <w:b/>
                <w:bCs/>
                <w:sz w:val="18"/>
                <w:szCs w:val="18"/>
              </w:rPr>
            </w:pPr>
            <w:r w:rsidRPr="00347FB6">
              <w:rPr>
                <w:rFonts w:ascii="思源黑体 CN Bold" w:eastAsia="思源黑体 CN Bold" w:hAnsi="思源黑体 CN Bold" w:hint="eastAsia"/>
                <w:b/>
                <w:bCs/>
                <w:color w:val="FFFFFF"/>
                <w:sz w:val="18"/>
                <w:szCs w:val="18"/>
              </w:rPr>
              <w:t>检测项及结果</w:t>
            </w:r>
          </w:p>
        </w:tc>
      </w:tr>
      <w:tr w:rsidR="00C42985" w14:paraId="63264A6E" w14:textId="77777777" w:rsidTr="00613181">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28A4D601"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56B2AE51" w14:textId="77777777" w:rsidR="00C42985" w:rsidRPr="00E0664C"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1FD63DFB"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791496E1"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 xml:space="preserve">{%p if var.gss.gss.gsscore|float &gt;= </w:t>
            </w:r>
            <w:r>
              <w:rPr>
                <w:rFonts w:ascii="思源黑体 CN Normal" w:eastAsia="思源黑体 CN Normal" w:hAnsi="思源黑体 CN Normal" w:cs="思源黑体 CN Light" w:hint="eastAsia"/>
                <w:bCs/>
                <w:iCs/>
                <w:color w:val="000000" w:themeColor="text1"/>
                <w:sz w:val="17"/>
                <w:szCs w:val="17"/>
              </w:rPr>
              <w:t>45</w:t>
            </w:r>
            <w:r w:rsidRPr="00E0664C">
              <w:rPr>
                <w:rFonts w:ascii="思源黑体 CN Normal" w:eastAsia="思源黑体 CN Normal" w:hAnsi="思源黑体 CN Normal" w:cs="思源黑体 CN Light"/>
                <w:bCs/>
                <w:iCs/>
                <w:color w:val="000000" w:themeColor="text1"/>
                <w:sz w:val="17"/>
                <w:szCs w:val="17"/>
              </w:rPr>
              <w:t>%}</w:t>
            </w:r>
          </w:p>
          <w:p w14:paraId="25ED27A2" w14:textId="77777777" w:rsidR="00C42985" w:rsidRPr="00061D02"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161628ED"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6B2CD2FA"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31A6BA94"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6450A00C"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iCs/>
                <w:color w:val="FF0000"/>
                <w:sz w:val="17"/>
                <w:szCs w:val="17"/>
              </w:rPr>
            </w:pPr>
            <w:r w:rsidRPr="00E0664C">
              <w:rPr>
                <w:rFonts w:ascii="思源黑体 CN Normal" w:eastAsia="思源黑体 CN Normal" w:hAnsi="思源黑体 CN Normal" w:cs="思源黑体 CN Light"/>
                <w:bCs/>
                <w:iCs/>
                <w:color w:val="000000" w:themeColor="text1"/>
                <w:sz w:val="17"/>
                <w:szCs w:val="17"/>
              </w:rPr>
              <w:t>{%p endif%}</w:t>
            </w:r>
          </w:p>
        </w:tc>
        <w:tc>
          <w:tcPr>
            <w:tcW w:w="1083" w:type="pct"/>
            <w:tcBorders>
              <w:top w:val="nil"/>
              <w:left w:val="dashed" w:sz="4" w:space="0" w:color="BFBFBF"/>
              <w:bottom w:val="dashed" w:sz="4" w:space="0" w:color="BFBFBF"/>
              <w:right w:val="dashed" w:sz="4" w:space="0" w:color="BFBFBF"/>
            </w:tcBorders>
            <w:shd w:val="clear" w:color="auto" w:fill="auto"/>
            <w:vAlign w:val="center"/>
          </w:tcPr>
          <w:p w14:paraId="0418D5DD" w14:textId="77777777" w:rsidR="00C42985" w:rsidRDefault="00C42985" w:rsidP="00613181">
            <w:pPr>
              <w:adjustRightInd w:val="0"/>
              <w:snapToGrid w:val="0"/>
              <w:jc w:val="center"/>
              <w:rPr>
                <w:rFonts w:ascii="思源黑体 CN Normal" w:eastAsia="思源黑体 CN Normal" w:hAnsi="思源黑体 CN Normal" w:cs="思源黑体 CN Light"/>
                <w:b/>
                <w:iCs/>
                <w:sz w:val="17"/>
                <w:szCs w:val="17"/>
              </w:rPr>
            </w:pPr>
            <w:r w:rsidRPr="00CC39D8">
              <w:rPr>
                <w:rFonts w:ascii="思源黑体 CN Normal" w:eastAsia="思源黑体 CN Normal" w:hAnsi="思源黑体 CN Normal" w:cs="思源黑体 CN Light" w:hint="eastAsia"/>
                <w:b/>
                <w:iCs/>
                <w:sz w:val="17"/>
                <w:szCs w:val="17"/>
              </w:rPr>
              <w:t>基因组</w:t>
            </w:r>
            <w:r w:rsidRPr="001E3648">
              <w:rPr>
                <w:rFonts w:ascii="思源黑体 CN Normal" w:eastAsia="思源黑体 CN Normal" w:hAnsi="思源黑体 CN Normal" w:cs="思源黑体 CN Light" w:hint="eastAsia"/>
                <w:b/>
                <w:iCs/>
                <w:sz w:val="17"/>
                <w:szCs w:val="17"/>
              </w:rPr>
              <w:t>瘢痕</w:t>
            </w:r>
            <w:r w:rsidRPr="00CC39D8">
              <w:rPr>
                <w:rFonts w:ascii="思源黑体 CN Normal" w:eastAsia="思源黑体 CN Normal" w:hAnsi="思源黑体 CN Normal" w:cs="思源黑体 CN Light" w:hint="eastAsia"/>
                <w:b/>
                <w:iCs/>
                <w:sz w:val="17"/>
                <w:szCs w:val="17"/>
              </w:rPr>
              <w:t>评分（GSS）：</w:t>
            </w:r>
          </w:p>
          <w:p w14:paraId="47D1292C" w14:textId="77777777" w:rsidR="00C42985" w:rsidRDefault="00C42985" w:rsidP="00613181">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 xml:space="preserve">{%p if var.gss.gss.gsscore|float &gt;= </w:t>
            </w:r>
            <w:r>
              <w:rPr>
                <w:rFonts w:ascii="思源黑体 CN Normal" w:eastAsia="思源黑体 CN Normal" w:hAnsi="思源黑体 CN Normal" w:cs="思源黑体 CN Light" w:hint="eastAsia"/>
                <w:b/>
                <w:iCs/>
                <w:sz w:val="17"/>
                <w:szCs w:val="17"/>
              </w:rPr>
              <w:t>45</w:t>
            </w:r>
            <w:r w:rsidRPr="00E0664C">
              <w:rPr>
                <w:rFonts w:ascii="思源黑体 CN Normal" w:eastAsia="思源黑体 CN Normal" w:hAnsi="思源黑体 CN Normal" w:cs="思源黑体 CN Light"/>
                <w:b/>
                <w:iCs/>
                <w:sz w:val="17"/>
                <w:szCs w:val="17"/>
              </w:rPr>
              <w:t>%}</w:t>
            </w:r>
          </w:p>
          <w:p w14:paraId="3E254511" w14:textId="77777777" w:rsidR="00C42985"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p>
          <w:p w14:paraId="36D76CFA"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017C7775"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p>
          <w:p w14:paraId="1EFF85AB"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166" w:type="pct"/>
            <w:tcBorders>
              <w:top w:val="nil"/>
              <w:left w:val="dashed" w:sz="4" w:space="0" w:color="BFBFBF"/>
              <w:bottom w:val="dashed" w:sz="4" w:space="0" w:color="BFBFBF"/>
              <w:right w:val="nil"/>
            </w:tcBorders>
            <w:shd w:val="clear" w:color="auto" w:fill="auto"/>
            <w:vAlign w:val="center"/>
          </w:tcPr>
          <w:p w14:paraId="4BB7B382" w14:textId="77777777" w:rsidR="00C42985" w:rsidRPr="00BA6D27" w:rsidRDefault="00C42985" w:rsidP="00613181">
            <w:pPr>
              <w:adjustRightInd w:val="0"/>
              <w:snapToGrid w:val="0"/>
              <w:jc w:val="center"/>
              <w:rPr>
                <w:rFonts w:ascii="思源黑体 CN Normal" w:eastAsia="思源黑体 CN Normal" w:hAnsi="思源黑体 CN Normal" w:cs="思源黑体 CN Light"/>
                <w:bCs/>
                <w:sz w:val="17"/>
                <w:szCs w:val="17"/>
              </w:rPr>
            </w:pPr>
            <w:r w:rsidRPr="00BA6D27">
              <w:rPr>
                <w:rFonts w:ascii="思源黑体 CN Normal" w:eastAsia="思源黑体 CN Normal" w:hAnsi="思源黑体 CN Normal" w:cs="思源黑体 CN Light" w:hint="eastAsia"/>
                <w:bCs/>
                <w:sz w:val="17"/>
                <w:szCs w:val="17"/>
              </w:rPr>
              <w:t>G</w:t>
            </w:r>
            <w:r w:rsidRPr="00BA6D27">
              <w:rPr>
                <w:rFonts w:ascii="思源黑体 CN Normal" w:eastAsia="思源黑体 CN Normal" w:hAnsi="思源黑体 CN Normal" w:cs="思源黑体 CN Light"/>
                <w:bCs/>
                <w:sz w:val="17"/>
                <w:szCs w:val="17"/>
              </w:rPr>
              <w:t>SS</w:t>
            </w:r>
          </w:p>
        </w:tc>
        <w:tc>
          <w:tcPr>
            <w:tcW w:w="1914" w:type="pct"/>
            <w:tcBorders>
              <w:top w:val="nil"/>
              <w:left w:val="dashed" w:sz="4" w:space="0" w:color="BFBFBF"/>
              <w:bottom w:val="dashed" w:sz="4" w:space="0" w:color="BFBFBF"/>
              <w:right w:val="nil"/>
            </w:tcBorders>
            <w:shd w:val="clear" w:color="auto" w:fill="auto"/>
            <w:vAlign w:val="center"/>
          </w:tcPr>
          <w:p w14:paraId="616E6505" w14:textId="77777777" w:rsidR="00C42985" w:rsidRPr="00124E6A" w:rsidRDefault="00C42985" w:rsidP="00613181">
            <w:pPr>
              <w:adjustRightInd w:val="0"/>
              <w:snapToGrid w:val="0"/>
              <w:jc w:val="center"/>
              <w:rPr>
                <w:rFonts w:ascii="思源黑体 CN Normal" w:eastAsia="思源黑体 CN Normal" w:hAnsi="思源黑体 CN Normal" w:cs="思源黑体 CN Light"/>
                <w:bCs/>
                <w:sz w:val="17"/>
                <w:szCs w:val="17"/>
              </w:rPr>
            </w:pPr>
            <w:r w:rsidRPr="00E935DB">
              <w:rPr>
                <w:rFonts w:ascii="思源黑体 CN Normal" w:eastAsia="思源黑体 CN Normal" w:hAnsi="思源黑体 CN Normal" w:cs="思源黑体 CN Light"/>
                <w:bCs/>
                <w:iCs/>
                <w:color w:val="000000"/>
                <w:sz w:val="17"/>
                <w:szCs w:val="17"/>
              </w:rPr>
              <w:t>{{var.gss.gss.gsscore}}</w:t>
            </w:r>
          </w:p>
        </w:tc>
      </w:tr>
      <w:tr w:rsidR="00C42985" w14:paraId="565B56B9" w14:textId="77777777" w:rsidTr="00613181">
        <w:trPr>
          <w:trHeight w:val="56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4F024117"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iCs/>
                <w:color w:val="000000"/>
                <w:sz w:val="17"/>
                <w:szCs w:val="17"/>
              </w:rPr>
            </w:pPr>
          </w:p>
        </w:tc>
        <w:tc>
          <w:tcPr>
            <w:tcW w:w="1083"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auto"/>
            <w:vAlign w:val="center"/>
          </w:tcPr>
          <w:p w14:paraId="2487F51C" w14:textId="77777777" w:rsidR="00C42985" w:rsidRDefault="00C42985" w:rsidP="0061318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0ED30047" w14:textId="77777777" w:rsidR="00C42985" w:rsidRPr="00845C04"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4FBE53BF" w14:textId="77777777" w:rsidR="00C42985" w:rsidRPr="00845C04"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539FA9D1" w14:textId="77777777" w:rsidR="00C42985" w:rsidRPr="00845C04"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2F429231"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27EF1E6B"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iCs/>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166"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B6EC6B1" w14:textId="77777777" w:rsidR="00C42985" w:rsidRPr="00BA6D27" w:rsidRDefault="00C42985" w:rsidP="00613181">
            <w:pPr>
              <w:adjustRightInd w:val="0"/>
              <w:snapToGrid w:val="0"/>
              <w:jc w:val="center"/>
              <w:rPr>
                <w:rFonts w:ascii="思源黑体 CN Normal" w:eastAsia="思源黑体 CN Normal" w:hAnsi="思源黑体 CN Normal" w:cs="思源黑体 CN Light"/>
                <w:bCs/>
                <w:iCs/>
                <w:color w:val="000000"/>
                <w:sz w:val="17"/>
                <w:szCs w:val="17"/>
              </w:rPr>
            </w:pPr>
            <w:r w:rsidRPr="00BA6D27">
              <w:rPr>
                <w:rFonts w:ascii="思源黑体 CN Normal" w:eastAsia="思源黑体 CN Normal" w:hAnsi="思源黑体 CN Normal" w:cs="思源黑体 CN Light" w:hint="eastAsia"/>
                <w:bCs/>
                <w:i/>
                <w:color w:val="000000"/>
                <w:sz w:val="17"/>
                <w:szCs w:val="17"/>
              </w:rPr>
              <w:t>B</w:t>
            </w:r>
            <w:r w:rsidRPr="00BA6D27">
              <w:rPr>
                <w:rFonts w:ascii="思源黑体 CN Normal" w:eastAsia="思源黑体 CN Normal" w:hAnsi="思源黑体 CN Normal" w:cs="思源黑体 CN Light"/>
                <w:bCs/>
                <w:i/>
                <w:color w:val="000000"/>
                <w:sz w:val="17"/>
                <w:szCs w:val="17"/>
              </w:rPr>
              <w:t>RCA1</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auto"/>
            <w:vAlign w:val="center"/>
          </w:tcPr>
          <w:p w14:paraId="03C92349" w14:textId="77777777" w:rsidR="00C42985" w:rsidRPr="006602C0" w:rsidRDefault="00C42985"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var.gss.BRCA1</w:t>
            </w:r>
            <w:r>
              <w:rPr>
                <w:rFonts w:ascii="思源黑体 CN Normal" w:eastAsia="思源黑体 CN Normal" w:hAnsi="思源黑体 CN Normal" w:cs="思源黑体 CN Light"/>
                <w:bCs/>
                <w:sz w:val="17"/>
                <w:szCs w:val="17"/>
              </w:rPr>
              <w:t>|hrd_brca_result}}</w:t>
            </w:r>
          </w:p>
        </w:tc>
      </w:tr>
      <w:tr w:rsidR="00C42985" w14:paraId="604F9169" w14:textId="77777777" w:rsidTr="00613181">
        <w:trPr>
          <w:trHeight w:val="56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091AE1AF" w14:textId="77777777" w:rsidR="00C42985" w:rsidRDefault="00C42985" w:rsidP="00613181">
            <w:pPr>
              <w:adjustRightInd w:val="0"/>
              <w:snapToGrid w:val="0"/>
              <w:jc w:val="center"/>
              <w:rPr>
                <w:rFonts w:ascii="思源黑体 CN Normal" w:eastAsia="思源黑体 CN Normal" w:hAnsi="思源黑体 CN Normal" w:cs="思源黑体 CN Light"/>
                <w:b/>
                <w:iCs/>
                <w:color w:val="000000"/>
                <w:sz w:val="17"/>
                <w:szCs w:val="17"/>
              </w:rPr>
            </w:pPr>
          </w:p>
        </w:tc>
        <w:tc>
          <w:tcPr>
            <w:tcW w:w="1083"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auto"/>
            <w:vAlign w:val="center"/>
          </w:tcPr>
          <w:p w14:paraId="6750AE52" w14:textId="77777777" w:rsidR="00C42985" w:rsidRDefault="00C42985" w:rsidP="00613181">
            <w:pPr>
              <w:adjustRightInd w:val="0"/>
              <w:snapToGrid w:val="0"/>
              <w:jc w:val="center"/>
              <w:rPr>
                <w:rFonts w:ascii="思源黑体 CN Normal" w:eastAsia="思源黑体 CN Normal" w:hAnsi="思源黑体 CN Normal" w:cs="思源黑体 CN Light"/>
                <w:b/>
                <w:i/>
                <w:color w:val="000000"/>
                <w:sz w:val="17"/>
                <w:szCs w:val="17"/>
              </w:rPr>
            </w:pPr>
          </w:p>
        </w:tc>
        <w:tc>
          <w:tcPr>
            <w:tcW w:w="1166"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1D3C5F06" w14:textId="77777777" w:rsidR="00C42985" w:rsidRPr="00BA6D27" w:rsidRDefault="00C42985" w:rsidP="00613181">
            <w:pPr>
              <w:adjustRightInd w:val="0"/>
              <w:snapToGrid w:val="0"/>
              <w:jc w:val="center"/>
              <w:rPr>
                <w:rFonts w:ascii="思源黑体 CN Normal" w:eastAsia="思源黑体 CN Normal" w:hAnsi="思源黑体 CN Normal" w:cs="思源黑体 CN Light"/>
                <w:bCs/>
                <w:i/>
                <w:color w:val="000000"/>
                <w:sz w:val="17"/>
                <w:szCs w:val="17"/>
              </w:rPr>
            </w:pPr>
            <w:r w:rsidRPr="00BA6D27">
              <w:rPr>
                <w:rFonts w:ascii="思源黑体 CN Normal" w:eastAsia="思源黑体 CN Normal" w:hAnsi="思源黑体 CN Normal" w:cs="思源黑体 CN Light"/>
                <w:bCs/>
                <w:i/>
                <w:color w:val="000000"/>
                <w:sz w:val="17"/>
                <w:szCs w:val="17"/>
              </w:rPr>
              <w:t>BRCA2</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30163DDA" w14:textId="77777777" w:rsidR="00C42985" w:rsidRPr="006602C0" w:rsidRDefault="00C42985"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w:t>
            </w:r>
            <w:r>
              <w:rPr>
                <w:rFonts w:ascii="思源黑体 CN Normal" w:eastAsia="思源黑体 CN Normal" w:hAnsi="思源黑体 CN Normal" w:cs="思源黑体 CN Light"/>
                <w:bCs/>
                <w:sz w:val="17"/>
                <w:szCs w:val="17"/>
              </w:rPr>
              <w:t>2|hrd_brca_result}}</w:t>
            </w:r>
          </w:p>
        </w:tc>
      </w:tr>
    </w:tbl>
    <w:p w14:paraId="7E778651" w14:textId="77777777" w:rsidR="00FD152F"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green"/>
        </w:rPr>
        <w:t>{</w:t>
      </w:r>
      <w:r w:rsidRPr="00ED22E4">
        <w:rPr>
          <w:rFonts w:ascii="思源黑体 CN Bold" w:eastAsia="思源黑体 CN Bold" w:hAnsi="思源黑体 CN Bold" w:cs="微软雅黑"/>
          <w:b/>
          <w:bCs/>
          <w:sz w:val="18"/>
          <w:szCs w:val="18"/>
          <w:highlight w:val="green"/>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0"/>
        <w:gridCol w:w="2239"/>
        <w:gridCol w:w="2411"/>
        <w:gridCol w:w="3957"/>
      </w:tblGrid>
      <w:tr w:rsidR="00C42985" w14:paraId="4502F02D" w14:textId="77777777" w:rsidTr="00613181">
        <w:trPr>
          <w:trHeight w:val="567"/>
        </w:trPr>
        <w:tc>
          <w:tcPr>
            <w:tcW w:w="837" w:type="pct"/>
            <w:tcBorders>
              <w:top w:val="single" w:sz="4" w:space="0" w:color="FFFFFF"/>
              <w:left w:val="nil"/>
              <w:bottom w:val="nil"/>
              <w:right w:val="single" w:sz="4" w:space="0" w:color="FFFFFF"/>
            </w:tcBorders>
            <w:shd w:val="clear" w:color="auto" w:fill="1E7648"/>
            <w:vAlign w:val="center"/>
          </w:tcPr>
          <w:p w14:paraId="7391B6EC" w14:textId="77777777" w:rsidR="00C42985" w:rsidRPr="00347FB6" w:rsidRDefault="00C42985" w:rsidP="00613181">
            <w:pPr>
              <w:adjustRightInd w:val="0"/>
              <w:snapToGrid w:val="0"/>
              <w:jc w:val="center"/>
              <w:rPr>
                <w:rFonts w:ascii="思源黑体 CN Normal" w:eastAsia="思源黑体 CN Normal" w:hAnsi="思源黑体 CN Normal" w:cs="思源黑体 CN Light"/>
                <w:b/>
                <w:bCs/>
                <w:iCs/>
                <w:color w:val="FF0000"/>
                <w:sz w:val="18"/>
                <w:szCs w:val="18"/>
              </w:rPr>
            </w:pPr>
            <w:r w:rsidRPr="00347FB6">
              <w:rPr>
                <w:rFonts w:ascii="思源黑体 CN Bold" w:eastAsia="思源黑体 CN Bold" w:hAnsi="思源黑体 CN Bold" w:hint="eastAsia"/>
                <w:b/>
                <w:bCs/>
                <w:color w:val="FFFFFF"/>
                <w:sz w:val="18"/>
                <w:szCs w:val="18"/>
              </w:rPr>
              <w:t>H</w:t>
            </w:r>
            <w:r w:rsidRPr="00347FB6">
              <w:rPr>
                <w:rFonts w:ascii="思源黑体 CN Bold" w:eastAsia="思源黑体 CN Bold" w:hAnsi="思源黑体 CN Bold"/>
                <w:b/>
                <w:bCs/>
                <w:color w:val="FFFFFF"/>
                <w:sz w:val="18"/>
                <w:szCs w:val="18"/>
              </w:rPr>
              <w:t>RD</w:t>
            </w:r>
            <w:r w:rsidRPr="00347FB6">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3823806F" w14:textId="77777777" w:rsidR="00C42985" w:rsidRPr="00347FB6" w:rsidRDefault="00C42985" w:rsidP="00613181">
            <w:pPr>
              <w:adjustRightInd w:val="0"/>
              <w:snapToGrid w:val="0"/>
              <w:jc w:val="center"/>
              <w:rPr>
                <w:rFonts w:ascii="思源黑体 CN Normal" w:eastAsia="思源黑体 CN Normal" w:hAnsi="思源黑体 CN Normal" w:cs="思源黑体 CN Light"/>
                <w:b/>
                <w:bCs/>
                <w:sz w:val="18"/>
                <w:szCs w:val="18"/>
              </w:rPr>
            </w:pPr>
            <w:r w:rsidRPr="00347FB6">
              <w:rPr>
                <w:rFonts w:ascii="思源黑体 CN Bold" w:eastAsia="思源黑体 CN Bold" w:hAnsi="思源黑体 CN Bold" w:hint="eastAsia"/>
                <w:b/>
                <w:bCs/>
                <w:color w:val="FFFFFF"/>
                <w:sz w:val="18"/>
                <w:szCs w:val="18"/>
              </w:rPr>
              <w:t>检测项及结果</w:t>
            </w:r>
          </w:p>
        </w:tc>
      </w:tr>
      <w:tr w:rsidR="00C42985" w14:paraId="146B972A" w14:textId="77777777" w:rsidTr="00613181">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1CC4BDA0"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42AB5D58" w14:textId="77777777" w:rsidR="00C42985" w:rsidRPr="005C56CE"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4328D7FA"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10F277F3"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 xml:space="preserve">{%p if var.gss.gss.gsscore|float &gt;= </w:t>
            </w:r>
            <w:r>
              <w:rPr>
                <w:rFonts w:ascii="思源黑体 CN Normal" w:eastAsia="思源黑体 CN Normal" w:hAnsi="思源黑体 CN Normal" w:cs="思源黑体 CN Light" w:hint="eastAsia"/>
                <w:bCs/>
                <w:iCs/>
                <w:color w:val="000000" w:themeColor="text1"/>
                <w:sz w:val="17"/>
                <w:szCs w:val="17"/>
              </w:rPr>
              <w:t>45</w:t>
            </w:r>
            <w:r w:rsidRPr="00E0664C">
              <w:rPr>
                <w:rFonts w:ascii="思源黑体 CN Normal" w:eastAsia="思源黑体 CN Normal" w:hAnsi="思源黑体 CN Normal" w:cs="思源黑体 CN Light"/>
                <w:bCs/>
                <w:iCs/>
                <w:color w:val="000000" w:themeColor="text1"/>
                <w:sz w:val="17"/>
                <w:szCs w:val="17"/>
              </w:rPr>
              <w:t>%}</w:t>
            </w:r>
          </w:p>
          <w:p w14:paraId="40F06EDB" w14:textId="77777777" w:rsidR="00C42985"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62D9AFA2" w14:textId="77777777" w:rsidR="00C42985" w:rsidRPr="00061D02"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（结果仅供参考）</w:t>
            </w:r>
          </w:p>
          <w:p w14:paraId="5433BF27"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60392B2F" w14:textId="77777777" w:rsidR="00C42985" w:rsidRDefault="00C42985"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0C3A991F"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（结果仅供参考）</w:t>
            </w:r>
          </w:p>
          <w:p w14:paraId="3F10F515"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0896F0A9"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iCs/>
                <w:color w:val="FF0000"/>
                <w:sz w:val="17"/>
                <w:szCs w:val="17"/>
              </w:rPr>
            </w:pPr>
            <w:r w:rsidRPr="00F64BC5">
              <w:rPr>
                <w:rFonts w:ascii="思源黑体 CN Normal" w:eastAsia="思源黑体 CN Normal" w:hAnsi="思源黑体 CN Normal" w:cs="思源黑体 CN Light"/>
                <w:b/>
                <w:iCs/>
                <w:color w:val="000000" w:themeColor="text1"/>
                <w:sz w:val="17"/>
                <w:szCs w:val="17"/>
              </w:rPr>
              <w:t>{%p endif%}</w:t>
            </w:r>
          </w:p>
        </w:tc>
        <w:tc>
          <w:tcPr>
            <w:tcW w:w="1083" w:type="pct"/>
            <w:tcBorders>
              <w:top w:val="nil"/>
              <w:left w:val="dashed" w:sz="4" w:space="0" w:color="BFBFBF"/>
              <w:bottom w:val="dashed" w:sz="4" w:space="0" w:color="BFBFBF"/>
              <w:right w:val="dashed" w:sz="4" w:space="0" w:color="BFBFBF"/>
            </w:tcBorders>
            <w:shd w:val="clear" w:color="auto" w:fill="auto"/>
            <w:vAlign w:val="center"/>
          </w:tcPr>
          <w:p w14:paraId="219B488E" w14:textId="77777777" w:rsidR="00C42985" w:rsidRDefault="00C42985" w:rsidP="00613181">
            <w:pPr>
              <w:adjustRightInd w:val="0"/>
              <w:snapToGrid w:val="0"/>
              <w:jc w:val="center"/>
              <w:rPr>
                <w:rFonts w:ascii="思源黑体 CN Normal" w:eastAsia="思源黑体 CN Normal" w:hAnsi="思源黑体 CN Normal" w:cs="思源黑体 CN Light"/>
                <w:b/>
                <w:iCs/>
                <w:sz w:val="17"/>
                <w:szCs w:val="17"/>
              </w:rPr>
            </w:pPr>
            <w:r w:rsidRPr="00CC39D8">
              <w:rPr>
                <w:rFonts w:ascii="思源黑体 CN Normal" w:eastAsia="思源黑体 CN Normal" w:hAnsi="思源黑体 CN Normal" w:cs="思源黑体 CN Light" w:hint="eastAsia"/>
                <w:b/>
                <w:iCs/>
                <w:sz w:val="17"/>
                <w:szCs w:val="17"/>
              </w:rPr>
              <w:t>基因组</w:t>
            </w:r>
            <w:r w:rsidRPr="001E3648">
              <w:rPr>
                <w:rFonts w:ascii="思源黑体 CN Normal" w:eastAsia="思源黑体 CN Normal" w:hAnsi="思源黑体 CN Normal" w:cs="思源黑体 CN Light" w:hint="eastAsia"/>
                <w:b/>
                <w:iCs/>
                <w:sz w:val="17"/>
                <w:szCs w:val="17"/>
              </w:rPr>
              <w:t>瘢痕</w:t>
            </w:r>
            <w:r w:rsidRPr="00CC39D8">
              <w:rPr>
                <w:rFonts w:ascii="思源黑体 CN Normal" w:eastAsia="思源黑体 CN Normal" w:hAnsi="思源黑体 CN Normal" w:cs="思源黑体 CN Light" w:hint="eastAsia"/>
                <w:b/>
                <w:iCs/>
                <w:sz w:val="17"/>
                <w:szCs w:val="17"/>
              </w:rPr>
              <w:t>评分（GSS）：</w:t>
            </w:r>
          </w:p>
          <w:p w14:paraId="5D3B3C29" w14:textId="77777777" w:rsidR="00C42985" w:rsidRDefault="00C42985" w:rsidP="00613181">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 xml:space="preserve">{%p if var.gss.gss.gsscore|float &gt;= </w:t>
            </w:r>
            <w:r>
              <w:rPr>
                <w:rFonts w:ascii="思源黑体 CN Normal" w:eastAsia="思源黑体 CN Normal" w:hAnsi="思源黑体 CN Normal" w:cs="思源黑体 CN Light" w:hint="eastAsia"/>
                <w:b/>
                <w:iCs/>
                <w:sz w:val="17"/>
                <w:szCs w:val="17"/>
              </w:rPr>
              <w:t>45</w:t>
            </w:r>
            <w:r w:rsidRPr="00E0664C">
              <w:rPr>
                <w:rFonts w:ascii="思源黑体 CN Normal" w:eastAsia="思源黑体 CN Normal" w:hAnsi="思源黑体 CN Normal" w:cs="思源黑体 CN Light"/>
                <w:b/>
                <w:iCs/>
                <w:sz w:val="17"/>
                <w:szCs w:val="17"/>
              </w:rPr>
              <w:t>%}</w:t>
            </w:r>
          </w:p>
          <w:p w14:paraId="447FE329" w14:textId="77777777" w:rsidR="00C42985"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阳性（结果仅供参考）</w:t>
            </w:r>
          </w:p>
          <w:p w14:paraId="793A75CE" w14:textId="77777777" w:rsidR="00C42985" w:rsidRPr="00E0664C"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52C65ED7"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r>
              <w:rPr>
                <w:rFonts w:ascii="思源黑体 CN Normal" w:eastAsia="思源黑体 CN Normal" w:hAnsi="思源黑体 CN Normal" w:cs="思源黑体 CN Light" w:hint="eastAsia"/>
                <w:b/>
                <w:iCs/>
                <w:color w:val="000000"/>
                <w:sz w:val="17"/>
                <w:szCs w:val="17"/>
              </w:rPr>
              <w:t>（结果仅供参考）</w:t>
            </w:r>
          </w:p>
          <w:p w14:paraId="1F313373"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166" w:type="pct"/>
            <w:tcBorders>
              <w:top w:val="nil"/>
              <w:left w:val="dashed" w:sz="4" w:space="0" w:color="BFBFBF"/>
              <w:bottom w:val="dashed" w:sz="4" w:space="0" w:color="BFBFBF"/>
              <w:right w:val="nil"/>
            </w:tcBorders>
            <w:shd w:val="clear" w:color="auto" w:fill="auto"/>
            <w:vAlign w:val="center"/>
          </w:tcPr>
          <w:p w14:paraId="3D8F9859" w14:textId="77777777" w:rsidR="00C42985" w:rsidRPr="00BA6D27" w:rsidRDefault="00C42985" w:rsidP="00613181">
            <w:pPr>
              <w:adjustRightInd w:val="0"/>
              <w:snapToGrid w:val="0"/>
              <w:jc w:val="center"/>
              <w:rPr>
                <w:rFonts w:ascii="思源黑体 CN Normal" w:eastAsia="思源黑体 CN Normal" w:hAnsi="思源黑体 CN Normal" w:cs="思源黑体 CN Light"/>
                <w:bCs/>
                <w:sz w:val="17"/>
                <w:szCs w:val="17"/>
              </w:rPr>
            </w:pPr>
            <w:r w:rsidRPr="00BA6D27">
              <w:rPr>
                <w:rFonts w:ascii="思源黑体 CN Normal" w:eastAsia="思源黑体 CN Normal" w:hAnsi="思源黑体 CN Normal" w:cs="思源黑体 CN Light" w:hint="eastAsia"/>
                <w:bCs/>
                <w:sz w:val="17"/>
                <w:szCs w:val="17"/>
              </w:rPr>
              <w:t>G</w:t>
            </w:r>
            <w:r w:rsidRPr="00BA6D27">
              <w:rPr>
                <w:rFonts w:ascii="思源黑体 CN Normal" w:eastAsia="思源黑体 CN Normal" w:hAnsi="思源黑体 CN Normal" w:cs="思源黑体 CN Light"/>
                <w:bCs/>
                <w:sz w:val="17"/>
                <w:szCs w:val="17"/>
              </w:rPr>
              <w:t>SS</w:t>
            </w:r>
          </w:p>
        </w:tc>
        <w:tc>
          <w:tcPr>
            <w:tcW w:w="1914" w:type="pct"/>
            <w:tcBorders>
              <w:top w:val="nil"/>
              <w:left w:val="dashed" w:sz="4" w:space="0" w:color="BFBFBF"/>
              <w:bottom w:val="dashed" w:sz="4" w:space="0" w:color="BFBFBF"/>
              <w:right w:val="nil"/>
            </w:tcBorders>
            <w:shd w:val="clear" w:color="auto" w:fill="auto"/>
            <w:vAlign w:val="center"/>
          </w:tcPr>
          <w:p w14:paraId="48D45271" w14:textId="77777777" w:rsidR="00C42985" w:rsidRPr="00124E6A" w:rsidRDefault="00C42985" w:rsidP="00613181">
            <w:pPr>
              <w:adjustRightInd w:val="0"/>
              <w:snapToGrid w:val="0"/>
              <w:jc w:val="center"/>
              <w:rPr>
                <w:rFonts w:ascii="思源黑体 CN Normal" w:eastAsia="思源黑体 CN Normal" w:hAnsi="思源黑体 CN Normal" w:cs="思源黑体 CN Light"/>
                <w:bCs/>
                <w:sz w:val="17"/>
                <w:szCs w:val="17"/>
              </w:rPr>
            </w:pPr>
            <w:r w:rsidRPr="00E935DB">
              <w:rPr>
                <w:rFonts w:ascii="思源黑体 CN Normal" w:eastAsia="思源黑体 CN Normal" w:hAnsi="思源黑体 CN Normal" w:cs="思源黑体 CN Light"/>
                <w:bCs/>
                <w:iCs/>
                <w:color w:val="000000"/>
                <w:sz w:val="17"/>
                <w:szCs w:val="17"/>
              </w:rPr>
              <w:t>{{var.gss.gss.gsscore}}</w:t>
            </w:r>
            <w:r>
              <w:rPr>
                <w:rFonts w:ascii="思源黑体 CN Normal" w:eastAsia="思源黑体 CN Normal" w:hAnsi="思源黑体 CN Normal" w:cs="思源黑体 CN Light" w:hint="eastAsia"/>
                <w:bCs/>
                <w:iCs/>
                <w:color w:val="000000"/>
                <w:sz w:val="17"/>
                <w:szCs w:val="17"/>
              </w:rPr>
              <w:t>（结果仅供参考）</w:t>
            </w:r>
          </w:p>
        </w:tc>
      </w:tr>
      <w:tr w:rsidR="00C42985" w14:paraId="5F4708B7" w14:textId="77777777" w:rsidTr="00613181">
        <w:trPr>
          <w:trHeight w:val="56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7E92DF20"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iCs/>
                <w:color w:val="000000"/>
                <w:sz w:val="17"/>
                <w:szCs w:val="17"/>
              </w:rPr>
            </w:pPr>
          </w:p>
        </w:tc>
        <w:tc>
          <w:tcPr>
            <w:tcW w:w="1083"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auto"/>
            <w:vAlign w:val="center"/>
          </w:tcPr>
          <w:p w14:paraId="6386C9A8" w14:textId="77777777" w:rsidR="00C42985" w:rsidRDefault="00C42985" w:rsidP="0061318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44F315C3" w14:textId="77777777" w:rsidR="00C42985" w:rsidRPr="00845C04"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3C96AA9D" w14:textId="77777777" w:rsidR="00C42985" w:rsidRPr="00845C04" w:rsidRDefault="00C42985" w:rsidP="0061318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7B1C1B87" w14:textId="77777777" w:rsidR="00C42985" w:rsidRPr="00845C04" w:rsidRDefault="00C42985"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005909BA" w14:textId="77777777" w:rsidR="00C42985" w:rsidRPr="00F64BC5" w:rsidRDefault="00C42985"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72D6C576" w14:textId="77777777" w:rsidR="00C42985" w:rsidRPr="00364272" w:rsidRDefault="00C42985" w:rsidP="00613181">
            <w:pPr>
              <w:adjustRightInd w:val="0"/>
              <w:snapToGrid w:val="0"/>
              <w:jc w:val="center"/>
              <w:rPr>
                <w:rFonts w:ascii="思源黑体 CN Normal" w:eastAsia="思源黑体 CN Normal" w:hAnsi="思源黑体 CN Normal" w:cs="思源黑体 CN Light"/>
                <w:bCs/>
                <w:iCs/>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166"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62361B" w14:textId="77777777" w:rsidR="00C42985" w:rsidRPr="00BA6D27" w:rsidRDefault="00C42985" w:rsidP="00613181">
            <w:pPr>
              <w:adjustRightInd w:val="0"/>
              <w:snapToGrid w:val="0"/>
              <w:jc w:val="center"/>
              <w:rPr>
                <w:rFonts w:ascii="思源黑体 CN Normal" w:eastAsia="思源黑体 CN Normal" w:hAnsi="思源黑体 CN Normal" w:cs="思源黑体 CN Light"/>
                <w:bCs/>
                <w:iCs/>
                <w:color w:val="000000"/>
                <w:sz w:val="17"/>
                <w:szCs w:val="17"/>
              </w:rPr>
            </w:pPr>
            <w:r w:rsidRPr="00BA6D27">
              <w:rPr>
                <w:rFonts w:ascii="思源黑体 CN Normal" w:eastAsia="思源黑体 CN Normal" w:hAnsi="思源黑体 CN Normal" w:cs="思源黑体 CN Light" w:hint="eastAsia"/>
                <w:bCs/>
                <w:i/>
                <w:color w:val="000000"/>
                <w:sz w:val="17"/>
                <w:szCs w:val="17"/>
              </w:rPr>
              <w:t>B</w:t>
            </w:r>
            <w:r w:rsidRPr="00BA6D27">
              <w:rPr>
                <w:rFonts w:ascii="思源黑体 CN Normal" w:eastAsia="思源黑体 CN Normal" w:hAnsi="思源黑体 CN Normal" w:cs="思源黑体 CN Light"/>
                <w:bCs/>
                <w:i/>
                <w:color w:val="000000"/>
                <w:sz w:val="17"/>
                <w:szCs w:val="17"/>
              </w:rPr>
              <w:t>RCA1</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auto"/>
            <w:vAlign w:val="center"/>
          </w:tcPr>
          <w:p w14:paraId="36C283CC" w14:textId="77777777" w:rsidR="00C42985" w:rsidRPr="006602C0" w:rsidRDefault="00C42985"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var.gss.BRCA1</w:t>
            </w:r>
            <w:r>
              <w:rPr>
                <w:rFonts w:ascii="思源黑体 CN Normal" w:eastAsia="思源黑体 CN Normal" w:hAnsi="思源黑体 CN Normal" w:cs="思源黑体 CN Light"/>
                <w:bCs/>
                <w:sz w:val="17"/>
                <w:szCs w:val="17"/>
              </w:rPr>
              <w:t>|hrd_brca_result}}</w:t>
            </w:r>
          </w:p>
        </w:tc>
      </w:tr>
      <w:tr w:rsidR="00C42985" w14:paraId="333043C4" w14:textId="77777777" w:rsidTr="00613181">
        <w:trPr>
          <w:trHeight w:val="56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43264BFE" w14:textId="77777777" w:rsidR="00C42985" w:rsidRDefault="00C42985" w:rsidP="00613181">
            <w:pPr>
              <w:adjustRightInd w:val="0"/>
              <w:snapToGrid w:val="0"/>
              <w:jc w:val="center"/>
              <w:rPr>
                <w:rFonts w:ascii="思源黑体 CN Normal" w:eastAsia="思源黑体 CN Normal" w:hAnsi="思源黑体 CN Normal" w:cs="思源黑体 CN Light"/>
                <w:b/>
                <w:iCs/>
                <w:color w:val="000000"/>
                <w:sz w:val="17"/>
                <w:szCs w:val="17"/>
              </w:rPr>
            </w:pPr>
          </w:p>
        </w:tc>
        <w:tc>
          <w:tcPr>
            <w:tcW w:w="1083"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auto"/>
            <w:vAlign w:val="center"/>
          </w:tcPr>
          <w:p w14:paraId="2F3E1E40" w14:textId="77777777" w:rsidR="00C42985" w:rsidRDefault="00C42985" w:rsidP="00613181">
            <w:pPr>
              <w:adjustRightInd w:val="0"/>
              <w:snapToGrid w:val="0"/>
              <w:jc w:val="center"/>
              <w:rPr>
                <w:rFonts w:ascii="思源黑体 CN Normal" w:eastAsia="思源黑体 CN Normal" w:hAnsi="思源黑体 CN Normal" w:cs="思源黑体 CN Light"/>
                <w:b/>
                <w:i/>
                <w:color w:val="000000"/>
                <w:sz w:val="17"/>
                <w:szCs w:val="17"/>
              </w:rPr>
            </w:pPr>
          </w:p>
        </w:tc>
        <w:tc>
          <w:tcPr>
            <w:tcW w:w="1166"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D1B41F5" w14:textId="77777777" w:rsidR="00C42985" w:rsidRPr="00BA6D27" w:rsidRDefault="00C42985" w:rsidP="00613181">
            <w:pPr>
              <w:adjustRightInd w:val="0"/>
              <w:snapToGrid w:val="0"/>
              <w:jc w:val="center"/>
              <w:rPr>
                <w:rFonts w:ascii="思源黑体 CN Normal" w:eastAsia="思源黑体 CN Normal" w:hAnsi="思源黑体 CN Normal" w:cs="思源黑体 CN Light"/>
                <w:bCs/>
                <w:i/>
                <w:color w:val="000000"/>
                <w:sz w:val="17"/>
                <w:szCs w:val="17"/>
              </w:rPr>
            </w:pPr>
            <w:r w:rsidRPr="00BA6D27">
              <w:rPr>
                <w:rFonts w:ascii="思源黑体 CN Normal" w:eastAsia="思源黑体 CN Normal" w:hAnsi="思源黑体 CN Normal" w:cs="思源黑体 CN Light"/>
                <w:bCs/>
                <w:i/>
                <w:color w:val="000000"/>
                <w:sz w:val="17"/>
                <w:szCs w:val="17"/>
              </w:rPr>
              <w:t>BRCA2</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19BE4380" w14:textId="77777777" w:rsidR="00C42985" w:rsidRPr="006602C0" w:rsidRDefault="00C42985"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w:t>
            </w:r>
            <w:r>
              <w:rPr>
                <w:rFonts w:ascii="思源黑体 CN Normal" w:eastAsia="思源黑体 CN Normal" w:hAnsi="思源黑体 CN Normal" w:cs="思源黑体 CN Light"/>
                <w:bCs/>
                <w:sz w:val="17"/>
                <w:szCs w:val="17"/>
              </w:rPr>
              <w:t>2|hrd_brca_result}}</w:t>
            </w:r>
          </w:p>
        </w:tc>
      </w:tr>
    </w:tbl>
    <w:p w14:paraId="12A28942" w14:textId="77777777" w:rsidR="00FD152F"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green"/>
        </w:rPr>
        <w:t>{</w:t>
      </w:r>
      <w:r w:rsidRPr="00ED22E4">
        <w:rPr>
          <w:rFonts w:ascii="思源黑体 CN Bold" w:eastAsia="思源黑体 CN Bold" w:hAnsi="思源黑体 CN Bold" w:cs="微软雅黑"/>
          <w:b/>
          <w:bCs/>
          <w:sz w:val="18"/>
          <w:szCs w:val="18"/>
          <w:highlight w:val="green"/>
        </w:rPr>
        <w:t>%</w:t>
      </w:r>
      <w:r w:rsidRPr="00ED22E4">
        <w:rPr>
          <w:rFonts w:ascii="思源黑体 CN Bold" w:eastAsia="思源黑体 CN Bold" w:hAnsi="思源黑体 CN Bold" w:cs="微软雅黑" w:hint="eastAsia"/>
          <w:b/>
          <w:bCs/>
          <w:sz w:val="18"/>
          <w:szCs w:val="18"/>
          <w:highlight w:val="green"/>
        </w:rPr>
        <w:t>p</w:t>
      </w:r>
      <w:r w:rsidRPr="00ED22E4">
        <w:rPr>
          <w:rFonts w:ascii="思源黑体 CN Bold" w:eastAsia="思源黑体 CN Bold" w:hAnsi="思源黑体 CN Bold" w:cs="微软雅黑"/>
          <w:b/>
          <w:bCs/>
          <w:sz w:val="18"/>
          <w:szCs w:val="18"/>
          <w:highlight w:val="green"/>
        </w:rPr>
        <w:t xml:space="preserve"> endif%}</w:t>
      </w:r>
    </w:p>
    <w:p w14:paraId="00786A8B" w14:textId="77777777" w:rsidR="00FD152F"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yellow"/>
        </w:rPr>
        <w:t>{</w:t>
      </w:r>
      <w:r w:rsidRPr="00ED22E4">
        <w:rPr>
          <w:rFonts w:ascii="思源黑体 CN Bold" w:eastAsia="思源黑体 CN Bold" w:hAnsi="思源黑体 CN Bold" w:cs="微软雅黑"/>
          <w:b/>
          <w:bCs/>
          <w:sz w:val="18"/>
          <w:szCs w:val="18"/>
          <w:highlight w:val="yellow"/>
        </w:rPr>
        <w:t>%p else%}</w:t>
      </w:r>
    </w:p>
    <w:p w14:paraId="269C1301" w14:textId="2B6A770A" w:rsidR="00FD152F"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cyan"/>
        </w:rPr>
        <w:t>{</w:t>
      </w:r>
      <w:r w:rsidRPr="00ED22E4">
        <w:rPr>
          <w:rFonts w:ascii="思源黑体 CN Bold" w:eastAsia="思源黑体 CN Bold" w:hAnsi="思源黑体 CN Bold" w:cs="微软雅黑"/>
          <w:b/>
          <w:bCs/>
          <w:sz w:val="18"/>
          <w:szCs w:val="18"/>
          <w:highlight w:val="cyan"/>
        </w:rPr>
        <w:t>%p if var.gss.gss.var_auto_result</w:t>
      </w:r>
      <w:r w:rsidR="001F7913">
        <w:rPr>
          <w:rFonts w:ascii="思源黑体 CN Bold" w:eastAsia="思源黑体 CN Bold" w:hAnsi="思源黑体 CN Bold" w:cs="微软雅黑"/>
          <w:b/>
          <w:bCs/>
          <w:sz w:val="18"/>
          <w:szCs w:val="18"/>
          <w:highlight w:val="cyan"/>
        </w:rPr>
        <w:t xml:space="preserve"> !</w:t>
      </w:r>
      <w:r w:rsidRPr="00ED22E4">
        <w:rPr>
          <w:rFonts w:ascii="思源黑体 CN Bold" w:eastAsia="思源黑体 CN Bold" w:hAnsi="思源黑体 CN Bold" w:cs="微软雅黑"/>
          <w:b/>
          <w:bCs/>
          <w:sz w:val="18"/>
          <w:szCs w:val="18"/>
          <w:highlight w:val="cyan"/>
        </w:rPr>
        <w:t>=</w:t>
      </w:r>
      <w:r w:rsidR="001F7913">
        <w:rPr>
          <w:rFonts w:ascii="思源黑体 CN Bold" w:eastAsia="思源黑体 CN Bold" w:hAnsi="思源黑体 CN Bold" w:cs="微软雅黑"/>
          <w:b/>
          <w:bCs/>
          <w:sz w:val="18"/>
          <w:szCs w:val="18"/>
          <w:highlight w:val="cyan"/>
        </w:rPr>
        <w:t xml:space="preserve"> </w:t>
      </w:r>
      <w:r w:rsidRPr="00ED22E4">
        <w:rPr>
          <w:rFonts w:ascii="思源黑体 CN Bold" w:eastAsia="思源黑体 CN Bold" w:hAnsi="思源黑体 CN Bold" w:cs="微软雅黑"/>
          <w:b/>
          <w:bCs/>
          <w:sz w:val="18"/>
          <w:szCs w:val="18"/>
          <w:highlight w:val="cyan"/>
        </w:rPr>
        <w:t>”</w:t>
      </w:r>
      <w:r w:rsidR="00612AC2">
        <w:rPr>
          <w:rFonts w:ascii="思源黑体 CN Bold" w:eastAsia="思源黑体 CN Bold" w:hAnsi="思源黑体 CN Bold" w:cs="微软雅黑"/>
          <w:b/>
          <w:bCs/>
          <w:sz w:val="18"/>
          <w:szCs w:val="18"/>
          <w:highlight w:val="cyan"/>
        </w:rPr>
        <w:t>F</w:t>
      </w:r>
      <w:r w:rsidRPr="00ED22E4">
        <w:rPr>
          <w:rFonts w:ascii="思源黑体 CN Bold" w:eastAsia="思源黑体 CN Bold" w:hAnsi="思源黑体 CN Bold" w:cs="微软雅黑"/>
          <w:b/>
          <w:bCs/>
          <w:sz w:val="18"/>
          <w:szCs w:val="18"/>
          <w:highlight w:val="cyan"/>
        </w:rPr>
        <w:t xml:space="preserve">” </w:t>
      </w:r>
      <w:r w:rsidRPr="00ED22E4">
        <w:rPr>
          <w:rFonts w:ascii="思源黑体 CN Bold" w:eastAsia="思源黑体 CN Bold" w:hAnsi="思源黑体 CN Bold" w:cs="微软雅黑" w:hint="eastAsia"/>
          <w:b/>
          <w:bCs/>
          <w:sz w:val="18"/>
          <w:szCs w:val="18"/>
          <w:highlight w:val="cyan"/>
        </w:rPr>
        <w:t>a</w:t>
      </w:r>
      <w:r w:rsidRPr="00ED22E4">
        <w:rPr>
          <w:rFonts w:ascii="思源黑体 CN Bold" w:eastAsia="思源黑体 CN Bold" w:hAnsi="思源黑体 CN Bold" w:cs="微软雅黑"/>
          <w:b/>
          <w:bCs/>
          <w:sz w:val="18"/>
          <w:szCs w:val="18"/>
          <w:highlight w:val="cyan"/>
        </w:rPr>
        <w:t>nd lib_quality_control.lib_dna_qc.tumor_content_num</w:t>
      </w:r>
      <w:r w:rsidR="001F7913">
        <w:rPr>
          <w:rFonts w:ascii="Calibri" w:eastAsia="思源黑体 CN Bold" w:hAnsi="Calibri" w:cs="Calibri"/>
          <w:b/>
          <w:bCs/>
          <w:sz w:val="18"/>
          <w:szCs w:val="18"/>
          <w:highlight w:val="cyan"/>
        </w:rPr>
        <w:t>|float</w:t>
      </w:r>
      <w:r w:rsidRPr="00ED22E4">
        <w:rPr>
          <w:rFonts w:ascii="思源黑体 CN Bold" w:eastAsia="思源黑体 CN Bold" w:hAnsi="思源黑体 CN Bold" w:cs="微软雅黑"/>
          <w:b/>
          <w:bCs/>
          <w:sz w:val="18"/>
          <w:szCs w:val="18"/>
          <w:highlight w:val="cyan"/>
        </w:rPr>
        <w:t>&gt;=30%}</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0"/>
        <w:gridCol w:w="2239"/>
        <w:gridCol w:w="2411"/>
        <w:gridCol w:w="3957"/>
      </w:tblGrid>
      <w:tr w:rsidR="001F7913" w14:paraId="394C0369" w14:textId="77777777" w:rsidTr="00613181">
        <w:trPr>
          <w:trHeight w:val="567"/>
        </w:trPr>
        <w:tc>
          <w:tcPr>
            <w:tcW w:w="837" w:type="pct"/>
            <w:tcBorders>
              <w:top w:val="single" w:sz="4" w:space="0" w:color="FFFFFF"/>
              <w:left w:val="nil"/>
              <w:bottom w:val="nil"/>
              <w:right w:val="single" w:sz="4" w:space="0" w:color="FFFFFF"/>
            </w:tcBorders>
            <w:shd w:val="clear" w:color="auto" w:fill="1E7648"/>
            <w:vAlign w:val="center"/>
          </w:tcPr>
          <w:p w14:paraId="087CE11E" w14:textId="77777777" w:rsidR="001F7913" w:rsidRPr="00347FB6" w:rsidRDefault="001F7913" w:rsidP="00613181">
            <w:pPr>
              <w:adjustRightInd w:val="0"/>
              <w:snapToGrid w:val="0"/>
              <w:jc w:val="center"/>
              <w:rPr>
                <w:rFonts w:ascii="思源黑体 CN Normal" w:eastAsia="思源黑体 CN Normal" w:hAnsi="思源黑体 CN Normal" w:cs="思源黑体 CN Light"/>
                <w:b/>
                <w:bCs/>
                <w:iCs/>
                <w:color w:val="FF0000"/>
                <w:sz w:val="18"/>
                <w:szCs w:val="18"/>
              </w:rPr>
            </w:pPr>
            <w:r w:rsidRPr="00347FB6">
              <w:rPr>
                <w:rFonts w:ascii="思源黑体 CN Bold" w:eastAsia="思源黑体 CN Bold" w:hAnsi="思源黑体 CN Bold" w:hint="eastAsia"/>
                <w:b/>
                <w:bCs/>
                <w:color w:val="FFFFFF"/>
                <w:sz w:val="18"/>
                <w:szCs w:val="18"/>
              </w:rPr>
              <w:lastRenderedPageBreak/>
              <w:t>H</w:t>
            </w:r>
            <w:r w:rsidRPr="00347FB6">
              <w:rPr>
                <w:rFonts w:ascii="思源黑体 CN Bold" w:eastAsia="思源黑体 CN Bold" w:hAnsi="思源黑体 CN Bold"/>
                <w:b/>
                <w:bCs/>
                <w:color w:val="FFFFFF"/>
                <w:sz w:val="18"/>
                <w:szCs w:val="18"/>
              </w:rPr>
              <w:t>RD</w:t>
            </w:r>
            <w:r w:rsidRPr="00347FB6">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39D4F1C6" w14:textId="77777777" w:rsidR="001F7913" w:rsidRPr="00347FB6" w:rsidRDefault="001F7913" w:rsidP="00613181">
            <w:pPr>
              <w:adjustRightInd w:val="0"/>
              <w:snapToGrid w:val="0"/>
              <w:jc w:val="center"/>
              <w:rPr>
                <w:rFonts w:ascii="思源黑体 CN Normal" w:eastAsia="思源黑体 CN Normal" w:hAnsi="思源黑体 CN Normal" w:cs="思源黑体 CN Light"/>
                <w:b/>
                <w:bCs/>
                <w:sz w:val="18"/>
                <w:szCs w:val="18"/>
              </w:rPr>
            </w:pPr>
            <w:r w:rsidRPr="00347FB6">
              <w:rPr>
                <w:rFonts w:ascii="思源黑体 CN Bold" w:eastAsia="思源黑体 CN Bold" w:hAnsi="思源黑体 CN Bold" w:hint="eastAsia"/>
                <w:b/>
                <w:bCs/>
                <w:color w:val="FFFFFF"/>
                <w:sz w:val="18"/>
                <w:szCs w:val="18"/>
              </w:rPr>
              <w:t>检测项及结果</w:t>
            </w:r>
          </w:p>
        </w:tc>
      </w:tr>
      <w:tr w:rsidR="001F7913" w14:paraId="00EF0A5E" w14:textId="77777777" w:rsidTr="00613181">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342B9BC0"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0802EEF8" w14:textId="77777777" w:rsidR="001F7913" w:rsidRPr="00E0664C"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739647E1"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67506DE2"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 xml:space="preserve">{%p if var.gss.gss.gsscore|float &gt;= </w:t>
            </w:r>
            <w:r>
              <w:rPr>
                <w:rFonts w:ascii="思源黑体 CN Normal" w:eastAsia="思源黑体 CN Normal" w:hAnsi="思源黑体 CN Normal" w:cs="思源黑体 CN Light" w:hint="eastAsia"/>
                <w:bCs/>
                <w:iCs/>
                <w:color w:val="000000" w:themeColor="text1"/>
                <w:sz w:val="17"/>
                <w:szCs w:val="17"/>
              </w:rPr>
              <w:t>45</w:t>
            </w:r>
            <w:r w:rsidRPr="00E0664C">
              <w:rPr>
                <w:rFonts w:ascii="思源黑体 CN Normal" w:eastAsia="思源黑体 CN Normal" w:hAnsi="思源黑体 CN Normal" w:cs="思源黑体 CN Light"/>
                <w:bCs/>
                <w:iCs/>
                <w:color w:val="000000" w:themeColor="text1"/>
                <w:sz w:val="17"/>
                <w:szCs w:val="17"/>
              </w:rPr>
              <w:t>%}</w:t>
            </w:r>
          </w:p>
          <w:p w14:paraId="13946DB7" w14:textId="77777777" w:rsidR="001F7913" w:rsidRPr="00061D02"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4041CD90"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3777DD1D"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0C6A662C"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68DE6825"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iCs/>
                <w:color w:val="FF0000"/>
                <w:sz w:val="17"/>
                <w:szCs w:val="17"/>
              </w:rPr>
            </w:pPr>
            <w:r w:rsidRPr="00E0664C">
              <w:rPr>
                <w:rFonts w:ascii="思源黑体 CN Normal" w:eastAsia="思源黑体 CN Normal" w:hAnsi="思源黑体 CN Normal" w:cs="思源黑体 CN Light"/>
                <w:bCs/>
                <w:iCs/>
                <w:color w:val="000000" w:themeColor="text1"/>
                <w:sz w:val="17"/>
                <w:szCs w:val="17"/>
              </w:rPr>
              <w:t>{%p endif%}</w:t>
            </w:r>
          </w:p>
        </w:tc>
        <w:tc>
          <w:tcPr>
            <w:tcW w:w="1083" w:type="pct"/>
            <w:tcBorders>
              <w:top w:val="nil"/>
              <w:left w:val="dashed" w:sz="4" w:space="0" w:color="BFBFBF"/>
              <w:bottom w:val="dashed" w:sz="4" w:space="0" w:color="BFBFBF"/>
              <w:right w:val="dashed" w:sz="4" w:space="0" w:color="BFBFBF"/>
            </w:tcBorders>
            <w:shd w:val="clear" w:color="auto" w:fill="auto"/>
            <w:vAlign w:val="center"/>
          </w:tcPr>
          <w:p w14:paraId="374E3C31" w14:textId="77777777" w:rsidR="001F7913" w:rsidRDefault="001F7913" w:rsidP="00613181">
            <w:pPr>
              <w:adjustRightInd w:val="0"/>
              <w:snapToGrid w:val="0"/>
              <w:jc w:val="center"/>
              <w:rPr>
                <w:rFonts w:ascii="思源黑体 CN Normal" w:eastAsia="思源黑体 CN Normal" w:hAnsi="思源黑体 CN Normal" w:cs="思源黑体 CN Light"/>
                <w:b/>
                <w:iCs/>
                <w:sz w:val="17"/>
                <w:szCs w:val="17"/>
              </w:rPr>
            </w:pPr>
            <w:r w:rsidRPr="00CC39D8">
              <w:rPr>
                <w:rFonts w:ascii="思源黑体 CN Normal" w:eastAsia="思源黑体 CN Normal" w:hAnsi="思源黑体 CN Normal" w:cs="思源黑体 CN Light" w:hint="eastAsia"/>
                <w:b/>
                <w:iCs/>
                <w:sz w:val="17"/>
                <w:szCs w:val="17"/>
              </w:rPr>
              <w:t>基因组</w:t>
            </w:r>
            <w:r w:rsidRPr="001E3648">
              <w:rPr>
                <w:rFonts w:ascii="思源黑体 CN Normal" w:eastAsia="思源黑体 CN Normal" w:hAnsi="思源黑体 CN Normal" w:cs="思源黑体 CN Light" w:hint="eastAsia"/>
                <w:b/>
                <w:iCs/>
                <w:sz w:val="17"/>
                <w:szCs w:val="17"/>
              </w:rPr>
              <w:t>瘢痕</w:t>
            </w:r>
            <w:r w:rsidRPr="00CC39D8">
              <w:rPr>
                <w:rFonts w:ascii="思源黑体 CN Normal" w:eastAsia="思源黑体 CN Normal" w:hAnsi="思源黑体 CN Normal" w:cs="思源黑体 CN Light" w:hint="eastAsia"/>
                <w:b/>
                <w:iCs/>
                <w:sz w:val="17"/>
                <w:szCs w:val="17"/>
              </w:rPr>
              <w:t>评分（GSS）：</w:t>
            </w:r>
          </w:p>
          <w:p w14:paraId="4F67FB17" w14:textId="77777777" w:rsidR="001F7913" w:rsidRDefault="001F7913" w:rsidP="00613181">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 xml:space="preserve">{%p if var.gss.gss.gsscore|float &gt;= </w:t>
            </w:r>
            <w:r>
              <w:rPr>
                <w:rFonts w:ascii="思源黑体 CN Normal" w:eastAsia="思源黑体 CN Normal" w:hAnsi="思源黑体 CN Normal" w:cs="思源黑体 CN Light" w:hint="eastAsia"/>
                <w:b/>
                <w:iCs/>
                <w:sz w:val="17"/>
                <w:szCs w:val="17"/>
              </w:rPr>
              <w:t>45</w:t>
            </w:r>
            <w:r w:rsidRPr="00E0664C">
              <w:rPr>
                <w:rFonts w:ascii="思源黑体 CN Normal" w:eastAsia="思源黑体 CN Normal" w:hAnsi="思源黑体 CN Normal" w:cs="思源黑体 CN Light"/>
                <w:b/>
                <w:iCs/>
                <w:sz w:val="17"/>
                <w:szCs w:val="17"/>
              </w:rPr>
              <w:t>%}</w:t>
            </w:r>
          </w:p>
          <w:p w14:paraId="631892A5" w14:textId="77777777" w:rsidR="001F7913"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p>
          <w:p w14:paraId="40BEB65B"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6F66A8E8"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p>
          <w:p w14:paraId="506AC30B"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166" w:type="pct"/>
            <w:tcBorders>
              <w:top w:val="nil"/>
              <w:left w:val="dashed" w:sz="4" w:space="0" w:color="BFBFBF"/>
              <w:bottom w:val="dashed" w:sz="4" w:space="0" w:color="BFBFBF"/>
              <w:right w:val="nil"/>
            </w:tcBorders>
            <w:shd w:val="clear" w:color="auto" w:fill="auto"/>
            <w:vAlign w:val="center"/>
          </w:tcPr>
          <w:p w14:paraId="2AC95317" w14:textId="77777777" w:rsidR="001F7913" w:rsidRPr="00BA6D27" w:rsidRDefault="001F7913" w:rsidP="00613181">
            <w:pPr>
              <w:adjustRightInd w:val="0"/>
              <w:snapToGrid w:val="0"/>
              <w:jc w:val="center"/>
              <w:rPr>
                <w:rFonts w:ascii="思源黑体 CN Normal" w:eastAsia="思源黑体 CN Normal" w:hAnsi="思源黑体 CN Normal" w:cs="思源黑体 CN Light"/>
                <w:bCs/>
                <w:sz w:val="17"/>
                <w:szCs w:val="17"/>
              </w:rPr>
            </w:pPr>
            <w:r w:rsidRPr="00BA6D27">
              <w:rPr>
                <w:rFonts w:ascii="思源黑体 CN Normal" w:eastAsia="思源黑体 CN Normal" w:hAnsi="思源黑体 CN Normal" w:cs="思源黑体 CN Light" w:hint="eastAsia"/>
                <w:bCs/>
                <w:sz w:val="17"/>
                <w:szCs w:val="17"/>
              </w:rPr>
              <w:t>G</w:t>
            </w:r>
            <w:r w:rsidRPr="00BA6D27">
              <w:rPr>
                <w:rFonts w:ascii="思源黑体 CN Normal" w:eastAsia="思源黑体 CN Normal" w:hAnsi="思源黑体 CN Normal" w:cs="思源黑体 CN Light"/>
                <w:bCs/>
                <w:sz w:val="17"/>
                <w:szCs w:val="17"/>
              </w:rPr>
              <w:t>SS</w:t>
            </w:r>
          </w:p>
        </w:tc>
        <w:tc>
          <w:tcPr>
            <w:tcW w:w="1914" w:type="pct"/>
            <w:tcBorders>
              <w:top w:val="nil"/>
              <w:left w:val="dashed" w:sz="4" w:space="0" w:color="BFBFBF"/>
              <w:bottom w:val="dashed" w:sz="4" w:space="0" w:color="BFBFBF"/>
              <w:right w:val="nil"/>
            </w:tcBorders>
            <w:shd w:val="clear" w:color="auto" w:fill="auto"/>
            <w:vAlign w:val="center"/>
          </w:tcPr>
          <w:p w14:paraId="088567E2" w14:textId="77777777" w:rsidR="001F7913" w:rsidRPr="00124E6A" w:rsidRDefault="001F7913" w:rsidP="00613181">
            <w:pPr>
              <w:adjustRightInd w:val="0"/>
              <w:snapToGrid w:val="0"/>
              <w:jc w:val="center"/>
              <w:rPr>
                <w:rFonts w:ascii="思源黑体 CN Normal" w:eastAsia="思源黑体 CN Normal" w:hAnsi="思源黑体 CN Normal" w:cs="思源黑体 CN Light"/>
                <w:bCs/>
                <w:sz w:val="17"/>
                <w:szCs w:val="17"/>
              </w:rPr>
            </w:pPr>
            <w:r w:rsidRPr="00E935DB">
              <w:rPr>
                <w:rFonts w:ascii="思源黑体 CN Normal" w:eastAsia="思源黑体 CN Normal" w:hAnsi="思源黑体 CN Normal" w:cs="思源黑体 CN Light"/>
                <w:bCs/>
                <w:iCs/>
                <w:color w:val="000000"/>
                <w:sz w:val="17"/>
                <w:szCs w:val="17"/>
              </w:rPr>
              <w:t>{{var.gss.gss.gsscore}}</w:t>
            </w:r>
          </w:p>
        </w:tc>
      </w:tr>
      <w:tr w:rsidR="001F7913" w14:paraId="7BAF0BBF" w14:textId="77777777" w:rsidTr="00613181">
        <w:trPr>
          <w:trHeight w:val="56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6D6D73A4"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iCs/>
                <w:color w:val="000000"/>
                <w:sz w:val="17"/>
                <w:szCs w:val="17"/>
              </w:rPr>
            </w:pPr>
          </w:p>
        </w:tc>
        <w:tc>
          <w:tcPr>
            <w:tcW w:w="1083"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auto"/>
            <w:vAlign w:val="center"/>
          </w:tcPr>
          <w:p w14:paraId="1AFA3CF6" w14:textId="77777777" w:rsidR="001F7913" w:rsidRDefault="001F7913" w:rsidP="0061318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0D017B6B" w14:textId="77777777" w:rsidR="001F7913" w:rsidRPr="00845C04"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0CE86761" w14:textId="77777777" w:rsidR="001F7913" w:rsidRPr="00845C04"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4AD2ADDC" w14:textId="77777777" w:rsidR="001F7913" w:rsidRPr="00845C04"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0F649E8D"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22234198"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iCs/>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166"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D982ACD" w14:textId="77777777" w:rsidR="001F7913" w:rsidRPr="00BA6D27" w:rsidRDefault="001F7913" w:rsidP="00613181">
            <w:pPr>
              <w:adjustRightInd w:val="0"/>
              <w:snapToGrid w:val="0"/>
              <w:jc w:val="center"/>
              <w:rPr>
                <w:rFonts w:ascii="思源黑体 CN Normal" w:eastAsia="思源黑体 CN Normal" w:hAnsi="思源黑体 CN Normal" w:cs="思源黑体 CN Light"/>
                <w:bCs/>
                <w:iCs/>
                <w:color w:val="000000"/>
                <w:sz w:val="17"/>
                <w:szCs w:val="17"/>
              </w:rPr>
            </w:pPr>
            <w:r w:rsidRPr="00BA6D27">
              <w:rPr>
                <w:rFonts w:ascii="思源黑体 CN Normal" w:eastAsia="思源黑体 CN Normal" w:hAnsi="思源黑体 CN Normal" w:cs="思源黑体 CN Light" w:hint="eastAsia"/>
                <w:bCs/>
                <w:i/>
                <w:color w:val="000000"/>
                <w:sz w:val="17"/>
                <w:szCs w:val="17"/>
              </w:rPr>
              <w:t>B</w:t>
            </w:r>
            <w:r w:rsidRPr="00BA6D27">
              <w:rPr>
                <w:rFonts w:ascii="思源黑体 CN Normal" w:eastAsia="思源黑体 CN Normal" w:hAnsi="思源黑体 CN Normal" w:cs="思源黑体 CN Light"/>
                <w:bCs/>
                <w:i/>
                <w:color w:val="000000"/>
                <w:sz w:val="17"/>
                <w:szCs w:val="17"/>
              </w:rPr>
              <w:t>RCA1</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auto"/>
            <w:vAlign w:val="center"/>
          </w:tcPr>
          <w:p w14:paraId="11AED85C" w14:textId="77777777" w:rsidR="001F7913" w:rsidRPr="006602C0" w:rsidRDefault="001F7913"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var.gss.BRCA1</w:t>
            </w:r>
            <w:r>
              <w:rPr>
                <w:rFonts w:ascii="思源黑体 CN Normal" w:eastAsia="思源黑体 CN Normal" w:hAnsi="思源黑体 CN Normal" w:cs="思源黑体 CN Light"/>
                <w:bCs/>
                <w:sz w:val="17"/>
                <w:szCs w:val="17"/>
              </w:rPr>
              <w:t>|hrd_brca_result}}</w:t>
            </w:r>
          </w:p>
        </w:tc>
      </w:tr>
      <w:tr w:rsidR="001F7913" w14:paraId="79A39CAC" w14:textId="77777777" w:rsidTr="00613181">
        <w:trPr>
          <w:trHeight w:val="56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0562A5C9" w14:textId="77777777" w:rsidR="001F7913" w:rsidRDefault="001F7913" w:rsidP="00613181">
            <w:pPr>
              <w:adjustRightInd w:val="0"/>
              <w:snapToGrid w:val="0"/>
              <w:jc w:val="center"/>
              <w:rPr>
                <w:rFonts w:ascii="思源黑体 CN Normal" w:eastAsia="思源黑体 CN Normal" w:hAnsi="思源黑体 CN Normal" w:cs="思源黑体 CN Light"/>
                <w:b/>
                <w:iCs/>
                <w:color w:val="000000"/>
                <w:sz w:val="17"/>
                <w:szCs w:val="17"/>
              </w:rPr>
            </w:pPr>
          </w:p>
        </w:tc>
        <w:tc>
          <w:tcPr>
            <w:tcW w:w="1083"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auto"/>
            <w:vAlign w:val="center"/>
          </w:tcPr>
          <w:p w14:paraId="347ECC30" w14:textId="77777777" w:rsidR="001F7913" w:rsidRDefault="001F7913" w:rsidP="00613181">
            <w:pPr>
              <w:adjustRightInd w:val="0"/>
              <w:snapToGrid w:val="0"/>
              <w:jc w:val="center"/>
              <w:rPr>
                <w:rFonts w:ascii="思源黑体 CN Normal" w:eastAsia="思源黑体 CN Normal" w:hAnsi="思源黑体 CN Normal" w:cs="思源黑体 CN Light"/>
                <w:b/>
                <w:i/>
                <w:color w:val="000000"/>
                <w:sz w:val="17"/>
                <w:szCs w:val="17"/>
              </w:rPr>
            </w:pPr>
          </w:p>
        </w:tc>
        <w:tc>
          <w:tcPr>
            <w:tcW w:w="1166"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F6C21CE" w14:textId="77777777" w:rsidR="001F7913" w:rsidRPr="00BA6D27" w:rsidRDefault="001F7913" w:rsidP="00613181">
            <w:pPr>
              <w:adjustRightInd w:val="0"/>
              <w:snapToGrid w:val="0"/>
              <w:jc w:val="center"/>
              <w:rPr>
                <w:rFonts w:ascii="思源黑体 CN Normal" w:eastAsia="思源黑体 CN Normal" w:hAnsi="思源黑体 CN Normal" w:cs="思源黑体 CN Light"/>
                <w:bCs/>
                <w:i/>
                <w:color w:val="000000"/>
                <w:sz w:val="17"/>
                <w:szCs w:val="17"/>
              </w:rPr>
            </w:pPr>
            <w:r w:rsidRPr="00BA6D27">
              <w:rPr>
                <w:rFonts w:ascii="思源黑体 CN Normal" w:eastAsia="思源黑体 CN Normal" w:hAnsi="思源黑体 CN Normal" w:cs="思源黑体 CN Light"/>
                <w:bCs/>
                <w:i/>
                <w:color w:val="000000"/>
                <w:sz w:val="17"/>
                <w:szCs w:val="17"/>
              </w:rPr>
              <w:t>BRCA2</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7259C9E7" w14:textId="77777777" w:rsidR="001F7913" w:rsidRPr="006602C0" w:rsidRDefault="001F7913"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w:t>
            </w:r>
            <w:r>
              <w:rPr>
                <w:rFonts w:ascii="思源黑体 CN Normal" w:eastAsia="思源黑体 CN Normal" w:hAnsi="思源黑体 CN Normal" w:cs="思源黑体 CN Light"/>
                <w:bCs/>
                <w:sz w:val="17"/>
                <w:szCs w:val="17"/>
              </w:rPr>
              <w:t>2|hrd_brca_result}}</w:t>
            </w:r>
          </w:p>
        </w:tc>
      </w:tr>
    </w:tbl>
    <w:p w14:paraId="254924BC" w14:textId="77777777" w:rsidR="00FD152F"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cyan"/>
        </w:rPr>
        <w:t>{</w:t>
      </w:r>
      <w:r w:rsidRPr="00ED22E4">
        <w:rPr>
          <w:rFonts w:ascii="思源黑体 CN Bold" w:eastAsia="思源黑体 CN Bold" w:hAnsi="思源黑体 CN Bold" w:cs="微软雅黑"/>
          <w:b/>
          <w:bCs/>
          <w:sz w:val="18"/>
          <w:szCs w:val="18"/>
          <w:highlight w:val="cyan"/>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0"/>
        <w:gridCol w:w="2239"/>
        <w:gridCol w:w="2411"/>
        <w:gridCol w:w="3957"/>
      </w:tblGrid>
      <w:tr w:rsidR="001F7913" w14:paraId="2332F69B" w14:textId="77777777" w:rsidTr="00613181">
        <w:trPr>
          <w:trHeight w:val="567"/>
        </w:trPr>
        <w:tc>
          <w:tcPr>
            <w:tcW w:w="837" w:type="pct"/>
            <w:tcBorders>
              <w:top w:val="single" w:sz="4" w:space="0" w:color="FFFFFF"/>
              <w:left w:val="nil"/>
              <w:bottom w:val="nil"/>
              <w:right w:val="single" w:sz="4" w:space="0" w:color="FFFFFF"/>
            </w:tcBorders>
            <w:shd w:val="clear" w:color="auto" w:fill="1E7648"/>
            <w:vAlign w:val="center"/>
          </w:tcPr>
          <w:p w14:paraId="39FA5F2F" w14:textId="77777777" w:rsidR="001F7913" w:rsidRPr="00347FB6" w:rsidRDefault="001F7913" w:rsidP="00613181">
            <w:pPr>
              <w:adjustRightInd w:val="0"/>
              <w:snapToGrid w:val="0"/>
              <w:jc w:val="center"/>
              <w:rPr>
                <w:rFonts w:ascii="思源黑体 CN Normal" w:eastAsia="思源黑体 CN Normal" w:hAnsi="思源黑体 CN Normal" w:cs="思源黑体 CN Light"/>
                <w:b/>
                <w:bCs/>
                <w:iCs/>
                <w:color w:val="FF0000"/>
                <w:sz w:val="18"/>
                <w:szCs w:val="18"/>
              </w:rPr>
            </w:pPr>
            <w:r w:rsidRPr="00347FB6">
              <w:rPr>
                <w:rFonts w:ascii="思源黑体 CN Bold" w:eastAsia="思源黑体 CN Bold" w:hAnsi="思源黑体 CN Bold" w:hint="eastAsia"/>
                <w:b/>
                <w:bCs/>
                <w:color w:val="FFFFFF"/>
                <w:sz w:val="18"/>
                <w:szCs w:val="18"/>
              </w:rPr>
              <w:t>H</w:t>
            </w:r>
            <w:r w:rsidRPr="00347FB6">
              <w:rPr>
                <w:rFonts w:ascii="思源黑体 CN Bold" w:eastAsia="思源黑体 CN Bold" w:hAnsi="思源黑体 CN Bold"/>
                <w:b/>
                <w:bCs/>
                <w:color w:val="FFFFFF"/>
                <w:sz w:val="18"/>
                <w:szCs w:val="18"/>
              </w:rPr>
              <w:t>RD</w:t>
            </w:r>
            <w:r w:rsidRPr="00347FB6">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552262BE" w14:textId="77777777" w:rsidR="001F7913" w:rsidRPr="00347FB6" w:rsidRDefault="001F7913" w:rsidP="00613181">
            <w:pPr>
              <w:adjustRightInd w:val="0"/>
              <w:snapToGrid w:val="0"/>
              <w:jc w:val="center"/>
              <w:rPr>
                <w:rFonts w:ascii="思源黑体 CN Normal" w:eastAsia="思源黑体 CN Normal" w:hAnsi="思源黑体 CN Normal" w:cs="思源黑体 CN Light"/>
                <w:b/>
                <w:bCs/>
                <w:sz w:val="18"/>
                <w:szCs w:val="18"/>
              </w:rPr>
            </w:pPr>
            <w:r w:rsidRPr="00347FB6">
              <w:rPr>
                <w:rFonts w:ascii="思源黑体 CN Bold" w:eastAsia="思源黑体 CN Bold" w:hAnsi="思源黑体 CN Bold" w:hint="eastAsia"/>
                <w:b/>
                <w:bCs/>
                <w:color w:val="FFFFFF"/>
                <w:sz w:val="18"/>
                <w:szCs w:val="18"/>
              </w:rPr>
              <w:t>检测项及结果</w:t>
            </w:r>
          </w:p>
        </w:tc>
      </w:tr>
      <w:tr w:rsidR="001F7913" w14:paraId="5F477518" w14:textId="77777777" w:rsidTr="00613181">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752B5B24"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1B54752F" w14:textId="77777777" w:rsidR="001F7913" w:rsidRPr="005C56CE"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12203E5B"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7A04D7F6"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 xml:space="preserve">{%p if var.gss.gss.gsscore|float &gt;= </w:t>
            </w:r>
            <w:r>
              <w:rPr>
                <w:rFonts w:ascii="思源黑体 CN Normal" w:eastAsia="思源黑体 CN Normal" w:hAnsi="思源黑体 CN Normal" w:cs="思源黑体 CN Light" w:hint="eastAsia"/>
                <w:bCs/>
                <w:iCs/>
                <w:color w:val="000000" w:themeColor="text1"/>
                <w:sz w:val="17"/>
                <w:szCs w:val="17"/>
              </w:rPr>
              <w:t>45</w:t>
            </w:r>
            <w:r w:rsidRPr="00E0664C">
              <w:rPr>
                <w:rFonts w:ascii="思源黑体 CN Normal" w:eastAsia="思源黑体 CN Normal" w:hAnsi="思源黑体 CN Normal" w:cs="思源黑体 CN Light"/>
                <w:bCs/>
                <w:iCs/>
                <w:color w:val="000000" w:themeColor="text1"/>
                <w:sz w:val="17"/>
                <w:szCs w:val="17"/>
              </w:rPr>
              <w:t>%}</w:t>
            </w:r>
          </w:p>
          <w:p w14:paraId="26DDED55" w14:textId="77777777" w:rsidR="001F7913"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2AE69E30" w14:textId="77777777" w:rsidR="001F7913" w:rsidRPr="00061D02"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（结果仅供参考）</w:t>
            </w:r>
          </w:p>
          <w:p w14:paraId="6C4F55C7"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3A9A91EE" w14:textId="77777777" w:rsidR="001F7913" w:rsidRDefault="001F7913"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56DD1AD2"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（结果仅供参考）</w:t>
            </w:r>
          </w:p>
          <w:p w14:paraId="7B5ACF70"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65D50421"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iCs/>
                <w:color w:val="FF0000"/>
                <w:sz w:val="17"/>
                <w:szCs w:val="17"/>
              </w:rPr>
            </w:pPr>
            <w:r w:rsidRPr="00F64BC5">
              <w:rPr>
                <w:rFonts w:ascii="思源黑体 CN Normal" w:eastAsia="思源黑体 CN Normal" w:hAnsi="思源黑体 CN Normal" w:cs="思源黑体 CN Light"/>
                <w:b/>
                <w:iCs/>
                <w:color w:val="000000" w:themeColor="text1"/>
                <w:sz w:val="17"/>
                <w:szCs w:val="17"/>
              </w:rPr>
              <w:t>{%p endif%}</w:t>
            </w:r>
          </w:p>
        </w:tc>
        <w:tc>
          <w:tcPr>
            <w:tcW w:w="1083" w:type="pct"/>
            <w:tcBorders>
              <w:top w:val="nil"/>
              <w:left w:val="dashed" w:sz="4" w:space="0" w:color="BFBFBF"/>
              <w:bottom w:val="dashed" w:sz="4" w:space="0" w:color="BFBFBF"/>
              <w:right w:val="dashed" w:sz="4" w:space="0" w:color="BFBFBF"/>
            </w:tcBorders>
            <w:shd w:val="clear" w:color="auto" w:fill="auto"/>
            <w:vAlign w:val="center"/>
          </w:tcPr>
          <w:p w14:paraId="380C5D5A" w14:textId="77777777" w:rsidR="001F7913" w:rsidRDefault="001F7913" w:rsidP="00613181">
            <w:pPr>
              <w:adjustRightInd w:val="0"/>
              <w:snapToGrid w:val="0"/>
              <w:jc w:val="center"/>
              <w:rPr>
                <w:rFonts w:ascii="思源黑体 CN Normal" w:eastAsia="思源黑体 CN Normal" w:hAnsi="思源黑体 CN Normal" w:cs="思源黑体 CN Light"/>
                <w:b/>
                <w:iCs/>
                <w:sz w:val="17"/>
                <w:szCs w:val="17"/>
              </w:rPr>
            </w:pPr>
            <w:r w:rsidRPr="00CC39D8">
              <w:rPr>
                <w:rFonts w:ascii="思源黑体 CN Normal" w:eastAsia="思源黑体 CN Normal" w:hAnsi="思源黑体 CN Normal" w:cs="思源黑体 CN Light" w:hint="eastAsia"/>
                <w:b/>
                <w:iCs/>
                <w:sz w:val="17"/>
                <w:szCs w:val="17"/>
              </w:rPr>
              <w:t>基因组</w:t>
            </w:r>
            <w:r w:rsidRPr="001E3648">
              <w:rPr>
                <w:rFonts w:ascii="思源黑体 CN Normal" w:eastAsia="思源黑体 CN Normal" w:hAnsi="思源黑体 CN Normal" w:cs="思源黑体 CN Light" w:hint="eastAsia"/>
                <w:b/>
                <w:iCs/>
                <w:sz w:val="17"/>
                <w:szCs w:val="17"/>
              </w:rPr>
              <w:t>瘢痕</w:t>
            </w:r>
            <w:r w:rsidRPr="00CC39D8">
              <w:rPr>
                <w:rFonts w:ascii="思源黑体 CN Normal" w:eastAsia="思源黑体 CN Normal" w:hAnsi="思源黑体 CN Normal" w:cs="思源黑体 CN Light" w:hint="eastAsia"/>
                <w:b/>
                <w:iCs/>
                <w:sz w:val="17"/>
                <w:szCs w:val="17"/>
              </w:rPr>
              <w:t>评分（GSS）：</w:t>
            </w:r>
          </w:p>
          <w:p w14:paraId="4D6606BC" w14:textId="77777777" w:rsidR="001F7913" w:rsidRDefault="001F7913" w:rsidP="00613181">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 xml:space="preserve">{%p if var.gss.gss.gsscore|float &gt;= </w:t>
            </w:r>
            <w:r>
              <w:rPr>
                <w:rFonts w:ascii="思源黑体 CN Normal" w:eastAsia="思源黑体 CN Normal" w:hAnsi="思源黑体 CN Normal" w:cs="思源黑体 CN Light" w:hint="eastAsia"/>
                <w:b/>
                <w:iCs/>
                <w:sz w:val="17"/>
                <w:szCs w:val="17"/>
              </w:rPr>
              <w:t>45</w:t>
            </w:r>
            <w:r w:rsidRPr="00E0664C">
              <w:rPr>
                <w:rFonts w:ascii="思源黑体 CN Normal" w:eastAsia="思源黑体 CN Normal" w:hAnsi="思源黑体 CN Normal" w:cs="思源黑体 CN Light"/>
                <w:b/>
                <w:iCs/>
                <w:sz w:val="17"/>
                <w:szCs w:val="17"/>
              </w:rPr>
              <w:t>%}</w:t>
            </w:r>
          </w:p>
          <w:p w14:paraId="5E1D273F" w14:textId="77777777" w:rsidR="001F7913"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阳性（结果仅供参考）</w:t>
            </w:r>
          </w:p>
          <w:p w14:paraId="1F778AA2" w14:textId="77777777" w:rsidR="001F7913" w:rsidRPr="00E0664C"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480E2E29"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r>
              <w:rPr>
                <w:rFonts w:ascii="思源黑体 CN Normal" w:eastAsia="思源黑体 CN Normal" w:hAnsi="思源黑体 CN Normal" w:cs="思源黑体 CN Light" w:hint="eastAsia"/>
                <w:b/>
                <w:iCs/>
                <w:color w:val="000000"/>
                <w:sz w:val="17"/>
                <w:szCs w:val="17"/>
              </w:rPr>
              <w:t>（结果仅供参考）</w:t>
            </w:r>
          </w:p>
          <w:p w14:paraId="630DB568"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166" w:type="pct"/>
            <w:tcBorders>
              <w:top w:val="nil"/>
              <w:left w:val="dashed" w:sz="4" w:space="0" w:color="BFBFBF"/>
              <w:bottom w:val="dashed" w:sz="4" w:space="0" w:color="BFBFBF"/>
              <w:right w:val="nil"/>
            </w:tcBorders>
            <w:shd w:val="clear" w:color="auto" w:fill="auto"/>
            <w:vAlign w:val="center"/>
          </w:tcPr>
          <w:p w14:paraId="1FF540CF" w14:textId="77777777" w:rsidR="001F7913" w:rsidRPr="00BA6D27" w:rsidRDefault="001F7913" w:rsidP="00613181">
            <w:pPr>
              <w:adjustRightInd w:val="0"/>
              <w:snapToGrid w:val="0"/>
              <w:jc w:val="center"/>
              <w:rPr>
                <w:rFonts w:ascii="思源黑体 CN Normal" w:eastAsia="思源黑体 CN Normal" w:hAnsi="思源黑体 CN Normal" w:cs="思源黑体 CN Light"/>
                <w:bCs/>
                <w:sz w:val="17"/>
                <w:szCs w:val="17"/>
              </w:rPr>
            </w:pPr>
            <w:r w:rsidRPr="00BA6D27">
              <w:rPr>
                <w:rFonts w:ascii="思源黑体 CN Normal" w:eastAsia="思源黑体 CN Normal" w:hAnsi="思源黑体 CN Normal" w:cs="思源黑体 CN Light" w:hint="eastAsia"/>
                <w:bCs/>
                <w:sz w:val="17"/>
                <w:szCs w:val="17"/>
              </w:rPr>
              <w:t>G</w:t>
            </w:r>
            <w:r w:rsidRPr="00BA6D27">
              <w:rPr>
                <w:rFonts w:ascii="思源黑体 CN Normal" w:eastAsia="思源黑体 CN Normal" w:hAnsi="思源黑体 CN Normal" w:cs="思源黑体 CN Light"/>
                <w:bCs/>
                <w:sz w:val="17"/>
                <w:szCs w:val="17"/>
              </w:rPr>
              <w:t>SS</w:t>
            </w:r>
          </w:p>
        </w:tc>
        <w:tc>
          <w:tcPr>
            <w:tcW w:w="1914" w:type="pct"/>
            <w:tcBorders>
              <w:top w:val="nil"/>
              <w:left w:val="dashed" w:sz="4" w:space="0" w:color="BFBFBF"/>
              <w:bottom w:val="dashed" w:sz="4" w:space="0" w:color="BFBFBF"/>
              <w:right w:val="nil"/>
            </w:tcBorders>
            <w:shd w:val="clear" w:color="auto" w:fill="auto"/>
            <w:vAlign w:val="center"/>
          </w:tcPr>
          <w:p w14:paraId="1EC3F980" w14:textId="77777777" w:rsidR="001F7913" w:rsidRPr="00124E6A" w:rsidRDefault="001F7913" w:rsidP="00613181">
            <w:pPr>
              <w:adjustRightInd w:val="0"/>
              <w:snapToGrid w:val="0"/>
              <w:jc w:val="center"/>
              <w:rPr>
                <w:rFonts w:ascii="思源黑体 CN Normal" w:eastAsia="思源黑体 CN Normal" w:hAnsi="思源黑体 CN Normal" w:cs="思源黑体 CN Light"/>
                <w:bCs/>
                <w:sz w:val="17"/>
                <w:szCs w:val="17"/>
              </w:rPr>
            </w:pPr>
            <w:r w:rsidRPr="00E935DB">
              <w:rPr>
                <w:rFonts w:ascii="思源黑体 CN Normal" w:eastAsia="思源黑体 CN Normal" w:hAnsi="思源黑体 CN Normal" w:cs="思源黑体 CN Light"/>
                <w:bCs/>
                <w:iCs/>
                <w:color w:val="000000"/>
                <w:sz w:val="17"/>
                <w:szCs w:val="17"/>
              </w:rPr>
              <w:t>{{var.gss.gss.gsscore}}</w:t>
            </w:r>
            <w:r>
              <w:rPr>
                <w:rFonts w:ascii="思源黑体 CN Normal" w:eastAsia="思源黑体 CN Normal" w:hAnsi="思源黑体 CN Normal" w:cs="思源黑体 CN Light" w:hint="eastAsia"/>
                <w:bCs/>
                <w:iCs/>
                <w:color w:val="000000"/>
                <w:sz w:val="17"/>
                <w:szCs w:val="17"/>
              </w:rPr>
              <w:t>（结果仅供参考）</w:t>
            </w:r>
          </w:p>
        </w:tc>
      </w:tr>
      <w:tr w:rsidR="001F7913" w14:paraId="118709D9" w14:textId="77777777" w:rsidTr="00613181">
        <w:trPr>
          <w:trHeight w:val="56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53641281"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iCs/>
                <w:color w:val="000000"/>
                <w:sz w:val="17"/>
                <w:szCs w:val="17"/>
              </w:rPr>
            </w:pPr>
          </w:p>
        </w:tc>
        <w:tc>
          <w:tcPr>
            <w:tcW w:w="1083"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auto"/>
            <w:vAlign w:val="center"/>
          </w:tcPr>
          <w:p w14:paraId="4126B136" w14:textId="77777777" w:rsidR="001F7913" w:rsidRDefault="001F7913" w:rsidP="0061318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04693000" w14:textId="77777777" w:rsidR="001F7913" w:rsidRPr="00845C04"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52631923" w14:textId="77777777" w:rsidR="001F7913" w:rsidRPr="00845C04" w:rsidRDefault="001F7913" w:rsidP="0061318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3EC822D7" w14:textId="77777777" w:rsidR="001F7913" w:rsidRPr="00845C04" w:rsidRDefault="001F7913" w:rsidP="0061318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1EED64C1" w14:textId="77777777" w:rsidR="001F7913" w:rsidRPr="00F64BC5" w:rsidRDefault="001F7913" w:rsidP="0061318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143F0101" w14:textId="77777777" w:rsidR="001F7913" w:rsidRPr="00364272" w:rsidRDefault="001F7913" w:rsidP="00613181">
            <w:pPr>
              <w:adjustRightInd w:val="0"/>
              <w:snapToGrid w:val="0"/>
              <w:jc w:val="center"/>
              <w:rPr>
                <w:rFonts w:ascii="思源黑体 CN Normal" w:eastAsia="思源黑体 CN Normal" w:hAnsi="思源黑体 CN Normal" w:cs="思源黑体 CN Light"/>
                <w:bCs/>
                <w:iCs/>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166"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164261" w14:textId="77777777" w:rsidR="001F7913" w:rsidRPr="00BA6D27" w:rsidRDefault="001F7913" w:rsidP="00613181">
            <w:pPr>
              <w:adjustRightInd w:val="0"/>
              <w:snapToGrid w:val="0"/>
              <w:jc w:val="center"/>
              <w:rPr>
                <w:rFonts w:ascii="思源黑体 CN Normal" w:eastAsia="思源黑体 CN Normal" w:hAnsi="思源黑体 CN Normal" w:cs="思源黑体 CN Light"/>
                <w:bCs/>
                <w:iCs/>
                <w:color w:val="000000"/>
                <w:sz w:val="17"/>
                <w:szCs w:val="17"/>
              </w:rPr>
            </w:pPr>
            <w:r w:rsidRPr="00BA6D27">
              <w:rPr>
                <w:rFonts w:ascii="思源黑体 CN Normal" w:eastAsia="思源黑体 CN Normal" w:hAnsi="思源黑体 CN Normal" w:cs="思源黑体 CN Light" w:hint="eastAsia"/>
                <w:bCs/>
                <w:i/>
                <w:color w:val="000000"/>
                <w:sz w:val="17"/>
                <w:szCs w:val="17"/>
              </w:rPr>
              <w:t>B</w:t>
            </w:r>
            <w:r w:rsidRPr="00BA6D27">
              <w:rPr>
                <w:rFonts w:ascii="思源黑体 CN Normal" w:eastAsia="思源黑体 CN Normal" w:hAnsi="思源黑体 CN Normal" w:cs="思源黑体 CN Light"/>
                <w:bCs/>
                <w:i/>
                <w:color w:val="000000"/>
                <w:sz w:val="17"/>
                <w:szCs w:val="17"/>
              </w:rPr>
              <w:t>RCA1</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auto"/>
            <w:vAlign w:val="center"/>
          </w:tcPr>
          <w:p w14:paraId="00FD53DE" w14:textId="77777777" w:rsidR="001F7913" w:rsidRPr="006602C0" w:rsidRDefault="001F7913"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var.gss.BRCA1</w:t>
            </w:r>
            <w:r>
              <w:rPr>
                <w:rFonts w:ascii="思源黑体 CN Normal" w:eastAsia="思源黑体 CN Normal" w:hAnsi="思源黑体 CN Normal" w:cs="思源黑体 CN Light"/>
                <w:bCs/>
                <w:sz w:val="17"/>
                <w:szCs w:val="17"/>
              </w:rPr>
              <w:t>|hrd_brca_result}}</w:t>
            </w:r>
          </w:p>
        </w:tc>
      </w:tr>
      <w:tr w:rsidR="001F7913" w14:paraId="02DDB365" w14:textId="77777777" w:rsidTr="00613181">
        <w:trPr>
          <w:trHeight w:val="56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04918508" w14:textId="77777777" w:rsidR="001F7913" w:rsidRDefault="001F7913" w:rsidP="00613181">
            <w:pPr>
              <w:adjustRightInd w:val="0"/>
              <w:snapToGrid w:val="0"/>
              <w:jc w:val="center"/>
              <w:rPr>
                <w:rFonts w:ascii="思源黑体 CN Normal" w:eastAsia="思源黑体 CN Normal" w:hAnsi="思源黑体 CN Normal" w:cs="思源黑体 CN Light"/>
                <w:b/>
                <w:iCs/>
                <w:color w:val="000000"/>
                <w:sz w:val="17"/>
                <w:szCs w:val="17"/>
              </w:rPr>
            </w:pPr>
          </w:p>
        </w:tc>
        <w:tc>
          <w:tcPr>
            <w:tcW w:w="1083"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auto"/>
            <w:vAlign w:val="center"/>
          </w:tcPr>
          <w:p w14:paraId="5DA92F8D" w14:textId="77777777" w:rsidR="001F7913" w:rsidRDefault="001F7913" w:rsidP="00613181">
            <w:pPr>
              <w:adjustRightInd w:val="0"/>
              <w:snapToGrid w:val="0"/>
              <w:jc w:val="center"/>
              <w:rPr>
                <w:rFonts w:ascii="思源黑体 CN Normal" w:eastAsia="思源黑体 CN Normal" w:hAnsi="思源黑体 CN Normal" w:cs="思源黑体 CN Light"/>
                <w:b/>
                <w:i/>
                <w:color w:val="000000"/>
                <w:sz w:val="17"/>
                <w:szCs w:val="17"/>
              </w:rPr>
            </w:pPr>
          </w:p>
        </w:tc>
        <w:tc>
          <w:tcPr>
            <w:tcW w:w="1166"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3E9219CA" w14:textId="77777777" w:rsidR="001F7913" w:rsidRPr="00BA6D27" w:rsidRDefault="001F7913" w:rsidP="00613181">
            <w:pPr>
              <w:adjustRightInd w:val="0"/>
              <w:snapToGrid w:val="0"/>
              <w:jc w:val="center"/>
              <w:rPr>
                <w:rFonts w:ascii="思源黑体 CN Normal" w:eastAsia="思源黑体 CN Normal" w:hAnsi="思源黑体 CN Normal" w:cs="思源黑体 CN Light"/>
                <w:bCs/>
                <w:i/>
                <w:color w:val="000000"/>
                <w:sz w:val="17"/>
                <w:szCs w:val="17"/>
              </w:rPr>
            </w:pPr>
            <w:r w:rsidRPr="00BA6D27">
              <w:rPr>
                <w:rFonts w:ascii="思源黑体 CN Normal" w:eastAsia="思源黑体 CN Normal" w:hAnsi="思源黑体 CN Normal" w:cs="思源黑体 CN Light"/>
                <w:bCs/>
                <w:i/>
                <w:color w:val="000000"/>
                <w:sz w:val="17"/>
                <w:szCs w:val="17"/>
              </w:rPr>
              <w:t>BRCA2</w:t>
            </w:r>
            <w:r w:rsidRPr="00BA6D27">
              <w:rPr>
                <w:rFonts w:ascii="思源黑体 CN Normal" w:eastAsia="思源黑体 CN Normal" w:hAnsi="思源黑体 CN Normal" w:cs="思源黑体 CN Light" w:hint="eastAsia"/>
                <w:bCs/>
                <w:iCs/>
                <w:color w:val="000000"/>
                <w:sz w:val="17"/>
                <w:szCs w:val="17"/>
              </w:rPr>
              <w:t>基因</w:t>
            </w:r>
          </w:p>
        </w:tc>
        <w:tc>
          <w:tcPr>
            <w:tcW w:w="1914"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05F42936" w14:textId="77777777" w:rsidR="001F7913" w:rsidRPr="006602C0" w:rsidRDefault="001F7913" w:rsidP="0061318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r w:rsidRPr="006602C0">
              <w:rPr>
                <w:rFonts w:ascii="思源黑体 CN Normal" w:eastAsia="思源黑体 CN Normal" w:hAnsi="思源黑体 CN Normal" w:cs="思源黑体 CN Light"/>
                <w:bCs/>
                <w:sz w:val="17"/>
                <w:szCs w:val="17"/>
              </w:rPr>
              <w:t xml:space="preserve"> var.gss.BRCA</w:t>
            </w:r>
            <w:r>
              <w:rPr>
                <w:rFonts w:ascii="思源黑体 CN Normal" w:eastAsia="思源黑体 CN Normal" w:hAnsi="思源黑体 CN Normal" w:cs="思源黑体 CN Light"/>
                <w:bCs/>
                <w:sz w:val="17"/>
                <w:szCs w:val="17"/>
              </w:rPr>
              <w:t>2|hrd_brca_result}}</w:t>
            </w:r>
          </w:p>
        </w:tc>
      </w:tr>
    </w:tbl>
    <w:p w14:paraId="580557E4" w14:textId="77777777" w:rsidR="00FD152F"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b/>
          <w:bCs/>
          <w:sz w:val="18"/>
          <w:szCs w:val="18"/>
          <w:highlight w:val="cyan"/>
        </w:rPr>
        <w:t>{%p endif%}</w:t>
      </w:r>
    </w:p>
    <w:p w14:paraId="6009B7CB" w14:textId="77777777" w:rsidR="00FD152F" w:rsidRPr="004B6E8D" w:rsidRDefault="00FD152F" w:rsidP="00FD152F">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yellow"/>
        </w:rPr>
        <w:t>{</w:t>
      </w:r>
      <w:r w:rsidRPr="00ED22E4">
        <w:rPr>
          <w:rFonts w:ascii="思源黑体 CN Bold" w:eastAsia="思源黑体 CN Bold" w:hAnsi="思源黑体 CN Bold" w:cs="微软雅黑"/>
          <w:b/>
          <w:bCs/>
          <w:sz w:val="18"/>
          <w:szCs w:val="18"/>
          <w:highlight w:val="yellow"/>
        </w:rPr>
        <w:t>%p endif%}</w:t>
      </w:r>
    </w:p>
    <w:p w14:paraId="7A87CC6B" w14:textId="77777777" w:rsidR="006A34D3" w:rsidRPr="00CE57A2" w:rsidRDefault="001502F2" w:rsidP="00C6102F">
      <w:pPr>
        <w:adjustRightInd w:val="0"/>
        <w:snapToGrid w:val="0"/>
        <w:rPr>
          <w:rFonts w:ascii="思源黑体 CN Normal" w:eastAsia="思源黑体 CN Normal" w:hAnsi="思源黑体 CN Normal"/>
          <w:b/>
          <w:bCs/>
          <w:color w:val="000000" w:themeColor="text1"/>
          <w:sz w:val="16"/>
          <w:szCs w:val="16"/>
        </w:rPr>
      </w:pPr>
      <w:r w:rsidRPr="00CE57A2">
        <w:rPr>
          <w:rFonts w:ascii="思源黑体 CN Normal" w:eastAsia="思源黑体 CN Normal" w:hAnsi="思源黑体 CN Normal" w:hint="eastAsia"/>
          <w:b/>
          <w:bCs/>
          <w:color w:val="000000" w:themeColor="text1"/>
          <w:sz w:val="16"/>
          <w:szCs w:val="16"/>
        </w:rPr>
        <w:t>注：</w:t>
      </w:r>
    </w:p>
    <w:p w14:paraId="46BA0D8C" w14:textId="77777777" w:rsidR="006A34D3" w:rsidRPr="001E3648" w:rsidRDefault="001502F2" w:rsidP="001E3648">
      <w:pPr>
        <w:numPr>
          <w:ilvl w:val="0"/>
          <w:numId w:val="3"/>
        </w:numPr>
        <w:rPr>
          <w:rFonts w:ascii="思源黑体 CN Normal" w:eastAsia="思源黑体 CN Normal" w:hAnsi="思源黑体 CN Normal"/>
          <w:color w:val="000000" w:themeColor="text1"/>
          <w:sz w:val="16"/>
          <w:szCs w:val="16"/>
        </w:rPr>
      </w:pPr>
      <w:r w:rsidRPr="001E3648">
        <w:rPr>
          <w:rFonts w:ascii="思源黑体 CN Normal" w:eastAsia="思源黑体 CN Normal" w:hAnsi="思源黑体 CN Normal"/>
          <w:color w:val="000000" w:themeColor="text1"/>
          <w:sz w:val="16"/>
          <w:szCs w:val="16"/>
        </w:rPr>
        <w:t>HRD评分中，采用GSS进行评估。基因组瘢痕得分（Genomic Scar Score，GSS）：对基因测序下机数据进行拆分、质控，进行格式转化后与人类参考基因组进行比对，根据比对结果分析染色体结构变异，考虑22对常染色体结构变异长度（length of copy number，LCN）、变异类型（type of copy number，TCN）及变异在染色体上的位置信息（site of copy number，SCN），对三类信息进行组合得到变异特征，计算每个染色体结构变异所属的特征，同时考虑染色体断裂点</w:t>
      </w:r>
      <w:r w:rsidRPr="001E3648">
        <w:rPr>
          <w:rFonts w:ascii="思源黑体 CN Normal" w:eastAsia="思源黑体 CN Normal" w:hAnsi="思源黑体 CN Normal" w:hint="eastAsia"/>
          <w:color w:val="000000" w:themeColor="text1"/>
          <w:sz w:val="16"/>
          <w:szCs w:val="16"/>
        </w:rPr>
        <w:t>作为额外的特征，通过模型训练赋予特征相应的权重，对特征进行加权求和（线性），得到</w:t>
      </w:r>
      <w:r w:rsidRPr="001E3648">
        <w:rPr>
          <w:rFonts w:ascii="思源黑体 CN Normal" w:eastAsia="思源黑体 CN Normal" w:hAnsi="思源黑体 CN Normal"/>
          <w:color w:val="000000" w:themeColor="text1"/>
          <w:sz w:val="16"/>
          <w:szCs w:val="16"/>
        </w:rPr>
        <w:t>GSS评分。</w:t>
      </w:r>
    </w:p>
    <w:p w14:paraId="6AA68441" w14:textId="77777777" w:rsidR="006A34D3" w:rsidRPr="001E3648" w:rsidRDefault="001502F2" w:rsidP="001E3648">
      <w:pPr>
        <w:ind w:left="420"/>
        <w:rPr>
          <w:rFonts w:ascii="思源黑体 CN Normal" w:eastAsia="思源黑体 CN Normal" w:hAnsi="思源黑体 CN Normal"/>
          <w:color w:val="000000" w:themeColor="text1"/>
          <w:sz w:val="16"/>
          <w:szCs w:val="16"/>
        </w:rPr>
      </w:pPr>
      <w:r w:rsidRPr="001E3648">
        <w:rPr>
          <w:rFonts w:ascii="思源黑体 CN Normal" w:eastAsia="思源黑体 CN Normal" w:hAnsi="思源黑体 CN Normal"/>
          <w:color w:val="000000" w:themeColor="text1"/>
          <w:sz w:val="16"/>
          <w:szCs w:val="16"/>
        </w:rPr>
        <w:t>LCN：length of copy number，染色体结构变异长度，分为大片段（&gt;15M但小于整个染色体臂）、中片段（10-15M）和小片段（5-10M）</w:t>
      </w:r>
      <w:r>
        <w:rPr>
          <w:rFonts w:ascii="思源黑体 CN Normal" w:eastAsia="思源黑体 CN Normal" w:hAnsi="思源黑体 CN Normal" w:hint="eastAsia"/>
          <w:color w:val="000000" w:themeColor="text1"/>
          <w:sz w:val="16"/>
          <w:szCs w:val="16"/>
        </w:rPr>
        <w:t>。</w:t>
      </w:r>
    </w:p>
    <w:p w14:paraId="112CADFF" w14:textId="77777777" w:rsidR="006A34D3" w:rsidRPr="001E3648" w:rsidRDefault="001502F2" w:rsidP="001E3648">
      <w:pPr>
        <w:ind w:left="420"/>
        <w:rPr>
          <w:rFonts w:ascii="思源黑体 CN Normal" w:eastAsia="思源黑体 CN Normal" w:hAnsi="思源黑体 CN Normal"/>
          <w:color w:val="000000" w:themeColor="text1"/>
          <w:sz w:val="16"/>
          <w:szCs w:val="16"/>
        </w:rPr>
      </w:pPr>
      <w:r w:rsidRPr="001E3648">
        <w:rPr>
          <w:rFonts w:ascii="思源黑体 CN Normal" w:eastAsia="思源黑体 CN Normal" w:hAnsi="思源黑体 CN Normal"/>
          <w:color w:val="000000" w:themeColor="text1"/>
          <w:sz w:val="16"/>
          <w:szCs w:val="16"/>
        </w:rPr>
        <w:t>TCN：type of copy number，染色体结构变异类型，即两个等位基因拷贝数的信息，分为杂合性缺失（LOH）、等位基因平衡的拷贝数变异（BCNV）和等位基因不平衡的拷贝数变异（ASCNV）。LOH定义为两个等位基因其中一个拷贝数为0，另一个拷贝数不为0；BCNV定义为两个等位基因</w:t>
      </w:r>
      <w:r w:rsidRPr="001E3648">
        <w:rPr>
          <w:rFonts w:ascii="思源黑体 CN Normal" w:eastAsia="思源黑体 CN Normal" w:hAnsi="思源黑体 CN Normal"/>
          <w:color w:val="000000" w:themeColor="text1"/>
          <w:sz w:val="16"/>
          <w:szCs w:val="16"/>
        </w:rPr>
        <w:lastRenderedPageBreak/>
        <w:t>拷贝数相等，且都不等于1；ASCNV定义为两个等位基因拷贝数不相等，且都不等于0。</w:t>
      </w:r>
    </w:p>
    <w:p w14:paraId="7A1BD731" w14:textId="77777777" w:rsidR="006A34D3" w:rsidRPr="001E3648" w:rsidRDefault="001502F2" w:rsidP="001E3648">
      <w:pPr>
        <w:ind w:left="420"/>
        <w:rPr>
          <w:rFonts w:ascii="思源黑体 CN Normal" w:eastAsia="思源黑体 CN Normal" w:hAnsi="思源黑体 CN Normal"/>
          <w:color w:val="000000" w:themeColor="text1"/>
          <w:sz w:val="16"/>
          <w:szCs w:val="16"/>
        </w:rPr>
      </w:pPr>
      <w:r w:rsidRPr="001E3648">
        <w:rPr>
          <w:rFonts w:ascii="思源黑体 CN Normal" w:eastAsia="思源黑体 CN Normal" w:hAnsi="思源黑体 CN Normal"/>
          <w:color w:val="000000" w:themeColor="text1"/>
          <w:sz w:val="16"/>
          <w:szCs w:val="16"/>
        </w:rPr>
        <w:t>SCN：site of copy number，染色体结构变异和端粒、着丝粒的位置关系，分为端粒CNV（telomeric CNV）、着丝粒CNV（centromeric CNV）和间质CNV（interstitial CNV）。端粒CNV定义为延伸到其中一个端粒的拷贝数变异；着丝粒CNV定义为延伸到着丝粒的拷贝数变异；间质CNV定义为发生于着丝粒和端粒之间的拷贝数变异。</w:t>
      </w:r>
    </w:p>
    <w:p w14:paraId="191B5E8D" w14:textId="77777777" w:rsidR="006A34D3" w:rsidRPr="001E3648" w:rsidRDefault="001502F2" w:rsidP="001E3648">
      <w:pPr>
        <w:numPr>
          <w:ilvl w:val="0"/>
          <w:numId w:val="3"/>
        </w:numPr>
        <w:rPr>
          <w:rFonts w:ascii="思源黑体 CN Normal" w:eastAsia="思源黑体 CN Normal" w:hAnsi="思源黑体 CN Normal"/>
          <w:color w:val="000000" w:themeColor="text1"/>
          <w:sz w:val="16"/>
          <w:szCs w:val="16"/>
        </w:rPr>
      </w:pPr>
      <w:r w:rsidRPr="001E3648">
        <w:rPr>
          <w:rFonts w:ascii="思源黑体 CN Normal" w:eastAsia="思源黑体 CN Normal" w:hAnsi="思源黑体 CN Normal"/>
          <w:color w:val="000000" w:themeColor="text1"/>
          <w:sz w:val="16"/>
          <w:szCs w:val="16"/>
        </w:rPr>
        <w:t>HRD状态判定标准：（1）当GSS≥45，或检出</w:t>
      </w:r>
      <w:r w:rsidRPr="001E3648">
        <w:rPr>
          <w:rFonts w:ascii="思源黑体 CN Normal" w:eastAsia="思源黑体 CN Normal" w:hAnsi="思源黑体 CN Normal"/>
          <w:i/>
          <w:iCs/>
          <w:color w:val="000000" w:themeColor="text1"/>
          <w:sz w:val="16"/>
          <w:szCs w:val="16"/>
        </w:rPr>
        <w:t>BRCA1/2</w:t>
      </w:r>
      <w:r w:rsidRPr="001E3648">
        <w:rPr>
          <w:rFonts w:ascii="思源黑体 CN Normal" w:eastAsia="思源黑体 CN Normal" w:hAnsi="思源黑体 CN Normal"/>
          <w:color w:val="000000" w:themeColor="text1"/>
          <w:sz w:val="16"/>
          <w:szCs w:val="16"/>
        </w:rPr>
        <w:t>基因致病性或疑似致病性变异时，判定HRD状态为阳性；（2）GSS＜45且未检出</w:t>
      </w:r>
      <w:r w:rsidRPr="001E3648">
        <w:rPr>
          <w:rFonts w:ascii="思源黑体 CN Normal" w:eastAsia="思源黑体 CN Normal" w:hAnsi="思源黑体 CN Normal"/>
          <w:i/>
          <w:iCs/>
          <w:color w:val="000000" w:themeColor="text1"/>
          <w:sz w:val="16"/>
          <w:szCs w:val="16"/>
        </w:rPr>
        <w:t>BRCA1/2</w:t>
      </w:r>
      <w:r w:rsidRPr="001E3648">
        <w:rPr>
          <w:rFonts w:ascii="思源黑体 CN Normal" w:eastAsia="思源黑体 CN Normal" w:hAnsi="思源黑体 CN Normal"/>
          <w:color w:val="000000" w:themeColor="text1"/>
          <w:sz w:val="16"/>
          <w:szCs w:val="16"/>
        </w:rPr>
        <w:t>基因致病性或疑似致病性变异时，判定HRD状态为阴性；（3）GSS评估质控未过，但检出</w:t>
      </w:r>
      <w:r w:rsidRPr="001E3648">
        <w:rPr>
          <w:rFonts w:ascii="思源黑体 CN Normal" w:eastAsia="思源黑体 CN Normal" w:hAnsi="思源黑体 CN Normal"/>
          <w:i/>
          <w:iCs/>
          <w:color w:val="000000" w:themeColor="text1"/>
          <w:sz w:val="16"/>
          <w:szCs w:val="16"/>
        </w:rPr>
        <w:t>BRCA1/2</w:t>
      </w:r>
      <w:r w:rsidRPr="001E3648">
        <w:rPr>
          <w:rFonts w:ascii="思源黑体 CN Normal" w:eastAsia="思源黑体 CN Normal" w:hAnsi="思源黑体 CN Normal"/>
          <w:color w:val="000000" w:themeColor="text1"/>
          <w:sz w:val="16"/>
          <w:szCs w:val="16"/>
        </w:rPr>
        <w:t>基因致病性或疑似致病性变异时，判定HRD状态为阳性。</w:t>
      </w:r>
    </w:p>
    <w:p w14:paraId="4A07027E" w14:textId="77777777" w:rsidR="006A34D3" w:rsidRPr="00CE57A2" w:rsidRDefault="001502F2" w:rsidP="00C6102F">
      <w:pPr>
        <w:numPr>
          <w:ilvl w:val="0"/>
          <w:numId w:val="3"/>
        </w:numPr>
        <w:rPr>
          <w:rFonts w:ascii="思源黑体 CN Normal" w:eastAsia="思源黑体 CN Normal" w:hAnsi="思源黑体 CN Normal"/>
          <w:color w:val="000000" w:themeColor="text1"/>
          <w:sz w:val="16"/>
          <w:szCs w:val="16"/>
        </w:rPr>
      </w:pPr>
      <w:r w:rsidRPr="00CE57A2">
        <w:rPr>
          <w:rFonts w:ascii="思源黑体 CN Normal" w:eastAsia="思源黑体 CN Normal" w:hAnsi="思源黑体 CN Normal" w:hint="eastAsia"/>
          <w:color w:val="000000" w:themeColor="text1"/>
          <w:sz w:val="16"/>
          <w:szCs w:val="16"/>
        </w:rPr>
        <w:t>HRD状态判定标准和G</w:t>
      </w:r>
      <w:r w:rsidRPr="00CE57A2">
        <w:rPr>
          <w:rFonts w:ascii="思源黑体 CN Normal" w:eastAsia="思源黑体 CN Normal" w:hAnsi="思源黑体 CN Normal"/>
          <w:color w:val="000000" w:themeColor="text1"/>
          <w:sz w:val="16"/>
          <w:szCs w:val="16"/>
        </w:rPr>
        <w:t>SS</w:t>
      </w:r>
      <w:r w:rsidRPr="00CE57A2">
        <w:rPr>
          <w:rFonts w:ascii="思源黑体 CN Normal" w:eastAsia="思源黑体 CN Normal" w:hAnsi="思源黑体 CN Normal" w:hint="eastAsia"/>
          <w:color w:val="000000" w:themeColor="text1"/>
          <w:sz w:val="16"/>
          <w:szCs w:val="16"/>
        </w:rPr>
        <w:t>阈值仅适用于卵巢癌和乳腺癌患者，其他肿瘤患者基于本判定标准和阈值得出的结果仅供参考。</w:t>
      </w:r>
    </w:p>
    <w:p w14:paraId="09F76941" w14:textId="77777777" w:rsidR="006A34D3" w:rsidRPr="00CE57A2" w:rsidRDefault="001502F2" w:rsidP="00C6102F">
      <w:pPr>
        <w:numPr>
          <w:ilvl w:val="0"/>
          <w:numId w:val="3"/>
        </w:numPr>
        <w:rPr>
          <w:rFonts w:ascii="思源黑体 CN Normal" w:eastAsia="思源黑体 CN Normal" w:hAnsi="思源黑体 CN Normal"/>
          <w:color w:val="000000" w:themeColor="text1"/>
          <w:sz w:val="16"/>
          <w:szCs w:val="16"/>
        </w:rPr>
      </w:pPr>
      <w:r w:rsidRPr="00CE57A2">
        <w:rPr>
          <w:rFonts w:ascii="思源黑体 CN Normal" w:eastAsia="思源黑体 CN Normal" w:hAnsi="思源黑体 CN Normal" w:hint="eastAsia"/>
          <w:color w:val="000000" w:themeColor="text1"/>
          <w:sz w:val="16"/>
          <w:szCs w:val="16"/>
        </w:rPr>
        <w:t>本检测项目中使用的参考基因组版本是hg19，报告中的变异遵从人类基因组变异协会（Human Genome Variation Society, HGVS）的变异命名指南（http://varnomen.hgvs.org）中的相关规定进行命名。</w:t>
      </w:r>
    </w:p>
    <w:p w14:paraId="738D8F0B" w14:textId="03B4F1A9" w:rsidR="006A34D3" w:rsidRDefault="001502F2" w:rsidP="00C6102F">
      <w:pPr>
        <w:widowControl/>
        <w:numPr>
          <w:ilvl w:val="0"/>
          <w:numId w:val="3"/>
        </w:numPr>
        <w:jc w:val="left"/>
        <w:rPr>
          <w:rFonts w:ascii="思源黑体 CN Normal" w:eastAsia="思源黑体 CN Normal" w:hAnsi="思源黑体 CN Normal"/>
          <w:color w:val="000000" w:themeColor="text1"/>
          <w:sz w:val="16"/>
          <w:szCs w:val="16"/>
        </w:rPr>
      </w:pPr>
      <w:r w:rsidRPr="00CE57A2">
        <w:rPr>
          <w:rFonts w:ascii="思源黑体 CN Normal" w:eastAsia="思源黑体 CN Normal" w:hAnsi="思源黑体 CN Normal" w:hint="eastAsia"/>
          <w:color w:val="000000" w:themeColor="text1"/>
          <w:sz w:val="16"/>
          <w:szCs w:val="16"/>
        </w:rPr>
        <w:t>如果检测样本的肿瘤细胞含量低于</w:t>
      </w:r>
      <w:r w:rsidRPr="00CE57A2">
        <w:rPr>
          <w:rFonts w:ascii="思源黑体 CN Normal" w:eastAsia="思源黑体 CN Normal" w:hAnsi="思源黑体 CN Normal"/>
          <w:color w:val="000000" w:themeColor="text1"/>
          <w:sz w:val="16"/>
          <w:szCs w:val="16"/>
        </w:rPr>
        <w:t>30%</w:t>
      </w:r>
      <w:r w:rsidRPr="00CE57A2">
        <w:rPr>
          <w:rFonts w:ascii="思源黑体 CN Normal" w:eastAsia="思源黑体 CN Normal" w:hAnsi="思源黑体 CN Normal" w:hint="eastAsia"/>
          <w:color w:val="000000" w:themeColor="text1"/>
          <w:sz w:val="16"/>
          <w:szCs w:val="16"/>
        </w:rPr>
        <w:t>，可能影响</w:t>
      </w:r>
      <w:r w:rsidRPr="00CE57A2">
        <w:rPr>
          <w:rFonts w:ascii="思源黑体 CN Normal" w:eastAsia="思源黑体 CN Normal" w:hAnsi="思源黑体 CN Normal"/>
          <w:color w:val="000000" w:themeColor="text1"/>
          <w:sz w:val="16"/>
          <w:szCs w:val="16"/>
        </w:rPr>
        <w:t>GSS</w:t>
      </w:r>
      <w:r w:rsidRPr="00CE57A2">
        <w:rPr>
          <w:rFonts w:ascii="思源黑体 CN Normal" w:eastAsia="思源黑体 CN Normal" w:hAnsi="思源黑体 CN Normal" w:hint="eastAsia"/>
          <w:color w:val="000000" w:themeColor="text1"/>
          <w:sz w:val="16"/>
          <w:szCs w:val="16"/>
        </w:rPr>
        <w:t>检测结果的准确性。</w:t>
      </w:r>
    </w:p>
    <w:p w14:paraId="152A06A2" w14:textId="77777777" w:rsidR="00C42985" w:rsidRPr="00D92EF1" w:rsidRDefault="00C42985"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highlight w:val="darkGray"/>
        </w:rPr>
      </w:pPr>
      <w:r w:rsidRPr="00D92EF1">
        <w:rPr>
          <w:rFonts w:ascii="思源黑体 CN Normal" w:eastAsia="思源黑体 CN Normal" w:hAnsi="思源黑体 CN Normal" w:hint="eastAsia"/>
          <w:color w:val="000000" w:themeColor="text1"/>
          <w:sz w:val="16"/>
          <w:szCs w:val="16"/>
          <w:highlight w:val="darkGray"/>
        </w:rPr>
        <w:t>{</w:t>
      </w:r>
      <w:r w:rsidRPr="00D92EF1">
        <w:rPr>
          <w:rFonts w:ascii="思源黑体 CN Normal" w:eastAsia="思源黑体 CN Normal" w:hAnsi="思源黑体 CN Normal"/>
          <w:color w:val="000000" w:themeColor="text1"/>
          <w:sz w:val="16"/>
          <w:szCs w:val="16"/>
          <w:highlight w:val="darkGray"/>
        </w:rPr>
        <w:t>%p if not var.gss.BRCA1 and not var.gss.BRCA2%}</w:t>
      </w:r>
    </w:p>
    <w:p w14:paraId="084D2A0E" w14:textId="77777777" w:rsidR="00C42985" w:rsidRPr="007B15A1" w:rsidRDefault="00C42985" w:rsidP="00C42985">
      <w:pPr>
        <w:pStyle w:val="aa"/>
        <w:numPr>
          <w:ilvl w:val="0"/>
          <w:numId w:val="3"/>
        </w:numPr>
        <w:ind w:firstLineChars="0"/>
        <w:rPr>
          <w:rFonts w:ascii="思源黑体 CN Normal" w:eastAsia="思源黑体 CN Normal" w:hAnsi="思源黑体 CN Normal"/>
          <w:color w:val="000000" w:themeColor="text1"/>
          <w:sz w:val="16"/>
          <w:szCs w:val="16"/>
          <w:highlight w:val="green"/>
        </w:rPr>
      </w:pPr>
      <w:r w:rsidRPr="007B15A1">
        <w:rPr>
          <w:rFonts w:ascii="思源黑体 CN Normal" w:eastAsia="思源黑体 CN Normal" w:hAnsi="思源黑体 CN Normal"/>
          <w:color w:val="000000" w:themeColor="text1"/>
          <w:sz w:val="16"/>
          <w:szCs w:val="16"/>
          <w:highlight w:val="green"/>
        </w:rPr>
        <w:t>{%p if var.gss.gss.var_auto_result == “F”%}</w:t>
      </w:r>
    </w:p>
    <w:p w14:paraId="13530D37" w14:textId="77777777" w:rsidR="00C42985" w:rsidRDefault="00C42985"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rPr>
      </w:pPr>
      <w:r w:rsidRPr="00494F93">
        <w:rPr>
          <w:rFonts w:ascii="思源黑体 CN Normal" w:eastAsia="思源黑体 CN Normal" w:hAnsi="思源黑体 CN Normal" w:hint="eastAsia"/>
          <w:color w:val="000000" w:themeColor="text1"/>
          <w:sz w:val="16"/>
          <w:szCs w:val="16"/>
        </w:rPr>
        <w:t>本次同源重组修复缺陷（</w:t>
      </w:r>
      <w:r w:rsidRPr="00494F93">
        <w:rPr>
          <w:rFonts w:ascii="思源黑体 CN Normal" w:eastAsia="思源黑体 CN Normal" w:hAnsi="思源黑体 CN Normal"/>
          <w:color w:val="000000" w:themeColor="text1"/>
          <w:sz w:val="16"/>
          <w:szCs w:val="16"/>
        </w:rPr>
        <w:t>HRD）检测中，深度噪音/等位基因变异频率噪音较高，HRD判定结果仅供参考。</w:t>
      </w:r>
    </w:p>
    <w:p w14:paraId="742EBE4F" w14:textId="64270C71" w:rsidR="00C42985" w:rsidRDefault="00C42985"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highlight w:val="green"/>
        </w:rPr>
      </w:pPr>
      <w:r w:rsidRPr="007B15A1">
        <w:rPr>
          <w:rFonts w:ascii="思源黑体 CN Normal" w:eastAsia="思源黑体 CN Normal" w:hAnsi="思源黑体 CN Normal" w:hint="eastAsia"/>
          <w:color w:val="000000" w:themeColor="text1"/>
          <w:sz w:val="16"/>
          <w:szCs w:val="16"/>
          <w:highlight w:val="green"/>
        </w:rPr>
        <w:t>{%</w:t>
      </w:r>
      <w:r w:rsidRPr="007B15A1">
        <w:rPr>
          <w:rFonts w:ascii="思源黑体 CN Normal" w:eastAsia="思源黑体 CN Normal" w:hAnsi="思源黑体 CN Normal"/>
          <w:color w:val="000000" w:themeColor="text1"/>
          <w:sz w:val="16"/>
          <w:szCs w:val="16"/>
          <w:highlight w:val="green"/>
        </w:rPr>
        <w:t>p endif</w:t>
      </w:r>
      <w:r w:rsidRPr="007B15A1">
        <w:rPr>
          <w:rFonts w:ascii="思源黑体 CN Normal" w:eastAsia="思源黑体 CN Normal" w:hAnsi="思源黑体 CN Normal" w:hint="eastAsia"/>
          <w:color w:val="000000" w:themeColor="text1"/>
          <w:sz w:val="16"/>
          <w:szCs w:val="16"/>
          <w:highlight w:val="green"/>
        </w:rPr>
        <w:t>%}</w:t>
      </w:r>
    </w:p>
    <w:p w14:paraId="4915379F" w14:textId="43C40766" w:rsidR="00BF5128" w:rsidRPr="00793766" w:rsidRDefault="00BF5128"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highlight w:val="magenta"/>
        </w:rPr>
      </w:pPr>
      <w:r w:rsidRPr="00793766">
        <w:rPr>
          <w:rFonts w:ascii="思源黑体 CN Normal" w:eastAsia="思源黑体 CN Normal" w:hAnsi="思源黑体 CN Normal" w:hint="eastAsia"/>
          <w:color w:val="000000" w:themeColor="text1"/>
          <w:sz w:val="16"/>
          <w:szCs w:val="16"/>
          <w:highlight w:val="magenta"/>
        </w:rPr>
        <w:t>{</w:t>
      </w:r>
      <w:r w:rsidRPr="00793766">
        <w:rPr>
          <w:rFonts w:ascii="思源黑体 CN Normal" w:eastAsia="思源黑体 CN Normal" w:hAnsi="思源黑体 CN Normal"/>
          <w:color w:val="000000" w:themeColor="text1"/>
          <w:sz w:val="16"/>
          <w:szCs w:val="16"/>
          <w:highlight w:val="magenta"/>
        </w:rPr>
        <w:t>%p if lib_quality_control.lib_dna_qc.macrodissection_performed==”</w:t>
      </w:r>
      <w:r w:rsidRPr="00793766">
        <w:rPr>
          <w:rFonts w:ascii="思源黑体 CN Normal" w:eastAsia="思源黑体 CN Normal" w:hAnsi="思源黑体 CN Normal" w:hint="eastAsia"/>
          <w:color w:val="000000" w:themeColor="text1"/>
          <w:sz w:val="16"/>
          <w:szCs w:val="16"/>
          <w:highlight w:val="magenta"/>
        </w:rPr>
        <w:t>是</w:t>
      </w:r>
      <w:r w:rsidRPr="00793766">
        <w:rPr>
          <w:rFonts w:ascii="思源黑体 CN Normal" w:eastAsia="思源黑体 CN Normal" w:hAnsi="思源黑体 CN Normal"/>
          <w:color w:val="000000" w:themeColor="text1"/>
          <w:sz w:val="16"/>
          <w:szCs w:val="16"/>
          <w:highlight w:val="magenta"/>
        </w:rPr>
        <w:t>”%}</w:t>
      </w:r>
    </w:p>
    <w:p w14:paraId="525CA1E8" w14:textId="120C5A82" w:rsidR="00BF5128" w:rsidRDefault="00BF5128"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rPr>
      </w:pPr>
      <w:r w:rsidRPr="00BF5128">
        <w:rPr>
          <w:rFonts w:ascii="思源黑体 CN Normal" w:eastAsia="思源黑体 CN Normal" w:hAnsi="思源黑体 CN Normal" w:hint="eastAsia"/>
          <w:color w:val="000000" w:themeColor="text1"/>
          <w:sz w:val="16"/>
          <w:szCs w:val="16"/>
        </w:rPr>
        <w:t>{</w:t>
      </w:r>
      <w:r w:rsidRPr="00BF5128">
        <w:rPr>
          <w:rFonts w:ascii="思源黑体 CN Normal" w:eastAsia="思源黑体 CN Normal" w:hAnsi="思源黑体 CN Normal"/>
          <w:color w:val="000000" w:themeColor="text1"/>
          <w:sz w:val="16"/>
          <w:szCs w:val="16"/>
        </w:rPr>
        <w:t>%</w:t>
      </w:r>
      <w:r w:rsidRPr="00BF5128">
        <w:rPr>
          <w:rFonts w:ascii="思源黑体 CN Normal" w:eastAsia="思源黑体 CN Normal" w:hAnsi="思源黑体 CN Normal" w:hint="eastAsia"/>
          <w:color w:val="000000" w:themeColor="text1"/>
          <w:sz w:val="16"/>
          <w:szCs w:val="16"/>
        </w:rPr>
        <w:t>p</w:t>
      </w:r>
      <w:r w:rsidRPr="00BF5128">
        <w:rPr>
          <w:rFonts w:ascii="思源黑体 CN Normal" w:eastAsia="思源黑体 CN Normal" w:hAnsi="思源黑体 CN Normal"/>
          <w:color w:val="000000" w:themeColor="text1"/>
          <w:sz w:val="16"/>
          <w:szCs w:val="16"/>
        </w:rPr>
        <w:t xml:space="preserve"> if lib_quality_control.lib_dna_qc.</w:t>
      </w:r>
      <w:r>
        <w:rPr>
          <w:rFonts w:ascii="思源黑体 CN Normal" w:eastAsia="思源黑体 CN Normal" w:hAnsi="思源黑体 CN Normal"/>
          <w:color w:val="000000" w:themeColor="text1"/>
          <w:sz w:val="16"/>
          <w:szCs w:val="16"/>
        </w:rPr>
        <w:t>tumor_content_macrodissection_performed_num|float&lt;30</w:t>
      </w:r>
      <w:r w:rsidRPr="00BF5128">
        <w:rPr>
          <w:rFonts w:ascii="思源黑体 CN Normal" w:eastAsia="思源黑体 CN Normal" w:hAnsi="思源黑体 CN Normal"/>
          <w:color w:val="000000" w:themeColor="text1"/>
          <w:sz w:val="16"/>
          <w:szCs w:val="16"/>
        </w:rPr>
        <w:t>%}</w:t>
      </w:r>
    </w:p>
    <w:p w14:paraId="50774E91" w14:textId="5BF025F2" w:rsidR="00BF5128" w:rsidRDefault="00BF5128" w:rsidP="00BF5128">
      <w:pPr>
        <w:pStyle w:val="aa"/>
        <w:widowControl/>
        <w:numPr>
          <w:ilvl w:val="0"/>
          <w:numId w:val="3"/>
        </w:numPr>
        <w:ind w:firstLineChars="0"/>
        <w:jc w:val="left"/>
        <w:rPr>
          <w:rFonts w:ascii="思源黑体 CN Normal" w:eastAsia="思源黑体 CN Normal" w:hAnsi="思源黑体 CN Normal"/>
          <w:color w:val="000000" w:themeColor="text1"/>
          <w:sz w:val="16"/>
          <w:szCs w:val="16"/>
        </w:rPr>
      </w:pPr>
      <w:r w:rsidRPr="00494F93">
        <w:rPr>
          <w:rFonts w:ascii="思源黑体 CN Normal" w:eastAsia="思源黑体 CN Normal" w:hAnsi="思源黑体 CN Normal" w:hint="eastAsia"/>
          <w:color w:val="000000" w:themeColor="text1"/>
          <w:sz w:val="16"/>
          <w:szCs w:val="16"/>
        </w:rPr>
        <w:t>本次受检样本肿瘤细胞含量较低</w:t>
      </w:r>
      <w:r w:rsidRPr="00494F93">
        <w:rPr>
          <w:rFonts w:ascii="思源黑体 CN Normal" w:eastAsia="思源黑体 CN Normal" w:hAnsi="思源黑体 CN Normal"/>
          <w:color w:val="000000" w:themeColor="text1"/>
          <w:sz w:val="16"/>
          <w:szCs w:val="16"/>
        </w:rPr>
        <w:t>/未知，HRD判定结果仅供参考。</w:t>
      </w:r>
    </w:p>
    <w:p w14:paraId="26ECA2C3" w14:textId="27114464" w:rsidR="00161C8F" w:rsidRDefault="00161C8F" w:rsidP="00BF5128">
      <w:pPr>
        <w:pStyle w:val="aa"/>
        <w:widowControl/>
        <w:numPr>
          <w:ilvl w:val="0"/>
          <w:numId w:val="3"/>
        </w:numPr>
        <w:ind w:firstLineChars="0"/>
        <w:jc w:val="left"/>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w:t>
      </w:r>
      <w:r>
        <w:rPr>
          <w:rFonts w:ascii="思源黑体 CN Normal" w:eastAsia="思源黑体 CN Normal" w:hAnsi="思源黑体 CN Normal"/>
          <w:color w:val="000000" w:themeColor="text1"/>
          <w:sz w:val="16"/>
          <w:szCs w:val="16"/>
        </w:rPr>
        <w:t>%p endif%}</w:t>
      </w:r>
    </w:p>
    <w:p w14:paraId="7EF8DF6D" w14:textId="41F2E999" w:rsidR="00BF5128" w:rsidRPr="00793766" w:rsidRDefault="00BF5128"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highlight w:val="magenta"/>
        </w:rPr>
      </w:pPr>
      <w:r w:rsidRPr="00793766">
        <w:rPr>
          <w:rFonts w:ascii="思源黑体 CN Normal" w:eastAsia="思源黑体 CN Normal" w:hAnsi="思源黑体 CN Normal"/>
          <w:color w:val="000000" w:themeColor="text1"/>
          <w:sz w:val="16"/>
          <w:szCs w:val="16"/>
          <w:highlight w:val="magenta"/>
        </w:rPr>
        <w:t>{%p else%}</w:t>
      </w:r>
    </w:p>
    <w:p w14:paraId="4047D9E8" w14:textId="4FCE5294" w:rsidR="00C42985" w:rsidRPr="00350243" w:rsidRDefault="00C42985" w:rsidP="00C42985">
      <w:pPr>
        <w:pStyle w:val="aa"/>
        <w:numPr>
          <w:ilvl w:val="0"/>
          <w:numId w:val="3"/>
        </w:numPr>
        <w:ind w:firstLineChars="0"/>
        <w:rPr>
          <w:rFonts w:ascii="思源黑体 CN Normal" w:eastAsia="思源黑体 CN Normal" w:hAnsi="思源黑体 CN Normal"/>
          <w:color w:val="000000" w:themeColor="text1"/>
          <w:sz w:val="16"/>
          <w:szCs w:val="16"/>
        </w:rPr>
      </w:pPr>
      <w:r w:rsidRPr="00350243">
        <w:rPr>
          <w:rFonts w:ascii="思源黑体 CN Normal" w:eastAsia="思源黑体 CN Normal" w:hAnsi="思源黑体 CN Normal"/>
          <w:color w:val="000000" w:themeColor="text1"/>
          <w:sz w:val="16"/>
          <w:szCs w:val="16"/>
        </w:rPr>
        <w:t xml:space="preserve">{%p if </w:t>
      </w:r>
      <w:r w:rsidR="00BF5128">
        <w:rPr>
          <w:rFonts w:ascii="思源黑体 CN Normal" w:eastAsia="思源黑体 CN Normal" w:hAnsi="思源黑体 CN Normal"/>
          <w:color w:val="000000" w:themeColor="text1"/>
          <w:sz w:val="16"/>
          <w:szCs w:val="16"/>
        </w:rPr>
        <w:t>lib_quality_control.lib_dna_qc.tumor_content</w:t>
      </w:r>
      <w:r w:rsidRPr="00350243">
        <w:rPr>
          <w:rFonts w:ascii="思源黑体 CN Normal" w:eastAsia="思源黑体 CN Normal" w:hAnsi="思源黑体 CN Normal"/>
          <w:color w:val="000000" w:themeColor="text1"/>
          <w:sz w:val="16"/>
          <w:szCs w:val="16"/>
        </w:rPr>
        <w:t>_num|float &lt; 30%}</w:t>
      </w:r>
    </w:p>
    <w:p w14:paraId="1F7F60D7" w14:textId="77777777" w:rsidR="00C42985" w:rsidRDefault="00C42985"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rPr>
      </w:pPr>
      <w:r w:rsidRPr="00494F93">
        <w:rPr>
          <w:rFonts w:ascii="思源黑体 CN Normal" w:eastAsia="思源黑体 CN Normal" w:hAnsi="思源黑体 CN Normal" w:hint="eastAsia"/>
          <w:color w:val="000000" w:themeColor="text1"/>
          <w:sz w:val="16"/>
          <w:szCs w:val="16"/>
        </w:rPr>
        <w:t>本次受检样本肿瘤细胞含量较低</w:t>
      </w:r>
      <w:r w:rsidRPr="00494F93">
        <w:rPr>
          <w:rFonts w:ascii="思源黑体 CN Normal" w:eastAsia="思源黑体 CN Normal" w:hAnsi="思源黑体 CN Normal"/>
          <w:color w:val="000000" w:themeColor="text1"/>
          <w:sz w:val="16"/>
          <w:szCs w:val="16"/>
        </w:rPr>
        <w:t>/未知，HRD判定结果仅供参考。</w:t>
      </w:r>
    </w:p>
    <w:p w14:paraId="550266E0" w14:textId="0CDE3967" w:rsidR="00BF5128" w:rsidRDefault="00C42985" w:rsidP="00161C8F">
      <w:pPr>
        <w:pStyle w:val="aa"/>
        <w:widowControl/>
        <w:numPr>
          <w:ilvl w:val="0"/>
          <w:numId w:val="3"/>
        </w:numPr>
        <w:ind w:firstLineChars="0"/>
        <w:jc w:val="left"/>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w:t>
      </w:r>
      <w:r>
        <w:rPr>
          <w:rFonts w:ascii="思源黑体 CN Normal" w:eastAsia="思源黑体 CN Normal" w:hAnsi="思源黑体 CN Normal"/>
          <w:color w:val="000000" w:themeColor="text1"/>
          <w:sz w:val="16"/>
          <w:szCs w:val="16"/>
        </w:rPr>
        <w:t>%p endif%}</w:t>
      </w:r>
    </w:p>
    <w:p w14:paraId="444CE5AE" w14:textId="3E08FA9B" w:rsidR="00467F39" w:rsidRPr="00793766" w:rsidRDefault="00467F39" w:rsidP="00161C8F">
      <w:pPr>
        <w:pStyle w:val="aa"/>
        <w:widowControl/>
        <w:numPr>
          <w:ilvl w:val="0"/>
          <w:numId w:val="3"/>
        </w:numPr>
        <w:ind w:firstLineChars="0"/>
        <w:jc w:val="left"/>
        <w:rPr>
          <w:rFonts w:ascii="思源黑体 CN Normal" w:eastAsia="思源黑体 CN Normal" w:hAnsi="思源黑体 CN Normal"/>
          <w:color w:val="000000" w:themeColor="text1"/>
          <w:sz w:val="16"/>
          <w:szCs w:val="16"/>
          <w:highlight w:val="magenta"/>
        </w:rPr>
      </w:pPr>
      <w:r w:rsidRPr="00793766">
        <w:rPr>
          <w:rFonts w:ascii="思源黑体 CN Normal" w:eastAsia="思源黑体 CN Normal" w:hAnsi="思源黑体 CN Normal" w:hint="eastAsia"/>
          <w:color w:val="000000" w:themeColor="text1"/>
          <w:sz w:val="16"/>
          <w:szCs w:val="16"/>
          <w:highlight w:val="magenta"/>
        </w:rPr>
        <w:t>{</w:t>
      </w:r>
      <w:r w:rsidRPr="00793766">
        <w:rPr>
          <w:rFonts w:ascii="思源黑体 CN Normal" w:eastAsia="思源黑体 CN Normal" w:hAnsi="思源黑体 CN Normal"/>
          <w:color w:val="000000" w:themeColor="text1"/>
          <w:sz w:val="16"/>
          <w:szCs w:val="16"/>
          <w:highlight w:val="magenta"/>
        </w:rPr>
        <w:t>%p endif%}</w:t>
      </w:r>
    </w:p>
    <w:p w14:paraId="4FA7857C" w14:textId="01D3CBA6" w:rsidR="00C42985" w:rsidRPr="00C42985" w:rsidRDefault="00C42985" w:rsidP="00C42985">
      <w:pPr>
        <w:pStyle w:val="aa"/>
        <w:widowControl/>
        <w:numPr>
          <w:ilvl w:val="0"/>
          <w:numId w:val="3"/>
        </w:numPr>
        <w:ind w:firstLineChars="0"/>
        <w:jc w:val="left"/>
        <w:rPr>
          <w:rFonts w:ascii="思源黑体 CN Normal" w:eastAsia="思源黑体 CN Normal" w:hAnsi="思源黑体 CN Normal"/>
          <w:color w:val="000000" w:themeColor="text1"/>
          <w:sz w:val="16"/>
          <w:szCs w:val="16"/>
          <w:highlight w:val="darkGray"/>
        </w:rPr>
      </w:pPr>
      <w:r w:rsidRPr="00D92EF1">
        <w:rPr>
          <w:rFonts w:ascii="思源黑体 CN Normal" w:eastAsia="思源黑体 CN Normal" w:hAnsi="思源黑体 CN Normal" w:hint="eastAsia"/>
          <w:color w:val="000000" w:themeColor="text1"/>
          <w:sz w:val="16"/>
          <w:szCs w:val="16"/>
          <w:highlight w:val="darkGray"/>
        </w:rPr>
        <w:t>{</w:t>
      </w:r>
      <w:r w:rsidRPr="00D92EF1">
        <w:rPr>
          <w:rFonts w:ascii="思源黑体 CN Normal" w:eastAsia="思源黑体 CN Normal" w:hAnsi="思源黑体 CN Normal"/>
          <w:color w:val="000000" w:themeColor="text1"/>
          <w:sz w:val="16"/>
          <w:szCs w:val="16"/>
          <w:highlight w:val="darkGray"/>
        </w:rPr>
        <w:t>%p endif%}</w:t>
      </w:r>
    </w:p>
    <w:p w14:paraId="081C7E37" w14:textId="77777777" w:rsidR="0086013F" w:rsidRDefault="0086013F" w:rsidP="0086013F">
      <w:pPr>
        <w:rPr>
          <w:rFonts w:ascii="思源黑体 CN Light" w:eastAsia="思源黑体 CN Light" w:hAnsi="思源黑体 CN Light"/>
          <w:color w:val="595959" w:themeColor="text1" w:themeTint="A6"/>
          <w:sz w:val="13"/>
          <w:szCs w:val="13"/>
        </w:rPr>
      </w:pPr>
      <w:r>
        <w:br w:type="page"/>
      </w:r>
    </w:p>
    <w:p w14:paraId="65B21CB2" w14:textId="5FABE159" w:rsidR="0086013F" w:rsidRDefault="0086013F" w:rsidP="0086013F">
      <w:pPr>
        <w:rPr>
          <w:rFonts w:ascii="思源黑体 CN Light" w:eastAsia="思源黑体 CN Light" w:hAnsi="思源黑体 CN Light"/>
          <w:color w:val="595959" w:themeColor="text1" w:themeTint="A6"/>
          <w:sz w:val="13"/>
          <w:szCs w:val="13"/>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8C2AF1" w14:paraId="324CF25A" w14:textId="77777777" w:rsidTr="007155BB">
        <w:tc>
          <w:tcPr>
            <w:tcW w:w="4253" w:type="dxa"/>
          </w:tcPr>
          <w:bookmarkStart w:id="20" w:name="_Toc41565907"/>
          <w:bookmarkStart w:id="21" w:name="_Toc41566823"/>
          <w:bookmarkStart w:id="22" w:name="_Toc41567066"/>
          <w:bookmarkStart w:id="23" w:name="_Toc41567097"/>
          <w:bookmarkStart w:id="24" w:name="_Toc42102373"/>
          <w:p w14:paraId="7D03C0D0" w14:textId="77777777" w:rsidR="008C2AF1" w:rsidRPr="00715812" w:rsidRDefault="008C2AF1" w:rsidP="007155BB">
            <w:pPr>
              <w:wordWrap w:val="0"/>
              <w:jc w:val="right"/>
              <w:rPr>
                <w:rFonts w:ascii="思源黑体 CN Bold" w:eastAsia="思源黑体 CN Bold" w:hAnsi="思源黑体 CN Bold"/>
                <w:b/>
                <w:bCs/>
                <w:sz w:val="28"/>
                <w:szCs w:val="28"/>
              </w:rPr>
            </w:pPr>
            <w:r w:rsidRPr="00715812">
              <w:rPr>
                <w:rFonts w:ascii="微软雅黑" w:eastAsia="微软雅黑" w:hAnsi="微软雅黑" w:hint="eastAsia"/>
                <w:b/>
                <w:bCs/>
                <w:noProof/>
                <w:color w:val="FFFFFF" w:themeColor="background1"/>
                <w:sz w:val="30"/>
                <w:szCs w:val="30"/>
              </w:rPr>
              <mc:AlternateContent>
                <mc:Choice Requires="wps">
                  <w:drawing>
                    <wp:anchor distT="0" distB="0" distL="114300" distR="114300" simplePos="0" relativeHeight="252752896" behindDoc="1" locked="0" layoutInCell="1" allowOverlap="1" wp14:anchorId="6156ADEF" wp14:editId="555B9E69">
                      <wp:simplePos x="0" y="0"/>
                      <wp:positionH relativeFrom="column">
                        <wp:posOffset>2169795</wp:posOffset>
                      </wp:positionH>
                      <wp:positionV relativeFrom="paragraph">
                        <wp:posOffset>41275</wp:posOffset>
                      </wp:positionV>
                      <wp:extent cx="313055" cy="319405"/>
                      <wp:effectExtent l="38100" t="38100" r="67945" b="99695"/>
                      <wp:wrapNone/>
                      <wp:docPr id="1006" name="流程图: 接点 2"/>
                      <wp:cNvGraphicFramePr/>
                      <a:graphic xmlns:a="http://schemas.openxmlformats.org/drawingml/2006/main">
                        <a:graphicData uri="http://schemas.microsoft.com/office/word/2010/wordprocessingShape">
                          <wps:wsp>
                            <wps:cNvSpPr/>
                            <wps:spPr>
                              <a:xfrm>
                                <a:off x="0" y="0"/>
                                <a:ext cx="313055" cy="31940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32C9DBF9" id="流程图: 接点 2" o:spid="_x0000_s1026" type="#_x0000_t120" style="position:absolute;left:0;text-align:left;margin-left:170.85pt;margin-top:3.25pt;width:24.65pt;height:25.15pt;z-index:-25056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" fillcolor="#1e7648" stroked="f" strokeweight="2pt">
                      <v:shadow on="t" color="black [3213]" opacity="26214f" origin="-.5,-.5" offset=".74836mm,.74836mm"/>
                    </v:shape>
                  </w:pict>
                </mc:Fallback>
              </mc:AlternateContent>
            </w:r>
            <w:r w:rsidRPr="00715812">
              <w:rPr>
                <w:rFonts w:ascii="思源黑体 CN Bold" w:eastAsia="思源黑体 CN Bold" w:hAnsi="思源黑体 CN Bold"/>
                <w:b/>
                <w:bCs/>
                <w:color w:val="FFFFFF" w:themeColor="background1"/>
                <w:sz w:val="28"/>
                <w:szCs w:val="28"/>
              </w:rPr>
              <w:t xml:space="preserve">2 </w:t>
            </w:r>
            <w:r w:rsidRPr="00715812">
              <w:rPr>
                <w:rFonts w:ascii="思源黑体 CN Bold" w:eastAsia="思源黑体 CN Bold" w:hAnsi="思源黑体 CN Bold"/>
                <w:b/>
                <w:bCs/>
                <w:sz w:val="28"/>
                <w:szCs w:val="28"/>
              </w:rPr>
              <w:t xml:space="preserve"> </w:t>
            </w:r>
          </w:p>
        </w:tc>
        <w:tc>
          <w:tcPr>
            <w:tcW w:w="6079" w:type="dxa"/>
          </w:tcPr>
          <w:p w14:paraId="1408D7D6" w14:textId="77777777" w:rsidR="008C2AF1" w:rsidRPr="00715812" w:rsidRDefault="008C2AF1" w:rsidP="007155BB">
            <w:pPr>
              <w:jc w:val="left"/>
              <w:rPr>
                <w:rFonts w:ascii="思源黑体 CN Bold" w:eastAsia="思源黑体 CN Bold" w:hAnsi="思源黑体 CN Bold"/>
                <w:b/>
                <w:bCs/>
                <w:color w:val="1E7648"/>
                <w:sz w:val="28"/>
                <w:szCs w:val="28"/>
              </w:rPr>
            </w:pPr>
            <w:r w:rsidRPr="00715812">
              <w:rPr>
                <w:rFonts w:ascii="微软雅黑" w:eastAsia="微软雅黑" w:hAnsi="微软雅黑" w:hint="eastAsia"/>
                <w:b/>
                <w:bCs/>
                <w:noProof/>
                <w:color w:val="FFFFFF" w:themeColor="background1"/>
                <w:sz w:val="30"/>
                <w:szCs w:val="30"/>
              </w:rPr>
              <mc:AlternateContent>
                <mc:Choice Requires="wps">
                  <w:drawing>
                    <wp:anchor distT="0" distB="0" distL="114300" distR="114300" simplePos="0" relativeHeight="252751872" behindDoc="1" locked="0" layoutInCell="1" allowOverlap="1" wp14:anchorId="36D91443" wp14:editId="40EB1A51">
                      <wp:simplePos x="0" y="0"/>
                      <wp:positionH relativeFrom="margin">
                        <wp:posOffset>-68580</wp:posOffset>
                      </wp:positionH>
                      <wp:positionV relativeFrom="paragraph">
                        <wp:posOffset>43815</wp:posOffset>
                      </wp:positionV>
                      <wp:extent cx="1562100" cy="321310"/>
                      <wp:effectExtent l="38100" t="38100" r="95250" b="97790"/>
                      <wp:wrapNone/>
                      <wp:docPr id="1007"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du="http://schemas.microsoft.com/office/word/2023/wordml/word16du" xmlns:w16sdtfl="http://schemas.microsoft.com/office/word/2024/wordml/sdtformatlock">
                  <w:pict>
                    <v:roundrect w14:anchorId="7E2E3E8A" id="矩形: 圆角 3" o:spid="_x0000_s1026" style="position:absolute;left:0;text-align:left;margin-left:-5.4pt;margin-top:3.45pt;width:123pt;height:25.3pt;z-index:-250564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" fillcolor="#f2f2f2 [3052]" stroked="f" strokeweight="2pt">
                      <v:shadow on="t" color="black" opacity="26214f" origin="-.5,-.5" offset=".74836mm,.74836mm"/>
                      <w10:wrap anchorx="margin"/>
                    </v:roundrect>
                  </w:pict>
                </mc:Fallback>
              </mc:AlternateContent>
            </w:r>
            <w:r w:rsidRPr="00715812">
              <w:rPr>
                <w:rFonts w:ascii="思源黑体 CN Bold" w:eastAsia="思源黑体 CN Bold" w:hAnsi="思源黑体 CN Bold" w:hint="eastAsia"/>
                <w:b/>
                <w:bCs/>
                <w:color w:val="1E7648"/>
                <w:sz w:val="28"/>
                <w:szCs w:val="28"/>
              </w:rPr>
              <w:t>检测结果详细解读</w:t>
            </w:r>
          </w:p>
        </w:tc>
      </w:tr>
    </w:tbl>
    <w:p w14:paraId="7B80CCE5" w14:textId="77777777" w:rsidR="000E7AF9" w:rsidRDefault="001265F1" w:rsidP="003D1513">
      <w:pPr>
        <w:pStyle w:val="aa"/>
        <w:numPr>
          <w:ilvl w:val="0"/>
          <w:numId w:val="40"/>
        </w:numPr>
        <w:ind w:left="0" w:firstLineChars="0" w:firstLine="0"/>
        <w:outlineLvl w:val="1"/>
        <w:rPr>
          <w:rFonts w:ascii="思源黑体 CN Heavy" w:eastAsia="思源黑体 CN Heavy" w:hAnsi="思源黑体 CN Heavy" w:cs="微软雅黑"/>
          <w:b/>
          <w:bCs/>
          <w:color w:val="F79646" w:themeColor="accent6"/>
          <w:sz w:val="24"/>
          <w:szCs w:val="24"/>
        </w:rPr>
      </w:pPr>
      <w:bookmarkStart w:id="25" w:name="_Hlk129335828"/>
      <w:r>
        <w:rPr>
          <w:rFonts w:ascii="思源黑体 CN Bold" w:eastAsia="思源黑体 CN Bold" w:hAnsi="思源黑体 CN Bold" w:hint="eastAsia"/>
          <w:b/>
          <w:bCs/>
          <w:color w:val="1E7648"/>
          <w:sz w:val="24"/>
          <w:szCs w:val="24"/>
        </w:rPr>
        <w:t xml:space="preserve"> </w:t>
      </w:r>
      <w:r w:rsidR="000E7AF9" w:rsidRPr="003D1513">
        <w:rPr>
          <w:rFonts w:ascii="思源黑体 CN Bold" w:eastAsia="思源黑体 CN Bold" w:hAnsi="思源黑体 CN Bold" w:hint="eastAsia"/>
          <w:b/>
          <w:bCs/>
          <w:color w:val="1E7648"/>
          <w:sz w:val="24"/>
          <w:szCs w:val="24"/>
        </w:rPr>
        <w:t>检出变异的临床意义提示</w:t>
      </w:r>
    </w:p>
    <w:tbl>
      <w:tblPr>
        <w:tblStyle w:val="MasterIVD-v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2344"/>
        <w:gridCol w:w="1997"/>
        <w:gridCol w:w="3894"/>
      </w:tblGrid>
      <w:tr w:rsidR="000E7AF9" w14:paraId="2AA9951A" w14:textId="77777777" w:rsidTr="00FD152F">
        <w:trPr>
          <w:cnfStyle w:val="100000000000" w:firstRow="1" w:lastRow="0" w:firstColumn="0" w:lastColumn="0" w:oddVBand="0" w:evenVBand="0" w:oddHBand="0" w:evenHBand="0" w:firstRowFirstColumn="0" w:firstRowLastColumn="0" w:lastRowFirstColumn="0" w:lastRowLastColumn="0"/>
          <w:trHeight w:val="454"/>
          <w:jc w:val="center"/>
        </w:trPr>
        <w:tc>
          <w:tcPr>
            <w:tcW w:w="1667" w:type="dxa"/>
          </w:tcPr>
          <w:p w14:paraId="17416741" w14:textId="77777777" w:rsidR="000E7AF9" w:rsidRDefault="000E7AF9" w:rsidP="00FD152F">
            <w:pPr>
              <w:adjustRightInd w:val="0"/>
              <w:snapToGrid w:val="0"/>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2344" w:type="dxa"/>
          </w:tcPr>
          <w:p w14:paraId="4322D80B" w14:textId="77777777" w:rsidR="000E7AF9" w:rsidRDefault="000E7AF9" w:rsidP="00FD152F">
            <w:pPr>
              <w:spacing w:line="360" w:lineRule="exact"/>
              <w:jc w:val="center"/>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1997" w:type="dxa"/>
          </w:tcPr>
          <w:p w14:paraId="2AC6F703" w14:textId="17A1C7C8" w:rsidR="000E7AF9" w:rsidRDefault="000E7AF9" w:rsidP="00FD152F">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w:t>
            </w:r>
          </w:p>
        </w:tc>
        <w:tc>
          <w:tcPr>
            <w:tcW w:w="3894" w:type="dxa"/>
          </w:tcPr>
          <w:p w14:paraId="2DFEFFD7" w14:textId="77777777" w:rsidR="000E7AF9" w:rsidRDefault="000E7AF9" w:rsidP="00FD152F">
            <w:pPr>
              <w:adjustRightInd w:val="0"/>
              <w:snapToGrid w:val="0"/>
              <w:spacing w:line="360" w:lineRule="exact"/>
              <w:jc w:val="center"/>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FD152F" w14:paraId="7996847F" w14:textId="77777777" w:rsidTr="00FD152F">
        <w:trPr>
          <w:trHeight w:val="524"/>
          <w:jc w:val="center"/>
        </w:trPr>
        <w:tc>
          <w:tcPr>
            <w:tcW w:w="9902" w:type="dxa"/>
            <w:gridSpan w:val="4"/>
          </w:tcPr>
          <w:p w14:paraId="5235EB73" w14:textId="0C6EF99E" w:rsidR="00FD152F" w:rsidRPr="00E47243" w:rsidRDefault="00FD152F" w:rsidP="00FD152F">
            <w:pPr>
              <w:adjustRightInd w:val="0"/>
              <w:snapToGrid w:val="0"/>
              <w:spacing w:beforeLines="10" w:before="31" w:afterLines="10" w:after="31"/>
              <w:jc w:val="center"/>
              <w:rPr>
                <w:rFonts w:ascii="思源黑体 CN Normal" w:eastAsia="思源黑体 CN Normal" w:hAnsi="思源黑体 CN Normal"/>
                <w:iCs/>
                <w:color w:val="000000" w:themeColor="text1"/>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if var.var_for_regimen.level_I+var.var_for_regimen.level_II%}</w:t>
            </w:r>
          </w:p>
        </w:tc>
      </w:tr>
      <w:tr w:rsidR="00FD152F" w14:paraId="3A94FCBA" w14:textId="77777777" w:rsidTr="00FD152F">
        <w:trPr>
          <w:trHeight w:val="546"/>
          <w:jc w:val="center"/>
        </w:trPr>
        <w:tc>
          <w:tcPr>
            <w:tcW w:w="9902" w:type="dxa"/>
            <w:gridSpan w:val="4"/>
          </w:tcPr>
          <w:p w14:paraId="7E52690C" w14:textId="186AEBE8" w:rsidR="00FD152F" w:rsidRPr="00E47243" w:rsidRDefault="00FD152F" w:rsidP="00FD152F">
            <w:pPr>
              <w:adjustRightInd w:val="0"/>
              <w:snapToGrid w:val="0"/>
              <w:spacing w:beforeLines="10" w:before="31" w:afterLines="10" w:after="31"/>
              <w:jc w:val="center"/>
              <w:rPr>
                <w:rFonts w:ascii="思源黑体 CN Normal" w:eastAsia="思源黑体 CN Normal" w:hAnsi="思源黑体 CN Normal"/>
                <w:iCs/>
                <w:color w:val="000000" w:themeColor="text1"/>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for a in var.var_for_regimen.level_I+var.var_for_regimen.level_II%}</w:t>
            </w:r>
          </w:p>
        </w:tc>
      </w:tr>
      <w:tr w:rsidR="00FD152F" w14:paraId="3A111DCF" w14:textId="77777777" w:rsidTr="00FD152F">
        <w:trPr>
          <w:trHeight w:val="568"/>
          <w:jc w:val="center"/>
        </w:trPr>
        <w:tc>
          <w:tcPr>
            <w:tcW w:w="1667" w:type="dxa"/>
          </w:tcPr>
          <w:p w14:paraId="46C9D08D" w14:textId="258FA96F" w:rsidR="00FD152F" w:rsidRPr="00E47243" w:rsidRDefault="00FD152F" w:rsidP="00FD152F">
            <w:pPr>
              <w:adjustRightInd w:val="0"/>
              <w:snapToGrid w:val="0"/>
              <w:spacing w:beforeLines="10" w:before="31" w:afterLines="10" w:after="31"/>
              <w:jc w:val="center"/>
              <w:rPr>
                <w:rFonts w:ascii="思源黑体 CN Normal" w:eastAsia="思源黑体 CN Normal" w:hAnsi="思源黑体 CN Normal" w:cs="思源黑体 CN Light"/>
                <w:bCs/>
                <w:i/>
                <w:iCs/>
                <w:color w:val="000000" w:themeColor="text1"/>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{a|gene_symbol}}</w:t>
            </w:r>
          </w:p>
        </w:tc>
        <w:tc>
          <w:tcPr>
            <w:tcW w:w="2344" w:type="dxa"/>
          </w:tcPr>
          <w:p w14:paraId="47527D5A" w14:textId="78072DD8" w:rsidR="00FD152F" w:rsidRPr="00E47243" w:rsidRDefault="00FD152F" w:rsidP="00FD152F">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{a|var_info}}</w:t>
            </w:r>
          </w:p>
        </w:tc>
        <w:tc>
          <w:tcPr>
            <w:tcW w:w="1997" w:type="dxa"/>
          </w:tcPr>
          <w:p w14:paraId="429FAE27" w14:textId="50BF3245" w:rsidR="00FD152F" w:rsidRPr="00E47243" w:rsidRDefault="00FD152F" w:rsidP="00FD152F">
            <w:pPr>
              <w:jc w:val="center"/>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{[a,sample]|freq_stran}}</w:t>
            </w:r>
          </w:p>
        </w:tc>
        <w:tc>
          <w:tcPr>
            <w:tcW w:w="3894" w:type="dxa"/>
          </w:tcPr>
          <w:p w14:paraId="02E8DA73" w14:textId="3F7C6B30" w:rsidR="00FD152F" w:rsidRPr="00E47243" w:rsidRDefault="00FD152F" w:rsidP="00FD152F">
            <w:pPr>
              <w:adjustRightInd w:val="0"/>
              <w:snapToGrid w:val="0"/>
              <w:spacing w:beforeLines="10" w:before="31" w:afterLines="10" w:after="31"/>
              <w:jc w:val="center"/>
              <w:rPr>
                <w:rFonts w:ascii="思源黑体 CN Normal" w:eastAsia="思源黑体 CN Normal" w:hAnsi="思源黑体 CN Normal"/>
                <w:iCs/>
                <w:color w:val="000000" w:themeColor="text1"/>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{a|significance_regimen}}</w:t>
            </w:r>
          </w:p>
        </w:tc>
      </w:tr>
      <w:tr w:rsidR="00FD152F" w14:paraId="4282D116" w14:textId="77777777" w:rsidTr="00F05579">
        <w:trPr>
          <w:trHeight w:val="568"/>
          <w:jc w:val="center"/>
        </w:trPr>
        <w:tc>
          <w:tcPr>
            <w:tcW w:w="9902" w:type="dxa"/>
            <w:gridSpan w:val="4"/>
          </w:tcPr>
          <w:p w14:paraId="2E350162" w14:textId="7B2C518C" w:rsidR="00FD152F" w:rsidRDefault="00FD152F" w:rsidP="00FD152F">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endfor%}</w:t>
            </w:r>
          </w:p>
        </w:tc>
      </w:tr>
      <w:tr w:rsidR="00FD152F" w14:paraId="6BCB813F" w14:textId="77777777" w:rsidTr="00F05579">
        <w:trPr>
          <w:trHeight w:val="568"/>
          <w:jc w:val="center"/>
        </w:trPr>
        <w:tc>
          <w:tcPr>
            <w:tcW w:w="9902" w:type="dxa"/>
            <w:gridSpan w:val="4"/>
          </w:tcPr>
          <w:p w14:paraId="6705FD18" w14:textId="6E4171E0" w:rsidR="00FD152F" w:rsidRDefault="00FD152F" w:rsidP="00FD152F">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FD152F" w14:paraId="767F3354" w14:textId="77777777" w:rsidTr="00F05579">
        <w:trPr>
          <w:trHeight w:val="568"/>
          <w:jc w:val="center"/>
        </w:trPr>
        <w:tc>
          <w:tcPr>
            <w:tcW w:w="9902" w:type="dxa"/>
            <w:gridSpan w:val="4"/>
          </w:tcPr>
          <w:p w14:paraId="6223123A" w14:textId="5FBA8EB1" w:rsidR="00FD152F" w:rsidRDefault="00FD152F" w:rsidP="00FD152F">
            <w:pPr>
              <w:adjustRightInd w:val="0"/>
              <w:snapToGrid w:val="0"/>
              <w:spacing w:beforeLines="10" w:before="31" w:afterLines="10" w:after="31"/>
              <w:jc w:val="center"/>
              <w:rPr>
                <w:rFonts w:ascii="思源黑体 CN Normal" w:eastAsia="思源黑体 CN Normal" w:hAnsi="思源黑体 CN Normal"/>
                <w:iCs/>
                <w:sz w:val="18"/>
                <w:szCs w:val="18"/>
              </w:rPr>
            </w:pPr>
            <w:r w:rsidRPr="00B76BCF">
              <w:rPr>
                <w:rFonts w:ascii="思源黑体 CN Normal" w:eastAsia="思源黑体 CN Normal" w:hAnsi="思源黑体 CN Normal" w:hint="eastAsia"/>
                <w:iCs/>
                <w:sz w:val="17"/>
                <w:szCs w:val="17"/>
              </w:rPr>
              <w:t>未检测到此类变异</w:t>
            </w:r>
          </w:p>
        </w:tc>
      </w:tr>
      <w:tr w:rsidR="00FD152F" w14:paraId="5163445F" w14:textId="77777777" w:rsidTr="00F05579">
        <w:trPr>
          <w:trHeight w:val="568"/>
          <w:jc w:val="center"/>
        </w:trPr>
        <w:tc>
          <w:tcPr>
            <w:tcW w:w="9902" w:type="dxa"/>
            <w:gridSpan w:val="4"/>
          </w:tcPr>
          <w:p w14:paraId="44782D00" w14:textId="130100EF" w:rsidR="00FD152F" w:rsidRDefault="00FD152F" w:rsidP="00FD152F">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0EA9AB06" w14:textId="77777777" w:rsidR="000E7AF9" w:rsidRDefault="000E7AF9" w:rsidP="000E7AF9">
      <w:pPr>
        <w:ind w:left="370" w:hangingChars="200" w:hanging="37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b/>
          <w:bCs/>
          <w:color w:val="000000" w:themeColor="text1"/>
          <w:sz w:val="18"/>
          <w:szCs w:val="18"/>
        </w:rPr>
        <w:t>注：</w:t>
      </w:r>
    </w:p>
    <w:p w14:paraId="1E12CAF1" w14:textId="77777777" w:rsidR="000E7AF9" w:rsidRDefault="000E7AF9" w:rsidP="000E7AF9">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1</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52003726" w14:textId="77777777" w:rsidR="000E7AF9" w:rsidRDefault="000E7AF9" w:rsidP="000E7AF9">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2</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变异包含在体细胞中检出的点突变/小片段插入缺失、结构变异和拷贝数变异以及胚系中检出的点突变/小片段插入缺失。</w:t>
      </w:r>
    </w:p>
    <w:p w14:paraId="2EB1FB97" w14:textId="347A00F3" w:rsidR="000E7AF9" w:rsidRDefault="000E7AF9" w:rsidP="000E7AF9">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3</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检出体细胞点突变/小片段插入缺失和结构变异时提示丰度，指突变型占野生型和突变型之和的比例；检出体细胞拷贝数变异时提示拷贝数，正常细胞中基因拷贝数为2。</w:t>
      </w:r>
    </w:p>
    <w:p w14:paraId="06725141" w14:textId="14AA0D17" w:rsidR="000E7AF9" w:rsidRDefault="000E7AF9">
      <w:pPr>
        <w:widowControl/>
        <w:jc w:val="left"/>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br w:type="page"/>
      </w:r>
    </w:p>
    <w:p w14:paraId="4CFA36B8" w14:textId="5FF105BF" w:rsidR="006045A1" w:rsidRDefault="00593462" w:rsidP="006045A1">
      <w:pPr>
        <w:pStyle w:val="aa"/>
        <w:numPr>
          <w:ilvl w:val="0"/>
          <w:numId w:val="40"/>
        </w:numPr>
        <w:ind w:left="0" w:firstLineChars="0" w:firstLine="0"/>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lastRenderedPageBreak/>
        <w:t>致病性</w:t>
      </w:r>
      <w:r w:rsidR="003A36B8">
        <w:rPr>
          <w:rFonts w:ascii="思源黑体 CN Bold" w:eastAsia="思源黑体 CN Bold" w:hAnsi="思源黑体 CN Bold" w:hint="eastAsia"/>
          <w:b/>
          <w:bCs/>
          <w:color w:val="1E7648"/>
          <w:sz w:val="24"/>
          <w:szCs w:val="24"/>
        </w:rPr>
        <w:t>/致癌性</w:t>
      </w:r>
      <w:r>
        <w:rPr>
          <w:rFonts w:ascii="思源黑体 CN Bold" w:eastAsia="思源黑体 CN Bold" w:hAnsi="思源黑体 CN Bold" w:hint="eastAsia"/>
          <w:b/>
          <w:bCs/>
          <w:color w:val="1E7648"/>
          <w:sz w:val="24"/>
          <w:szCs w:val="24"/>
        </w:rPr>
        <w:t>或疑似致病性</w:t>
      </w:r>
      <w:r w:rsidR="003A36B8">
        <w:rPr>
          <w:rFonts w:ascii="思源黑体 CN Bold" w:eastAsia="思源黑体 CN Bold" w:hAnsi="思源黑体 CN Bold" w:hint="eastAsia"/>
          <w:b/>
          <w:bCs/>
          <w:color w:val="1E7648"/>
          <w:sz w:val="24"/>
          <w:szCs w:val="24"/>
        </w:rPr>
        <w:t>/致癌性</w:t>
      </w:r>
      <w:r w:rsidR="006045A1">
        <w:rPr>
          <w:rFonts w:ascii="思源黑体 CN Bold" w:eastAsia="思源黑体 CN Bold" w:hAnsi="思源黑体 CN Bold" w:hint="eastAsia"/>
          <w:b/>
          <w:bCs/>
          <w:color w:val="1E7648"/>
          <w:sz w:val="24"/>
          <w:szCs w:val="24"/>
        </w:rPr>
        <w:t>变异详细解读</w:t>
      </w:r>
    </w:p>
    <w:bookmarkEnd w:id="25"/>
    <w:p w14:paraId="1B486828" w14:textId="30E38B12" w:rsidR="00FD152F" w:rsidRDefault="00FD152F" w:rsidP="009221BE">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[var, sample]|</w:t>
      </w:r>
      <w:r w:rsidR="005D7B44">
        <w:rPr>
          <w:rFonts w:ascii="思源黑体 CN Normal" w:eastAsia="思源黑体 CN Normal" w:hAnsi="思源黑体 CN Normal"/>
          <w:sz w:val="16"/>
          <w:szCs w:val="16"/>
        </w:rPr>
        <w:t>ad3101_inter</w:t>
      </w:r>
      <w:r>
        <w:rPr>
          <w:rFonts w:ascii="思源黑体 CN Normal" w:eastAsia="思源黑体 CN Normal" w:hAnsi="思源黑体 CN Normal"/>
          <w:sz w:val="16"/>
          <w:szCs w:val="16"/>
        </w:rPr>
        <w:t>%}</w:t>
      </w:r>
    </w:p>
    <w:tbl>
      <w:tblPr>
        <w:tblStyle w:val="-12"/>
        <w:tblW w:w="0" w:type="auto"/>
        <w:tblLayout w:type="fixed"/>
        <w:tblLook w:val="04A0" w:firstRow="1" w:lastRow="0" w:firstColumn="1" w:lastColumn="0" w:noHBand="0" w:noVBand="1"/>
      </w:tblPr>
      <w:tblGrid>
        <w:gridCol w:w="1418"/>
        <w:gridCol w:w="8914"/>
      </w:tblGrid>
      <w:tr w:rsidR="00A30343" w14:paraId="26E76405" w14:textId="77777777" w:rsidTr="005F6FF0">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54A45FC4"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if a.bio_category==”Snvindel”%}</w:t>
            </w:r>
          </w:p>
          <w:p w14:paraId="40FAC7A8"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{{a.gene_symbol}} {{a.gene_region}} {{a.hgvs_c}}{%if a.hgvs_p!=”p.?”%} {{a.hgvs_p}}{%endif%}</w:t>
            </w:r>
          </w:p>
          <w:p w14:paraId="6FCA4F9F"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elif a.bio_category==”Cnv”%}</w:t>
            </w:r>
          </w:p>
          <w:p w14:paraId="3F5D6D90"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hint="eastAsia"/>
                <w:b/>
                <w:bCs/>
                <w:color w:val="FFFFFF" w:themeColor="background1"/>
                <w:sz w:val="18"/>
                <w:szCs w:val="18"/>
              </w:rPr>
              <w:t>{{a.gene_symbol}} 扩增</w:t>
            </w:r>
          </w:p>
          <w:p w14:paraId="7E410F3E"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elif a.bio_category==”Sv” or a.bio_category==”PSeqRnaSv”%}</w:t>
            </w:r>
          </w:p>
          <w:p w14:paraId="20F2A6E0"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if a.five_prime_gene == “MET” and a.three_prime_gene == “MET”%}</w:t>
            </w:r>
          </w:p>
          <w:p w14:paraId="17F8A1D7"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MET exon14 skipping</w:t>
            </w:r>
          </w:p>
          <w:p w14:paraId="38656D01"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else%}</w:t>
            </w:r>
          </w:p>
          <w:p w14:paraId="2613862C"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if “CRC12” in sample.prod_names or “Classic” in sample.prod_names%}</w:t>
            </w:r>
          </w:p>
          <w:p w14:paraId="560F1269"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hint="eastAsia"/>
                <w:b/>
                <w:bCs/>
                <w:color w:val="FFFFFF" w:themeColor="background1"/>
                <w:sz w:val="18"/>
                <w:szCs w:val="18"/>
              </w:rPr>
              <w:t xml:space="preserve">{{a.five_prime_gene}} -{{a.three_prime_gene}}  </w:t>
            </w:r>
            <w:r w:rsidRPr="009221BE">
              <w:rPr>
                <w:rFonts w:ascii="微软雅黑" w:eastAsia="微软雅黑" w:hAnsi="微软雅黑" w:cs="微软雅黑" w:hint="eastAsia"/>
                <w:b/>
                <w:bCs/>
                <w:color w:val="FFFFFF" w:themeColor="background1"/>
                <w:sz w:val="18"/>
                <w:szCs w:val="18"/>
              </w:rPr>
              <w:t>融</w:t>
            </w:r>
            <w:r w:rsidRPr="009221BE">
              <w:rPr>
                <w:rFonts w:ascii="思源黑体 CN Bold" w:eastAsia="思源黑体 CN Bold" w:hAnsi="思源黑体 CN Bold" w:cs="思源黑体 CN Bold" w:hint="eastAsia"/>
                <w:b/>
                <w:bCs/>
                <w:color w:val="FFFFFF" w:themeColor="background1"/>
                <w:sz w:val="18"/>
                <w:szCs w:val="18"/>
              </w:rPr>
              <w:t>合</w:t>
            </w:r>
          </w:p>
          <w:p w14:paraId="1B422A7A"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else%}</w:t>
            </w:r>
          </w:p>
          <w:p w14:paraId="5464461D"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hint="eastAsia"/>
                <w:b/>
                <w:bCs/>
                <w:color w:val="FFFFFF" w:themeColor="background1"/>
                <w:sz w:val="18"/>
                <w:szCs w:val="18"/>
              </w:rPr>
              <w:t xml:space="preserve">{{a.five_prime_gene}} : {{a.five_prime_cds}}-{{a.three_prime_gene}} : {{a.three_prime_cds}} </w:t>
            </w:r>
            <w:r w:rsidRPr="009221BE">
              <w:rPr>
                <w:rFonts w:ascii="微软雅黑" w:eastAsia="微软雅黑" w:hAnsi="微软雅黑" w:cs="微软雅黑" w:hint="eastAsia"/>
                <w:b/>
                <w:bCs/>
                <w:color w:val="FFFFFF" w:themeColor="background1"/>
                <w:sz w:val="18"/>
                <w:szCs w:val="18"/>
              </w:rPr>
              <w:t>融</w:t>
            </w:r>
            <w:r w:rsidRPr="009221BE">
              <w:rPr>
                <w:rFonts w:ascii="思源黑体 CN Bold" w:eastAsia="思源黑体 CN Bold" w:hAnsi="思源黑体 CN Bold" w:cs="思源黑体 CN Bold" w:hint="eastAsia"/>
                <w:b/>
                <w:bCs/>
                <w:color w:val="FFFFFF" w:themeColor="background1"/>
                <w:sz w:val="18"/>
                <w:szCs w:val="18"/>
              </w:rPr>
              <w:t>合</w:t>
            </w:r>
          </w:p>
          <w:p w14:paraId="25E29E6E"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endif%}</w:t>
            </w:r>
          </w:p>
          <w:p w14:paraId="01E497EA"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endif%}</w:t>
            </w:r>
          </w:p>
          <w:p w14:paraId="39A49718"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endif%}</w:t>
            </w:r>
          </w:p>
          <w:p w14:paraId="7A453834"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if (“CRC12” in sample.prod_names or “Classic” in sample.prod_names) and a.judge_mergeMET %}</w:t>
            </w:r>
          </w:p>
          <w:p w14:paraId="4C8A147B" w14:textId="77777777" w:rsidR="009221BE" w:rsidRPr="009221BE"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hint="eastAsia"/>
                <w:b/>
                <w:bCs/>
                <w:color w:val="FFFFFF" w:themeColor="background1"/>
                <w:sz w:val="18"/>
                <w:szCs w:val="18"/>
              </w:rPr>
              <w:t>（MET exon14 skipping）</w:t>
            </w:r>
          </w:p>
          <w:p w14:paraId="431C11E5" w14:textId="68409A9B" w:rsidR="006A34D3" w:rsidRPr="00F232C9" w:rsidRDefault="009221BE" w:rsidP="009221BE">
            <w:pPr>
              <w:spacing w:line="360" w:lineRule="exact"/>
              <w:jc w:val="center"/>
              <w:rPr>
                <w:rFonts w:ascii="思源黑体 CN Bold" w:eastAsia="思源黑体 CN Bold" w:hAnsi="思源黑体 CN Bold"/>
                <w:b/>
                <w:bCs/>
                <w:color w:val="FFFFFF" w:themeColor="background1"/>
                <w:sz w:val="18"/>
                <w:szCs w:val="18"/>
              </w:rPr>
            </w:pPr>
            <w:r w:rsidRPr="009221BE">
              <w:rPr>
                <w:rFonts w:ascii="思源黑体 CN Bold" w:eastAsia="思源黑体 CN Bold" w:hAnsi="思源黑体 CN Bold"/>
                <w:b/>
                <w:bCs/>
                <w:color w:val="FFFFFF" w:themeColor="background1"/>
                <w:sz w:val="18"/>
                <w:szCs w:val="18"/>
              </w:rPr>
              <w:t>{%p endif%}</w:t>
            </w:r>
          </w:p>
        </w:tc>
      </w:tr>
      <w:tr w:rsidR="009221BE" w14:paraId="53C25433" w14:textId="77777777" w:rsidTr="00C824AE">
        <w:trPr>
          <w:trHeight w:val="397"/>
        </w:trPr>
        <w:tc>
          <w:tcPr>
            <w:tcW w:w="1418" w:type="dxa"/>
          </w:tcPr>
          <w:p w14:paraId="15F4E7E4" w14:textId="77777777" w:rsidR="009221BE" w:rsidRPr="00304B06" w:rsidRDefault="009221BE" w:rsidP="009221BE">
            <w:pPr>
              <w:jc w:val="center"/>
              <w:rPr>
                <w:rFonts w:ascii="思源黑体 CN Bold" w:eastAsia="思源黑体 CN Bold" w:hAnsi="思源黑体 CN Bold"/>
                <w:b/>
                <w:bCs/>
                <w:sz w:val="17"/>
                <w:szCs w:val="17"/>
              </w:rPr>
            </w:pPr>
            <w:r w:rsidRPr="00304B06">
              <w:rPr>
                <w:rFonts w:ascii="思源黑体 CN Bold" w:eastAsia="思源黑体 CN Bold" w:hAnsi="思源黑体 CN Bold" w:hint="eastAsia"/>
                <w:b/>
                <w:bCs/>
                <w:sz w:val="17"/>
                <w:szCs w:val="17"/>
              </w:rPr>
              <w:t>基因介绍</w:t>
            </w:r>
          </w:p>
        </w:tc>
        <w:tc>
          <w:tcPr>
            <w:tcW w:w="8914" w:type="dxa"/>
          </w:tcPr>
          <w:p w14:paraId="4FB6D170"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 in a.gene_symbol and (a.bio_category==”Sv” or a.bio_category == “PSeqRnaSv”)%}</w:t>
            </w:r>
          </w:p>
          <w:p w14:paraId="338DA076"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a.five_prime_gene != a.three_prime_gene %}</w:t>
            </w:r>
          </w:p>
          <w:p w14:paraId="5B51A27C"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65D36428"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{{a.three_prime_gene_function|e}}</w:t>
            </w:r>
          </w:p>
          <w:p w14:paraId="79B64F0F"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6203EE4E"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4BDA09EA"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06BB3F36"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5874AEFE" w14:textId="77777777" w:rsidR="009221BE" w:rsidRPr="002463CB" w:rsidRDefault="009221BE" w:rsidP="009221BE">
            <w:pPr>
              <w:pStyle w:val="aa"/>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{{a.gene_function|e}}</w:t>
            </w:r>
          </w:p>
          <w:p w14:paraId="6F70C1A9" w14:textId="0F6A1ED8" w:rsidR="009221BE" w:rsidRPr="002463CB" w:rsidRDefault="009221BE" w:rsidP="009221BE">
            <w:pPr>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9221BE" w14:paraId="791139BD" w14:textId="77777777" w:rsidTr="00C824AE">
        <w:trPr>
          <w:trHeight w:val="397"/>
        </w:trPr>
        <w:tc>
          <w:tcPr>
            <w:tcW w:w="1418" w:type="dxa"/>
          </w:tcPr>
          <w:p w14:paraId="61250044" w14:textId="77777777" w:rsidR="009221BE" w:rsidRPr="00304B06" w:rsidRDefault="009221BE" w:rsidP="009221BE">
            <w:pPr>
              <w:jc w:val="center"/>
              <w:rPr>
                <w:rFonts w:ascii="思源黑体 CN Bold" w:eastAsia="思源黑体 CN Bold" w:hAnsi="思源黑体 CN Bold"/>
                <w:b/>
                <w:bCs/>
                <w:sz w:val="17"/>
                <w:szCs w:val="17"/>
              </w:rPr>
            </w:pPr>
            <w:r w:rsidRPr="00304B06">
              <w:rPr>
                <w:rFonts w:ascii="思源黑体 CN Bold" w:eastAsia="思源黑体 CN Bold" w:hAnsi="思源黑体 CN Bold" w:hint="eastAsia"/>
                <w:b/>
                <w:bCs/>
                <w:sz w:val="17"/>
                <w:szCs w:val="17"/>
              </w:rPr>
              <w:t>变异解读</w:t>
            </w:r>
          </w:p>
        </w:tc>
        <w:tc>
          <w:tcPr>
            <w:tcW w:w="8914" w:type="dxa"/>
          </w:tcPr>
          <w:p w14:paraId="63882571" w14:textId="44DCC7CC" w:rsidR="009221BE" w:rsidRPr="00FD317B" w:rsidRDefault="009221BE" w:rsidP="009221BE">
            <w:pPr>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if (“CRC12” in sample.prod_names or “Classic” in sample.prod_names) and a.bio_category == “Sv”%}</w:t>
            </w:r>
            <w:r w:rsidRPr="002C2C5C">
              <w:rPr>
                <w:rFonts w:ascii="思源黑体 CN Normal" w:eastAsia="思源黑体 CN Normal" w:hAnsi="思源黑体 CN Normal"/>
                <w:color w:val="000000" w:themeColor="text1"/>
                <w:sz w:val="17"/>
                <w:szCs w:val="17"/>
                <w:highlight w:val="green"/>
              </w:rPr>
              <w:t>{%if a.five_prime_gene ==”MET” and a.three_prime_gene ==”MET”%}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本次检测到融合突变为{{a.five_prime_gene}}-{{a.three_prime_gene}}融合，融合模式为{{a.var_desc_merge}}</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“CRC12” in sample.prod_names or “Classic” in sample.prod_names</w:t>
            </w:r>
            <w:r>
              <w:rPr>
                <w:rFonts w:ascii="思源黑体 CN Normal" w:eastAsia="思源黑体 CN Normal" w:hAnsi="思源黑体 CN Normal"/>
                <w:sz w:val="17"/>
                <w:szCs w:val="17"/>
              </w:rPr>
              <w:t>) and a.judge_mergeMET</w:t>
            </w:r>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9221BE" w14:paraId="6D2AE37D" w14:textId="77777777" w:rsidTr="00C824AE">
        <w:trPr>
          <w:trHeight w:val="397"/>
        </w:trPr>
        <w:tc>
          <w:tcPr>
            <w:tcW w:w="1418" w:type="dxa"/>
          </w:tcPr>
          <w:p w14:paraId="600AC46F" w14:textId="50A06EFF" w:rsidR="009221BE" w:rsidRPr="00304B06" w:rsidRDefault="009221BE" w:rsidP="009221BE">
            <w:pPr>
              <w:jc w:val="center"/>
              <w:rPr>
                <w:rFonts w:ascii="思源黑体 CN Bold" w:eastAsia="思源黑体 CN Bold" w:hAnsi="思源黑体 CN Bold"/>
                <w:b/>
                <w:bCs/>
                <w:sz w:val="17"/>
                <w:szCs w:val="17"/>
              </w:rPr>
            </w:pPr>
            <w:r w:rsidRPr="00304B06">
              <w:rPr>
                <w:rFonts w:ascii="思源黑体 CN Bold" w:eastAsia="思源黑体 CN Bold" w:hAnsi="思源黑体 CN Bold" w:hint="eastAsia"/>
                <w:b/>
                <w:bCs/>
                <w:sz w:val="17"/>
                <w:szCs w:val="17"/>
              </w:rPr>
              <w:t>治疗策略</w:t>
            </w:r>
          </w:p>
        </w:tc>
        <w:tc>
          <w:tcPr>
            <w:tcW w:w="8914" w:type="dxa"/>
          </w:tcPr>
          <w:p w14:paraId="3C7D3DA9" w14:textId="77777777" w:rsidR="009221BE" w:rsidRDefault="009221BE" w:rsidP="009221BE">
            <w:pPr>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if “TC21” in sample.prod_names</w:t>
            </w:r>
            <w:r w:rsidRPr="00AA2AC0">
              <w:rPr>
                <w:rFonts w:ascii="思源黑体 CN Normal" w:eastAsia="思源黑体 CN Normal" w:hAnsi="思源黑体 CN Normal" w:hint="eastAsia"/>
                <w:sz w:val="17"/>
                <w:szCs w:val="17"/>
                <w:highlight w:val="yellow"/>
              </w:rPr>
              <w:t>%}</w:t>
            </w:r>
          </w:p>
          <w:p w14:paraId="2BB33E68"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 and a.evi_sum.evi_split.Predictive_merge %}</w:t>
            </w:r>
          </w:p>
          <w:p w14:paraId="166DF699"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a.evi_sum.evi_split.Predictive_merge%}</w:t>
            </w:r>
          </w:p>
          <w:p w14:paraId="139A04C1"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for b in a.evi_sum.evi_split.Predictive_merge%}</w:t>
            </w:r>
          </w:p>
          <w:p w14:paraId="16B52A4C" w14:textId="77777777" w:rsidR="009221BE" w:rsidRPr="005A77CD" w:rsidRDefault="009221BE" w:rsidP="009221BE">
            <w:pPr>
              <w:rPr>
                <w:rFonts w:ascii="思源黑体 CN Normal" w:eastAsia="思源黑体 CN Normal" w:hAnsi="思源黑体 CN Normal"/>
                <w:b/>
                <w:bCs/>
                <w:color w:val="0070C0"/>
                <w:sz w:val="17"/>
                <w:szCs w:val="17"/>
              </w:rPr>
            </w:pPr>
            <w:r w:rsidRPr="005A77CD">
              <w:rPr>
                <w:rFonts w:ascii="思源黑体 CN Normal" w:eastAsia="思源黑体 CN Normal" w:hAnsi="思源黑体 CN Normal"/>
                <w:b/>
                <w:bCs/>
                <w:color w:val="0070C0"/>
                <w:sz w:val="17"/>
                <w:szCs w:val="17"/>
              </w:rPr>
              <w:t>{{b.regimen_name}}：</w:t>
            </w:r>
          </w:p>
          <w:p w14:paraId="3F245258"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{{b.evi_interpretation|e}}</w:t>
            </w:r>
          </w:p>
          <w:p w14:paraId="6F77BE4D"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lastRenderedPageBreak/>
              <w:t>{%p endfor%}</w:t>
            </w:r>
          </w:p>
          <w:p w14:paraId="5FCC82FC"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43C9F6DB"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36100C52" w14:textId="77777777" w:rsidR="009221BE" w:rsidRPr="0099424F"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20B57AAF" w14:textId="77777777" w:rsidR="009221BE" w:rsidRDefault="009221BE" w:rsidP="009221BE">
            <w:pPr>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6D305DB1" w14:textId="77777777" w:rsidR="009221BE" w:rsidRDefault="009221BE" w:rsidP="009221BE">
            <w:pPr>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 sample.p</w:t>
            </w:r>
            <w:r w:rsidRPr="002D44FD">
              <w:rPr>
                <w:rFonts w:ascii="思源黑体 CN Normal" w:eastAsia="思源黑体 CN Normal" w:hAnsi="思源黑体 CN Normal"/>
                <w:sz w:val="17"/>
                <w:szCs w:val="17"/>
                <w:highlight w:val="yellow"/>
              </w:rPr>
              <w:t xml:space="preserve">rod_names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sample.report_name</w:t>
            </w:r>
            <w:r w:rsidRPr="002D44FD">
              <w:rPr>
                <w:rFonts w:ascii="思源黑体 CN Normal" w:eastAsia="思源黑体 CN Normal" w:hAnsi="思源黑体 CN Normal" w:hint="eastAsia"/>
                <w:sz w:val="17"/>
                <w:szCs w:val="17"/>
                <w:highlight w:val="yellow"/>
              </w:rPr>
              <w:t xml:space="preserve"> %}</w:t>
            </w:r>
          </w:p>
          <w:p w14:paraId="7387527F" w14:textId="77777777" w:rsidR="009221BE" w:rsidRPr="002D44FD" w:rsidRDefault="009221BE" w:rsidP="009221BE">
            <w:pPr>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2974D470" w14:textId="77777777" w:rsidR="009221BE" w:rsidRPr="008A18E9" w:rsidRDefault="009221BE" w:rsidP="009221BE">
            <w:pPr>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0206A1BC" w14:textId="77777777" w:rsidR="009221BE" w:rsidRDefault="009221BE" w:rsidP="009221BE">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a.evi_sum|evi_sum</w:t>
            </w:r>
            <w:r>
              <w:rPr>
                <w:rFonts w:ascii="思源黑体 CN Normal" w:eastAsia="思源黑体 CN Normal" w:hAnsi="思源黑体 CN Normal" w:hint="eastAsia"/>
                <w:sz w:val="17"/>
                <w:szCs w:val="17"/>
              </w:rPr>
              <w:t>%}</w:t>
            </w:r>
          </w:p>
          <w:p w14:paraId="537762FE" w14:textId="77777777" w:rsidR="009221BE" w:rsidRDefault="009221BE" w:rsidP="009221BE">
            <w:pPr>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if b.regimen</w:t>
            </w:r>
            <w:r w:rsidRPr="00746C19">
              <w:rPr>
                <w:rFonts w:ascii="思源黑体 CN Normal" w:eastAsia="思源黑体 CN Normal" w:hAnsi="思源黑体 CN Normal" w:hint="eastAsia"/>
                <w:b/>
                <w:bCs/>
                <w:sz w:val="17"/>
                <w:szCs w:val="17"/>
              </w:rPr>
              <w:t>%}</w:t>
            </w:r>
            <w:r w:rsidRPr="005A77CD">
              <w:rPr>
                <w:rFonts w:ascii="思源黑体 CN Normal" w:eastAsia="思源黑体 CN Normal" w:hAnsi="思源黑体 CN Normal"/>
                <w:b/>
                <w:bCs/>
                <w:color w:val="0070C0"/>
                <w:sz w:val="17"/>
                <w:szCs w:val="17"/>
              </w:rPr>
              <w:t>{{</w:t>
            </w:r>
            <w:r w:rsidRPr="005A77CD">
              <w:rPr>
                <w:rFonts w:ascii="思源黑体 CN Normal" w:eastAsia="思源黑体 CN Normal" w:hAnsi="思源黑体 CN Normal" w:hint="eastAsia"/>
                <w:b/>
                <w:bCs/>
                <w:color w:val="0070C0"/>
                <w:sz w:val="17"/>
                <w:szCs w:val="17"/>
              </w:rPr>
              <w:t>b</w:t>
            </w:r>
            <w:r w:rsidRPr="005A77CD">
              <w:rPr>
                <w:rFonts w:ascii="思源黑体 CN Normal" w:eastAsia="思源黑体 CN Normal" w:hAnsi="思源黑体 CN Normal"/>
                <w:b/>
                <w:bCs/>
                <w:color w:val="0070C0"/>
                <w:sz w:val="17"/>
                <w:szCs w:val="17"/>
              </w:rPr>
              <w:t>.regimen}}</w:t>
            </w:r>
            <w:r w:rsidRPr="005A77CD">
              <w:rPr>
                <w:rFonts w:ascii="思源黑体 CN Normal" w:eastAsia="思源黑体 CN Normal" w:hAnsi="思源黑体 CN Normal" w:hint="eastAsia"/>
                <w:b/>
                <w:bCs/>
                <w:color w:val="0070C0"/>
                <w:sz w:val="17"/>
                <w:szCs w:val="17"/>
              </w:rPr>
              <w:t>：</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261D7EDF" w14:textId="77777777" w:rsidR="009221BE" w:rsidRDefault="009221BE" w:rsidP="009221BE">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
          <w:p w14:paraId="5498FE43" w14:textId="77777777" w:rsidR="009221BE" w:rsidRDefault="009221BE" w:rsidP="009221BE">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181EB5A3" w14:textId="0C5F3499" w:rsidR="009221BE" w:rsidRDefault="009221BE" w:rsidP="009221BE">
            <w:pPr>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2C6738CC" w14:textId="77777777" w:rsidR="009221BE" w:rsidRDefault="009221BE" w:rsidP="009221BE">
      <w:pPr>
        <w:adjustRightInd w:val="0"/>
        <w:snapToGrid w:val="0"/>
        <w:spacing w:line="240" w:lineRule="exact"/>
        <w:rPr>
          <w:rFonts w:ascii="思源黑体 CN Normal" w:eastAsia="思源黑体 CN Normal" w:hAnsi="思源黑体 CN Normal"/>
          <w:sz w:val="16"/>
          <w:szCs w:val="16"/>
        </w:rPr>
      </w:pPr>
    </w:p>
    <w:p w14:paraId="579410C0" w14:textId="068160B2" w:rsidR="009221BE" w:rsidRDefault="009221BE" w:rsidP="009221BE">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FB9248E" w14:textId="31FA921A" w:rsidR="006A34D3" w:rsidRPr="009221BE" w:rsidRDefault="009221BE" w:rsidP="009221BE">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[var, sample]|</w:t>
      </w:r>
      <w:r w:rsidR="005D7B44">
        <w:rPr>
          <w:rFonts w:ascii="思源黑体 CN Normal" w:eastAsia="思源黑体 CN Normal" w:hAnsi="思源黑体 CN Normal"/>
          <w:sz w:val="16"/>
          <w:szCs w:val="16"/>
        </w:rPr>
        <w:t>ad3101</w:t>
      </w:r>
      <w:r>
        <w:rPr>
          <w:rFonts w:ascii="思源黑体 CN Normal" w:eastAsia="思源黑体 CN Normal" w:hAnsi="思源黑体 CN Normal"/>
          <w:sz w:val="16"/>
          <w:szCs w:val="16"/>
        </w:rPr>
        <w:t>_inter%}</w:t>
      </w:r>
    </w:p>
    <w:tbl>
      <w:tblPr>
        <w:tblStyle w:val="-12"/>
        <w:tblW w:w="0" w:type="auto"/>
        <w:tblLayout w:type="fixed"/>
        <w:tblLook w:val="04A0" w:firstRow="1" w:lastRow="0" w:firstColumn="1" w:lastColumn="0" w:noHBand="0" w:noVBand="1"/>
      </w:tblPr>
      <w:tblGrid>
        <w:gridCol w:w="1418"/>
        <w:gridCol w:w="8914"/>
      </w:tblGrid>
      <w:tr w:rsidR="00A30343" w14:paraId="63140F5E" w14:textId="77777777" w:rsidTr="005F6FF0">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7CBC68F9" w14:textId="2323EC8F" w:rsidR="006A34D3" w:rsidRPr="00F232C9" w:rsidRDefault="001265F1" w:rsidP="00F2298E">
            <w:pPr>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i/>
                <w:iCs/>
                <w:color w:val="FFFFFF" w:themeColor="background1"/>
                <w:sz w:val="18"/>
                <w:szCs w:val="18"/>
              </w:rPr>
              <w:t>-</w:t>
            </w:r>
          </w:p>
        </w:tc>
      </w:tr>
      <w:tr w:rsidR="00A30343" w14:paraId="0D704FA7" w14:textId="77777777" w:rsidTr="00C824AE">
        <w:trPr>
          <w:trHeight w:val="397"/>
        </w:trPr>
        <w:tc>
          <w:tcPr>
            <w:tcW w:w="1418" w:type="dxa"/>
          </w:tcPr>
          <w:p w14:paraId="139E6D2E" w14:textId="77777777" w:rsidR="006A34D3" w:rsidRPr="00304B06" w:rsidRDefault="001502F2" w:rsidP="00E22771">
            <w:pPr>
              <w:jc w:val="center"/>
              <w:rPr>
                <w:rFonts w:ascii="思源黑体 CN Bold" w:eastAsia="思源黑体 CN Bold" w:hAnsi="思源黑体 CN Bold"/>
                <w:b/>
                <w:bCs/>
                <w:sz w:val="17"/>
                <w:szCs w:val="17"/>
              </w:rPr>
            </w:pPr>
            <w:r w:rsidRPr="00304B06">
              <w:rPr>
                <w:rFonts w:ascii="思源黑体 CN Bold" w:eastAsia="思源黑体 CN Bold" w:hAnsi="思源黑体 CN Bold" w:hint="eastAsia"/>
                <w:b/>
                <w:bCs/>
                <w:sz w:val="17"/>
                <w:szCs w:val="17"/>
              </w:rPr>
              <w:t>基因介绍</w:t>
            </w:r>
          </w:p>
        </w:tc>
        <w:tc>
          <w:tcPr>
            <w:tcW w:w="8914" w:type="dxa"/>
          </w:tcPr>
          <w:p w14:paraId="3FCF43FE" w14:textId="4EC9CA5D" w:rsidR="006A34D3" w:rsidRPr="002463CB" w:rsidRDefault="001265F1" w:rsidP="002463CB">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30343" w14:paraId="52F8F081" w14:textId="77777777" w:rsidTr="00C824AE">
        <w:trPr>
          <w:trHeight w:val="397"/>
        </w:trPr>
        <w:tc>
          <w:tcPr>
            <w:tcW w:w="1418" w:type="dxa"/>
          </w:tcPr>
          <w:p w14:paraId="28AC6E1F" w14:textId="77777777" w:rsidR="006A34D3" w:rsidRPr="00304B06" w:rsidRDefault="001502F2" w:rsidP="00E22771">
            <w:pPr>
              <w:jc w:val="center"/>
              <w:rPr>
                <w:rFonts w:ascii="思源黑体 CN Bold" w:eastAsia="思源黑体 CN Bold" w:hAnsi="思源黑体 CN Bold"/>
                <w:b/>
                <w:bCs/>
                <w:sz w:val="17"/>
                <w:szCs w:val="17"/>
              </w:rPr>
            </w:pPr>
            <w:r w:rsidRPr="00304B06">
              <w:rPr>
                <w:rFonts w:ascii="思源黑体 CN Bold" w:eastAsia="思源黑体 CN Bold" w:hAnsi="思源黑体 CN Bold" w:hint="eastAsia"/>
                <w:b/>
                <w:bCs/>
                <w:sz w:val="17"/>
                <w:szCs w:val="17"/>
              </w:rPr>
              <w:t>变异解读</w:t>
            </w:r>
          </w:p>
        </w:tc>
        <w:tc>
          <w:tcPr>
            <w:tcW w:w="8914" w:type="dxa"/>
          </w:tcPr>
          <w:p w14:paraId="7A09546E" w14:textId="1E5F0C26" w:rsidR="006A34D3" w:rsidRPr="00FD317B" w:rsidRDefault="001265F1" w:rsidP="00E22771">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C824AE" w14:paraId="25A828BB" w14:textId="77777777" w:rsidTr="00C824AE">
        <w:trPr>
          <w:trHeight w:val="397"/>
        </w:trPr>
        <w:tc>
          <w:tcPr>
            <w:tcW w:w="1418" w:type="dxa"/>
          </w:tcPr>
          <w:p w14:paraId="332F581C" w14:textId="77777777" w:rsidR="006A34D3" w:rsidRPr="00304B06" w:rsidRDefault="001502F2" w:rsidP="00C824AE">
            <w:pPr>
              <w:jc w:val="center"/>
              <w:rPr>
                <w:rFonts w:ascii="思源黑体 CN Bold" w:eastAsia="思源黑体 CN Bold" w:hAnsi="思源黑体 CN Bold"/>
                <w:b/>
                <w:bCs/>
                <w:sz w:val="17"/>
                <w:szCs w:val="17"/>
              </w:rPr>
            </w:pPr>
            <w:r w:rsidRPr="00304B06">
              <w:rPr>
                <w:rFonts w:ascii="思源黑体 CN Bold" w:eastAsia="思源黑体 CN Bold" w:hAnsi="思源黑体 CN Bold" w:hint="eastAsia"/>
                <w:b/>
                <w:bCs/>
                <w:sz w:val="17"/>
                <w:szCs w:val="17"/>
              </w:rPr>
              <w:t>治疗策略</w:t>
            </w:r>
          </w:p>
        </w:tc>
        <w:tc>
          <w:tcPr>
            <w:tcW w:w="8914" w:type="dxa"/>
          </w:tcPr>
          <w:p w14:paraId="6F62356A" w14:textId="4D719ED1" w:rsidR="006A34D3" w:rsidRDefault="001265F1" w:rsidP="00612EFA">
            <w:pPr>
              <w:rPr>
                <w:rFonts w:ascii="思源黑体 CN Normal" w:eastAsia="思源黑体 CN Normal" w:hAnsi="思源黑体 CN Normal"/>
                <w:sz w:val="17"/>
                <w:szCs w:val="17"/>
              </w:rPr>
            </w:pPr>
            <w:r>
              <w:rPr>
                <w:rFonts w:ascii="思源黑体 CN Normal" w:eastAsia="思源黑体 CN Normal" w:hAnsi="思源黑体 CN Normal" w:hint="eastAsia"/>
                <w:b/>
                <w:bCs/>
                <w:color w:val="0070C0"/>
                <w:sz w:val="17"/>
                <w:szCs w:val="17"/>
              </w:rPr>
              <w:t>-</w:t>
            </w:r>
          </w:p>
        </w:tc>
      </w:tr>
    </w:tbl>
    <w:p w14:paraId="5105BFBD" w14:textId="77777777" w:rsidR="009221BE" w:rsidRDefault="009221BE" w:rsidP="009221BE">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3F2F6646" w14:textId="77777777" w:rsidR="006A34D3" w:rsidRPr="009221BE" w:rsidRDefault="006A34D3" w:rsidP="00177691">
      <w:pPr>
        <w:rPr>
          <w:rFonts w:ascii="思源黑体 CN Normal" w:eastAsia="思源黑体 CN Normal" w:hAnsi="思源黑体 CN Normal"/>
          <w:sz w:val="16"/>
          <w:szCs w:val="16"/>
        </w:rPr>
      </w:pPr>
    </w:p>
    <w:p w14:paraId="227F4150" w14:textId="77777777" w:rsidR="0086013F" w:rsidRDefault="0086013F" w:rsidP="0086013F">
      <w:pPr>
        <w:rPr>
          <w:rFonts w:ascii="思源黑体 CN Light" w:eastAsia="思源黑体 CN Light" w:hAnsi="思源黑体 CN Light"/>
          <w:color w:val="595959" w:themeColor="text1" w:themeTint="A6"/>
          <w:sz w:val="13"/>
          <w:szCs w:val="13"/>
        </w:rPr>
      </w:pPr>
      <w:r>
        <w:br w:type="page"/>
      </w:r>
    </w:p>
    <w:p w14:paraId="758E065E" w14:textId="48E1BE7B" w:rsidR="00142659" w:rsidRPr="00AD6240" w:rsidRDefault="00C75F2A" w:rsidP="003D1513">
      <w:pPr>
        <w:pStyle w:val="aa"/>
        <w:numPr>
          <w:ilvl w:val="0"/>
          <w:numId w:val="40"/>
        </w:numPr>
        <w:ind w:left="0" w:firstLineChars="0" w:firstLine="0"/>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lastRenderedPageBreak/>
        <w:t xml:space="preserve"> </w:t>
      </w:r>
      <w:bookmarkStart w:id="26" w:name="_Hlk129335882"/>
      <w:bookmarkStart w:id="27" w:name="_Toc41566822"/>
      <w:bookmarkStart w:id="28" w:name="_Toc42102372"/>
      <w:bookmarkStart w:id="29" w:name="_Toc41565906"/>
      <w:bookmarkStart w:id="30" w:name="_Toc41567065"/>
      <w:bookmarkStart w:id="31" w:name="_Toc41567096"/>
      <w:r w:rsidR="00142659" w:rsidRPr="00AD6240">
        <w:rPr>
          <w:rFonts w:ascii="思源黑体 CN Bold" w:eastAsia="思源黑体 CN Bold" w:hAnsi="思源黑体 CN Bold" w:hint="eastAsia"/>
          <w:b/>
          <w:bCs/>
          <w:color w:val="1E7648"/>
          <w:sz w:val="24"/>
          <w:szCs w:val="24"/>
        </w:rPr>
        <w:t>同源重组缺陷（HRD）检测结果解读</w:t>
      </w:r>
      <w:bookmarkEnd w:id="26"/>
      <w:bookmarkEnd w:id="27"/>
      <w:bookmarkEnd w:id="28"/>
      <w:bookmarkEnd w:id="29"/>
      <w:bookmarkEnd w:id="30"/>
      <w:bookmarkEnd w:id="31"/>
    </w:p>
    <w:tbl>
      <w:tblPr>
        <w:tblW w:w="0" w:type="auto"/>
        <w:jc w:val="center"/>
        <w:tblLayout w:type="fixed"/>
        <w:tblLook w:val="04A0" w:firstRow="1" w:lastRow="0" w:firstColumn="1" w:lastColumn="0" w:noHBand="0" w:noVBand="1"/>
      </w:tblPr>
      <w:tblGrid>
        <w:gridCol w:w="1418"/>
        <w:gridCol w:w="8914"/>
      </w:tblGrid>
      <w:tr w:rsidR="002E38FF" w14:paraId="1AF7D8EE" w14:textId="77777777" w:rsidTr="00BF349A">
        <w:trPr>
          <w:trHeight w:val="567"/>
          <w:jc w:val="center"/>
        </w:trPr>
        <w:tc>
          <w:tcPr>
            <w:tcW w:w="10332" w:type="dxa"/>
            <w:gridSpan w:val="2"/>
            <w:tcBorders>
              <w:top w:val="single" w:sz="4" w:space="0" w:color="1E7648"/>
              <w:left w:val="nil"/>
              <w:bottom w:val="nil"/>
              <w:right w:val="nil"/>
            </w:tcBorders>
            <w:shd w:val="clear" w:color="auto" w:fill="1E7648"/>
            <w:vAlign w:val="center"/>
          </w:tcPr>
          <w:p w14:paraId="5C8830B8" w14:textId="77777777" w:rsidR="00987792" w:rsidRPr="000E3D68" w:rsidRDefault="00987792" w:rsidP="00987792">
            <w:pPr>
              <w:pStyle w:val="aa"/>
              <w:numPr>
                <w:ilvl w:val="0"/>
                <w:numId w:val="40"/>
              </w:numPr>
              <w:ind w:firstLineChars="0"/>
              <w:jc w:val="center"/>
              <w:rPr>
                <w:rFonts w:ascii="思源黑体 CN Bold" w:eastAsia="思源黑体 CN Bold" w:hAnsi="思源黑体 CN Bold"/>
                <w:color w:val="FFFFFF" w:themeColor="background1"/>
                <w:sz w:val="18"/>
                <w:szCs w:val="18"/>
              </w:rPr>
            </w:pPr>
            <w:r w:rsidRPr="000E3D68">
              <w:rPr>
                <w:rFonts w:ascii="思源黑体 CN Bold" w:eastAsia="思源黑体 CN Bold" w:hAnsi="思源黑体 CN Bold"/>
                <w:color w:val="FFFFFF" w:themeColor="background1"/>
                <w:sz w:val="18"/>
                <w:szCs w:val="18"/>
              </w:rPr>
              <w:t>{%p if hrd%}</w:t>
            </w:r>
          </w:p>
          <w:p w14:paraId="6FC1E1B3" w14:textId="77777777" w:rsidR="00987792" w:rsidRPr="000E3D68" w:rsidRDefault="00987792" w:rsidP="00987792">
            <w:pPr>
              <w:pStyle w:val="aa"/>
              <w:numPr>
                <w:ilvl w:val="0"/>
                <w:numId w:val="40"/>
              </w:numPr>
              <w:ind w:firstLineChars="0"/>
              <w:jc w:val="center"/>
              <w:rPr>
                <w:rFonts w:ascii="思源黑体 CN Bold" w:eastAsia="思源黑体 CN Bold" w:hAnsi="思源黑体 CN Bold"/>
                <w:color w:val="FFFFFF" w:themeColor="background1"/>
                <w:sz w:val="18"/>
                <w:szCs w:val="18"/>
              </w:rPr>
            </w:pPr>
            <w:r w:rsidRPr="000E3D68">
              <w:rPr>
                <w:rFonts w:ascii="思源黑体 CN Bold" w:eastAsia="思源黑体 CN Bold" w:hAnsi="思源黑体 CN Bold"/>
                <w:color w:val="FFFFFF" w:themeColor="background1"/>
                <w:sz w:val="18"/>
                <w:szCs w:val="18"/>
              </w:rPr>
              <w:t>HRD {%if hrd.var_id==”HRD+”%}阳性{%else%}阴性{%endif%}</w:t>
            </w:r>
          </w:p>
          <w:p w14:paraId="7BFC8E94" w14:textId="77777777" w:rsidR="00987792" w:rsidRPr="000E3D68" w:rsidRDefault="00987792" w:rsidP="00987792">
            <w:pPr>
              <w:pStyle w:val="aa"/>
              <w:numPr>
                <w:ilvl w:val="0"/>
                <w:numId w:val="40"/>
              </w:numPr>
              <w:ind w:firstLineChars="0"/>
              <w:jc w:val="center"/>
              <w:rPr>
                <w:rFonts w:ascii="思源黑体 CN Bold" w:eastAsia="思源黑体 CN Bold" w:hAnsi="思源黑体 CN Bold"/>
                <w:color w:val="FFFFFF" w:themeColor="background1"/>
                <w:sz w:val="18"/>
                <w:szCs w:val="18"/>
              </w:rPr>
            </w:pPr>
            <w:r w:rsidRPr="000E3D68">
              <w:rPr>
                <w:rFonts w:ascii="思源黑体 CN Bold" w:eastAsia="思源黑体 CN Bold" w:hAnsi="思源黑体 CN Bold"/>
                <w:color w:val="FFFFFF" w:themeColor="background1"/>
                <w:sz w:val="18"/>
                <w:szCs w:val="18"/>
              </w:rPr>
              <w:t>{%p else%}</w:t>
            </w:r>
          </w:p>
          <w:p w14:paraId="22F6BC07" w14:textId="77777777" w:rsidR="00987792" w:rsidRPr="000E3D68" w:rsidRDefault="00987792" w:rsidP="00987792">
            <w:pPr>
              <w:pStyle w:val="aa"/>
              <w:numPr>
                <w:ilvl w:val="0"/>
                <w:numId w:val="40"/>
              </w:numPr>
              <w:ind w:firstLineChars="0"/>
              <w:jc w:val="center"/>
              <w:rPr>
                <w:rFonts w:ascii="思源黑体 CN Bold" w:eastAsia="思源黑体 CN Bold" w:hAnsi="思源黑体 CN Bold"/>
                <w:color w:val="FFFFFF" w:themeColor="background1"/>
                <w:sz w:val="18"/>
                <w:szCs w:val="18"/>
              </w:rPr>
            </w:pPr>
            <w:r w:rsidRPr="000E3D68">
              <w:rPr>
                <w:rFonts w:ascii="思源黑体 CN Bold" w:eastAsia="思源黑体 CN Bold" w:hAnsi="思源黑体 CN Bold"/>
                <w:color w:val="FFFFFF" w:themeColor="background1"/>
                <w:sz w:val="18"/>
                <w:szCs w:val="18"/>
              </w:rPr>
              <w:t>HRD {%if var.gss.gss.var_id==”HRD+”%}阳性{%else%}阴性{%endif%}</w:t>
            </w:r>
          </w:p>
          <w:p w14:paraId="649749D2" w14:textId="6E98208C" w:rsidR="006A34D3" w:rsidRPr="00987792" w:rsidRDefault="00987792" w:rsidP="00987792">
            <w:pPr>
              <w:pStyle w:val="aa"/>
              <w:numPr>
                <w:ilvl w:val="0"/>
                <w:numId w:val="40"/>
              </w:numPr>
              <w:ind w:firstLineChars="0"/>
              <w:jc w:val="center"/>
              <w:rPr>
                <w:rFonts w:ascii="思源黑体 CN Bold" w:eastAsia="思源黑体 CN Bold" w:hAnsi="思源黑体 CN Bold"/>
                <w:b/>
                <w:bCs/>
                <w:color w:val="FFFFFF" w:themeColor="background1"/>
                <w:sz w:val="18"/>
                <w:szCs w:val="18"/>
              </w:rPr>
            </w:pPr>
            <w:r w:rsidRPr="00987792">
              <w:rPr>
                <w:rFonts w:ascii="思源黑体 CN Bold" w:eastAsia="思源黑体 CN Bold" w:hAnsi="思源黑体 CN Bold"/>
                <w:color w:val="FFFFFF" w:themeColor="background1"/>
                <w:sz w:val="18"/>
                <w:szCs w:val="18"/>
              </w:rPr>
              <w:t>{%p endif%}</w:t>
            </w:r>
          </w:p>
        </w:tc>
      </w:tr>
      <w:tr w:rsidR="002E38FF" w14:paraId="39CEA050" w14:textId="77777777" w:rsidTr="002576CD">
        <w:trPr>
          <w:trHeight w:val="397"/>
          <w:jc w:val="center"/>
        </w:trPr>
        <w:tc>
          <w:tcPr>
            <w:tcW w:w="1418"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149DB8F" w14:textId="77777777" w:rsidR="006A34D3" w:rsidRPr="00CD798F" w:rsidRDefault="001502F2" w:rsidP="00981425">
            <w:pPr>
              <w:jc w:val="center"/>
              <w:rPr>
                <w:rFonts w:ascii="思源黑体 CN Bold" w:eastAsia="思源黑体 CN Bold" w:hAnsi="思源黑体 CN Bold"/>
                <w:b/>
                <w:bCs/>
                <w:sz w:val="17"/>
                <w:szCs w:val="17"/>
              </w:rPr>
            </w:pPr>
            <w:r w:rsidRPr="00CD798F">
              <w:rPr>
                <w:rFonts w:ascii="思源黑体 CN Bold" w:eastAsia="思源黑体 CN Bold" w:hAnsi="思源黑体 CN Bold" w:hint="eastAsia"/>
                <w:b/>
                <w:bCs/>
                <w:sz w:val="17"/>
                <w:szCs w:val="17"/>
              </w:rPr>
              <w:t>背景介绍</w:t>
            </w:r>
          </w:p>
        </w:tc>
        <w:tc>
          <w:tcPr>
            <w:tcW w:w="8914" w:type="dxa"/>
            <w:tcBorders>
              <w:top w:val="nil"/>
              <w:left w:val="dashed" w:sz="4" w:space="0" w:color="D9D9D9" w:themeColor="background1" w:themeShade="D9"/>
              <w:bottom w:val="dashed" w:sz="4" w:space="0" w:color="D9D9D9" w:themeColor="background1" w:themeShade="D9"/>
              <w:right w:val="nil"/>
            </w:tcBorders>
            <w:shd w:val="clear" w:color="auto" w:fill="auto"/>
            <w:vAlign w:val="center"/>
          </w:tcPr>
          <w:p w14:paraId="7978C028" w14:textId="77777777" w:rsidR="006A34D3" w:rsidRDefault="001502F2" w:rsidP="00981425">
            <w:pPr>
              <w:rPr>
                <w:rFonts w:ascii="思源黑体 CN Normal" w:eastAsia="思源黑体 CN Normal" w:hAnsi="思源黑体 CN Normal"/>
                <w:sz w:val="17"/>
                <w:szCs w:val="17"/>
              </w:rPr>
            </w:pPr>
            <w:bookmarkStart w:id="32" w:name="_Hlk105749816"/>
            <w:r>
              <w:rPr>
                <w:rFonts w:ascii="思源黑体 CN Normal" w:eastAsia="思源黑体 CN Normal" w:hAnsi="思源黑体 CN Normal"/>
                <w:sz w:val="17"/>
                <w:szCs w:val="17"/>
              </w:rPr>
              <w:t>DNA损伤是通过相互关联的多种途径修复的，其中，同源重组修复（Homologous Recombination Repair</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HRR）</w:t>
            </w:r>
            <w:r>
              <w:rPr>
                <w:rFonts w:ascii="思源黑体 CN Normal" w:eastAsia="思源黑体 CN Normal" w:hAnsi="思源黑体 CN Normal" w:hint="eastAsia"/>
                <w:sz w:val="17"/>
                <w:szCs w:val="17"/>
              </w:rPr>
              <w:t>是负责修复</w:t>
            </w:r>
            <w:r>
              <w:rPr>
                <w:rFonts w:ascii="思源黑体 CN Normal" w:eastAsia="思源黑体 CN Normal" w:hAnsi="思源黑体 CN Normal"/>
                <w:sz w:val="17"/>
                <w:szCs w:val="17"/>
              </w:rPr>
              <w:t>DNA双链</w:t>
            </w:r>
            <w:r>
              <w:rPr>
                <w:rFonts w:ascii="思源黑体 CN Normal" w:eastAsia="思源黑体 CN Normal" w:hAnsi="思源黑体 CN Normal" w:hint="eastAsia"/>
                <w:sz w:val="17"/>
                <w:szCs w:val="17"/>
              </w:rPr>
              <w:t>断裂（Double</w:t>
            </w:r>
            <w:r>
              <w:rPr>
                <w:rFonts w:ascii="思源黑体 CN Normal" w:eastAsia="思源黑体 CN Normal" w:hAnsi="思源黑体 CN Normal"/>
                <w:sz w:val="17"/>
                <w:szCs w:val="17"/>
              </w:rPr>
              <w:t xml:space="preserve"> S</w:t>
            </w:r>
            <w:r>
              <w:rPr>
                <w:rFonts w:ascii="思源黑体 CN Normal" w:eastAsia="思源黑体 CN Normal" w:hAnsi="思源黑体 CN Normal" w:hint="eastAsia"/>
                <w:sz w:val="17"/>
                <w:szCs w:val="17"/>
              </w:rPr>
              <w:t>trand</w:t>
            </w:r>
            <w:r>
              <w:rPr>
                <w:rFonts w:ascii="思源黑体 CN Normal" w:eastAsia="思源黑体 CN Normal" w:hAnsi="思源黑体 CN Normal"/>
                <w:sz w:val="17"/>
                <w:szCs w:val="17"/>
              </w:rPr>
              <w:t xml:space="preserve"> B</w:t>
            </w:r>
            <w:r>
              <w:rPr>
                <w:rFonts w:ascii="思源黑体 CN Normal" w:eastAsia="思源黑体 CN Normal" w:hAnsi="思源黑体 CN Normal" w:hint="eastAsia"/>
                <w:sz w:val="17"/>
                <w:szCs w:val="17"/>
              </w:rPr>
              <w:t>reak，DSB）与DNA链间交联（interstand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crosslinks）最为准确且高保真的DNA损伤修复系统。同源重组修复缺陷（</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omologous</w:t>
            </w:r>
            <w:r>
              <w:rPr>
                <w:rFonts w:ascii="思源黑体 CN Normal" w:eastAsia="思源黑体 CN Normal" w:hAnsi="思源黑体 CN Normal"/>
                <w:sz w:val="17"/>
                <w:szCs w:val="17"/>
              </w:rPr>
              <w:t xml:space="preserve"> R</w:t>
            </w:r>
            <w:r>
              <w:rPr>
                <w:rFonts w:ascii="思源黑体 CN Normal" w:eastAsia="思源黑体 CN Normal" w:hAnsi="思源黑体 CN Normal" w:hint="eastAsia"/>
                <w:sz w:val="17"/>
                <w:szCs w:val="17"/>
              </w:rPr>
              <w:t>ecombination</w:t>
            </w:r>
            <w:r>
              <w:rPr>
                <w:rFonts w:ascii="思源黑体 CN Normal" w:eastAsia="思源黑体 CN Normal" w:hAnsi="思源黑体 CN Normal"/>
                <w:sz w:val="17"/>
                <w:szCs w:val="17"/>
              </w:rPr>
              <w:t xml:space="preserve"> D</w:t>
            </w:r>
            <w:r>
              <w:rPr>
                <w:rFonts w:ascii="思源黑体 CN Normal" w:eastAsia="思源黑体 CN Normal" w:hAnsi="思源黑体 CN Normal" w:hint="eastAsia"/>
                <w:sz w:val="17"/>
                <w:szCs w:val="17"/>
              </w:rPr>
              <w:t>eficiency，HRD）通常指细胞水平上的HRR功能障碍状态，当HRD存在时，DSB会过度依赖非同源末端连接（</w:t>
            </w:r>
            <w:r>
              <w:rPr>
                <w:rFonts w:ascii="思源黑体 CN Normal" w:eastAsia="思源黑体 CN Normal" w:hAnsi="思源黑体 CN Normal"/>
                <w:sz w:val="17"/>
                <w:szCs w:val="17"/>
              </w:rPr>
              <w:t>N</w:t>
            </w:r>
            <w:r>
              <w:rPr>
                <w:rFonts w:ascii="思源黑体 CN Normal" w:eastAsia="思源黑体 CN Normal" w:hAnsi="思源黑体 CN Normal" w:hint="eastAsia"/>
                <w:sz w:val="17"/>
                <w:szCs w:val="17"/>
              </w:rPr>
              <w:t>on-</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omologous</w:t>
            </w:r>
            <w:r>
              <w:rPr>
                <w:rFonts w:ascii="思源黑体 CN Normal" w:eastAsia="思源黑体 CN Normal" w:hAnsi="思源黑体 CN Normal"/>
                <w:sz w:val="17"/>
                <w:szCs w:val="17"/>
              </w:rPr>
              <w:t xml:space="preserve"> E</w:t>
            </w:r>
            <w:r>
              <w:rPr>
                <w:rFonts w:ascii="思源黑体 CN Normal" w:eastAsia="思源黑体 CN Normal" w:hAnsi="思源黑体 CN Normal" w:hint="eastAsia"/>
                <w:sz w:val="17"/>
                <w:szCs w:val="17"/>
              </w:rPr>
              <w:t>nd</w:t>
            </w:r>
            <w:r>
              <w:rPr>
                <w:rFonts w:ascii="思源黑体 CN Normal" w:eastAsia="思源黑体 CN Normal" w:hAnsi="思源黑体 CN Normal"/>
                <w:sz w:val="17"/>
                <w:szCs w:val="17"/>
              </w:rPr>
              <w:t xml:space="preserve"> J</w:t>
            </w:r>
            <w:r>
              <w:rPr>
                <w:rFonts w:ascii="思源黑体 CN Normal" w:eastAsia="思源黑体 CN Normal" w:hAnsi="思源黑体 CN Normal" w:hint="eastAsia"/>
                <w:sz w:val="17"/>
                <w:szCs w:val="17"/>
              </w:rPr>
              <w:t>oining，NHEJ）、微同源末端连接（</w:t>
            </w:r>
            <w:r>
              <w:rPr>
                <w:rFonts w:ascii="思源黑体 CN Normal" w:eastAsia="思源黑体 CN Normal" w:hAnsi="思源黑体 CN Normal"/>
                <w:sz w:val="17"/>
                <w:szCs w:val="17"/>
              </w:rPr>
              <w:t>M</w:t>
            </w:r>
            <w:r>
              <w:rPr>
                <w:rFonts w:ascii="思源黑体 CN Normal" w:eastAsia="思源黑体 CN Normal" w:hAnsi="思源黑体 CN Normal" w:hint="eastAsia"/>
                <w:sz w:val="17"/>
                <w:szCs w:val="17"/>
              </w:rPr>
              <w:t>icrohomology</w:t>
            </w:r>
            <w:r>
              <w:rPr>
                <w:rFonts w:ascii="思源黑体 CN Normal" w:eastAsia="思源黑体 CN Normal" w:hAnsi="思源黑体 CN Normal"/>
                <w:sz w:val="17"/>
                <w:szCs w:val="17"/>
              </w:rPr>
              <w:t xml:space="preserve"> M</w:t>
            </w:r>
            <w:r>
              <w:rPr>
                <w:rFonts w:ascii="思源黑体 CN Normal" w:eastAsia="思源黑体 CN Normal" w:hAnsi="思源黑体 CN Normal" w:hint="eastAsia"/>
                <w:sz w:val="17"/>
                <w:szCs w:val="17"/>
              </w:rPr>
              <w:t>ediated</w:t>
            </w:r>
            <w:r>
              <w:rPr>
                <w:rFonts w:ascii="思源黑体 CN Normal" w:eastAsia="思源黑体 CN Normal" w:hAnsi="思源黑体 CN Normal"/>
                <w:sz w:val="17"/>
                <w:szCs w:val="17"/>
              </w:rPr>
              <w:t xml:space="preserve"> E</w:t>
            </w:r>
            <w:r>
              <w:rPr>
                <w:rFonts w:ascii="思源黑体 CN Normal" w:eastAsia="思源黑体 CN Normal" w:hAnsi="思源黑体 CN Normal" w:hint="eastAsia"/>
                <w:sz w:val="17"/>
                <w:szCs w:val="17"/>
              </w:rPr>
              <w:t>nd</w:t>
            </w:r>
            <w:r>
              <w:rPr>
                <w:rFonts w:ascii="思源黑体 CN Normal" w:eastAsia="思源黑体 CN Normal" w:hAnsi="思源黑体 CN Normal"/>
                <w:sz w:val="17"/>
                <w:szCs w:val="17"/>
              </w:rPr>
              <w:t xml:space="preserve"> J</w:t>
            </w:r>
            <w:r>
              <w:rPr>
                <w:rFonts w:ascii="思源黑体 CN Normal" w:eastAsia="思源黑体 CN Normal" w:hAnsi="思源黑体 CN Normal" w:hint="eastAsia"/>
                <w:sz w:val="17"/>
                <w:szCs w:val="17"/>
              </w:rPr>
              <w:t>oining，MMEJ）和单链退火途径（</w:t>
            </w:r>
            <w:r>
              <w:rPr>
                <w:rFonts w:ascii="思源黑体 CN Normal" w:eastAsia="思源黑体 CN Normal" w:hAnsi="思源黑体 CN Normal"/>
                <w:sz w:val="17"/>
                <w:szCs w:val="17"/>
              </w:rPr>
              <w:t>S</w:t>
            </w:r>
            <w:r>
              <w:rPr>
                <w:rFonts w:ascii="思源黑体 CN Normal" w:eastAsia="思源黑体 CN Normal" w:hAnsi="思源黑体 CN Normal" w:hint="eastAsia"/>
                <w:sz w:val="17"/>
                <w:szCs w:val="17"/>
              </w:rPr>
              <w:t>ingle-</w:t>
            </w:r>
            <w:r>
              <w:rPr>
                <w:rFonts w:ascii="思源黑体 CN Normal" w:eastAsia="思源黑体 CN Normal" w:hAnsi="思源黑体 CN Normal"/>
                <w:sz w:val="17"/>
                <w:szCs w:val="17"/>
              </w:rPr>
              <w:t>S</w:t>
            </w:r>
            <w:r>
              <w:rPr>
                <w:rFonts w:ascii="思源黑体 CN Normal" w:eastAsia="思源黑体 CN Normal" w:hAnsi="思源黑体 CN Normal" w:hint="eastAsia"/>
                <w:sz w:val="17"/>
                <w:szCs w:val="17"/>
              </w:rPr>
              <w:t>trand</w:t>
            </w:r>
            <w:r>
              <w:rPr>
                <w:rFonts w:ascii="思源黑体 CN Normal" w:eastAsia="思源黑体 CN Normal" w:hAnsi="思源黑体 CN Normal"/>
                <w:sz w:val="17"/>
                <w:szCs w:val="17"/>
              </w:rPr>
              <w:t xml:space="preserve"> A</w:t>
            </w:r>
            <w:r>
              <w:rPr>
                <w:rFonts w:ascii="思源黑体 CN Normal" w:eastAsia="思源黑体 CN Normal" w:hAnsi="思源黑体 CN Normal" w:hint="eastAsia"/>
                <w:sz w:val="17"/>
                <w:szCs w:val="17"/>
              </w:rPr>
              <w:t>nnealing，SSA）等低保真、高易错的替代性DNA损伤修复途径，从而极可能造成核酸序列的插入/缺失，拷贝数异常，并引起染色体交联，造成基因组和染色体不稳定。</w:t>
            </w:r>
          </w:p>
          <w:p w14:paraId="2870BC1D" w14:textId="77777777" w:rsidR="006A34D3" w:rsidRDefault="001502F2" w:rsidP="00981425">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HRD可由HRR相关基因胚系变异或体细胞变异以及表观遗传失活等诸多因素导致。HRR是一条涉及多个步骤的复杂信号转导通路，其中，关键蛋白为乳腺癌易感基因（breast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cancer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susceptibility</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gene，BRCA）。BRCA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与多种其他DNA修复蛋白相互作用，形成DNA损伤修复的复杂系统，这些蛋白包括ATM、PALB</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、CDK</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等。HRD的存在会使肿瘤细胞对诱发DNA交联的铂类药物高度敏感，同时应用PARP抑制剂可促发肿瘤细胞合成致死。</w:t>
            </w:r>
          </w:p>
          <w:p w14:paraId="07ED6880" w14:textId="77777777" w:rsidR="006A34D3" w:rsidRDefault="001502F2" w:rsidP="00981425">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HRD会产生特定的、可量化的、稳定的基因组改变，其中包含可被鉴别的基因突变、插入/缺失模式，以及染色体结构异常、基因拷贝数变异等。HRD临床检测所描述的肿瘤基因组特定改变，也被称为“基因组瘢痕”。目前，结合基于基因组特征分析的评估体系和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基因致病性突变来评估肿瘤的HRD状态</w:t>
            </w:r>
            <w:r>
              <w:rPr>
                <w:rFonts w:ascii="思源黑体 CN Normal" w:eastAsia="思源黑体 CN Normal" w:hAnsi="思源黑体 CN Normal"/>
                <w:sz w:val="17"/>
                <w:szCs w:val="17"/>
              </w:rPr>
              <w:t>。</w:t>
            </w:r>
            <w:bookmarkEnd w:id="32"/>
          </w:p>
        </w:tc>
      </w:tr>
      <w:tr w:rsidR="002E38FF" w14:paraId="139B7354" w14:textId="77777777" w:rsidTr="002576CD">
        <w:trPr>
          <w:trHeight w:val="397"/>
          <w:jc w:val="center"/>
        </w:trPr>
        <w:tc>
          <w:tcPr>
            <w:tcW w:w="1418"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46E8DE2D" w14:textId="77777777" w:rsidR="006A34D3" w:rsidRPr="00CD798F" w:rsidRDefault="001502F2" w:rsidP="00981425">
            <w:pPr>
              <w:jc w:val="center"/>
              <w:rPr>
                <w:rFonts w:ascii="思源黑体 CN Bold" w:eastAsia="思源黑体 CN Bold" w:hAnsi="思源黑体 CN Bold"/>
                <w:b/>
                <w:bCs/>
                <w:sz w:val="17"/>
                <w:szCs w:val="17"/>
              </w:rPr>
            </w:pPr>
            <w:r w:rsidRPr="00CD798F">
              <w:rPr>
                <w:rFonts w:ascii="思源黑体 CN Bold" w:eastAsia="思源黑体 CN Bold" w:hAnsi="思源黑体 CN Bold" w:hint="eastAsia"/>
                <w:b/>
                <w:bCs/>
                <w:sz w:val="17"/>
                <w:szCs w:val="17"/>
              </w:rPr>
              <w:t>治疗策略</w:t>
            </w:r>
          </w:p>
        </w:tc>
        <w:tc>
          <w:tcPr>
            <w:tcW w:w="8914"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auto"/>
            <w:vAlign w:val="center"/>
          </w:tcPr>
          <w:p w14:paraId="0734C542" w14:textId="77777777" w:rsidR="00987792" w:rsidRPr="00CC4112" w:rsidRDefault="00987792" w:rsidP="00987792">
            <w:pPr>
              <w:rPr>
                <w:rFonts w:ascii="思源黑体 CN Normal" w:eastAsia="思源黑体 CN Normal" w:hAnsi="思源黑体 CN Normal"/>
                <w:sz w:val="17"/>
                <w:szCs w:val="17"/>
              </w:rPr>
            </w:pPr>
            <w:r w:rsidRPr="00CC4112">
              <w:rPr>
                <w:rFonts w:ascii="思源黑体 CN Normal" w:eastAsia="思源黑体 CN Normal" w:hAnsi="思源黑体 CN Normal"/>
                <w:sz w:val="17"/>
                <w:szCs w:val="17"/>
                <w:highlight w:val="green"/>
              </w:rPr>
              <w:t>{%p if hrd%}</w:t>
            </w:r>
          </w:p>
          <w:p w14:paraId="0E801E0A" w14:textId="77777777" w:rsidR="00987792" w:rsidRDefault="00987792" w:rsidP="00987792">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r>
              <w:rPr>
                <w:rFonts w:ascii="思源黑体 CN Normal" w:eastAsia="思源黑体 CN Normal" w:hAnsi="思源黑体 CN Normal" w:hint="eastAsia"/>
                <w:sz w:val="17"/>
                <w:szCs w:val="17"/>
              </w:rPr>
              <w:t>hrd</w:t>
            </w:r>
            <w:r>
              <w:rPr>
                <w:rFonts w:ascii="思源黑体 CN Normal" w:eastAsia="思源黑体 CN Normal" w:hAnsi="思源黑体 CN Normal"/>
                <w:sz w:val="17"/>
                <w:szCs w:val="17"/>
              </w:rPr>
              <w:t>.evi_sum|evi_sum</w:t>
            </w:r>
            <w:r>
              <w:rPr>
                <w:rFonts w:ascii="思源黑体 CN Normal" w:eastAsia="思源黑体 CN Normal" w:hAnsi="思源黑体 CN Normal" w:hint="eastAsia"/>
                <w:sz w:val="17"/>
                <w:szCs w:val="17"/>
              </w:rPr>
              <w:t>%}</w:t>
            </w:r>
          </w:p>
          <w:p w14:paraId="640D2DC9" w14:textId="77777777" w:rsidR="00987792" w:rsidRDefault="00987792" w:rsidP="00987792">
            <w:pPr>
              <w:rPr>
                <w:rFonts w:ascii="思源黑体 CN Normal" w:eastAsia="思源黑体 CN Normal" w:hAnsi="思源黑体 CN Normal"/>
                <w:sz w:val="17"/>
                <w:szCs w:val="17"/>
              </w:rPr>
            </w:pPr>
            <w:r>
              <w:rPr>
                <w:rFonts w:ascii="思源黑体 CN Normal" w:eastAsia="思源黑体 CN Normal" w:hAnsi="思源黑体 CN Normal" w:hint="eastAsia"/>
                <w:b/>
                <w:bCs/>
                <w:color w:val="0070C0"/>
                <w:sz w:val="17"/>
                <w:szCs w:val="17"/>
              </w:rPr>
              <w:t>{%</w:t>
            </w:r>
            <w:r>
              <w:rPr>
                <w:rFonts w:ascii="思源黑体 CN Normal" w:eastAsia="思源黑体 CN Normal" w:hAnsi="思源黑体 CN Normal"/>
                <w:b/>
                <w:bCs/>
                <w:color w:val="0070C0"/>
                <w:sz w:val="17"/>
                <w:szCs w:val="17"/>
              </w:rPr>
              <w:t>if b.regimen</w:t>
            </w:r>
            <w:r>
              <w:rPr>
                <w:rFonts w:ascii="思源黑体 CN Normal" w:eastAsia="思源黑体 CN Normal" w:hAnsi="思源黑体 CN Normal" w:hint="eastAsia"/>
                <w:b/>
                <w:bCs/>
                <w:color w:val="0070C0"/>
                <w:sz w:val="17"/>
                <w:szCs w:val="17"/>
              </w:rPr>
              <w:t>%}</w:t>
            </w:r>
            <w:r w:rsidRPr="00095186">
              <w:rPr>
                <w:rFonts w:ascii="思源黑体 CN Normal" w:eastAsia="思源黑体 CN Normal" w:hAnsi="思源黑体 CN Normal"/>
                <w:b/>
                <w:bCs/>
                <w:color w:val="0070C0"/>
                <w:sz w:val="17"/>
                <w:szCs w:val="17"/>
              </w:rPr>
              <w:t>{{</w:t>
            </w:r>
            <w:r w:rsidRPr="00095186">
              <w:rPr>
                <w:rFonts w:ascii="思源黑体 CN Normal" w:eastAsia="思源黑体 CN Normal" w:hAnsi="思源黑体 CN Normal" w:hint="eastAsia"/>
                <w:b/>
                <w:bCs/>
                <w:color w:val="0070C0"/>
                <w:sz w:val="17"/>
                <w:szCs w:val="17"/>
              </w:rPr>
              <w:t>b</w:t>
            </w:r>
            <w:r w:rsidRPr="00095186">
              <w:rPr>
                <w:rFonts w:ascii="思源黑体 CN Normal" w:eastAsia="思源黑体 CN Normal" w:hAnsi="思源黑体 CN Normal"/>
                <w:b/>
                <w:bCs/>
                <w:color w:val="0070C0"/>
                <w:sz w:val="17"/>
                <w:szCs w:val="17"/>
              </w:rPr>
              <w:t>.regimen}}</w:t>
            </w:r>
            <w:r>
              <w:rPr>
                <w:rFonts w:ascii="思源黑体 CN Normal" w:eastAsia="思源黑体 CN Normal" w:hAnsi="思源黑体 CN Normal" w:hint="eastAsia"/>
                <w:b/>
                <w:bCs/>
                <w:color w:val="0070C0"/>
                <w:sz w:val="17"/>
                <w:szCs w:val="17"/>
              </w:rPr>
              <w:t>：{</w:t>
            </w:r>
            <w:r>
              <w:rPr>
                <w:rFonts w:ascii="思源黑体 CN Normal" w:eastAsia="思源黑体 CN Normal" w:hAnsi="思源黑体 CN Normal"/>
                <w:b/>
                <w:bCs/>
                <w:color w:val="0070C0"/>
                <w:sz w:val="17"/>
                <w:szCs w:val="17"/>
              </w:rPr>
              <w:t>%endif%}</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
          <w:p w14:paraId="68A27526" w14:textId="77777777" w:rsidR="00987792" w:rsidRDefault="00987792" w:rsidP="00987792">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3B7519AF" w14:textId="77777777" w:rsidR="00987792" w:rsidRDefault="00987792" w:rsidP="00987792">
            <w:pPr>
              <w:rPr>
                <w:rFonts w:ascii="思源黑体 CN Normal" w:eastAsia="思源黑体 CN Normal" w:hAnsi="思源黑体 CN Normal"/>
                <w:sz w:val="17"/>
                <w:szCs w:val="17"/>
                <w:highlight w:val="green"/>
              </w:rPr>
            </w:pPr>
            <w:r w:rsidRPr="00CC4112">
              <w:rPr>
                <w:rFonts w:ascii="思源黑体 CN Normal" w:eastAsia="思源黑体 CN Normal" w:hAnsi="思源黑体 CN Normal" w:hint="eastAsia"/>
                <w:sz w:val="17"/>
                <w:szCs w:val="17"/>
                <w:highlight w:val="green"/>
              </w:rPr>
              <w:t>{</w:t>
            </w:r>
            <w:r w:rsidRPr="00CC4112">
              <w:rPr>
                <w:rFonts w:ascii="思源黑体 CN Normal" w:eastAsia="思源黑体 CN Normal" w:hAnsi="思源黑体 CN Normal"/>
                <w:sz w:val="17"/>
                <w:szCs w:val="17"/>
                <w:highlight w:val="green"/>
              </w:rPr>
              <w:t>%p else%}</w:t>
            </w:r>
          </w:p>
          <w:p w14:paraId="1667111D" w14:textId="77777777" w:rsidR="00987792" w:rsidRDefault="00987792" w:rsidP="00987792">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var.gss.gss.evi_sum|evi_sum</w:t>
            </w:r>
            <w:r>
              <w:rPr>
                <w:rFonts w:ascii="思源黑体 CN Normal" w:eastAsia="思源黑体 CN Normal" w:hAnsi="思源黑体 CN Normal" w:hint="eastAsia"/>
                <w:sz w:val="17"/>
                <w:szCs w:val="17"/>
              </w:rPr>
              <w:t>%}</w:t>
            </w:r>
          </w:p>
          <w:p w14:paraId="0B084467" w14:textId="77777777" w:rsidR="00987792" w:rsidRDefault="00987792" w:rsidP="00987792">
            <w:pPr>
              <w:rPr>
                <w:rFonts w:ascii="思源黑体 CN Normal" w:eastAsia="思源黑体 CN Normal" w:hAnsi="思源黑体 CN Normal"/>
                <w:sz w:val="17"/>
                <w:szCs w:val="17"/>
              </w:rPr>
            </w:pPr>
            <w:r>
              <w:rPr>
                <w:rFonts w:ascii="思源黑体 CN Normal" w:eastAsia="思源黑体 CN Normal" w:hAnsi="思源黑体 CN Normal" w:hint="eastAsia"/>
                <w:b/>
                <w:bCs/>
                <w:color w:val="0070C0"/>
                <w:sz w:val="17"/>
                <w:szCs w:val="17"/>
              </w:rPr>
              <w:t>{%</w:t>
            </w:r>
            <w:r>
              <w:rPr>
                <w:rFonts w:ascii="思源黑体 CN Normal" w:eastAsia="思源黑体 CN Normal" w:hAnsi="思源黑体 CN Normal"/>
                <w:b/>
                <w:bCs/>
                <w:color w:val="0070C0"/>
                <w:sz w:val="17"/>
                <w:szCs w:val="17"/>
              </w:rPr>
              <w:t>if b.regimen</w:t>
            </w:r>
            <w:r>
              <w:rPr>
                <w:rFonts w:ascii="思源黑体 CN Normal" w:eastAsia="思源黑体 CN Normal" w:hAnsi="思源黑体 CN Normal" w:hint="eastAsia"/>
                <w:b/>
                <w:bCs/>
                <w:color w:val="0070C0"/>
                <w:sz w:val="17"/>
                <w:szCs w:val="17"/>
              </w:rPr>
              <w:t>%}</w:t>
            </w:r>
            <w:r w:rsidRPr="00095186">
              <w:rPr>
                <w:rFonts w:ascii="思源黑体 CN Normal" w:eastAsia="思源黑体 CN Normal" w:hAnsi="思源黑体 CN Normal"/>
                <w:b/>
                <w:bCs/>
                <w:color w:val="0070C0"/>
                <w:sz w:val="17"/>
                <w:szCs w:val="17"/>
              </w:rPr>
              <w:t>{{</w:t>
            </w:r>
            <w:r w:rsidRPr="00095186">
              <w:rPr>
                <w:rFonts w:ascii="思源黑体 CN Normal" w:eastAsia="思源黑体 CN Normal" w:hAnsi="思源黑体 CN Normal" w:hint="eastAsia"/>
                <w:b/>
                <w:bCs/>
                <w:color w:val="0070C0"/>
                <w:sz w:val="17"/>
                <w:szCs w:val="17"/>
              </w:rPr>
              <w:t>b</w:t>
            </w:r>
            <w:r w:rsidRPr="00095186">
              <w:rPr>
                <w:rFonts w:ascii="思源黑体 CN Normal" w:eastAsia="思源黑体 CN Normal" w:hAnsi="思源黑体 CN Normal"/>
                <w:b/>
                <w:bCs/>
                <w:color w:val="0070C0"/>
                <w:sz w:val="17"/>
                <w:szCs w:val="17"/>
              </w:rPr>
              <w:t>.regimen}}</w:t>
            </w:r>
            <w:r>
              <w:rPr>
                <w:rFonts w:ascii="思源黑体 CN Normal" w:eastAsia="思源黑体 CN Normal" w:hAnsi="思源黑体 CN Normal" w:hint="eastAsia"/>
                <w:b/>
                <w:bCs/>
                <w:color w:val="0070C0"/>
                <w:sz w:val="17"/>
                <w:szCs w:val="17"/>
              </w:rPr>
              <w:t>：{</w:t>
            </w:r>
            <w:r>
              <w:rPr>
                <w:rFonts w:ascii="思源黑体 CN Normal" w:eastAsia="思源黑体 CN Normal" w:hAnsi="思源黑体 CN Normal"/>
                <w:b/>
                <w:bCs/>
                <w:color w:val="0070C0"/>
                <w:sz w:val="17"/>
                <w:szCs w:val="17"/>
              </w:rPr>
              <w:t>%endif%}</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
          <w:p w14:paraId="5734E61A" w14:textId="77777777" w:rsidR="00987792" w:rsidRDefault="00987792" w:rsidP="00987792">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6EA03844" w14:textId="236C669D" w:rsidR="006A34D3" w:rsidRDefault="00987792" w:rsidP="00987792">
            <w:pPr>
              <w:rPr>
                <w:rFonts w:ascii="思源黑体 CN Normal" w:eastAsia="思源黑体 CN Normal" w:hAnsi="思源黑体 CN Normal"/>
                <w:sz w:val="17"/>
                <w:szCs w:val="17"/>
              </w:rPr>
            </w:pPr>
            <w:r w:rsidRPr="00CC4112">
              <w:rPr>
                <w:rFonts w:ascii="思源黑体 CN Normal" w:eastAsia="思源黑体 CN Normal" w:hAnsi="思源黑体 CN Normal" w:hint="eastAsia"/>
                <w:sz w:val="17"/>
                <w:szCs w:val="17"/>
                <w:highlight w:val="green"/>
              </w:rPr>
              <w:t>{</w:t>
            </w:r>
            <w:r w:rsidRPr="00CC4112">
              <w:rPr>
                <w:rFonts w:ascii="思源黑体 CN Normal" w:eastAsia="思源黑体 CN Normal" w:hAnsi="思源黑体 CN Normal"/>
                <w:sz w:val="17"/>
                <w:szCs w:val="17"/>
                <w:highlight w:val="green"/>
              </w:rPr>
              <w:t>%p endif%}</w:t>
            </w:r>
          </w:p>
        </w:tc>
      </w:tr>
    </w:tbl>
    <w:p w14:paraId="4DA42346" w14:textId="77777777" w:rsidR="0086013F" w:rsidRDefault="0086013F" w:rsidP="0086013F">
      <w:pPr>
        <w:rPr>
          <w:rFonts w:ascii="思源黑体 CN Light" w:eastAsia="思源黑体 CN Light" w:hAnsi="思源黑体 CN Light"/>
          <w:color w:val="595959" w:themeColor="text1" w:themeTint="A6"/>
          <w:sz w:val="13"/>
          <w:szCs w:val="13"/>
        </w:rPr>
      </w:pPr>
      <w:r>
        <w:br w:type="page"/>
      </w:r>
    </w:p>
    <w:bookmarkEnd w:id="20"/>
    <w:bookmarkEnd w:id="21"/>
    <w:bookmarkEnd w:id="22"/>
    <w:bookmarkEnd w:id="23"/>
    <w:bookmarkEnd w:id="24"/>
    <w:p w14:paraId="1A450B4F" w14:textId="36C23D95" w:rsidR="0086013F" w:rsidRDefault="0086013F" w:rsidP="0086013F">
      <w:pPr>
        <w:rPr>
          <w:rFonts w:ascii="思源黑体 CN Light" w:eastAsia="思源黑体 CN Light" w:hAnsi="思源黑体 CN Light"/>
          <w:color w:val="595959" w:themeColor="text1" w:themeTint="A6"/>
          <w:sz w:val="13"/>
          <w:szCs w:val="13"/>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517"/>
      </w:tblGrid>
      <w:tr w:rsidR="00E67BB9" w14:paraId="454E0DF9" w14:textId="77777777" w:rsidTr="007155BB">
        <w:tc>
          <w:tcPr>
            <w:tcW w:w="4815" w:type="dxa"/>
          </w:tcPr>
          <w:p w14:paraId="65CF8D72" w14:textId="4AEF5982" w:rsidR="00E67BB9" w:rsidRPr="00715812" w:rsidRDefault="00E67BB9" w:rsidP="007155BB">
            <w:pPr>
              <w:wordWrap w:val="0"/>
              <w:jc w:val="right"/>
              <w:rPr>
                <w:rFonts w:ascii="思源黑体 CN Bold" w:eastAsia="思源黑体 CN Bold" w:hAnsi="思源黑体 CN Bold"/>
                <w:b/>
                <w:bCs/>
                <w:sz w:val="28"/>
                <w:szCs w:val="28"/>
              </w:rPr>
            </w:pPr>
            <w:r w:rsidRPr="00715812">
              <w:rPr>
                <w:rFonts w:ascii="微软雅黑" w:eastAsia="微软雅黑" w:hAnsi="微软雅黑" w:hint="eastAsia"/>
                <w:b/>
                <w:bCs/>
                <w:noProof/>
                <w:color w:val="FFFFFF" w:themeColor="background1"/>
                <w:sz w:val="30"/>
                <w:szCs w:val="30"/>
              </w:rPr>
              <mc:AlternateContent>
                <mc:Choice Requires="wps">
                  <w:drawing>
                    <wp:anchor distT="0" distB="0" distL="114300" distR="114300" simplePos="0" relativeHeight="252762112" behindDoc="1" locked="0" layoutInCell="1" allowOverlap="1" wp14:anchorId="316F7F56" wp14:editId="1D74DD50">
                      <wp:simplePos x="0" y="0"/>
                      <wp:positionH relativeFrom="column">
                        <wp:posOffset>2531745</wp:posOffset>
                      </wp:positionH>
                      <wp:positionV relativeFrom="paragraph">
                        <wp:posOffset>41275</wp:posOffset>
                      </wp:positionV>
                      <wp:extent cx="313055" cy="319405"/>
                      <wp:effectExtent l="38100" t="38100" r="67945" b="99695"/>
                      <wp:wrapNone/>
                      <wp:docPr id="1013" name="流程图: 接点 10"/>
                      <wp:cNvGraphicFramePr/>
                      <a:graphic xmlns:a="http://schemas.openxmlformats.org/drawingml/2006/main">
                        <a:graphicData uri="http://schemas.microsoft.com/office/word/2010/wordprocessingShape">
                          <wps:wsp>
                            <wps:cNvSpPr/>
                            <wps:spPr>
                              <a:xfrm>
                                <a:off x="0" y="0"/>
                                <a:ext cx="313055" cy="31940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54384D1F" id="流程图: 接点 10" o:spid="_x0000_s1026" type="#_x0000_t120" style="position:absolute;left:0;text-align:left;margin-left:199.35pt;margin-top:3.25pt;width:24.65pt;height:25.15pt;z-index:-25055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" fillcolor="#1e7648" stroked="f" strokeweight="2pt">
                      <v:shadow on="t" color="black [3213]" opacity="26214f" origin="-.5,-.5" offset=".74836mm,.74836mm"/>
                    </v:shape>
                  </w:pict>
                </mc:Fallback>
              </mc:AlternateContent>
            </w:r>
            <w:r w:rsidR="000E7AF9">
              <w:rPr>
                <w:rFonts w:ascii="思源黑体 CN Bold" w:eastAsia="思源黑体 CN Bold" w:hAnsi="思源黑体 CN Bold" w:hint="eastAsia"/>
                <w:b/>
                <w:bCs/>
                <w:color w:val="FFFFFF" w:themeColor="background1"/>
                <w:sz w:val="28"/>
                <w:szCs w:val="28"/>
              </w:rPr>
              <w:t>3</w:t>
            </w:r>
            <w:r w:rsidRPr="00715812">
              <w:rPr>
                <w:rFonts w:ascii="思源黑体 CN Bold" w:eastAsia="思源黑体 CN Bold" w:hAnsi="思源黑体 CN Bold"/>
                <w:b/>
                <w:bCs/>
                <w:color w:val="FFFFFF" w:themeColor="background1"/>
                <w:sz w:val="28"/>
                <w:szCs w:val="28"/>
              </w:rPr>
              <w:t xml:space="preserve"> </w:t>
            </w:r>
            <w:r w:rsidRPr="00715812">
              <w:rPr>
                <w:rFonts w:ascii="思源黑体 CN Bold" w:eastAsia="思源黑体 CN Bold" w:hAnsi="思源黑体 CN Bold"/>
                <w:b/>
                <w:bCs/>
                <w:sz w:val="28"/>
                <w:szCs w:val="28"/>
              </w:rPr>
              <w:t xml:space="preserve"> </w:t>
            </w:r>
          </w:p>
        </w:tc>
        <w:tc>
          <w:tcPr>
            <w:tcW w:w="5517" w:type="dxa"/>
          </w:tcPr>
          <w:p w14:paraId="66722DA5" w14:textId="77777777" w:rsidR="00E67BB9" w:rsidRPr="00715812" w:rsidRDefault="00E67BB9" w:rsidP="007155BB">
            <w:pPr>
              <w:jc w:val="left"/>
              <w:rPr>
                <w:rFonts w:ascii="思源黑体 CN Bold" w:eastAsia="思源黑体 CN Bold" w:hAnsi="思源黑体 CN Bold"/>
                <w:b/>
                <w:bCs/>
                <w:color w:val="1E7648"/>
                <w:sz w:val="28"/>
                <w:szCs w:val="28"/>
              </w:rPr>
            </w:pPr>
            <w:r w:rsidRPr="00715812">
              <w:rPr>
                <w:rFonts w:ascii="思源黑体 CN Bold" w:eastAsia="思源黑体 CN Bold" w:hAnsi="思源黑体 CN Bold" w:hint="eastAsia"/>
                <w:b/>
                <w:bCs/>
                <w:color w:val="1E7648"/>
                <w:sz w:val="28"/>
                <w:szCs w:val="28"/>
              </w:rPr>
              <w:t>数据质控</w:t>
            </w:r>
            <w:r w:rsidRPr="00715812">
              <w:rPr>
                <w:rFonts w:ascii="微软雅黑" w:eastAsia="微软雅黑" w:hAnsi="微软雅黑" w:hint="eastAsia"/>
                <w:b/>
                <w:bCs/>
                <w:noProof/>
                <w:color w:val="FFFFFF" w:themeColor="background1"/>
                <w:sz w:val="30"/>
                <w:szCs w:val="30"/>
              </w:rPr>
              <mc:AlternateContent>
                <mc:Choice Requires="wps">
                  <w:drawing>
                    <wp:anchor distT="0" distB="0" distL="114300" distR="114300" simplePos="0" relativeHeight="252761088" behindDoc="1" locked="0" layoutInCell="1" allowOverlap="1" wp14:anchorId="275AFC16" wp14:editId="6885B068">
                      <wp:simplePos x="0" y="0"/>
                      <wp:positionH relativeFrom="margin">
                        <wp:posOffset>-72390</wp:posOffset>
                      </wp:positionH>
                      <wp:positionV relativeFrom="paragraph">
                        <wp:posOffset>41275</wp:posOffset>
                      </wp:positionV>
                      <wp:extent cx="905510" cy="321310"/>
                      <wp:effectExtent l="38100" t="38100" r="104140" b="97790"/>
                      <wp:wrapNone/>
                      <wp:docPr id="1014"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du="http://schemas.microsoft.com/office/word/2023/wordml/word16du" xmlns:w16sdtfl="http://schemas.microsoft.com/office/word/2024/wordml/sdtformatlock">
                  <w:pict>
                    <v:roundrect w14:anchorId="593F3705" id="矩形: 圆角 12" o:spid="_x0000_s1026" style="position:absolute;left:0;text-align:left;margin-left:-5.7pt;margin-top:3.25pt;width:71.3pt;height:25.3pt;z-index:-2505553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" fillcolor="#f2f2f2 [3052]" stroked="f" strokeweight="2pt">
                      <v:shadow on="t" color="black" opacity="26214f" origin="-.5,-.5" offset=".74836mm,.74836mm"/>
                      <w10:wrap anchorx="margin"/>
                    </v:roundrect>
                  </w:pict>
                </mc:Fallback>
              </mc:AlternateContent>
            </w:r>
          </w:p>
        </w:tc>
      </w:tr>
    </w:tbl>
    <w:p w14:paraId="5E7AED09" w14:textId="77777777" w:rsidR="000D2BC0" w:rsidRDefault="000D2BC0" w:rsidP="000D2BC0">
      <w:pPr>
        <w:adjustRightInd w:val="0"/>
        <w:snapToGrid w:val="0"/>
        <w:spacing w:line="200" w:lineRule="exact"/>
        <w:rPr>
          <w:rFonts w:ascii="思源黑体 CN Normal" w:eastAsia="思源黑体 CN Normal" w:hAnsi="思源黑体 CN Normal"/>
          <w:b/>
          <w:color w:val="595959"/>
          <w:sz w:val="15"/>
          <w:szCs w:val="15"/>
        </w:rPr>
      </w:pPr>
    </w:p>
    <w:tbl>
      <w:tblPr>
        <w:tblStyle w:val="a9"/>
        <w:tblW w:w="0" w:type="auto"/>
        <w:jc w:val="center"/>
        <w:tblLayout w:type="fixed"/>
        <w:tblLook w:val="04A0" w:firstRow="1" w:lastRow="0" w:firstColumn="1" w:lastColumn="0" w:noHBand="0" w:noVBand="1"/>
      </w:tblPr>
      <w:tblGrid>
        <w:gridCol w:w="1701"/>
        <w:gridCol w:w="2977"/>
        <w:gridCol w:w="2126"/>
        <w:gridCol w:w="1985"/>
        <w:gridCol w:w="1434"/>
      </w:tblGrid>
      <w:tr w:rsidR="009E0D7C" w14:paraId="4148D1B7" w14:textId="554DFA16" w:rsidTr="00F94BB3">
        <w:trPr>
          <w:trHeight w:val="397"/>
          <w:jc w:val="center"/>
        </w:trPr>
        <w:tc>
          <w:tcPr>
            <w:tcW w:w="4678" w:type="dxa"/>
            <w:gridSpan w:val="2"/>
            <w:tcBorders>
              <w:top w:val="single" w:sz="4" w:space="0" w:color="1E7648"/>
              <w:left w:val="nil"/>
              <w:bottom w:val="nil"/>
              <w:right w:val="single" w:sz="8" w:space="0" w:color="FFFFFF" w:themeColor="background1"/>
            </w:tcBorders>
            <w:shd w:val="clear" w:color="auto" w:fill="1E7648"/>
            <w:vAlign w:val="center"/>
          </w:tcPr>
          <w:p w14:paraId="2CE45B78" w14:textId="77777777" w:rsidR="009E0D7C" w:rsidRPr="00104FF1" w:rsidRDefault="009E0D7C" w:rsidP="003B4922">
            <w:pPr>
              <w:pStyle w:val="aa"/>
              <w:ind w:firstLineChars="0" w:firstLine="0"/>
              <w:jc w:val="center"/>
              <w:rPr>
                <w:rFonts w:ascii="思源黑体 CN Bold" w:eastAsia="思源黑体 CN Bold" w:hAnsi="思源黑体 CN Bold"/>
                <w:b/>
                <w:bCs/>
                <w:color w:val="FFFFFF" w:themeColor="background1"/>
                <w:sz w:val="18"/>
                <w:szCs w:val="18"/>
              </w:rPr>
            </w:pPr>
            <w:r w:rsidRPr="00104FF1">
              <w:rPr>
                <w:rFonts w:ascii="思源黑体 CN Bold" w:eastAsia="思源黑体 CN Bold" w:hAnsi="思源黑体 CN Bold" w:hint="eastAsia"/>
                <w:b/>
                <w:bCs/>
                <w:color w:val="FFFFFF" w:themeColor="background1"/>
                <w:sz w:val="18"/>
                <w:szCs w:val="18"/>
              </w:rPr>
              <w:t>质控参数</w:t>
            </w:r>
            <w:r>
              <w:rPr>
                <w:rFonts w:ascii="思源黑体 CN Bold" w:eastAsia="思源黑体 CN Bold" w:hAnsi="思源黑体 CN Bold" w:hint="eastAsia"/>
                <w:b/>
                <w:bCs/>
                <w:color w:val="FFFFFF" w:themeColor="background1"/>
                <w:sz w:val="18"/>
                <w:szCs w:val="18"/>
              </w:rPr>
              <w:t>（DNA）</w:t>
            </w:r>
          </w:p>
        </w:tc>
        <w:tc>
          <w:tcPr>
            <w:tcW w:w="2126"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4F95E555" w14:textId="77777777" w:rsidR="009E0D7C" w:rsidRPr="00104FF1" w:rsidRDefault="009E0D7C" w:rsidP="003B4922">
            <w:pPr>
              <w:pStyle w:val="aa"/>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w:t>
            </w:r>
            <w:r w:rsidRPr="00104FF1">
              <w:rPr>
                <w:rFonts w:ascii="思源黑体 CN Bold" w:eastAsia="思源黑体 CN Bold" w:hAnsi="思源黑体 CN Bold" w:hint="eastAsia"/>
                <w:b/>
                <w:bCs/>
                <w:color w:val="FFFFFF" w:themeColor="background1"/>
                <w:sz w:val="18"/>
                <w:szCs w:val="18"/>
              </w:rPr>
              <w:t>数值</w:t>
            </w:r>
          </w:p>
        </w:tc>
        <w:tc>
          <w:tcPr>
            <w:tcW w:w="1985" w:type="dxa"/>
            <w:tcBorders>
              <w:top w:val="single" w:sz="4" w:space="0" w:color="1E7648"/>
              <w:left w:val="single" w:sz="8" w:space="0" w:color="FFFFFF" w:themeColor="background1"/>
              <w:bottom w:val="nil"/>
              <w:right w:val="nil"/>
            </w:tcBorders>
            <w:shd w:val="clear" w:color="auto" w:fill="1E7648"/>
            <w:vAlign w:val="center"/>
          </w:tcPr>
          <w:p w14:paraId="448BC672" w14:textId="77777777" w:rsidR="009E0D7C" w:rsidRPr="00104FF1" w:rsidRDefault="009E0D7C" w:rsidP="003B4922">
            <w:pPr>
              <w:pStyle w:val="aa"/>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参考值</w:t>
            </w:r>
          </w:p>
        </w:tc>
        <w:tc>
          <w:tcPr>
            <w:tcW w:w="1434" w:type="dxa"/>
            <w:tcBorders>
              <w:top w:val="single" w:sz="4" w:space="0" w:color="1E7648"/>
              <w:left w:val="single" w:sz="8" w:space="0" w:color="FFFFFF" w:themeColor="background1"/>
              <w:bottom w:val="nil"/>
              <w:right w:val="nil"/>
            </w:tcBorders>
            <w:shd w:val="clear" w:color="auto" w:fill="1E7648"/>
            <w:vAlign w:val="center"/>
          </w:tcPr>
          <w:p w14:paraId="2B80138E" w14:textId="3D8A1713" w:rsidR="009E0D7C" w:rsidRDefault="009E0D7C" w:rsidP="003B4922">
            <w:pPr>
              <w:pStyle w:val="aa"/>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风险标准</w:t>
            </w:r>
          </w:p>
        </w:tc>
      </w:tr>
      <w:tr w:rsidR="00F94BB3" w14:paraId="25F646AA" w14:textId="6B7B0833" w:rsidTr="00F94BB3">
        <w:trPr>
          <w:trHeight w:val="397"/>
          <w:jc w:val="center"/>
        </w:trPr>
        <w:tc>
          <w:tcPr>
            <w:tcW w:w="1701"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21A22C34"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2977"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5868EBF"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p>
        </w:tc>
        <w:tc>
          <w:tcPr>
            <w:tcW w:w="2126"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6215EC5" w14:textId="77777777" w:rsidR="00F94BB3" w:rsidRPr="00C03040"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hint="eastAsia"/>
                <w:kern w:val="0"/>
                <w:sz w:val="17"/>
                <w:szCs w:val="17"/>
              </w:rPr>
              <w:t>{%p if lib_quality_control.lib_dna_qc.macrodissection_performed==”是”%}</w:t>
            </w:r>
          </w:p>
          <w:p w14:paraId="693D6974" w14:textId="77777777" w:rsidR="00F94BB3" w:rsidRPr="00C03040"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{{lib_quality_control.lib_dna_qc.tumor_content_macrodissection_performed}}</w:t>
            </w:r>
          </w:p>
          <w:p w14:paraId="740388B0" w14:textId="77777777" w:rsidR="00F94BB3" w:rsidRPr="00C03040" w:rsidRDefault="00F94BB3" w:rsidP="00F94BB3">
            <w:pPr>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{%p else%}</w:t>
            </w:r>
          </w:p>
          <w:p w14:paraId="469FCA50"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{{lib_quality_control.lib_dna_qc.tumor_content}}</w:t>
            </w:r>
          </w:p>
          <w:p w14:paraId="761F16A4" w14:textId="7B213AFF"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C03040">
              <w:rPr>
                <w:rFonts w:ascii="思源黑体 CN Normal" w:eastAsia="思源黑体 CN Normal" w:hAnsi="思源黑体 CN Normal" w:cs="思源黑体 CN Light"/>
                <w:kern w:val="0"/>
                <w:sz w:val="17"/>
                <w:szCs w:val="17"/>
              </w:rPr>
              <w:t>{%p endif%}</w:t>
            </w:r>
          </w:p>
        </w:tc>
        <w:tc>
          <w:tcPr>
            <w:tcW w:w="1985" w:type="dxa"/>
            <w:tcBorders>
              <w:top w:val="nil"/>
              <w:left w:val="dashed" w:sz="4" w:space="0" w:color="D9D9D9" w:themeColor="background1" w:themeShade="D9"/>
              <w:bottom w:val="single" w:sz="4" w:space="0" w:color="1E7648"/>
              <w:right w:val="nil"/>
            </w:tcBorders>
            <w:shd w:val="clear" w:color="auto" w:fill="FFFFFF" w:themeFill="background1"/>
            <w:vAlign w:val="center"/>
          </w:tcPr>
          <w:p w14:paraId="21B488F1" w14:textId="0B0E9EF5" w:rsidR="00F94BB3" w:rsidRDefault="00F94BB3" w:rsidP="00F94BB3">
            <w:pPr>
              <w:pStyle w:val="aa"/>
              <w:ind w:firstLineChars="0" w:firstLine="0"/>
              <w:jc w:val="center"/>
              <w:rPr>
                <w:rFonts w:ascii="思源黑体 CN Normal" w:eastAsia="思源黑体 CN Normal" w:hAnsi="思源黑体 CN Normal"/>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30</w:t>
            </w:r>
            <w:r w:rsidRPr="00FE105B">
              <w:rPr>
                <w:rFonts w:ascii="思源黑体 CN Normal" w:eastAsia="思源黑体 CN Normal" w:hAnsi="思源黑体 CN Normal" w:cs="思源黑体 CN Light" w:hint="eastAsia"/>
                <w:kern w:val="0"/>
                <w:sz w:val="17"/>
                <w:szCs w:val="17"/>
              </w:rPr>
              <w:t>%</w:t>
            </w:r>
          </w:p>
        </w:tc>
        <w:tc>
          <w:tcPr>
            <w:tcW w:w="1434" w:type="dxa"/>
            <w:tcBorders>
              <w:top w:val="nil"/>
              <w:left w:val="dashed" w:sz="4" w:space="0" w:color="D9D9D9" w:themeColor="background1" w:themeShade="D9"/>
              <w:bottom w:val="single" w:sz="4" w:space="0" w:color="1E7648"/>
              <w:right w:val="nil"/>
            </w:tcBorders>
            <w:shd w:val="clear" w:color="auto" w:fill="FFFFFF" w:themeFill="background1"/>
            <w:vAlign w:val="center"/>
          </w:tcPr>
          <w:p w14:paraId="69F66FA8" w14:textId="7E9009EE" w:rsidR="00F94BB3" w:rsidRPr="006A271F"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20</w:t>
            </w:r>
            <w:r w:rsidRPr="00FE105B">
              <w:rPr>
                <w:rFonts w:ascii="思源黑体 CN Normal" w:eastAsia="思源黑体 CN Normal" w:hAnsi="思源黑体 CN Normal" w:cs="思源黑体 CN Light" w:hint="eastAsia"/>
                <w:kern w:val="0"/>
                <w:sz w:val="17"/>
                <w:szCs w:val="17"/>
              </w:rPr>
              <w:t>%</w:t>
            </w:r>
          </w:p>
        </w:tc>
      </w:tr>
      <w:tr w:rsidR="00F94BB3" w14:paraId="44EBEAD9" w14:textId="2E2665DC" w:rsidTr="00F94BB3">
        <w:trPr>
          <w:trHeight w:val="397"/>
          <w:jc w:val="center"/>
        </w:trPr>
        <w:tc>
          <w:tcPr>
            <w:tcW w:w="170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7401BBAD"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2977"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189C67A"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1925C0">
              <w:rPr>
                <w:rFonts w:ascii="思源黑体 CN Normal" w:eastAsia="思源黑体 CN Normal" w:hAnsi="思源黑体 CN Normal" w:cs="思源黑体 CN Light" w:hint="eastAsia"/>
                <w:kern w:val="0"/>
                <w:sz w:val="17"/>
                <w:szCs w:val="17"/>
              </w:rPr>
              <w:t>D</w:t>
            </w:r>
            <w:r w:rsidRPr="001925C0">
              <w:rPr>
                <w:rFonts w:ascii="思源黑体 CN Normal" w:eastAsia="思源黑体 CN Normal" w:hAnsi="思源黑体 CN Normal" w:cs="思源黑体 CN Light"/>
                <w:kern w:val="0"/>
                <w:sz w:val="17"/>
                <w:szCs w:val="17"/>
              </w:rPr>
              <w:t>NA</w:t>
            </w:r>
            <w:r w:rsidRPr="001925C0">
              <w:rPr>
                <w:rFonts w:ascii="思源黑体 CN Normal" w:eastAsia="思源黑体 CN Normal" w:hAnsi="思源黑体 CN Normal" w:cs="思源黑体 CN Light" w:hint="eastAsia"/>
                <w:kern w:val="0"/>
                <w:sz w:val="17"/>
                <w:szCs w:val="17"/>
              </w:rPr>
              <w:t>总量</w:t>
            </w:r>
            <w:r>
              <w:rPr>
                <w:rFonts w:ascii="思源黑体 CN Normal" w:eastAsia="思源黑体 CN Normal" w:hAnsi="思源黑体 CN Normal" w:cs="思源黑体 CN Light" w:hint="eastAsia"/>
                <w:kern w:val="0"/>
                <w:sz w:val="17"/>
                <w:szCs w:val="17"/>
              </w:rPr>
              <w:t>（ng）</w:t>
            </w:r>
          </w:p>
        </w:tc>
        <w:tc>
          <w:tcPr>
            <w:tcW w:w="2126"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D8FD5B8" w14:textId="05326C3E"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2E17EB">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c>
          <w:tcPr>
            <w:tcW w:w="1985" w:type="dxa"/>
            <w:tcBorders>
              <w:top w:val="single" w:sz="4" w:space="0" w:color="1E7648"/>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3206AB71"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sidRPr="00D576B7">
              <w:rPr>
                <w:rFonts w:ascii="思源黑体 CN Normal" w:eastAsia="思源黑体 CN Normal" w:hAnsi="思源黑体 CN Normal" w:cs="思源黑体 CN Light" w:hint="eastAsia"/>
                <w:kern w:val="0"/>
                <w:sz w:val="17"/>
                <w:szCs w:val="17"/>
              </w:rPr>
              <w:t>≥60</w:t>
            </w:r>
          </w:p>
        </w:tc>
        <w:tc>
          <w:tcPr>
            <w:tcW w:w="1434" w:type="dxa"/>
            <w:tcBorders>
              <w:top w:val="single" w:sz="4" w:space="0" w:color="1E7648"/>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121E7CFF" w14:textId="4E13B26D" w:rsidR="00F94BB3" w:rsidRPr="00D576B7"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r>
      <w:tr w:rsidR="00F94BB3" w14:paraId="55263DC9" w14:textId="36ADEE78" w:rsidTr="00F94BB3">
        <w:trPr>
          <w:trHeight w:val="397"/>
          <w:jc w:val="center"/>
        </w:trPr>
        <w:tc>
          <w:tcPr>
            <w:tcW w:w="1701" w:type="dxa"/>
            <w:vMerge/>
            <w:tcBorders>
              <w:left w:val="nil"/>
              <w:right w:val="dashed" w:sz="4" w:space="0" w:color="D9D9D9" w:themeColor="background1" w:themeShade="D9"/>
            </w:tcBorders>
            <w:shd w:val="clear" w:color="auto" w:fill="FFFFFF" w:themeFill="background1"/>
            <w:vAlign w:val="center"/>
          </w:tcPr>
          <w:p w14:paraId="299D7265" w14:textId="77777777" w:rsidR="00F94BB3" w:rsidRDefault="00F94BB3" w:rsidP="00F94BB3">
            <w:pPr>
              <w:pStyle w:val="aa"/>
              <w:ind w:firstLineChars="0" w:firstLine="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83A4989"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574311">
              <w:rPr>
                <w:rFonts w:ascii="思源黑体 CN Normal" w:eastAsia="思源黑体 CN Normal" w:hAnsi="思源黑体 CN Normal" w:cs="思源黑体 CN Light" w:hint="eastAsia"/>
                <w:kern w:val="0"/>
                <w:sz w:val="17"/>
                <w:szCs w:val="17"/>
              </w:rPr>
              <w:t>片段化D</w:t>
            </w:r>
            <w:r w:rsidRPr="00574311">
              <w:rPr>
                <w:rFonts w:ascii="思源黑体 CN Normal" w:eastAsia="思源黑体 CN Normal" w:hAnsi="思源黑体 CN Normal" w:cs="思源黑体 CN Light"/>
                <w:kern w:val="0"/>
                <w:sz w:val="17"/>
                <w:szCs w:val="17"/>
              </w:rPr>
              <w:t>NA</w:t>
            </w:r>
            <w:r w:rsidRPr="00574311">
              <w:rPr>
                <w:rFonts w:ascii="思源黑体 CN Normal" w:eastAsia="思源黑体 CN Normal" w:hAnsi="思源黑体 CN Normal" w:cs="思源黑体 CN Light" w:hint="eastAsia"/>
                <w:kern w:val="0"/>
                <w:sz w:val="17"/>
                <w:szCs w:val="17"/>
              </w:rPr>
              <w:t>总量</w:t>
            </w:r>
            <w:r>
              <w:rPr>
                <w:rFonts w:ascii="思源黑体 CN Normal" w:eastAsia="思源黑体 CN Normal" w:hAnsi="思源黑体 CN Normal" w:cs="思源黑体 CN Light" w:hint="eastAsia"/>
                <w:kern w:val="0"/>
                <w:sz w:val="17"/>
                <w:szCs w:val="17"/>
              </w:rPr>
              <w:t>（ng）</w:t>
            </w:r>
          </w:p>
        </w:tc>
        <w:tc>
          <w:tcPr>
            <w:tcW w:w="212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F23D321" w14:textId="79D7D6ED"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2E17EB">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p>
        </w:tc>
        <w:tc>
          <w:tcPr>
            <w:tcW w:w="1985"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6C6761F7"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sidRPr="007A4F35">
              <w:rPr>
                <w:rFonts w:ascii="思源黑体 CN Normal" w:eastAsia="思源黑体 CN Normal" w:hAnsi="思源黑体 CN Normal" w:cs="思源黑体 CN Light" w:hint="eastAsia"/>
                <w:kern w:val="0"/>
                <w:sz w:val="17"/>
                <w:szCs w:val="17"/>
              </w:rPr>
              <w:t>≥60</w:t>
            </w:r>
          </w:p>
        </w:tc>
        <w:tc>
          <w:tcPr>
            <w:tcW w:w="1434"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49A25566" w14:textId="3A1697E8" w:rsidR="00F94BB3" w:rsidRPr="007A4F3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≥30</w:t>
            </w:r>
          </w:p>
        </w:tc>
      </w:tr>
      <w:tr w:rsidR="00F94BB3" w14:paraId="3C4751A8" w14:textId="77777777" w:rsidTr="00F94BB3">
        <w:trPr>
          <w:trHeight w:val="397"/>
          <w:jc w:val="center"/>
        </w:trPr>
        <w:tc>
          <w:tcPr>
            <w:tcW w:w="1701" w:type="dxa"/>
            <w:vMerge/>
            <w:tcBorders>
              <w:left w:val="nil"/>
              <w:right w:val="dashed" w:sz="4" w:space="0" w:color="D9D9D9" w:themeColor="background1" w:themeShade="D9"/>
            </w:tcBorders>
            <w:shd w:val="clear" w:color="auto" w:fill="FFFFFF" w:themeFill="background1"/>
            <w:vAlign w:val="center"/>
          </w:tcPr>
          <w:p w14:paraId="08367F4B" w14:textId="77777777" w:rsidR="00F94BB3" w:rsidRDefault="00F94BB3" w:rsidP="00F94BB3">
            <w:pPr>
              <w:pStyle w:val="aa"/>
              <w:ind w:firstLineChars="0" w:firstLine="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DBE0CD4" w14:textId="1885CA67" w:rsidR="00F94BB3" w:rsidRPr="00574311"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hint="eastAsia"/>
                <w:kern w:val="0"/>
                <w:sz w:val="17"/>
                <w:szCs w:val="17"/>
              </w:rPr>
              <w:t>预文库总量</w:t>
            </w:r>
            <w:r>
              <w:rPr>
                <w:rFonts w:ascii="思源黑体 CN Normal" w:eastAsia="思源黑体 CN Normal" w:hAnsi="思源黑体 CN Normal" w:cs="思源黑体 CN Light" w:hint="eastAsia"/>
                <w:kern w:val="0"/>
                <w:sz w:val="17"/>
                <w:szCs w:val="17"/>
              </w:rPr>
              <w:t>（ng）</w:t>
            </w:r>
          </w:p>
        </w:tc>
        <w:tc>
          <w:tcPr>
            <w:tcW w:w="212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EFEFDC6" w14:textId="2DF2BDC6"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%if lib_quality_control and lib_quality_control.lib_dna_qc and lib_quality_control.lib_dna_qc.dna_pre_library_</w:t>
            </w:r>
            <w:r>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%}{{lib_quality_con</w:t>
            </w:r>
            <w:r w:rsidRPr="00833D41">
              <w:rPr>
                <w:rFonts w:ascii="思源黑体 CN Normal" w:eastAsia="思源黑体 CN Normal" w:hAnsi="思源黑体 CN Normal" w:cs="思源黑体 CN Light"/>
                <w:kern w:val="0"/>
                <w:sz w:val="17"/>
                <w:szCs w:val="17"/>
              </w:rPr>
              <w:lastRenderedPageBreak/>
              <w:t>trol.lib_dna_qc.dna_pre_library_</w:t>
            </w:r>
            <w:r>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c>
          <w:tcPr>
            <w:tcW w:w="1985"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475A9030" w14:textId="5FB27D8D" w:rsidR="00F94BB3" w:rsidRPr="007A4F3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lastRenderedPageBreak/>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w:t>
            </w:r>
          </w:p>
        </w:tc>
        <w:tc>
          <w:tcPr>
            <w:tcW w:w="1434"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785A53A1" w14:textId="5D876389"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r>
      <w:tr w:rsidR="00F94BB3" w14:paraId="40C45383" w14:textId="73B301CB" w:rsidTr="00F94BB3">
        <w:trPr>
          <w:trHeight w:val="397"/>
          <w:jc w:val="center"/>
        </w:trPr>
        <w:tc>
          <w:tcPr>
            <w:tcW w:w="1701" w:type="dxa"/>
            <w:vMerge/>
            <w:tcBorders>
              <w:left w:val="nil"/>
              <w:bottom w:val="single" w:sz="4" w:space="0" w:color="1E7648"/>
              <w:right w:val="dashed" w:sz="4" w:space="0" w:color="D9D9D9" w:themeColor="background1" w:themeShade="D9"/>
            </w:tcBorders>
            <w:shd w:val="clear" w:color="auto" w:fill="FFFFFF" w:themeFill="background1"/>
            <w:vAlign w:val="center"/>
          </w:tcPr>
          <w:p w14:paraId="371D2801" w14:textId="77777777" w:rsidR="00F94BB3" w:rsidRDefault="00F94BB3" w:rsidP="00F94BB3">
            <w:pPr>
              <w:pStyle w:val="aa"/>
              <w:ind w:firstLineChars="0" w:firstLine="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4947BFC" w14:textId="65455A66"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捕获后文库总量（ng</w:t>
            </w:r>
            <w:r>
              <w:rPr>
                <w:rFonts w:ascii="思源黑体 CN Normal" w:eastAsia="思源黑体 CN Normal" w:hAnsi="思源黑体 CN Normal" w:cs="思源黑体 CN Light"/>
                <w:kern w:val="0"/>
                <w:sz w:val="17"/>
                <w:szCs w:val="17"/>
              </w:rPr>
              <w:t>）</w:t>
            </w:r>
          </w:p>
        </w:tc>
        <w:tc>
          <w:tcPr>
            <w:tcW w:w="2126"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F6579A4" w14:textId="54670E40"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%if lib_quality_control and lib_quality_control.lib_dna_qc and lib_quality_control.lib_dna_qc.dna_fnl_library_</w:t>
            </w:r>
            <w:r>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%}{{lib_quality_control.lib_dna_qc.dna_fnl_library_</w:t>
            </w:r>
            <w:r>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c>
          <w:tcPr>
            <w:tcW w:w="1985"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FFFFFF" w:themeFill="background1"/>
            <w:vAlign w:val="center"/>
          </w:tcPr>
          <w:p w14:paraId="72F87599" w14:textId="30A9E24F" w:rsidR="00F94BB3" w:rsidRPr="007A4F3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75</w:t>
            </w:r>
          </w:p>
        </w:tc>
        <w:tc>
          <w:tcPr>
            <w:tcW w:w="1434"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FFFFFF" w:themeFill="background1"/>
            <w:vAlign w:val="center"/>
          </w:tcPr>
          <w:p w14:paraId="3558BD7C" w14:textId="005BAFB8" w:rsidR="00F94BB3" w:rsidRPr="006A271F"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r>
      <w:tr w:rsidR="00F94BB3" w14:paraId="7F6CB661" w14:textId="286A17E3" w:rsidTr="00F94BB3">
        <w:trPr>
          <w:trHeight w:val="397"/>
          <w:jc w:val="center"/>
        </w:trPr>
        <w:tc>
          <w:tcPr>
            <w:tcW w:w="170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46C495D7"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2977"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EB53D5B"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2126"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9FFCD9D" w14:textId="33CFC548" w:rsidR="00F94BB3" w:rsidRDefault="00F94BB3" w:rsidP="00F94BB3">
            <w:pPr>
              <w:pStyle w:val="aa"/>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replace</w:t>
            </w:r>
            <w:r>
              <w:rPr>
                <w:rFonts w:ascii="思源黑体 CN Normal" w:eastAsia="思源黑体 CN Normal" w:hAnsi="思源黑体 CN Normal" w:cs="思源黑体 CN Light"/>
                <w:kern w:val="0"/>
                <w:sz w:val="17"/>
                <w:szCs w:val="17"/>
              </w:rPr>
              <w:t>(“.00%”, “%”)}}</w:t>
            </w:r>
          </w:p>
        </w:tc>
        <w:tc>
          <w:tcPr>
            <w:tcW w:w="1985" w:type="dxa"/>
            <w:tcBorders>
              <w:top w:val="single" w:sz="4" w:space="0" w:color="1E7648"/>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357FB5C2"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7A4F35">
              <w:rPr>
                <w:rFonts w:ascii="思源黑体 CN Normal" w:eastAsia="思源黑体 CN Normal" w:hAnsi="思源黑体 CN Normal" w:cs="思源黑体 CN Light" w:hint="eastAsia"/>
                <w:kern w:val="0"/>
                <w:sz w:val="17"/>
                <w:szCs w:val="17"/>
              </w:rPr>
              <w:t>≥75%</w:t>
            </w:r>
          </w:p>
        </w:tc>
        <w:tc>
          <w:tcPr>
            <w:tcW w:w="1434" w:type="dxa"/>
            <w:tcBorders>
              <w:top w:val="single" w:sz="4" w:space="0" w:color="1E7648"/>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09233124" w14:textId="06C86A4A" w:rsidR="00F94BB3" w:rsidRPr="007A4F3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r>
      <w:tr w:rsidR="00F94BB3" w14:paraId="3DEFD4F3" w14:textId="2620E51B" w:rsidTr="00F94BB3">
        <w:trPr>
          <w:trHeight w:val="397"/>
          <w:jc w:val="center"/>
        </w:trPr>
        <w:tc>
          <w:tcPr>
            <w:tcW w:w="1701" w:type="dxa"/>
            <w:vMerge/>
            <w:tcBorders>
              <w:left w:val="nil"/>
              <w:right w:val="dashed" w:sz="4" w:space="0" w:color="D9D9D9" w:themeColor="background1" w:themeShade="D9"/>
            </w:tcBorders>
            <w:shd w:val="clear" w:color="auto" w:fill="FFFFFF" w:themeFill="background1"/>
            <w:vAlign w:val="center"/>
          </w:tcPr>
          <w:p w14:paraId="089D9E74" w14:textId="77777777" w:rsidR="00F94BB3" w:rsidRDefault="00F94BB3" w:rsidP="00F94BB3">
            <w:pPr>
              <w:pStyle w:val="aa"/>
              <w:ind w:firstLine="34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1D47B52"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sidRPr="00356998">
              <w:rPr>
                <w:rFonts w:ascii="思源黑体 CN Normal" w:eastAsia="思源黑体 CN Normal" w:hAnsi="思源黑体 CN Normal" w:cs="思源黑体 CN Light" w:hint="eastAsia"/>
                <w:kern w:val="0"/>
                <w:sz w:val="17"/>
                <w:szCs w:val="17"/>
              </w:rPr>
              <w:t>覆盖度</w:t>
            </w:r>
          </w:p>
        </w:tc>
        <w:tc>
          <w:tcPr>
            <w:tcW w:w="212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F8BAE96" w14:textId="44D02DA7" w:rsidR="00F94BB3" w:rsidRDefault="00F94BB3" w:rsidP="00F94BB3">
            <w:pPr>
              <w:pStyle w:val="aa"/>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replace</w:t>
            </w:r>
            <w:r>
              <w:rPr>
                <w:rFonts w:ascii="思源黑体 CN Normal" w:eastAsia="思源黑体 CN Normal" w:hAnsi="思源黑体 CN Normal" w:cs="思源黑体 CN Light"/>
                <w:kern w:val="0"/>
                <w:sz w:val="17"/>
                <w:szCs w:val="17"/>
              </w:rPr>
              <w:t>(“.00%”, “%”)}}</w:t>
            </w:r>
          </w:p>
        </w:tc>
        <w:tc>
          <w:tcPr>
            <w:tcW w:w="1985"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5CB59A5D"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7A4F35">
              <w:rPr>
                <w:rFonts w:ascii="思源黑体 CN Normal" w:eastAsia="思源黑体 CN Normal" w:hAnsi="思源黑体 CN Normal" w:cs="思源黑体 CN Light" w:hint="eastAsia"/>
                <w:kern w:val="0"/>
                <w:sz w:val="17"/>
                <w:szCs w:val="17"/>
              </w:rPr>
              <w:t>≥95%</w:t>
            </w:r>
          </w:p>
        </w:tc>
        <w:tc>
          <w:tcPr>
            <w:tcW w:w="1434"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57020B08" w14:textId="26C3D029" w:rsidR="00F94BB3" w:rsidRPr="007A4F3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≥90</w:t>
            </w:r>
            <w:r>
              <w:rPr>
                <w:rFonts w:ascii="思源黑体 CN Normal" w:eastAsia="思源黑体 CN Normal" w:hAnsi="思源黑体 CN Normal" w:cs="思源黑体 CN Light"/>
                <w:kern w:val="0"/>
                <w:sz w:val="17"/>
                <w:szCs w:val="17"/>
              </w:rPr>
              <w:t>%</w:t>
            </w:r>
          </w:p>
        </w:tc>
      </w:tr>
      <w:tr w:rsidR="00F94BB3" w14:paraId="7FDA7E81" w14:textId="046E2407" w:rsidTr="00F94BB3">
        <w:trPr>
          <w:trHeight w:val="397"/>
          <w:jc w:val="center"/>
        </w:trPr>
        <w:tc>
          <w:tcPr>
            <w:tcW w:w="1701" w:type="dxa"/>
            <w:vMerge/>
            <w:tcBorders>
              <w:left w:val="nil"/>
              <w:right w:val="dashed" w:sz="4" w:space="0" w:color="D9D9D9" w:themeColor="background1" w:themeShade="D9"/>
            </w:tcBorders>
            <w:shd w:val="clear" w:color="auto" w:fill="FFFFFF" w:themeFill="background1"/>
            <w:vAlign w:val="center"/>
          </w:tcPr>
          <w:p w14:paraId="34C94F16" w14:textId="77777777" w:rsidR="00F94BB3" w:rsidRDefault="00F94BB3" w:rsidP="00F94BB3">
            <w:pPr>
              <w:pStyle w:val="aa"/>
              <w:ind w:firstLine="34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9EBCC8B"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sidRPr="00356998">
              <w:rPr>
                <w:rFonts w:ascii="思源黑体 CN Normal" w:eastAsia="思源黑体 CN Normal" w:hAnsi="思源黑体 CN Normal" w:cs="思源黑体 CN Light" w:hint="eastAsia"/>
                <w:kern w:val="0"/>
                <w:sz w:val="17"/>
                <w:szCs w:val="17"/>
              </w:rPr>
              <w:t>热点区域</w:t>
            </w: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w:t>
            </w:r>
          </w:p>
        </w:tc>
        <w:tc>
          <w:tcPr>
            <w:tcW w:w="212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612CA42" w14:textId="017438FD" w:rsidR="00F94BB3" w:rsidRDefault="00F94BB3" w:rsidP="00F94BB3">
            <w:pPr>
              <w:pStyle w:val="aa"/>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replace</w:t>
            </w:r>
            <w:r>
              <w:rPr>
                <w:rFonts w:ascii="思源黑体 CN Normal" w:eastAsia="思源黑体 CN Normal" w:hAnsi="思源黑体 CN Normal" w:cs="思源黑体 CN Light"/>
                <w:kern w:val="0"/>
                <w:sz w:val="17"/>
                <w:szCs w:val="17"/>
              </w:rPr>
              <w:t>(“.00%”, “%”)}}</w:t>
            </w:r>
          </w:p>
        </w:tc>
        <w:tc>
          <w:tcPr>
            <w:tcW w:w="1985"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29E6370C"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7A4F35">
              <w:rPr>
                <w:rFonts w:ascii="思源黑体 CN Normal" w:eastAsia="思源黑体 CN Normal" w:hAnsi="思源黑体 CN Normal" w:cs="思源黑体 CN Light" w:hint="eastAsia"/>
                <w:kern w:val="0"/>
                <w:sz w:val="17"/>
                <w:szCs w:val="17"/>
              </w:rPr>
              <w:t>≥90%</w:t>
            </w:r>
          </w:p>
        </w:tc>
        <w:tc>
          <w:tcPr>
            <w:tcW w:w="1434"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1068C629" w14:textId="5DF24E52" w:rsidR="00F94BB3" w:rsidRPr="007A4F3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r>
      <w:tr w:rsidR="00F94BB3" w14:paraId="4D713D93" w14:textId="1E86CD6A" w:rsidTr="00F94BB3">
        <w:trPr>
          <w:trHeight w:val="397"/>
          <w:jc w:val="center"/>
        </w:trPr>
        <w:tc>
          <w:tcPr>
            <w:tcW w:w="1701" w:type="dxa"/>
            <w:vMerge/>
            <w:tcBorders>
              <w:left w:val="nil"/>
              <w:right w:val="dashed" w:sz="4" w:space="0" w:color="D9D9D9" w:themeColor="background1" w:themeShade="D9"/>
            </w:tcBorders>
            <w:shd w:val="clear" w:color="auto" w:fill="FFFFFF" w:themeFill="background1"/>
            <w:vAlign w:val="center"/>
          </w:tcPr>
          <w:p w14:paraId="7C340F13" w14:textId="77777777" w:rsidR="00F94BB3" w:rsidRDefault="00F94BB3" w:rsidP="00F94BB3">
            <w:pPr>
              <w:pStyle w:val="aa"/>
              <w:ind w:firstLine="34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433419D"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356998">
              <w:rPr>
                <w:rFonts w:ascii="思源黑体 CN Normal" w:eastAsia="思源黑体 CN Normal" w:hAnsi="思源黑体 CN Normal" w:cs="思源黑体 CN Light" w:hint="eastAsia"/>
                <w:kern w:val="0"/>
                <w:sz w:val="17"/>
                <w:szCs w:val="17"/>
              </w:rPr>
              <w:t>非热点区域</w:t>
            </w: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w:t>
            </w:r>
          </w:p>
        </w:tc>
        <w:tc>
          <w:tcPr>
            <w:tcW w:w="212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D690BA9" w14:textId="62BAE2CD" w:rsidR="00F94BB3" w:rsidRDefault="00F94BB3" w:rsidP="00F94BB3">
            <w:pPr>
              <w:pStyle w:val="aa"/>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replace</w:t>
            </w:r>
            <w:r>
              <w:rPr>
                <w:rFonts w:ascii="思源黑体 CN Normal" w:eastAsia="思源黑体 CN Normal" w:hAnsi="思源黑体 CN Normal" w:cs="思源黑体 CN Light"/>
                <w:kern w:val="0"/>
                <w:sz w:val="17"/>
                <w:szCs w:val="17"/>
              </w:rPr>
              <w:t>(“.00%”, “%”)}}</w:t>
            </w:r>
          </w:p>
        </w:tc>
        <w:tc>
          <w:tcPr>
            <w:tcW w:w="1985"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71F13453"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6A271F">
              <w:rPr>
                <w:rFonts w:ascii="思源黑体 CN Normal" w:eastAsia="思源黑体 CN Normal" w:hAnsi="思源黑体 CN Normal" w:cs="思源黑体 CN Light"/>
                <w:kern w:val="0"/>
                <w:sz w:val="17"/>
                <w:szCs w:val="17"/>
              </w:rPr>
              <w:t>0%</w:t>
            </w:r>
          </w:p>
        </w:tc>
        <w:tc>
          <w:tcPr>
            <w:tcW w:w="1434"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34833007" w14:textId="083C7C6E" w:rsidR="00F94BB3" w:rsidRPr="006A271F"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w:t>
            </w:r>
            <w:r>
              <w:rPr>
                <w:rFonts w:ascii="思源黑体 CN Normal" w:eastAsia="思源黑体 CN Normal" w:hAnsi="思源黑体 CN Normal" w:cs="思源黑体 CN Light"/>
                <w:kern w:val="0"/>
                <w:sz w:val="17"/>
                <w:szCs w:val="17"/>
              </w:rPr>
              <w:t>0%</w:t>
            </w:r>
          </w:p>
        </w:tc>
      </w:tr>
      <w:tr w:rsidR="00F94BB3" w14:paraId="47454510" w14:textId="27D65230" w:rsidTr="00F94BB3">
        <w:trPr>
          <w:trHeight w:val="397"/>
          <w:jc w:val="center"/>
        </w:trPr>
        <w:tc>
          <w:tcPr>
            <w:tcW w:w="1701" w:type="dxa"/>
            <w:vMerge/>
            <w:tcBorders>
              <w:left w:val="nil"/>
              <w:right w:val="dashed" w:sz="4" w:space="0" w:color="D9D9D9" w:themeColor="background1" w:themeShade="D9"/>
            </w:tcBorders>
            <w:shd w:val="clear" w:color="auto" w:fill="FFFFFF" w:themeFill="background1"/>
            <w:vAlign w:val="center"/>
          </w:tcPr>
          <w:p w14:paraId="0C542020" w14:textId="77777777" w:rsidR="00F94BB3" w:rsidRDefault="00F94BB3" w:rsidP="00F94BB3">
            <w:pPr>
              <w:pStyle w:val="aa"/>
              <w:ind w:firstLine="34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261186F"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sidRPr="00356998">
              <w:rPr>
                <w:rFonts w:ascii="思源黑体 CN Normal" w:eastAsia="思源黑体 CN Normal" w:hAnsi="思源黑体 CN Normal" w:cs="思源黑体 CN Light" w:hint="eastAsia"/>
                <w:kern w:val="0"/>
                <w:sz w:val="17"/>
                <w:szCs w:val="17"/>
              </w:rPr>
              <w:t>热点区域</w:t>
            </w: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w:t>
            </w:r>
            <w:r>
              <w:rPr>
                <w:rFonts w:ascii="思源黑体 CN Normal" w:eastAsia="思源黑体 CN Normal" w:hAnsi="思源黑体 CN Normal" w:cs="思源黑体 CN Light" w:hint="eastAsia"/>
                <w:kern w:val="0"/>
                <w:sz w:val="17"/>
                <w:szCs w:val="17"/>
                <w:lang w:bidi="ar"/>
              </w:rPr>
              <w:t>（×）</w:t>
            </w:r>
          </w:p>
        </w:tc>
        <w:tc>
          <w:tcPr>
            <w:tcW w:w="212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1F325A1" w14:textId="2EAF05A5" w:rsidR="00F94BB3" w:rsidRDefault="00F94BB3" w:rsidP="00F94BB3">
            <w:pPr>
              <w:pStyle w:val="aa"/>
              <w:ind w:firstLineChars="0" w:firstLine="0"/>
              <w:jc w:val="center"/>
              <w:rPr>
                <w:rFonts w:ascii="思源黑体 CN Normal" w:eastAsia="思源黑体 CN Normal" w:hAnsi="思源黑体 CN Normal"/>
                <w:sz w:val="17"/>
                <w:szCs w:val="17"/>
              </w:rPr>
            </w:pPr>
            <w:r w:rsidRPr="000F5E39">
              <w:rPr>
                <w:rFonts w:ascii="思源黑体 CN Normal" w:eastAsia="思源黑体 CN Normal" w:hAnsi="思源黑体 CN Normal" w:cs="思源黑体 CN Light"/>
                <w:kern w:val="0"/>
                <w:sz w:val="17"/>
                <w:szCs w:val="17"/>
              </w:rPr>
              <w:t>{{qc.dna_data_qc.depth_mean_uniq_hot</w:t>
            </w: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replace</w:t>
            </w:r>
            <w:r>
              <w:rPr>
                <w:rFonts w:ascii="思源黑体 CN Normal" w:eastAsia="思源黑体 CN Normal" w:hAnsi="思源黑体 CN Normal" w:cs="思源黑体 CN Light"/>
                <w:kern w:val="0"/>
                <w:sz w:val="17"/>
                <w:szCs w:val="17"/>
              </w:rPr>
              <w:t>(“.00”, “”)</w:t>
            </w:r>
            <w:r w:rsidRPr="000F5E39">
              <w:rPr>
                <w:rFonts w:ascii="思源黑体 CN Normal" w:eastAsia="思源黑体 CN Normal" w:hAnsi="思源黑体 CN Normal" w:cs="思源黑体 CN Light"/>
                <w:kern w:val="0"/>
                <w:sz w:val="17"/>
                <w:szCs w:val="17"/>
              </w:rPr>
              <w:t>}}</w:t>
            </w:r>
          </w:p>
        </w:tc>
        <w:tc>
          <w:tcPr>
            <w:tcW w:w="1985"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57F75A05"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706805">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8</w:t>
            </w:r>
            <w:r w:rsidRPr="00706805">
              <w:rPr>
                <w:rFonts w:ascii="思源黑体 CN Normal" w:eastAsia="思源黑体 CN Normal" w:hAnsi="思源黑体 CN Normal" w:cs="思源黑体 CN Light"/>
                <w:kern w:val="0"/>
                <w:sz w:val="17"/>
                <w:szCs w:val="17"/>
              </w:rPr>
              <w:t>0</w:t>
            </w:r>
            <w:r>
              <w:rPr>
                <w:rFonts w:ascii="思源黑体 CN Normal" w:eastAsia="思源黑体 CN Normal" w:hAnsi="思源黑体 CN Normal" w:cs="思源黑体 CN Light"/>
                <w:kern w:val="0"/>
                <w:sz w:val="17"/>
                <w:szCs w:val="17"/>
              </w:rPr>
              <w:t>0</w:t>
            </w:r>
          </w:p>
        </w:tc>
        <w:tc>
          <w:tcPr>
            <w:tcW w:w="1434"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FFFFFF" w:themeFill="background1"/>
            <w:vAlign w:val="center"/>
          </w:tcPr>
          <w:p w14:paraId="641BC684" w14:textId="578351BF" w:rsidR="00F94BB3" w:rsidRPr="0070680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≥600</w:t>
            </w:r>
          </w:p>
        </w:tc>
      </w:tr>
      <w:tr w:rsidR="00F94BB3" w14:paraId="6D1B5FD7" w14:textId="189B8FF2" w:rsidTr="00F94BB3">
        <w:trPr>
          <w:trHeight w:val="397"/>
          <w:jc w:val="center"/>
        </w:trPr>
        <w:tc>
          <w:tcPr>
            <w:tcW w:w="1701" w:type="dxa"/>
            <w:vMerge/>
            <w:tcBorders>
              <w:left w:val="nil"/>
              <w:bottom w:val="single" w:sz="4" w:space="0" w:color="1E7648"/>
              <w:right w:val="dashed" w:sz="4" w:space="0" w:color="D9D9D9" w:themeColor="background1" w:themeShade="D9"/>
            </w:tcBorders>
            <w:shd w:val="clear" w:color="auto" w:fill="FFFFFF" w:themeFill="background1"/>
            <w:vAlign w:val="center"/>
          </w:tcPr>
          <w:p w14:paraId="47774915" w14:textId="77777777" w:rsidR="00F94BB3" w:rsidRDefault="00F94BB3" w:rsidP="00F94BB3">
            <w:pPr>
              <w:pStyle w:val="aa"/>
              <w:ind w:firstLine="340"/>
              <w:jc w:val="center"/>
              <w:rPr>
                <w:rFonts w:ascii="思源黑体 CN Normal" w:eastAsia="思源黑体 CN Normal" w:hAnsi="思源黑体 CN Normal"/>
                <w:sz w:val="17"/>
                <w:szCs w:val="17"/>
              </w:rPr>
            </w:pPr>
          </w:p>
        </w:tc>
        <w:tc>
          <w:tcPr>
            <w:tcW w:w="2977"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63B9567" w14:textId="77777777" w:rsidR="00F94BB3" w:rsidRDefault="00F94BB3" w:rsidP="00F94BB3">
            <w:pPr>
              <w:pStyle w:val="aa"/>
              <w:ind w:firstLineChars="0" w:firstLine="0"/>
              <w:jc w:val="center"/>
              <w:rPr>
                <w:rFonts w:ascii="思源黑体 CN Normal" w:eastAsia="思源黑体 CN Normal" w:hAnsi="思源黑体 CN Normal"/>
                <w:sz w:val="17"/>
                <w:szCs w:val="17"/>
              </w:rPr>
            </w:pPr>
            <w:r w:rsidRPr="00356998">
              <w:rPr>
                <w:rFonts w:ascii="思源黑体 CN Normal" w:eastAsia="思源黑体 CN Normal" w:hAnsi="思源黑体 CN Normal" w:cs="思源黑体 CN Light" w:hint="eastAsia"/>
                <w:kern w:val="0"/>
                <w:sz w:val="17"/>
                <w:szCs w:val="17"/>
              </w:rPr>
              <w:t>非热点区域</w:t>
            </w: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w:t>
            </w:r>
            <w:r>
              <w:rPr>
                <w:rFonts w:ascii="思源黑体 CN Normal" w:eastAsia="思源黑体 CN Normal" w:hAnsi="思源黑体 CN Normal" w:cs="思源黑体 CN Light" w:hint="eastAsia"/>
                <w:kern w:val="0"/>
                <w:sz w:val="17"/>
                <w:szCs w:val="17"/>
                <w:lang w:bidi="ar"/>
              </w:rPr>
              <w:t>（×）</w:t>
            </w:r>
          </w:p>
        </w:tc>
        <w:tc>
          <w:tcPr>
            <w:tcW w:w="2126"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6DF6409" w14:textId="0B78490F" w:rsidR="00F94BB3" w:rsidRDefault="00F94BB3" w:rsidP="00F94BB3">
            <w:pPr>
              <w:pStyle w:val="aa"/>
              <w:ind w:firstLineChars="0" w:firstLine="0"/>
              <w:jc w:val="center"/>
              <w:rPr>
                <w:rFonts w:ascii="思源黑体 CN Normal" w:eastAsia="思源黑体 CN Normal" w:hAnsi="思源黑体 CN Normal"/>
                <w:sz w:val="17"/>
                <w:szCs w:val="17"/>
              </w:rPr>
            </w:pPr>
            <w:r w:rsidRPr="000F5E39">
              <w:rPr>
                <w:rFonts w:ascii="思源黑体 CN Normal" w:eastAsia="思源黑体 CN Normal" w:hAnsi="思源黑体 CN Normal" w:cs="思源黑体 CN Light"/>
                <w:kern w:val="0"/>
                <w:sz w:val="17"/>
                <w:szCs w:val="17"/>
              </w:rPr>
              <w:t>{{qc.dna_data_qc.depth_mean_uniq_nonhot</w:t>
            </w: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replace</w:t>
            </w:r>
            <w:r>
              <w:rPr>
                <w:rFonts w:ascii="思源黑体 CN Normal" w:eastAsia="思源黑体 CN Normal" w:hAnsi="思源黑体 CN Normal" w:cs="思源黑体 CN Light"/>
                <w:kern w:val="0"/>
                <w:sz w:val="17"/>
                <w:szCs w:val="17"/>
              </w:rPr>
              <w:t>(“.00”, “”)</w:t>
            </w:r>
            <w:r w:rsidRPr="000F5E39">
              <w:rPr>
                <w:rFonts w:ascii="思源黑体 CN Normal" w:eastAsia="思源黑体 CN Normal" w:hAnsi="思源黑体 CN Normal" w:cs="思源黑体 CN Light"/>
                <w:kern w:val="0"/>
                <w:sz w:val="17"/>
                <w:szCs w:val="17"/>
              </w:rPr>
              <w:t>}}</w:t>
            </w:r>
          </w:p>
        </w:tc>
        <w:tc>
          <w:tcPr>
            <w:tcW w:w="1985"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FFFFFF" w:themeFill="background1"/>
            <w:vAlign w:val="center"/>
          </w:tcPr>
          <w:p w14:paraId="730DA261" w14:textId="77777777" w:rsidR="00F94BB3" w:rsidRDefault="00F94BB3" w:rsidP="00F94BB3">
            <w:pPr>
              <w:pStyle w:val="aa"/>
              <w:ind w:firstLineChars="0" w:firstLine="0"/>
              <w:jc w:val="center"/>
              <w:rPr>
                <w:rFonts w:ascii="思源黑体 CN Normal" w:eastAsia="思源黑体 CN Normal" w:hAnsi="思源黑体 CN Normal" w:cs="思源黑体 CN Light"/>
                <w:kern w:val="0"/>
                <w:sz w:val="17"/>
                <w:szCs w:val="17"/>
                <w:lang w:bidi="ar"/>
              </w:rPr>
            </w:pPr>
            <w:r w:rsidRPr="00706805">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4</w:t>
            </w:r>
            <w:r w:rsidRPr="00706805">
              <w:rPr>
                <w:rFonts w:ascii="思源黑体 CN Normal" w:eastAsia="思源黑体 CN Normal" w:hAnsi="思源黑体 CN Normal" w:cs="思源黑体 CN Light"/>
                <w:kern w:val="0"/>
                <w:sz w:val="17"/>
                <w:szCs w:val="17"/>
              </w:rPr>
              <w:t>00</w:t>
            </w:r>
          </w:p>
        </w:tc>
        <w:tc>
          <w:tcPr>
            <w:tcW w:w="1434"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FFFFFF" w:themeFill="background1"/>
            <w:vAlign w:val="center"/>
          </w:tcPr>
          <w:p w14:paraId="22EDF029" w14:textId="432014F0" w:rsidR="00F94BB3" w:rsidRPr="00706805" w:rsidRDefault="00F94BB3" w:rsidP="00F94BB3">
            <w:pPr>
              <w:pStyle w:val="aa"/>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≥300</w:t>
            </w:r>
          </w:p>
        </w:tc>
      </w:tr>
    </w:tbl>
    <w:p w14:paraId="4E38BE01" w14:textId="77777777" w:rsidR="000D2BC0" w:rsidRPr="009D40B4" w:rsidRDefault="000D2BC0" w:rsidP="000D2BC0">
      <w:pPr>
        <w:adjustRightInd w:val="0"/>
        <w:snapToGrid w:val="0"/>
        <w:rPr>
          <w:rFonts w:ascii="思源黑体 CN Normal" w:eastAsia="思源黑体 CN Normal" w:hAnsi="思源黑体 CN Normal"/>
          <w:b/>
          <w:color w:val="000000" w:themeColor="text1"/>
          <w:sz w:val="16"/>
          <w:szCs w:val="16"/>
        </w:rPr>
      </w:pPr>
      <w:r w:rsidRPr="009D40B4">
        <w:rPr>
          <w:rFonts w:ascii="思源黑体 CN Normal" w:eastAsia="思源黑体 CN Normal" w:hAnsi="思源黑体 CN Normal" w:hint="eastAsia"/>
          <w:b/>
          <w:color w:val="000000" w:themeColor="text1"/>
          <w:sz w:val="16"/>
          <w:szCs w:val="16"/>
        </w:rPr>
        <w:t>注：</w:t>
      </w:r>
    </w:p>
    <w:p w14:paraId="4006B6C0" w14:textId="1B0C34F5" w:rsidR="0017587D" w:rsidRDefault="0017587D" w:rsidP="003628A5">
      <w:pPr>
        <w:pStyle w:val="aa"/>
        <w:numPr>
          <w:ilvl w:val="0"/>
          <w:numId w:val="47"/>
        </w:numPr>
        <w:adjustRightInd w:val="0"/>
        <w:snapToGrid w:val="0"/>
        <w:ind w:firstLineChars="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组织样本要求肿瘤细胞含量</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20</w:t>
      </w:r>
      <w:r w:rsidRPr="00FE105B">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，CNV和HRD检测需要肿瘤细胞含量</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30</w:t>
      </w:r>
      <w:r w:rsidRPr="00FE105B">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hint="eastAsia"/>
          <w:color w:val="000000" w:themeColor="text1"/>
          <w:sz w:val="16"/>
          <w:szCs w:val="16"/>
        </w:rPr>
        <w:t>。</w:t>
      </w:r>
    </w:p>
    <w:p w14:paraId="71DE12CA" w14:textId="2D3E09B2" w:rsidR="000D2BC0" w:rsidRDefault="000D2BC0" w:rsidP="003628A5">
      <w:pPr>
        <w:pStyle w:val="aa"/>
        <w:numPr>
          <w:ilvl w:val="0"/>
          <w:numId w:val="47"/>
        </w:numPr>
        <w:adjustRightInd w:val="0"/>
        <w:snapToGrid w:val="0"/>
        <w:ind w:firstLineChars="0"/>
        <w:rPr>
          <w:rFonts w:ascii="思源黑体 CN Normal" w:eastAsia="思源黑体 CN Normal" w:hAnsi="思源黑体 CN Normal"/>
          <w:color w:val="000000" w:themeColor="text1"/>
          <w:sz w:val="16"/>
          <w:szCs w:val="16"/>
        </w:rPr>
      </w:pPr>
      <w:r w:rsidRPr="00BF47F9">
        <w:rPr>
          <w:rFonts w:ascii="思源黑体 CN Normal" w:eastAsia="思源黑体 CN Normal" w:hAnsi="思源黑体 CN Normal" w:hint="eastAsia"/>
          <w:color w:val="000000" w:themeColor="text1"/>
          <w:sz w:val="16"/>
          <w:szCs w:val="16"/>
        </w:rPr>
        <w:t>若肿瘤细胞含量低于30%，本产品CNV检测灵敏度和特异性可能会受到影响，结果仅供参考</w:t>
      </w:r>
      <w:r w:rsidRPr="009D40B4">
        <w:rPr>
          <w:rFonts w:ascii="思源黑体 CN Normal" w:eastAsia="思源黑体 CN Normal" w:hAnsi="思源黑体 CN Normal" w:hint="eastAsia"/>
          <w:color w:val="000000" w:themeColor="text1"/>
          <w:sz w:val="16"/>
          <w:szCs w:val="16"/>
        </w:rPr>
        <w:t>；</w:t>
      </w:r>
    </w:p>
    <w:p w14:paraId="3E6218C6" w14:textId="3902F33B" w:rsidR="00917206" w:rsidRPr="00917206" w:rsidRDefault="00917206" w:rsidP="00917206">
      <w:pPr>
        <w:widowControl/>
        <w:numPr>
          <w:ilvl w:val="0"/>
          <w:numId w:val="47"/>
        </w:numPr>
        <w:jc w:val="left"/>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质控数值低于合格标准，可能存在突变位点漏检及影响 CNV、TMB、MSI 和 HRD状态的准确性。</w:t>
      </w:r>
    </w:p>
    <w:p w14:paraId="6F83B4D5" w14:textId="77777777" w:rsidR="000D2BC0" w:rsidRPr="009D40B4" w:rsidRDefault="000D2BC0" w:rsidP="003628A5">
      <w:pPr>
        <w:pStyle w:val="aa"/>
        <w:numPr>
          <w:ilvl w:val="0"/>
          <w:numId w:val="47"/>
        </w:numPr>
        <w:adjustRightInd w:val="0"/>
        <w:snapToGrid w:val="0"/>
        <w:ind w:firstLineChars="0"/>
        <w:rPr>
          <w:rFonts w:ascii="思源黑体 CN Normal" w:eastAsia="思源黑体 CN Normal" w:hAnsi="思源黑体 CN Normal"/>
          <w:color w:val="000000" w:themeColor="text1"/>
          <w:sz w:val="16"/>
          <w:szCs w:val="16"/>
        </w:rPr>
      </w:pPr>
      <w:r w:rsidRPr="009D40B4">
        <w:rPr>
          <w:rFonts w:ascii="思源黑体 CN Normal" w:eastAsia="思源黑体 CN Normal" w:hAnsi="思源黑体 CN Normal"/>
          <w:color w:val="000000" w:themeColor="text1"/>
          <w:sz w:val="16"/>
          <w:szCs w:val="16"/>
        </w:rPr>
        <w:t xml:space="preserve">Q30: </w:t>
      </w:r>
      <w:r w:rsidRPr="009D40B4">
        <w:rPr>
          <w:rFonts w:ascii="思源黑体 CN Normal" w:eastAsia="思源黑体 CN Normal" w:hAnsi="思源黑体 CN Normal" w:hint="eastAsia"/>
          <w:color w:val="000000" w:themeColor="text1"/>
          <w:sz w:val="16"/>
          <w:szCs w:val="16"/>
        </w:rPr>
        <w:t>测序的准确率高于</w:t>
      </w:r>
      <w:r w:rsidRPr="009D40B4">
        <w:rPr>
          <w:rFonts w:ascii="思源黑体 CN Normal" w:eastAsia="思源黑体 CN Normal" w:hAnsi="思源黑体 CN Normal"/>
          <w:color w:val="000000" w:themeColor="text1"/>
          <w:sz w:val="16"/>
          <w:szCs w:val="16"/>
        </w:rPr>
        <w:t>99.9%的碱基的比例</w:t>
      </w:r>
      <w:r w:rsidRPr="009D40B4">
        <w:rPr>
          <w:rFonts w:ascii="思源黑体 CN Normal" w:eastAsia="思源黑体 CN Normal" w:hAnsi="思源黑体 CN Normal" w:hint="eastAsia"/>
          <w:color w:val="000000" w:themeColor="text1"/>
          <w:sz w:val="16"/>
          <w:szCs w:val="16"/>
        </w:rPr>
        <w:t>；</w:t>
      </w:r>
    </w:p>
    <w:p w14:paraId="2ABD4D7C" w14:textId="77777777" w:rsidR="000D2BC0" w:rsidRPr="009D40B4" w:rsidRDefault="000D2BC0" w:rsidP="003628A5">
      <w:pPr>
        <w:pStyle w:val="aa"/>
        <w:numPr>
          <w:ilvl w:val="0"/>
          <w:numId w:val="47"/>
        </w:numPr>
        <w:adjustRightInd w:val="0"/>
        <w:snapToGrid w:val="0"/>
        <w:ind w:firstLineChars="0"/>
        <w:rPr>
          <w:rFonts w:ascii="思源黑体 CN Normal" w:eastAsia="思源黑体 CN Normal" w:hAnsi="思源黑体 CN Normal"/>
          <w:color w:val="000000" w:themeColor="text1"/>
          <w:sz w:val="16"/>
          <w:szCs w:val="16"/>
        </w:rPr>
      </w:pPr>
      <w:r w:rsidRPr="009D40B4">
        <w:rPr>
          <w:rFonts w:ascii="思源黑体 CN Normal" w:eastAsia="思源黑体 CN Normal" w:hAnsi="思源黑体 CN Normal" w:hint="eastAsia"/>
          <w:color w:val="000000" w:themeColor="text1"/>
          <w:sz w:val="16"/>
          <w:szCs w:val="16"/>
        </w:rPr>
        <w:t>覆盖度</w:t>
      </w:r>
      <w:r w:rsidRPr="009D40B4">
        <w:rPr>
          <w:rFonts w:ascii="思源黑体 CN Normal" w:eastAsia="思源黑体 CN Normal" w:hAnsi="思源黑体 CN Normal"/>
          <w:color w:val="000000" w:themeColor="text1"/>
          <w:sz w:val="16"/>
          <w:szCs w:val="16"/>
        </w:rPr>
        <w:t xml:space="preserve">: </w:t>
      </w:r>
      <w:r w:rsidRPr="009D40B4">
        <w:rPr>
          <w:rFonts w:ascii="思源黑体 CN Normal" w:eastAsia="思源黑体 CN Normal" w:hAnsi="思源黑体 CN Normal" w:hint="eastAsia"/>
          <w:color w:val="000000" w:themeColor="text1"/>
          <w:sz w:val="16"/>
          <w:szCs w:val="16"/>
        </w:rPr>
        <w:t>检测到的区域占目标区域的比例；</w:t>
      </w:r>
    </w:p>
    <w:p w14:paraId="3B525C7F" w14:textId="77777777" w:rsidR="000D2BC0" w:rsidRPr="009D40B4" w:rsidRDefault="000D2BC0" w:rsidP="003628A5">
      <w:pPr>
        <w:pStyle w:val="aa"/>
        <w:numPr>
          <w:ilvl w:val="0"/>
          <w:numId w:val="47"/>
        </w:numPr>
        <w:adjustRightInd w:val="0"/>
        <w:snapToGrid w:val="0"/>
        <w:ind w:firstLineChars="0"/>
        <w:rPr>
          <w:rFonts w:ascii="思源黑体 CN Normal" w:eastAsia="思源黑体 CN Normal" w:hAnsi="思源黑体 CN Normal"/>
          <w:color w:val="000000" w:themeColor="text1"/>
          <w:sz w:val="16"/>
          <w:szCs w:val="16"/>
        </w:rPr>
      </w:pPr>
      <w:r w:rsidRPr="009D40B4">
        <w:rPr>
          <w:rFonts w:ascii="思源黑体 CN Normal" w:eastAsia="思源黑体 CN Normal" w:hAnsi="思源黑体 CN Normal" w:hint="eastAsia"/>
          <w:color w:val="000000" w:themeColor="text1"/>
          <w:sz w:val="16"/>
          <w:szCs w:val="16"/>
        </w:rPr>
        <w:t>均一性：</w:t>
      </w:r>
      <w:r w:rsidRPr="00BF47F9">
        <w:rPr>
          <w:rFonts w:ascii="思源黑体 CN Normal" w:eastAsia="思源黑体 CN Normal" w:hAnsi="思源黑体 CN Normal" w:hint="eastAsia"/>
          <w:color w:val="000000" w:themeColor="text1"/>
          <w:sz w:val="16"/>
          <w:szCs w:val="16"/>
        </w:rPr>
        <w:t>整体目标区域中，测序深度超过平均深度*20%的区域的占比</w:t>
      </w:r>
      <w:r w:rsidRPr="009D40B4">
        <w:rPr>
          <w:rFonts w:ascii="思源黑体 CN Normal" w:eastAsia="思源黑体 CN Normal" w:hAnsi="思源黑体 CN Normal" w:hint="eastAsia"/>
          <w:color w:val="000000" w:themeColor="text1"/>
          <w:sz w:val="16"/>
          <w:szCs w:val="16"/>
        </w:rPr>
        <w:t>；</w:t>
      </w:r>
    </w:p>
    <w:p w14:paraId="61B354CB" w14:textId="77777777" w:rsidR="000D2BC0" w:rsidRPr="009D40B4" w:rsidRDefault="000D2BC0" w:rsidP="003628A5">
      <w:pPr>
        <w:pStyle w:val="aa"/>
        <w:numPr>
          <w:ilvl w:val="0"/>
          <w:numId w:val="47"/>
        </w:numPr>
        <w:adjustRightInd w:val="0"/>
        <w:snapToGrid w:val="0"/>
        <w:ind w:firstLineChars="0"/>
        <w:rPr>
          <w:rFonts w:ascii="思源黑体 CN Normal" w:eastAsia="思源黑体 CN Normal" w:hAnsi="思源黑体 CN Normal"/>
          <w:color w:val="000000" w:themeColor="text1"/>
          <w:sz w:val="16"/>
          <w:szCs w:val="16"/>
        </w:rPr>
      </w:pPr>
      <w:r w:rsidRPr="009D40B4">
        <w:rPr>
          <w:rFonts w:ascii="思源黑体 CN Normal" w:eastAsia="思源黑体 CN Normal" w:hAnsi="思源黑体 CN Normal" w:hint="eastAsia"/>
          <w:color w:val="000000" w:themeColor="text1"/>
          <w:sz w:val="16"/>
          <w:szCs w:val="16"/>
        </w:rPr>
        <w:t>平均有效深度</w:t>
      </w:r>
      <w:r w:rsidRPr="009D40B4">
        <w:rPr>
          <w:rFonts w:ascii="思源黑体 CN Normal" w:eastAsia="思源黑体 CN Normal" w:hAnsi="思源黑体 CN Normal"/>
          <w:color w:val="000000" w:themeColor="text1"/>
          <w:sz w:val="16"/>
          <w:szCs w:val="16"/>
        </w:rPr>
        <w:t xml:space="preserve">: </w:t>
      </w:r>
      <w:r w:rsidRPr="009D40B4">
        <w:rPr>
          <w:rFonts w:ascii="思源黑体 CN Normal" w:eastAsia="思源黑体 CN Normal" w:hAnsi="思源黑体 CN Normal" w:hint="eastAsia"/>
          <w:color w:val="000000" w:themeColor="text1"/>
          <w:sz w:val="16"/>
          <w:szCs w:val="16"/>
        </w:rPr>
        <w:t>目标区域每个碱基被覆盖到的次数的平均值，去除</w:t>
      </w:r>
      <w:r w:rsidRPr="009D40B4">
        <w:rPr>
          <w:rFonts w:ascii="思源黑体 CN Normal" w:eastAsia="思源黑体 CN Normal" w:hAnsi="思源黑体 CN Normal"/>
          <w:color w:val="000000" w:themeColor="text1"/>
          <w:sz w:val="16"/>
          <w:szCs w:val="16"/>
        </w:rPr>
        <w:t>PCR</w:t>
      </w:r>
      <w:r w:rsidRPr="009D40B4">
        <w:rPr>
          <w:rFonts w:ascii="思源黑体 CN Normal" w:eastAsia="思源黑体 CN Normal" w:hAnsi="思源黑体 CN Normal" w:hint="eastAsia"/>
          <w:color w:val="000000" w:themeColor="text1"/>
          <w:sz w:val="16"/>
          <w:szCs w:val="16"/>
        </w:rPr>
        <w:t>重复后测到的读数；</w:t>
      </w:r>
    </w:p>
    <w:p w14:paraId="37C8D5B9" w14:textId="77777777" w:rsidR="000D2BC0" w:rsidRDefault="000D2BC0" w:rsidP="003628A5">
      <w:pPr>
        <w:pStyle w:val="aa"/>
        <w:numPr>
          <w:ilvl w:val="0"/>
          <w:numId w:val="47"/>
        </w:numPr>
        <w:adjustRightInd w:val="0"/>
        <w:snapToGrid w:val="0"/>
        <w:ind w:firstLineChars="0"/>
        <w:rPr>
          <w:rFonts w:ascii="思源黑体 CN Normal" w:eastAsia="思源黑体 CN Normal" w:hAnsi="思源黑体 CN Normal"/>
          <w:color w:val="000000" w:themeColor="text1"/>
          <w:sz w:val="16"/>
          <w:szCs w:val="16"/>
        </w:rPr>
      </w:pPr>
      <w:r w:rsidRPr="00CE1CC4">
        <w:rPr>
          <w:rFonts w:ascii="思源黑体 CN Normal" w:eastAsia="思源黑体 CN Normal" w:hAnsi="思源黑体 CN Normal" w:hint="eastAsia"/>
          <w:color w:val="000000" w:themeColor="text1"/>
          <w:sz w:val="16"/>
          <w:szCs w:val="16"/>
        </w:rPr>
        <w:t>如果“质控数值”超出“参考值”，可能会影响检测结果的准确性</w:t>
      </w:r>
      <w:r w:rsidRPr="009D40B4">
        <w:rPr>
          <w:rFonts w:ascii="思源黑体 CN Normal" w:eastAsia="思源黑体 CN Normal" w:hAnsi="思源黑体 CN Normal" w:hint="eastAsia"/>
          <w:color w:val="000000" w:themeColor="text1"/>
          <w:sz w:val="16"/>
          <w:szCs w:val="16"/>
        </w:rPr>
        <w:t>。</w:t>
      </w:r>
    </w:p>
    <w:tbl>
      <w:tblPr>
        <w:tblStyle w:val="a9"/>
        <w:tblpPr w:leftFromText="181" w:rightFromText="181" w:vertAnchor="page" w:horzAnchor="margin" w:tblpY="1428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4"/>
        <w:gridCol w:w="3444"/>
        <w:gridCol w:w="3444"/>
      </w:tblGrid>
      <w:tr w:rsidR="002A34CD" w14:paraId="1D868AAC" w14:textId="77777777" w:rsidTr="002A34CD">
        <w:trPr>
          <w:trHeight w:val="680"/>
        </w:trPr>
        <w:tc>
          <w:tcPr>
            <w:tcW w:w="3444" w:type="dxa"/>
            <w:shd w:val="clear" w:color="auto" w:fill="F2F2F2" w:themeFill="background1" w:themeFillShade="F2"/>
            <w:vAlign w:val="center"/>
          </w:tcPr>
          <w:p w14:paraId="5D9B40F9" w14:textId="77777777" w:rsidR="002A34CD" w:rsidRPr="00004A1F" w:rsidRDefault="002A34CD" w:rsidP="002A34CD">
            <w:pPr>
              <w:adjustRightInd w:val="0"/>
              <w:snapToGrid w:val="0"/>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A1F">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p>
        </w:tc>
        <w:tc>
          <w:tcPr>
            <w:tcW w:w="3444" w:type="dxa"/>
            <w:shd w:val="clear" w:color="auto" w:fill="F2F2F2" w:themeFill="background1" w:themeFillShade="F2"/>
            <w:vAlign w:val="center"/>
          </w:tcPr>
          <w:p w14:paraId="281886FF" w14:textId="77777777" w:rsidR="002A34CD" w:rsidRPr="00004A1F" w:rsidRDefault="002A34CD" w:rsidP="002A34CD">
            <w:pPr>
              <w:adjustRightInd w:val="0"/>
              <w:snapToGrid w:val="0"/>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A1F">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p>
        </w:tc>
        <w:tc>
          <w:tcPr>
            <w:tcW w:w="3444" w:type="dxa"/>
            <w:shd w:val="clear" w:color="auto" w:fill="F2F2F2" w:themeFill="background1" w:themeFillShade="F2"/>
            <w:vAlign w:val="center"/>
          </w:tcPr>
          <w:p w14:paraId="4FFFA5C0" w14:textId="77777777" w:rsidR="002A34CD" w:rsidRPr="00004A1F" w:rsidRDefault="002A34CD" w:rsidP="002A34CD">
            <w:pPr>
              <w:adjustRightInd w:val="0"/>
              <w:snapToGrid w:val="0"/>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A1F">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审批人：</w:t>
            </w:r>
          </w:p>
        </w:tc>
      </w:tr>
    </w:tbl>
    <w:p w14:paraId="09EF45BD" w14:textId="0EE7F64E" w:rsidR="002A34CD" w:rsidRPr="002A34CD" w:rsidRDefault="002A34CD" w:rsidP="002A34CD">
      <w:pPr>
        <w:tabs>
          <w:tab w:val="left" w:pos="6645"/>
        </w:tabs>
        <w:rPr>
          <w:rFonts w:ascii="思源黑体 CN Normal" w:eastAsia="思源黑体 CN Normal" w:hAnsi="思源黑体 CN Normal"/>
          <w:sz w:val="18"/>
          <w:szCs w:val="18"/>
        </w:rPr>
      </w:pPr>
    </w:p>
    <w:p w14:paraId="7E5DA35D" w14:textId="77777777" w:rsidR="002A34CD" w:rsidRPr="002A34CD" w:rsidRDefault="002A34CD" w:rsidP="002A34CD">
      <w:pPr>
        <w:rPr>
          <w:rFonts w:ascii="思源黑体 CN Normal" w:eastAsia="思源黑体 CN Normal" w:hAnsi="思源黑体 CN Normal"/>
          <w:sz w:val="18"/>
          <w:szCs w:val="18"/>
        </w:rPr>
      </w:pPr>
    </w:p>
    <w:p w14:paraId="6B3473EE" w14:textId="77777777" w:rsidR="002A34CD" w:rsidRPr="002A34CD" w:rsidRDefault="002A34CD" w:rsidP="002A34CD">
      <w:pPr>
        <w:rPr>
          <w:rFonts w:ascii="思源黑体 CN Normal" w:eastAsia="思源黑体 CN Normal" w:hAnsi="思源黑体 CN Normal"/>
          <w:sz w:val="18"/>
          <w:szCs w:val="18"/>
        </w:rPr>
      </w:pPr>
    </w:p>
    <w:p w14:paraId="621AB2A5" w14:textId="77777777" w:rsidR="002A34CD" w:rsidRPr="002A34CD" w:rsidRDefault="002A34CD" w:rsidP="002A34CD">
      <w:pPr>
        <w:rPr>
          <w:rFonts w:ascii="思源黑体 CN Normal" w:eastAsia="思源黑体 CN Normal" w:hAnsi="思源黑体 CN Normal"/>
          <w:sz w:val="18"/>
          <w:szCs w:val="18"/>
        </w:rPr>
      </w:pPr>
    </w:p>
    <w:p w14:paraId="195E6CAA" w14:textId="77777777" w:rsidR="002A34CD" w:rsidRPr="002A34CD" w:rsidRDefault="002A34CD" w:rsidP="002A34CD">
      <w:pPr>
        <w:rPr>
          <w:rFonts w:ascii="思源黑体 CN Normal" w:eastAsia="思源黑体 CN Normal" w:hAnsi="思源黑体 CN Normal"/>
          <w:sz w:val="18"/>
          <w:szCs w:val="18"/>
        </w:rPr>
      </w:pPr>
    </w:p>
    <w:p w14:paraId="56C05D22" w14:textId="77777777" w:rsidR="002A34CD" w:rsidRPr="002A34CD" w:rsidRDefault="002A34CD" w:rsidP="002A34CD">
      <w:pPr>
        <w:rPr>
          <w:rFonts w:ascii="思源黑体 CN Normal" w:eastAsia="思源黑体 CN Normal" w:hAnsi="思源黑体 CN Normal"/>
          <w:sz w:val="18"/>
          <w:szCs w:val="18"/>
        </w:rPr>
      </w:pPr>
    </w:p>
    <w:p w14:paraId="6443B1C6" w14:textId="4232B4EC" w:rsidR="002A34CD" w:rsidRPr="002A34CD" w:rsidRDefault="002A34CD" w:rsidP="002A34CD">
      <w:pPr>
        <w:rPr>
          <w:rFonts w:ascii="思源黑体 CN Normal" w:eastAsia="思源黑体 CN Normal" w:hAnsi="思源黑体 CN Normal"/>
          <w:b/>
          <w:bCs/>
          <w:sz w:val="18"/>
          <w:szCs w:val="18"/>
        </w:rPr>
      </w:pPr>
      <w:r w:rsidRPr="002A34CD">
        <w:rPr>
          <w:rFonts w:ascii="思源黑体 CN Normal" w:eastAsia="思源黑体 CN Normal" w:hAnsi="思源黑体 CN Normal" w:hint="eastAsia"/>
          <w:b/>
          <w:bCs/>
          <w:sz w:val="18"/>
          <w:szCs w:val="18"/>
        </w:rPr>
        <w:t>注：本报告仅针对本次送检标本负责，报告结果仅供参考。</w:t>
      </w:r>
    </w:p>
    <w:sectPr w:rsidR="002A34CD" w:rsidRPr="002A34CD" w:rsidSect="00443AFE">
      <w:headerReference w:type="default" r:id="rId8"/>
      <w:headerReference w:type="first" r:id="rId9"/>
      <w:type w:val="continuous"/>
      <w:pgSz w:w="11906" w:h="16838" w:code="9"/>
      <w:pgMar w:top="1361" w:right="782" w:bottom="794" w:left="782"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C608" w14:textId="77777777" w:rsidR="005A1E15" w:rsidRDefault="005A1E15" w:rsidP="00041371">
      <w:r>
        <w:separator/>
      </w:r>
    </w:p>
  </w:endnote>
  <w:endnote w:type="continuationSeparator" w:id="0">
    <w:p w14:paraId="5C3590F4" w14:textId="77777777" w:rsidR="005A1E15" w:rsidRDefault="005A1E15"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Bold">
    <w:altName w:val="微软雅黑"/>
    <w:panose1 w:val="020B0800000000000000"/>
    <w:charset w:val="86"/>
    <w:family w:val="swiss"/>
    <w:pitch w:val="variable"/>
    <w:sig w:usb0="20000207" w:usb1="2ADF3C10" w:usb2="00000016" w:usb3="00000000" w:csb0="00060107"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Heavy">
    <w:altName w:val="微软雅黑"/>
    <w:panose1 w:val="020B0A00000000000000"/>
    <w:charset w:val="86"/>
    <w:family w:val="swiss"/>
    <w:notTrueType/>
    <w:pitch w:val="variable"/>
    <w:sig w:usb0="20000207" w:usb1="2ADF3C10" w:usb2="00000016" w:usb3="00000000" w:csb0="0006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70FA" w14:textId="77777777" w:rsidR="005A1E15" w:rsidRDefault="005A1E15" w:rsidP="00041371">
      <w:r>
        <w:separator/>
      </w:r>
    </w:p>
  </w:footnote>
  <w:footnote w:type="continuationSeparator" w:id="0">
    <w:p w14:paraId="7862643B" w14:textId="77777777" w:rsidR="005A1E15" w:rsidRDefault="005A1E15"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8363" w:type="dxa"/>
      <w:tblInd w:w="1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2148"/>
      <w:gridCol w:w="2874"/>
      <w:gridCol w:w="2220"/>
    </w:tblGrid>
    <w:tr w:rsidR="008E789B" w14:paraId="56BF1B7C" w14:textId="77777777" w:rsidTr="004B71EA">
      <w:tc>
        <w:tcPr>
          <w:tcW w:w="1417" w:type="dxa"/>
          <w:vAlign w:val="center"/>
        </w:tcPr>
        <w:p w14:paraId="1AE93A3A" w14:textId="15F2892A" w:rsidR="008E789B" w:rsidRPr="0072554B" w:rsidRDefault="008E789B" w:rsidP="008E789B">
          <w:pPr>
            <w:pStyle w:val="a5"/>
            <w:rPr>
              <w:rFonts w:ascii="思源黑体 CN Bold" w:eastAsia="思源黑体 CN Bold" w:hAnsi="思源黑体 CN Bold"/>
              <w:b/>
              <w:sz w:val="16"/>
              <w:szCs w:val="16"/>
            </w:rPr>
          </w:pPr>
          <w:bookmarkStart w:id="33" w:name="_Hlk187843265"/>
          <w:r w:rsidRPr="0072554B">
            <w:rPr>
              <w:rFonts w:ascii="思源黑体 CN Bold" w:eastAsia="思源黑体 CN Bold" w:hAnsi="思源黑体 CN Bold"/>
              <w:b/>
              <w:sz w:val="16"/>
              <w:szCs w:val="16"/>
            </w:rPr>
            <w:t>版本号：</w:t>
          </w:r>
          <w:r w:rsidRPr="0072554B">
            <w:rPr>
              <w:rFonts w:ascii="思源黑体 CN Bold" w:eastAsia="思源黑体 CN Bold" w:hAnsi="思源黑体 CN Bold" w:hint="eastAsia"/>
              <w:b/>
              <w:sz w:val="16"/>
              <w:szCs w:val="16"/>
            </w:rPr>
            <w:t>V</w:t>
          </w:r>
          <w:r w:rsidRPr="0072554B">
            <w:rPr>
              <w:rFonts w:ascii="思源黑体 CN Bold" w:eastAsia="思源黑体 CN Bold" w:hAnsi="思源黑体 CN Bold"/>
              <w:b/>
              <w:sz w:val="16"/>
              <w:szCs w:val="16"/>
            </w:rPr>
            <w:t>1.0</w:t>
          </w:r>
        </w:p>
      </w:tc>
      <w:tc>
        <w:tcPr>
          <w:tcW w:w="2268" w:type="dxa"/>
          <w:vAlign w:val="center"/>
        </w:tcPr>
        <w:p w14:paraId="006B83BD" w14:textId="38730D92" w:rsidR="008E789B" w:rsidRPr="0072554B" w:rsidRDefault="008E789B" w:rsidP="008E789B">
          <w:pPr>
            <w:pStyle w:val="a5"/>
            <w:rPr>
              <w:rFonts w:ascii="思源黑体 CN Bold" w:eastAsia="思源黑体 CN Bold" w:hAnsi="思源黑体 CN Bold"/>
              <w:b/>
              <w:sz w:val="16"/>
              <w:szCs w:val="16"/>
            </w:rPr>
          </w:pPr>
          <w:r w:rsidRPr="0072554B">
            <w:rPr>
              <w:rFonts w:ascii="思源黑体 CN Bold" w:eastAsia="思源黑体 CN Bold" w:hAnsi="思源黑体 CN Bold" w:hint="eastAsia"/>
              <w:b/>
              <w:sz w:val="16"/>
              <w:szCs w:val="16"/>
            </w:rPr>
            <w:t>受试者编号：</w:t>
          </w:r>
          <w:r w:rsidR="00F94BB3" w:rsidRPr="0072554B">
            <w:rPr>
              <w:rFonts w:ascii="思源黑体 CN Bold" w:eastAsia="思源黑体 CN Bold" w:hAnsi="思源黑体 CN Bold" w:hint="eastAsia"/>
              <w:b/>
              <w:sz w:val="16"/>
              <w:szCs w:val="16"/>
            </w:rPr>
            <w:t>{</w:t>
          </w:r>
          <w:r w:rsidR="00F94BB3" w:rsidRPr="0072554B">
            <w:rPr>
              <w:rFonts w:ascii="思源黑体 CN Bold" w:eastAsia="思源黑体 CN Bold" w:hAnsi="思源黑体 CN Bold"/>
              <w:b/>
              <w:sz w:val="16"/>
              <w:szCs w:val="16"/>
            </w:rPr>
            <w:t>{sample.subject_ID}}</w:t>
          </w:r>
        </w:p>
      </w:tc>
      <w:tc>
        <w:tcPr>
          <w:tcW w:w="2362" w:type="dxa"/>
          <w:vAlign w:val="center"/>
        </w:tcPr>
        <w:p w14:paraId="37A993C5" w14:textId="2A27D8D2" w:rsidR="008E789B" w:rsidRPr="0072554B" w:rsidRDefault="008E789B" w:rsidP="008E789B">
          <w:pPr>
            <w:pStyle w:val="a5"/>
            <w:rPr>
              <w:rFonts w:ascii="思源黑体 CN Bold" w:eastAsia="思源黑体 CN Bold" w:hAnsi="思源黑体 CN Bold"/>
              <w:b/>
              <w:sz w:val="16"/>
              <w:szCs w:val="16"/>
            </w:rPr>
          </w:pPr>
          <w:r w:rsidRPr="0072554B">
            <w:rPr>
              <w:rFonts w:ascii="思源黑体 CN Bold" w:eastAsia="思源黑体 CN Bold" w:hAnsi="思源黑体 CN Bold" w:hint="eastAsia"/>
              <w:b/>
              <w:sz w:val="16"/>
              <w:szCs w:val="16"/>
            </w:rPr>
            <w:t>样本采集日期：</w:t>
          </w:r>
          <w:r w:rsidR="00F94BB3" w:rsidRPr="0072554B">
            <w:rPr>
              <w:rFonts w:ascii="思源黑体 CN Bold" w:eastAsia="思源黑体 CN Bold" w:hAnsi="思源黑体 CN Bold" w:hint="eastAsia"/>
              <w:b/>
              <w:sz w:val="16"/>
              <w:szCs w:val="16"/>
            </w:rPr>
            <w:t>{</w:t>
          </w:r>
          <w:r w:rsidR="00F94BB3" w:rsidRPr="0072554B">
            <w:rPr>
              <w:rFonts w:ascii="思源黑体 CN Bold" w:eastAsia="思源黑体 CN Bold" w:hAnsi="思源黑体 CN Bold"/>
              <w:b/>
              <w:sz w:val="16"/>
              <w:szCs w:val="16"/>
            </w:rPr>
            <w:t>{sample.tissue_collection_date}}</w:t>
          </w:r>
        </w:p>
      </w:tc>
      <w:tc>
        <w:tcPr>
          <w:tcW w:w="2316" w:type="dxa"/>
          <w:vAlign w:val="center"/>
        </w:tcPr>
        <w:p w14:paraId="7F96C98D" w14:textId="406461CD" w:rsidR="008E789B" w:rsidRPr="0072554B" w:rsidRDefault="008E789B" w:rsidP="008E789B">
          <w:pPr>
            <w:pStyle w:val="a5"/>
            <w:rPr>
              <w:rFonts w:ascii="思源黑体 CN Bold" w:eastAsia="思源黑体 CN Bold" w:hAnsi="思源黑体 CN Bold"/>
              <w:b/>
              <w:sz w:val="16"/>
              <w:szCs w:val="16"/>
            </w:rPr>
          </w:pPr>
          <w:r w:rsidRPr="0072554B">
            <w:rPr>
              <w:rFonts w:ascii="思源黑体 CN Bold" w:eastAsia="思源黑体 CN Bold" w:hAnsi="思源黑体 CN Bold" w:hint="eastAsia"/>
              <w:b/>
              <w:sz w:val="16"/>
              <w:szCs w:val="16"/>
            </w:rPr>
            <w:t>报告日期：</w:t>
          </w:r>
          <w:r w:rsidR="00F94BB3" w:rsidRPr="0072554B">
            <w:rPr>
              <w:rFonts w:ascii="思源黑体 CN Bold" w:eastAsia="思源黑体 CN Bold" w:hAnsi="思源黑体 CN Bold" w:hint="eastAsia"/>
              <w:b/>
              <w:sz w:val="16"/>
              <w:szCs w:val="16"/>
            </w:rPr>
            <w:t>{</w:t>
          </w:r>
          <w:r w:rsidR="00F94BB3" w:rsidRPr="0072554B">
            <w:rPr>
              <w:rFonts w:ascii="思源黑体 CN Bold" w:eastAsia="思源黑体 CN Bold" w:hAnsi="思源黑体 CN Bold"/>
              <w:b/>
              <w:sz w:val="16"/>
              <w:szCs w:val="16"/>
            </w:rPr>
            <w:t>{sample.report_date}}</w:t>
          </w:r>
        </w:p>
      </w:tc>
    </w:tr>
  </w:tbl>
  <w:bookmarkEnd w:id="33"/>
  <w:p w14:paraId="4F96A5CB" w14:textId="6B8CDC76" w:rsidR="00917206" w:rsidRDefault="00917206">
    <w:pPr>
      <w:pStyle w:val="a5"/>
    </w:pPr>
    <w:r>
      <w:rPr>
        <w:noProof/>
      </w:rPr>
      <w:drawing>
        <wp:anchor distT="0" distB="0" distL="114300" distR="114300" simplePos="0" relativeHeight="251659264" behindDoc="0" locked="0" layoutInCell="1" allowOverlap="1" wp14:anchorId="111C33D6" wp14:editId="74BA7E13">
          <wp:simplePos x="0" y="0"/>
          <wp:positionH relativeFrom="margin">
            <wp:posOffset>635</wp:posOffset>
          </wp:positionH>
          <wp:positionV relativeFrom="paragraph">
            <wp:posOffset>-270383</wp:posOffset>
          </wp:positionV>
          <wp:extent cx="1236268" cy="356616"/>
          <wp:effectExtent l="0" t="0" r="2540" b="5715"/>
          <wp:wrapNone/>
          <wp:docPr id="13" name="图片 1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中度可信度描述已自动生成"/>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3224" b="-52"/>
                  <a:stretch/>
                </pic:blipFill>
                <pic:spPr bwMode="auto">
                  <a:xfrm>
                    <a:off x="0" y="0"/>
                    <a:ext cx="1236268" cy="3566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DB4E" w14:textId="76BEB28C" w:rsidR="003D1513" w:rsidRDefault="003D1513" w:rsidP="00443AFE">
    <w:pPr>
      <w:pStyle w:val="a5"/>
      <w:ind w:firstLineChars="200" w:firstLine="360"/>
    </w:pPr>
    <w:r>
      <w:rPr>
        <w:noProof/>
      </w:rPr>
      <w:drawing>
        <wp:anchor distT="0" distB="0" distL="114300" distR="114300" simplePos="0" relativeHeight="251661312" behindDoc="0" locked="0" layoutInCell="1" allowOverlap="1" wp14:anchorId="0CD48CF0" wp14:editId="512F9DBE">
          <wp:simplePos x="0" y="0"/>
          <wp:positionH relativeFrom="margin">
            <wp:posOffset>0</wp:posOffset>
          </wp:positionH>
          <wp:positionV relativeFrom="paragraph">
            <wp:posOffset>0</wp:posOffset>
          </wp:positionV>
          <wp:extent cx="1236268" cy="356616"/>
          <wp:effectExtent l="0" t="0" r="2540" b="5715"/>
          <wp:wrapNone/>
          <wp:docPr id="676646965" name="图片 67664696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中度可信度描述已自动生成"/>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3224" b="-52"/>
                  <a:stretch/>
                </pic:blipFill>
                <pic:spPr bwMode="auto">
                  <a:xfrm>
                    <a:off x="0" y="0"/>
                    <a:ext cx="1236268" cy="3566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6E1E2A"/>
    <w:multiLevelType w:val="singleLevel"/>
    <w:tmpl w:val="B36E1E2A"/>
    <w:lvl w:ilvl="0">
      <w:start w:val="1"/>
      <w:numFmt w:val="decimal"/>
      <w:lvlText w:val="%1."/>
      <w:lvlJc w:val="left"/>
      <w:pPr>
        <w:ind w:left="425" w:hanging="425"/>
      </w:pPr>
      <w:rPr>
        <w:rFonts w:hint="default"/>
      </w:rPr>
    </w:lvl>
  </w:abstractNum>
  <w:abstractNum w:abstractNumId="1" w15:restartNumberingAfterBreak="0">
    <w:nsid w:val="000C71C4"/>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3"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6"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9"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1CDB21F7"/>
    <w:multiLevelType w:val="hybridMultilevel"/>
    <w:tmpl w:val="9A7AE40C"/>
    <w:lvl w:ilvl="0" w:tplc="255C9F1C">
      <w:start w:val="1"/>
      <w:numFmt w:val="decimal"/>
      <w:lvlText w:val="附录%1"/>
      <w:lvlJc w:val="left"/>
      <w:pPr>
        <w:ind w:left="420" w:hanging="420"/>
      </w:pPr>
      <w:rPr>
        <w:rFonts w:ascii="思源黑体 CN Bold" w:eastAsia="思源黑体 CN Bold" w:hAnsi="思源黑体 CN Bold" w:hint="eastAsia"/>
        <w:b/>
        <w:i w:val="0"/>
        <w:color w:val="1E7648"/>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3" w15:restartNumberingAfterBreak="0">
    <w:nsid w:val="23FB17C1"/>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75FA1"/>
    <w:multiLevelType w:val="hybridMultilevel"/>
    <w:tmpl w:val="40DE0130"/>
    <w:lvl w:ilvl="0" w:tplc="D5244B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9"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20"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1"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41B3083"/>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5" w15:restartNumberingAfterBreak="0">
    <w:nsid w:val="3BFB4532"/>
    <w:multiLevelType w:val="multilevel"/>
    <w:tmpl w:val="3BFB453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411C20A1"/>
    <w:multiLevelType w:val="hybridMultilevel"/>
    <w:tmpl w:val="EBCC91C6"/>
    <w:lvl w:ilvl="0" w:tplc="2D8E0E04">
      <w:start w:val="1"/>
      <w:numFmt w:val="decimal"/>
      <w:lvlText w:val="附录%1"/>
      <w:lvlJc w:val="left"/>
      <w:pPr>
        <w:ind w:left="420" w:hanging="420"/>
      </w:pPr>
      <w:rPr>
        <w:rFonts w:ascii="思源黑体 CN Bold" w:eastAsia="思源黑体 CN Bold" w:hAnsi="思源黑体 CN Bold" w:hint="eastAsia"/>
        <w:color w:val="0070C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3" w15:restartNumberingAfterBreak="0">
    <w:nsid w:val="5A5A08D3"/>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5" w15:restartNumberingAfterBreak="0">
    <w:nsid w:val="5D583B1A"/>
    <w:multiLevelType w:val="hybridMultilevel"/>
    <w:tmpl w:val="810E60D8"/>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35385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7"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A3B77"/>
    <w:multiLevelType w:val="hybridMultilevel"/>
    <w:tmpl w:val="17DEDE42"/>
    <w:lvl w:ilvl="0" w:tplc="86A61E42">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0" w15:restartNumberingAfterBreak="0">
    <w:nsid w:val="65BA4D27"/>
    <w:multiLevelType w:val="multilevel"/>
    <w:tmpl w:val="65BA4D27"/>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1"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2"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2E782D"/>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6D1920C7"/>
    <w:multiLevelType w:val="hybridMultilevel"/>
    <w:tmpl w:val="771CD3D8"/>
    <w:lvl w:ilvl="0" w:tplc="4882F6EC">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2C0F72"/>
    <w:multiLevelType w:val="hybridMultilevel"/>
    <w:tmpl w:val="5EAC5886"/>
    <w:lvl w:ilvl="0" w:tplc="D4A8EBA4">
      <w:start w:val="1"/>
      <w:numFmt w:val="decimal"/>
      <w:lvlText w:val="&gt;2.%1"/>
      <w:lvlJc w:val="left"/>
      <w:pPr>
        <w:ind w:left="420" w:hanging="420"/>
      </w:pPr>
      <w:rPr>
        <w:rFonts w:ascii="思源黑体 CN Bold" w:eastAsia="思源黑体 CN Bold" w:hAnsi="思源黑体 CN Bold" w:hint="eastAsia"/>
        <w:b/>
        <w:i w:val="0"/>
        <w:caps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18E1C72"/>
    <w:multiLevelType w:val="hybridMultilevel"/>
    <w:tmpl w:val="5B36BE60"/>
    <w:lvl w:ilvl="0" w:tplc="21AAF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AC65D0C"/>
    <w:multiLevelType w:val="hybridMultilevel"/>
    <w:tmpl w:val="33629EA8"/>
    <w:lvl w:ilvl="0" w:tplc="96AE16FE">
      <w:start w:val="1"/>
      <w:numFmt w:val="decimal"/>
      <w:lvlText w:val="&gt;2.%1"/>
      <w:lvlJc w:val="left"/>
      <w:pPr>
        <w:ind w:left="420" w:hanging="420"/>
      </w:pPr>
      <w:rPr>
        <w:rFonts w:ascii="思源黑体 CN Bold" w:eastAsia="思源黑体 CN Bold" w:hAnsi="思源黑体 CN Bold" w:hint="eastAsia"/>
        <w:b/>
        <w:i w:val="0"/>
        <w:caps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BF27DE"/>
    <w:multiLevelType w:val="multilevel"/>
    <w:tmpl w:val="7FBF27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7"/>
  </w:num>
  <w:num w:numId="2">
    <w:abstractNumId w:val="32"/>
  </w:num>
  <w:num w:numId="3">
    <w:abstractNumId w:val="22"/>
  </w:num>
  <w:num w:numId="4">
    <w:abstractNumId w:val="9"/>
  </w:num>
  <w:num w:numId="5">
    <w:abstractNumId w:val="49"/>
  </w:num>
  <w:num w:numId="6">
    <w:abstractNumId w:val="28"/>
  </w:num>
  <w:num w:numId="7">
    <w:abstractNumId w:val="29"/>
  </w:num>
  <w:num w:numId="8">
    <w:abstractNumId w:val="2"/>
  </w:num>
  <w:num w:numId="9">
    <w:abstractNumId w:val="14"/>
  </w:num>
  <w:num w:numId="10">
    <w:abstractNumId w:val="17"/>
  </w:num>
  <w:num w:numId="11">
    <w:abstractNumId w:val="31"/>
  </w:num>
  <w:num w:numId="12">
    <w:abstractNumId w:val="21"/>
  </w:num>
  <w:num w:numId="13">
    <w:abstractNumId w:val="45"/>
  </w:num>
  <w:num w:numId="14">
    <w:abstractNumId w:val="37"/>
  </w:num>
  <w:num w:numId="15">
    <w:abstractNumId w:val="15"/>
  </w:num>
  <w:num w:numId="16">
    <w:abstractNumId w:val="42"/>
  </w:num>
  <w:num w:numId="17">
    <w:abstractNumId w:val="4"/>
  </w:num>
  <w:num w:numId="18">
    <w:abstractNumId w:val="8"/>
  </w:num>
  <w:num w:numId="19">
    <w:abstractNumId w:val="41"/>
  </w:num>
  <w:num w:numId="20">
    <w:abstractNumId w:val="34"/>
  </w:num>
  <w:num w:numId="21">
    <w:abstractNumId w:val="24"/>
  </w:num>
  <w:num w:numId="22">
    <w:abstractNumId w:val="10"/>
  </w:num>
  <w:num w:numId="23">
    <w:abstractNumId w:val="6"/>
  </w:num>
  <w:num w:numId="24">
    <w:abstractNumId w:val="3"/>
  </w:num>
  <w:num w:numId="25">
    <w:abstractNumId w:val="5"/>
  </w:num>
  <w:num w:numId="26">
    <w:abstractNumId w:val="47"/>
  </w:num>
  <w:num w:numId="27">
    <w:abstractNumId w:val="12"/>
  </w:num>
  <w:num w:numId="28">
    <w:abstractNumId w:val="39"/>
  </w:num>
  <w:num w:numId="29">
    <w:abstractNumId w:val="20"/>
  </w:num>
  <w:num w:numId="30">
    <w:abstractNumId w:val="18"/>
  </w:num>
  <w:num w:numId="31">
    <w:abstractNumId w:val="7"/>
  </w:num>
  <w:num w:numId="32">
    <w:abstractNumId w:val="30"/>
  </w:num>
  <w:num w:numId="33">
    <w:abstractNumId w:val="26"/>
  </w:num>
  <w:num w:numId="34">
    <w:abstractNumId w:val="35"/>
  </w:num>
  <w:num w:numId="35">
    <w:abstractNumId w:val="44"/>
  </w:num>
  <w:num w:numId="36">
    <w:abstractNumId w:val="11"/>
  </w:num>
  <w:num w:numId="37">
    <w:abstractNumId w:val="38"/>
  </w:num>
  <w:num w:numId="38">
    <w:abstractNumId w:val="13"/>
  </w:num>
  <w:num w:numId="39">
    <w:abstractNumId w:val="43"/>
  </w:num>
  <w:num w:numId="40">
    <w:abstractNumId w:val="50"/>
  </w:num>
  <w:num w:numId="41">
    <w:abstractNumId w:val="46"/>
  </w:num>
  <w:num w:numId="42">
    <w:abstractNumId w:val="51"/>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40"/>
  </w:num>
  <w:num w:numId="46">
    <w:abstractNumId w:val="1"/>
  </w:num>
  <w:num w:numId="47">
    <w:abstractNumId w:val="33"/>
  </w:num>
  <w:num w:numId="48">
    <w:abstractNumId w:val="23"/>
  </w:num>
  <w:num w:numId="49">
    <w:abstractNumId w:val="0"/>
  </w:num>
  <w:num w:numId="50">
    <w:abstractNumId w:val="48"/>
  </w:num>
  <w:num w:numId="51">
    <w:abstractNumId w:val="16"/>
  </w:num>
  <w:num w:numId="52">
    <w:abstractNumId w:val="19"/>
  </w:num>
  <w:num w:numId="53">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5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35B4"/>
    <w:rsid w:val="00004784"/>
    <w:rsid w:val="00005681"/>
    <w:rsid w:val="000060D4"/>
    <w:rsid w:val="0000796F"/>
    <w:rsid w:val="00007FE0"/>
    <w:rsid w:val="0001068A"/>
    <w:rsid w:val="00010DC8"/>
    <w:rsid w:val="0001135E"/>
    <w:rsid w:val="000115A1"/>
    <w:rsid w:val="000118BA"/>
    <w:rsid w:val="00011B0D"/>
    <w:rsid w:val="00012BA3"/>
    <w:rsid w:val="00013926"/>
    <w:rsid w:val="00013A3F"/>
    <w:rsid w:val="00013BED"/>
    <w:rsid w:val="00013FFD"/>
    <w:rsid w:val="00014426"/>
    <w:rsid w:val="00015D75"/>
    <w:rsid w:val="00015F77"/>
    <w:rsid w:val="000161B3"/>
    <w:rsid w:val="00020A5C"/>
    <w:rsid w:val="00020EE3"/>
    <w:rsid w:val="00021791"/>
    <w:rsid w:val="0002183E"/>
    <w:rsid w:val="00025614"/>
    <w:rsid w:val="00025971"/>
    <w:rsid w:val="00025E54"/>
    <w:rsid w:val="0002646A"/>
    <w:rsid w:val="00026731"/>
    <w:rsid w:val="00026948"/>
    <w:rsid w:val="00026EAB"/>
    <w:rsid w:val="00026F8A"/>
    <w:rsid w:val="00027721"/>
    <w:rsid w:val="00027940"/>
    <w:rsid w:val="0003050F"/>
    <w:rsid w:val="00031659"/>
    <w:rsid w:val="00031D91"/>
    <w:rsid w:val="00033A19"/>
    <w:rsid w:val="00034082"/>
    <w:rsid w:val="0003499F"/>
    <w:rsid w:val="00034D7F"/>
    <w:rsid w:val="00034E04"/>
    <w:rsid w:val="00035682"/>
    <w:rsid w:val="00035783"/>
    <w:rsid w:val="00035E03"/>
    <w:rsid w:val="00035EA2"/>
    <w:rsid w:val="0003615D"/>
    <w:rsid w:val="00036264"/>
    <w:rsid w:val="00037F81"/>
    <w:rsid w:val="000409C3"/>
    <w:rsid w:val="00040CA8"/>
    <w:rsid w:val="00041085"/>
    <w:rsid w:val="00041371"/>
    <w:rsid w:val="0004177E"/>
    <w:rsid w:val="00042C0A"/>
    <w:rsid w:val="00042F71"/>
    <w:rsid w:val="00043C9A"/>
    <w:rsid w:val="00043CD8"/>
    <w:rsid w:val="0004495C"/>
    <w:rsid w:val="000450AE"/>
    <w:rsid w:val="0004748E"/>
    <w:rsid w:val="000474BB"/>
    <w:rsid w:val="00047AFB"/>
    <w:rsid w:val="000508A8"/>
    <w:rsid w:val="00051338"/>
    <w:rsid w:val="000516D0"/>
    <w:rsid w:val="00051B3A"/>
    <w:rsid w:val="000526EA"/>
    <w:rsid w:val="0005369E"/>
    <w:rsid w:val="000539A8"/>
    <w:rsid w:val="000539E7"/>
    <w:rsid w:val="000542C8"/>
    <w:rsid w:val="00054C77"/>
    <w:rsid w:val="000552CD"/>
    <w:rsid w:val="000559B7"/>
    <w:rsid w:val="00055E48"/>
    <w:rsid w:val="00057E8B"/>
    <w:rsid w:val="00060987"/>
    <w:rsid w:val="00060FDD"/>
    <w:rsid w:val="000610BC"/>
    <w:rsid w:val="000617BA"/>
    <w:rsid w:val="00061D02"/>
    <w:rsid w:val="000620A5"/>
    <w:rsid w:val="00062764"/>
    <w:rsid w:val="00062B93"/>
    <w:rsid w:val="00063474"/>
    <w:rsid w:val="000639F9"/>
    <w:rsid w:val="00063AF7"/>
    <w:rsid w:val="000641B0"/>
    <w:rsid w:val="0006467C"/>
    <w:rsid w:val="00064C39"/>
    <w:rsid w:val="0006559F"/>
    <w:rsid w:val="00065879"/>
    <w:rsid w:val="00066046"/>
    <w:rsid w:val="0006610F"/>
    <w:rsid w:val="00067393"/>
    <w:rsid w:val="000703EC"/>
    <w:rsid w:val="00072845"/>
    <w:rsid w:val="00073A55"/>
    <w:rsid w:val="00073E70"/>
    <w:rsid w:val="00074475"/>
    <w:rsid w:val="00074650"/>
    <w:rsid w:val="00074B95"/>
    <w:rsid w:val="00075A4E"/>
    <w:rsid w:val="00076D5D"/>
    <w:rsid w:val="00077200"/>
    <w:rsid w:val="00080C7B"/>
    <w:rsid w:val="00081107"/>
    <w:rsid w:val="00081AE2"/>
    <w:rsid w:val="0008249B"/>
    <w:rsid w:val="00082BF0"/>
    <w:rsid w:val="00082DF7"/>
    <w:rsid w:val="00084C84"/>
    <w:rsid w:val="00085547"/>
    <w:rsid w:val="00085BA0"/>
    <w:rsid w:val="00085F81"/>
    <w:rsid w:val="0008753F"/>
    <w:rsid w:val="000879BE"/>
    <w:rsid w:val="0009110D"/>
    <w:rsid w:val="000913FE"/>
    <w:rsid w:val="00091A33"/>
    <w:rsid w:val="00092150"/>
    <w:rsid w:val="000925C7"/>
    <w:rsid w:val="00093150"/>
    <w:rsid w:val="000932CB"/>
    <w:rsid w:val="00093763"/>
    <w:rsid w:val="0009555D"/>
    <w:rsid w:val="00095798"/>
    <w:rsid w:val="0009616E"/>
    <w:rsid w:val="00096869"/>
    <w:rsid w:val="0009689C"/>
    <w:rsid w:val="00096BEA"/>
    <w:rsid w:val="00096FA0"/>
    <w:rsid w:val="00096FFD"/>
    <w:rsid w:val="00097071"/>
    <w:rsid w:val="0009714B"/>
    <w:rsid w:val="00097B6A"/>
    <w:rsid w:val="000A02FF"/>
    <w:rsid w:val="000A0548"/>
    <w:rsid w:val="000A0829"/>
    <w:rsid w:val="000A13AA"/>
    <w:rsid w:val="000A1580"/>
    <w:rsid w:val="000A1751"/>
    <w:rsid w:val="000A2F38"/>
    <w:rsid w:val="000A372E"/>
    <w:rsid w:val="000A39B9"/>
    <w:rsid w:val="000A41EA"/>
    <w:rsid w:val="000A443A"/>
    <w:rsid w:val="000A570A"/>
    <w:rsid w:val="000A64CF"/>
    <w:rsid w:val="000A6B9C"/>
    <w:rsid w:val="000A7893"/>
    <w:rsid w:val="000A7DD5"/>
    <w:rsid w:val="000B05EE"/>
    <w:rsid w:val="000B0689"/>
    <w:rsid w:val="000B094B"/>
    <w:rsid w:val="000B1846"/>
    <w:rsid w:val="000B2AEB"/>
    <w:rsid w:val="000B318F"/>
    <w:rsid w:val="000B3A42"/>
    <w:rsid w:val="000B3CFD"/>
    <w:rsid w:val="000B3ED5"/>
    <w:rsid w:val="000B4DE1"/>
    <w:rsid w:val="000B4E3B"/>
    <w:rsid w:val="000B57C7"/>
    <w:rsid w:val="000B5B82"/>
    <w:rsid w:val="000B64E3"/>
    <w:rsid w:val="000B7371"/>
    <w:rsid w:val="000B7383"/>
    <w:rsid w:val="000B75D7"/>
    <w:rsid w:val="000B7EB4"/>
    <w:rsid w:val="000B7EE7"/>
    <w:rsid w:val="000C0868"/>
    <w:rsid w:val="000C0CD0"/>
    <w:rsid w:val="000C1008"/>
    <w:rsid w:val="000C14B4"/>
    <w:rsid w:val="000C1537"/>
    <w:rsid w:val="000C177C"/>
    <w:rsid w:val="000C18CC"/>
    <w:rsid w:val="000C1D4B"/>
    <w:rsid w:val="000C1F54"/>
    <w:rsid w:val="000C302D"/>
    <w:rsid w:val="000C4A3C"/>
    <w:rsid w:val="000C51F3"/>
    <w:rsid w:val="000C529D"/>
    <w:rsid w:val="000C5650"/>
    <w:rsid w:val="000C5FCC"/>
    <w:rsid w:val="000C71AC"/>
    <w:rsid w:val="000C7C43"/>
    <w:rsid w:val="000D142D"/>
    <w:rsid w:val="000D2669"/>
    <w:rsid w:val="000D2932"/>
    <w:rsid w:val="000D2BC0"/>
    <w:rsid w:val="000D34DD"/>
    <w:rsid w:val="000D3EF9"/>
    <w:rsid w:val="000D3F56"/>
    <w:rsid w:val="000D4DDC"/>
    <w:rsid w:val="000D53D6"/>
    <w:rsid w:val="000D5503"/>
    <w:rsid w:val="000D5831"/>
    <w:rsid w:val="000D6796"/>
    <w:rsid w:val="000D6897"/>
    <w:rsid w:val="000D6C9C"/>
    <w:rsid w:val="000E16A6"/>
    <w:rsid w:val="000E20DF"/>
    <w:rsid w:val="000E368F"/>
    <w:rsid w:val="000E4556"/>
    <w:rsid w:val="000E4BA8"/>
    <w:rsid w:val="000E5D24"/>
    <w:rsid w:val="000E5D7C"/>
    <w:rsid w:val="000E7284"/>
    <w:rsid w:val="000E7AF9"/>
    <w:rsid w:val="000E7C33"/>
    <w:rsid w:val="000F17F8"/>
    <w:rsid w:val="000F2554"/>
    <w:rsid w:val="000F28D2"/>
    <w:rsid w:val="000F3B0D"/>
    <w:rsid w:val="000F430B"/>
    <w:rsid w:val="000F46F1"/>
    <w:rsid w:val="000F51E9"/>
    <w:rsid w:val="000F5E39"/>
    <w:rsid w:val="000F7553"/>
    <w:rsid w:val="000F77B1"/>
    <w:rsid w:val="00100867"/>
    <w:rsid w:val="00101C5C"/>
    <w:rsid w:val="00102602"/>
    <w:rsid w:val="00102789"/>
    <w:rsid w:val="00102C69"/>
    <w:rsid w:val="00103623"/>
    <w:rsid w:val="00104636"/>
    <w:rsid w:val="00104861"/>
    <w:rsid w:val="0010510E"/>
    <w:rsid w:val="00106123"/>
    <w:rsid w:val="0010716D"/>
    <w:rsid w:val="00107276"/>
    <w:rsid w:val="001076AD"/>
    <w:rsid w:val="00107992"/>
    <w:rsid w:val="0011041D"/>
    <w:rsid w:val="00111E14"/>
    <w:rsid w:val="00112370"/>
    <w:rsid w:val="0011238C"/>
    <w:rsid w:val="00112DE5"/>
    <w:rsid w:val="001133E0"/>
    <w:rsid w:val="0011429B"/>
    <w:rsid w:val="001144D4"/>
    <w:rsid w:val="00114E6F"/>
    <w:rsid w:val="0011504F"/>
    <w:rsid w:val="00115A09"/>
    <w:rsid w:val="00116216"/>
    <w:rsid w:val="001167E2"/>
    <w:rsid w:val="001168EF"/>
    <w:rsid w:val="00116F80"/>
    <w:rsid w:val="001171AC"/>
    <w:rsid w:val="00117ACA"/>
    <w:rsid w:val="00117BD0"/>
    <w:rsid w:val="00117DA0"/>
    <w:rsid w:val="001206A9"/>
    <w:rsid w:val="0012120B"/>
    <w:rsid w:val="00121FBF"/>
    <w:rsid w:val="0012238D"/>
    <w:rsid w:val="00123142"/>
    <w:rsid w:val="001238B2"/>
    <w:rsid w:val="00124BA6"/>
    <w:rsid w:val="00124DDB"/>
    <w:rsid w:val="0012578E"/>
    <w:rsid w:val="001265F1"/>
    <w:rsid w:val="00126FF6"/>
    <w:rsid w:val="00127042"/>
    <w:rsid w:val="001272D6"/>
    <w:rsid w:val="0012767B"/>
    <w:rsid w:val="001305A7"/>
    <w:rsid w:val="001317C0"/>
    <w:rsid w:val="00131818"/>
    <w:rsid w:val="00131A4C"/>
    <w:rsid w:val="001339C7"/>
    <w:rsid w:val="0013500F"/>
    <w:rsid w:val="001353B4"/>
    <w:rsid w:val="0013593D"/>
    <w:rsid w:val="001365C9"/>
    <w:rsid w:val="001367DC"/>
    <w:rsid w:val="00136BB7"/>
    <w:rsid w:val="00136E86"/>
    <w:rsid w:val="00136FAD"/>
    <w:rsid w:val="0014096C"/>
    <w:rsid w:val="00140E88"/>
    <w:rsid w:val="00140FC5"/>
    <w:rsid w:val="0014142A"/>
    <w:rsid w:val="00141552"/>
    <w:rsid w:val="00142659"/>
    <w:rsid w:val="00142E64"/>
    <w:rsid w:val="00143F11"/>
    <w:rsid w:val="001451E9"/>
    <w:rsid w:val="0014588E"/>
    <w:rsid w:val="00145A34"/>
    <w:rsid w:val="0014664C"/>
    <w:rsid w:val="0014710F"/>
    <w:rsid w:val="0014797C"/>
    <w:rsid w:val="00150101"/>
    <w:rsid w:val="001502F2"/>
    <w:rsid w:val="0015089B"/>
    <w:rsid w:val="00151C00"/>
    <w:rsid w:val="0015207E"/>
    <w:rsid w:val="001535FC"/>
    <w:rsid w:val="0015482A"/>
    <w:rsid w:val="00154E50"/>
    <w:rsid w:val="00154F34"/>
    <w:rsid w:val="00155841"/>
    <w:rsid w:val="00156390"/>
    <w:rsid w:val="0016109C"/>
    <w:rsid w:val="00161245"/>
    <w:rsid w:val="0016154A"/>
    <w:rsid w:val="001616C6"/>
    <w:rsid w:val="00161884"/>
    <w:rsid w:val="001619D9"/>
    <w:rsid w:val="00161C8F"/>
    <w:rsid w:val="00161CC9"/>
    <w:rsid w:val="001629F7"/>
    <w:rsid w:val="00162D39"/>
    <w:rsid w:val="00162E80"/>
    <w:rsid w:val="0016346C"/>
    <w:rsid w:val="001644CC"/>
    <w:rsid w:val="00164860"/>
    <w:rsid w:val="001656D7"/>
    <w:rsid w:val="00165C36"/>
    <w:rsid w:val="001669CF"/>
    <w:rsid w:val="001706B4"/>
    <w:rsid w:val="00170761"/>
    <w:rsid w:val="001707CD"/>
    <w:rsid w:val="00170B12"/>
    <w:rsid w:val="00171187"/>
    <w:rsid w:val="00171886"/>
    <w:rsid w:val="00172297"/>
    <w:rsid w:val="00172621"/>
    <w:rsid w:val="0017262F"/>
    <w:rsid w:val="001744B6"/>
    <w:rsid w:val="0017572A"/>
    <w:rsid w:val="0017587D"/>
    <w:rsid w:val="001758AF"/>
    <w:rsid w:val="00176351"/>
    <w:rsid w:val="00176C13"/>
    <w:rsid w:val="00177ADF"/>
    <w:rsid w:val="0018040F"/>
    <w:rsid w:val="00180926"/>
    <w:rsid w:val="00180DA1"/>
    <w:rsid w:val="001812A9"/>
    <w:rsid w:val="00181449"/>
    <w:rsid w:val="00181595"/>
    <w:rsid w:val="001826A2"/>
    <w:rsid w:val="00182A67"/>
    <w:rsid w:val="001831FB"/>
    <w:rsid w:val="0018326A"/>
    <w:rsid w:val="00183C15"/>
    <w:rsid w:val="0018427C"/>
    <w:rsid w:val="00184CA5"/>
    <w:rsid w:val="00185840"/>
    <w:rsid w:val="00186238"/>
    <w:rsid w:val="001864C9"/>
    <w:rsid w:val="001871FA"/>
    <w:rsid w:val="00187595"/>
    <w:rsid w:val="00187691"/>
    <w:rsid w:val="00187B38"/>
    <w:rsid w:val="0019010C"/>
    <w:rsid w:val="00190302"/>
    <w:rsid w:val="0019096D"/>
    <w:rsid w:val="00190BAC"/>
    <w:rsid w:val="00190D71"/>
    <w:rsid w:val="001913FF"/>
    <w:rsid w:val="00191D64"/>
    <w:rsid w:val="00191F3A"/>
    <w:rsid w:val="00192212"/>
    <w:rsid w:val="0019249C"/>
    <w:rsid w:val="001925C0"/>
    <w:rsid w:val="001928A1"/>
    <w:rsid w:val="00193BED"/>
    <w:rsid w:val="00193C61"/>
    <w:rsid w:val="0019437A"/>
    <w:rsid w:val="00195288"/>
    <w:rsid w:val="00195549"/>
    <w:rsid w:val="001958C2"/>
    <w:rsid w:val="00196D74"/>
    <w:rsid w:val="001A2101"/>
    <w:rsid w:val="001A2D8B"/>
    <w:rsid w:val="001A3609"/>
    <w:rsid w:val="001A3768"/>
    <w:rsid w:val="001A3FC3"/>
    <w:rsid w:val="001A4E79"/>
    <w:rsid w:val="001A5EE0"/>
    <w:rsid w:val="001A633D"/>
    <w:rsid w:val="001A649E"/>
    <w:rsid w:val="001A6F24"/>
    <w:rsid w:val="001A70A5"/>
    <w:rsid w:val="001A7674"/>
    <w:rsid w:val="001A784C"/>
    <w:rsid w:val="001A7C0E"/>
    <w:rsid w:val="001B2C03"/>
    <w:rsid w:val="001B31D4"/>
    <w:rsid w:val="001B3897"/>
    <w:rsid w:val="001B3DC4"/>
    <w:rsid w:val="001B3DFE"/>
    <w:rsid w:val="001B47C1"/>
    <w:rsid w:val="001B4A13"/>
    <w:rsid w:val="001B4A81"/>
    <w:rsid w:val="001B4F02"/>
    <w:rsid w:val="001B59DA"/>
    <w:rsid w:val="001B73DD"/>
    <w:rsid w:val="001B743A"/>
    <w:rsid w:val="001B747A"/>
    <w:rsid w:val="001B7A08"/>
    <w:rsid w:val="001B7B5A"/>
    <w:rsid w:val="001B7D2F"/>
    <w:rsid w:val="001B7DF7"/>
    <w:rsid w:val="001C0003"/>
    <w:rsid w:val="001C0165"/>
    <w:rsid w:val="001C01B9"/>
    <w:rsid w:val="001C0ED0"/>
    <w:rsid w:val="001C1015"/>
    <w:rsid w:val="001C2667"/>
    <w:rsid w:val="001C2AAB"/>
    <w:rsid w:val="001C2D32"/>
    <w:rsid w:val="001C3831"/>
    <w:rsid w:val="001C42F2"/>
    <w:rsid w:val="001C4924"/>
    <w:rsid w:val="001C5493"/>
    <w:rsid w:val="001C6D99"/>
    <w:rsid w:val="001C7BAF"/>
    <w:rsid w:val="001D004C"/>
    <w:rsid w:val="001D0529"/>
    <w:rsid w:val="001D08DE"/>
    <w:rsid w:val="001D12FB"/>
    <w:rsid w:val="001D147B"/>
    <w:rsid w:val="001D1954"/>
    <w:rsid w:val="001D2A5D"/>
    <w:rsid w:val="001D413A"/>
    <w:rsid w:val="001D43EA"/>
    <w:rsid w:val="001D443B"/>
    <w:rsid w:val="001D4ACB"/>
    <w:rsid w:val="001D4F8D"/>
    <w:rsid w:val="001D57B6"/>
    <w:rsid w:val="001D65C2"/>
    <w:rsid w:val="001D695D"/>
    <w:rsid w:val="001D7647"/>
    <w:rsid w:val="001E0173"/>
    <w:rsid w:val="001E06CC"/>
    <w:rsid w:val="001E0E11"/>
    <w:rsid w:val="001E13F7"/>
    <w:rsid w:val="001E1457"/>
    <w:rsid w:val="001E1F16"/>
    <w:rsid w:val="001E26FB"/>
    <w:rsid w:val="001E2A1C"/>
    <w:rsid w:val="001E4991"/>
    <w:rsid w:val="001E58C4"/>
    <w:rsid w:val="001E5ED4"/>
    <w:rsid w:val="001E62B2"/>
    <w:rsid w:val="001E6E53"/>
    <w:rsid w:val="001E750D"/>
    <w:rsid w:val="001E771D"/>
    <w:rsid w:val="001F0B47"/>
    <w:rsid w:val="001F1A9F"/>
    <w:rsid w:val="001F21E3"/>
    <w:rsid w:val="001F2FBC"/>
    <w:rsid w:val="001F3162"/>
    <w:rsid w:val="001F352C"/>
    <w:rsid w:val="001F3619"/>
    <w:rsid w:val="001F3766"/>
    <w:rsid w:val="001F3DE1"/>
    <w:rsid w:val="001F4740"/>
    <w:rsid w:val="001F55A1"/>
    <w:rsid w:val="001F55DF"/>
    <w:rsid w:val="001F654A"/>
    <w:rsid w:val="001F7081"/>
    <w:rsid w:val="001F7623"/>
    <w:rsid w:val="001F7913"/>
    <w:rsid w:val="001F7EC7"/>
    <w:rsid w:val="002003EB"/>
    <w:rsid w:val="00200520"/>
    <w:rsid w:val="00200858"/>
    <w:rsid w:val="0020118D"/>
    <w:rsid w:val="002018C4"/>
    <w:rsid w:val="00201BEB"/>
    <w:rsid w:val="0020210B"/>
    <w:rsid w:val="002026A8"/>
    <w:rsid w:val="00202CC6"/>
    <w:rsid w:val="00205ACE"/>
    <w:rsid w:val="00205E7D"/>
    <w:rsid w:val="00206253"/>
    <w:rsid w:val="00206296"/>
    <w:rsid w:val="00206469"/>
    <w:rsid w:val="00206942"/>
    <w:rsid w:val="00206C9B"/>
    <w:rsid w:val="00210369"/>
    <w:rsid w:val="002117AA"/>
    <w:rsid w:val="00211CAD"/>
    <w:rsid w:val="00213317"/>
    <w:rsid w:val="002133E7"/>
    <w:rsid w:val="00213F83"/>
    <w:rsid w:val="002143C6"/>
    <w:rsid w:val="00214ACC"/>
    <w:rsid w:val="002162D1"/>
    <w:rsid w:val="00216727"/>
    <w:rsid w:val="00220146"/>
    <w:rsid w:val="00220171"/>
    <w:rsid w:val="002206F2"/>
    <w:rsid w:val="0022199D"/>
    <w:rsid w:val="00221C4F"/>
    <w:rsid w:val="00221E9E"/>
    <w:rsid w:val="00222A14"/>
    <w:rsid w:val="00222CE1"/>
    <w:rsid w:val="0022300A"/>
    <w:rsid w:val="002239C1"/>
    <w:rsid w:val="00223DAA"/>
    <w:rsid w:val="0022517F"/>
    <w:rsid w:val="0022581C"/>
    <w:rsid w:val="00225926"/>
    <w:rsid w:val="00226264"/>
    <w:rsid w:val="00226A37"/>
    <w:rsid w:val="00227749"/>
    <w:rsid w:val="002307C2"/>
    <w:rsid w:val="00230918"/>
    <w:rsid w:val="00231063"/>
    <w:rsid w:val="002313A9"/>
    <w:rsid w:val="002316A2"/>
    <w:rsid w:val="00231752"/>
    <w:rsid w:val="00231D22"/>
    <w:rsid w:val="00232BBB"/>
    <w:rsid w:val="00234052"/>
    <w:rsid w:val="002340B3"/>
    <w:rsid w:val="00234407"/>
    <w:rsid w:val="00234B3A"/>
    <w:rsid w:val="00234B41"/>
    <w:rsid w:val="002351A3"/>
    <w:rsid w:val="0023541C"/>
    <w:rsid w:val="002355B8"/>
    <w:rsid w:val="002359D7"/>
    <w:rsid w:val="00236359"/>
    <w:rsid w:val="00236FDF"/>
    <w:rsid w:val="00237174"/>
    <w:rsid w:val="002375EC"/>
    <w:rsid w:val="002375EF"/>
    <w:rsid w:val="00241B4E"/>
    <w:rsid w:val="00242825"/>
    <w:rsid w:val="00242A78"/>
    <w:rsid w:val="00243280"/>
    <w:rsid w:val="002436A9"/>
    <w:rsid w:val="002436BA"/>
    <w:rsid w:val="0024388B"/>
    <w:rsid w:val="00244F69"/>
    <w:rsid w:val="002454F1"/>
    <w:rsid w:val="0024572B"/>
    <w:rsid w:val="00245A0B"/>
    <w:rsid w:val="00245D94"/>
    <w:rsid w:val="00245EB7"/>
    <w:rsid w:val="00245F69"/>
    <w:rsid w:val="002460BB"/>
    <w:rsid w:val="0024672D"/>
    <w:rsid w:val="002468AF"/>
    <w:rsid w:val="00246B1C"/>
    <w:rsid w:val="00250689"/>
    <w:rsid w:val="00252280"/>
    <w:rsid w:val="00252504"/>
    <w:rsid w:val="002536FB"/>
    <w:rsid w:val="00253CE0"/>
    <w:rsid w:val="00253F77"/>
    <w:rsid w:val="0025474B"/>
    <w:rsid w:val="002549A0"/>
    <w:rsid w:val="00254AB0"/>
    <w:rsid w:val="00254B09"/>
    <w:rsid w:val="00255707"/>
    <w:rsid w:val="00255A9F"/>
    <w:rsid w:val="0025656C"/>
    <w:rsid w:val="002568D0"/>
    <w:rsid w:val="00256D25"/>
    <w:rsid w:val="00256F6E"/>
    <w:rsid w:val="00257023"/>
    <w:rsid w:val="002576D8"/>
    <w:rsid w:val="00257A86"/>
    <w:rsid w:val="0026070B"/>
    <w:rsid w:val="00262E01"/>
    <w:rsid w:val="00263523"/>
    <w:rsid w:val="00263961"/>
    <w:rsid w:val="00264C2F"/>
    <w:rsid w:val="00265F7E"/>
    <w:rsid w:val="00266358"/>
    <w:rsid w:val="00266552"/>
    <w:rsid w:val="00266865"/>
    <w:rsid w:val="00267238"/>
    <w:rsid w:val="00267987"/>
    <w:rsid w:val="002707D1"/>
    <w:rsid w:val="00270A86"/>
    <w:rsid w:val="002711D2"/>
    <w:rsid w:val="002712F8"/>
    <w:rsid w:val="002713F2"/>
    <w:rsid w:val="0027153B"/>
    <w:rsid w:val="00271966"/>
    <w:rsid w:val="00271A1C"/>
    <w:rsid w:val="00272AFB"/>
    <w:rsid w:val="00272BA2"/>
    <w:rsid w:val="00272F36"/>
    <w:rsid w:val="0027387F"/>
    <w:rsid w:val="002740FE"/>
    <w:rsid w:val="00275776"/>
    <w:rsid w:val="002779D0"/>
    <w:rsid w:val="00277DB7"/>
    <w:rsid w:val="002809CF"/>
    <w:rsid w:val="00280A82"/>
    <w:rsid w:val="00281014"/>
    <w:rsid w:val="002817C5"/>
    <w:rsid w:val="00281AF2"/>
    <w:rsid w:val="002828B2"/>
    <w:rsid w:val="00282F79"/>
    <w:rsid w:val="002831C4"/>
    <w:rsid w:val="00285B9A"/>
    <w:rsid w:val="00285DC0"/>
    <w:rsid w:val="00286B1B"/>
    <w:rsid w:val="00286DDB"/>
    <w:rsid w:val="00287EFF"/>
    <w:rsid w:val="002901D1"/>
    <w:rsid w:val="00291A2E"/>
    <w:rsid w:val="002929F7"/>
    <w:rsid w:val="00292B78"/>
    <w:rsid w:val="00292DB7"/>
    <w:rsid w:val="00294340"/>
    <w:rsid w:val="002955EB"/>
    <w:rsid w:val="00297AC9"/>
    <w:rsid w:val="002A0A88"/>
    <w:rsid w:val="002A13B3"/>
    <w:rsid w:val="002A1EB7"/>
    <w:rsid w:val="002A2BF0"/>
    <w:rsid w:val="002A343D"/>
    <w:rsid w:val="002A34CD"/>
    <w:rsid w:val="002A3689"/>
    <w:rsid w:val="002A3694"/>
    <w:rsid w:val="002A453C"/>
    <w:rsid w:val="002A4907"/>
    <w:rsid w:val="002A4CA4"/>
    <w:rsid w:val="002A4D0A"/>
    <w:rsid w:val="002A5A1A"/>
    <w:rsid w:val="002A6F11"/>
    <w:rsid w:val="002B0EE9"/>
    <w:rsid w:val="002B100F"/>
    <w:rsid w:val="002B1630"/>
    <w:rsid w:val="002B36FD"/>
    <w:rsid w:val="002B3CFB"/>
    <w:rsid w:val="002B4FE5"/>
    <w:rsid w:val="002B6125"/>
    <w:rsid w:val="002B6F84"/>
    <w:rsid w:val="002B774D"/>
    <w:rsid w:val="002B7817"/>
    <w:rsid w:val="002C10C9"/>
    <w:rsid w:val="002C2035"/>
    <w:rsid w:val="002C2138"/>
    <w:rsid w:val="002C2AE3"/>
    <w:rsid w:val="002C4A9A"/>
    <w:rsid w:val="002C4C9B"/>
    <w:rsid w:val="002C576B"/>
    <w:rsid w:val="002C5C02"/>
    <w:rsid w:val="002C5CDC"/>
    <w:rsid w:val="002C5D66"/>
    <w:rsid w:val="002C6696"/>
    <w:rsid w:val="002C703C"/>
    <w:rsid w:val="002C7278"/>
    <w:rsid w:val="002C7777"/>
    <w:rsid w:val="002C7803"/>
    <w:rsid w:val="002C7CFC"/>
    <w:rsid w:val="002D00F0"/>
    <w:rsid w:val="002D0660"/>
    <w:rsid w:val="002D0F4B"/>
    <w:rsid w:val="002D31B8"/>
    <w:rsid w:val="002D3E26"/>
    <w:rsid w:val="002D3F04"/>
    <w:rsid w:val="002D4714"/>
    <w:rsid w:val="002D5D26"/>
    <w:rsid w:val="002D6155"/>
    <w:rsid w:val="002D76B9"/>
    <w:rsid w:val="002D7E97"/>
    <w:rsid w:val="002E129C"/>
    <w:rsid w:val="002E17EB"/>
    <w:rsid w:val="002E25A3"/>
    <w:rsid w:val="002E3BD3"/>
    <w:rsid w:val="002E400A"/>
    <w:rsid w:val="002E441E"/>
    <w:rsid w:val="002E5039"/>
    <w:rsid w:val="002E6071"/>
    <w:rsid w:val="002E6EB5"/>
    <w:rsid w:val="002E73C6"/>
    <w:rsid w:val="002E7669"/>
    <w:rsid w:val="002E7D65"/>
    <w:rsid w:val="002F21E8"/>
    <w:rsid w:val="002F3A11"/>
    <w:rsid w:val="002F3DD8"/>
    <w:rsid w:val="002F3DF1"/>
    <w:rsid w:val="002F3F8B"/>
    <w:rsid w:val="002F4C7E"/>
    <w:rsid w:val="002F5B6A"/>
    <w:rsid w:val="002F5CE2"/>
    <w:rsid w:val="003001F8"/>
    <w:rsid w:val="00300DF7"/>
    <w:rsid w:val="0030104C"/>
    <w:rsid w:val="00301974"/>
    <w:rsid w:val="00301C9E"/>
    <w:rsid w:val="00301D03"/>
    <w:rsid w:val="00302259"/>
    <w:rsid w:val="00303200"/>
    <w:rsid w:val="003040EA"/>
    <w:rsid w:val="00304783"/>
    <w:rsid w:val="00305120"/>
    <w:rsid w:val="00306089"/>
    <w:rsid w:val="003063E5"/>
    <w:rsid w:val="00307517"/>
    <w:rsid w:val="0030754B"/>
    <w:rsid w:val="003078BA"/>
    <w:rsid w:val="003105F0"/>
    <w:rsid w:val="00311009"/>
    <w:rsid w:val="0031171E"/>
    <w:rsid w:val="00312915"/>
    <w:rsid w:val="00312D50"/>
    <w:rsid w:val="00312F2A"/>
    <w:rsid w:val="00313C3C"/>
    <w:rsid w:val="00314A3F"/>
    <w:rsid w:val="00314DC2"/>
    <w:rsid w:val="0031609C"/>
    <w:rsid w:val="00316DC2"/>
    <w:rsid w:val="00317074"/>
    <w:rsid w:val="0031711F"/>
    <w:rsid w:val="00317486"/>
    <w:rsid w:val="0032189F"/>
    <w:rsid w:val="00321A9C"/>
    <w:rsid w:val="0032202E"/>
    <w:rsid w:val="003227DC"/>
    <w:rsid w:val="00322E8E"/>
    <w:rsid w:val="0032340C"/>
    <w:rsid w:val="003236E4"/>
    <w:rsid w:val="00323A63"/>
    <w:rsid w:val="003243B9"/>
    <w:rsid w:val="00324793"/>
    <w:rsid w:val="0032488C"/>
    <w:rsid w:val="003248CC"/>
    <w:rsid w:val="00324C59"/>
    <w:rsid w:val="00324FE8"/>
    <w:rsid w:val="0032511F"/>
    <w:rsid w:val="003259DB"/>
    <w:rsid w:val="003270EC"/>
    <w:rsid w:val="003309B5"/>
    <w:rsid w:val="003312DC"/>
    <w:rsid w:val="0033196B"/>
    <w:rsid w:val="00331B94"/>
    <w:rsid w:val="0033280A"/>
    <w:rsid w:val="00332A97"/>
    <w:rsid w:val="00332C46"/>
    <w:rsid w:val="00332D91"/>
    <w:rsid w:val="003333CB"/>
    <w:rsid w:val="00333B5E"/>
    <w:rsid w:val="00333EA5"/>
    <w:rsid w:val="00334B4F"/>
    <w:rsid w:val="00336A2D"/>
    <w:rsid w:val="00336C05"/>
    <w:rsid w:val="00336FCF"/>
    <w:rsid w:val="003376AA"/>
    <w:rsid w:val="00340237"/>
    <w:rsid w:val="00340D03"/>
    <w:rsid w:val="00341361"/>
    <w:rsid w:val="003414A6"/>
    <w:rsid w:val="00341682"/>
    <w:rsid w:val="00341691"/>
    <w:rsid w:val="0034193A"/>
    <w:rsid w:val="00341EEC"/>
    <w:rsid w:val="00342900"/>
    <w:rsid w:val="003429D4"/>
    <w:rsid w:val="00342C5D"/>
    <w:rsid w:val="00343838"/>
    <w:rsid w:val="003442B5"/>
    <w:rsid w:val="0034462C"/>
    <w:rsid w:val="00345656"/>
    <w:rsid w:val="0034596D"/>
    <w:rsid w:val="00345A62"/>
    <w:rsid w:val="003463B0"/>
    <w:rsid w:val="003472D9"/>
    <w:rsid w:val="00347EBB"/>
    <w:rsid w:val="003500CC"/>
    <w:rsid w:val="00350243"/>
    <w:rsid w:val="00350496"/>
    <w:rsid w:val="00350724"/>
    <w:rsid w:val="00350949"/>
    <w:rsid w:val="003517C3"/>
    <w:rsid w:val="003520A0"/>
    <w:rsid w:val="00352352"/>
    <w:rsid w:val="00352583"/>
    <w:rsid w:val="003536CE"/>
    <w:rsid w:val="00353DB3"/>
    <w:rsid w:val="0035414B"/>
    <w:rsid w:val="00354699"/>
    <w:rsid w:val="00354874"/>
    <w:rsid w:val="00354985"/>
    <w:rsid w:val="003550A9"/>
    <w:rsid w:val="00355671"/>
    <w:rsid w:val="003567BD"/>
    <w:rsid w:val="00356998"/>
    <w:rsid w:val="003579F1"/>
    <w:rsid w:val="00357CAA"/>
    <w:rsid w:val="0036023E"/>
    <w:rsid w:val="003605F4"/>
    <w:rsid w:val="003607EB"/>
    <w:rsid w:val="00360826"/>
    <w:rsid w:val="00360834"/>
    <w:rsid w:val="00360EFB"/>
    <w:rsid w:val="00360F95"/>
    <w:rsid w:val="00361D6E"/>
    <w:rsid w:val="003628A5"/>
    <w:rsid w:val="00362E2C"/>
    <w:rsid w:val="003635D4"/>
    <w:rsid w:val="0036508B"/>
    <w:rsid w:val="00366DD1"/>
    <w:rsid w:val="0037051A"/>
    <w:rsid w:val="00370B10"/>
    <w:rsid w:val="00371821"/>
    <w:rsid w:val="003728AA"/>
    <w:rsid w:val="00373625"/>
    <w:rsid w:val="00373DE1"/>
    <w:rsid w:val="00375DF8"/>
    <w:rsid w:val="0037613E"/>
    <w:rsid w:val="00376237"/>
    <w:rsid w:val="00380082"/>
    <w:rsid w:val="003808AC"/>
    <w:rsid w:val="00380FC7"/>
    <w:rsid w:val="00381B71"/>
    <w:rsid w:val="00382892"/>
    <w:rsid w:val="00382E5B"/>
    <w:rsid w:val="00383878"/>
    <w:rsid w:val="00383A44"/>
    <w:rsid w:val="00383E4B"/>
    <w:rsid w:val="00384A69"/>
    <w:rsid w:val="00384AF3"/>
    <w:rsid w:val="00385FE6"/>
    <w:rsid w:val="00387640"/>
    <w:rsid w:val="00387DAB"/>
    <w:rsid w:val="0039063E"/>
    <w:rsid w:val="00390702"/>
    <w:rsid w:val="003911B2"/>
    <w:rsid w:val="00391FC2"/>
    <w:rsid w:val="0039263E"/>
    <w:rsid w:val="003929D0"/>
    <w:rsid w:val="003930D9"/>
    <w:rsid w:val="003932FC"/>
    <w:rsid w:val="00393B93"/>
    <w:rsid w:val="00393D26"/>
    <w:rsid w:val="00393F8B"/>
    <w:rsid w:val="00394B56"/>
    <w:rsid w:val="00394D4E"/>
    <w:rsid w:val="00395228"/>
    <w:rsid w:val="0039578A"/>
    <w:rsid w:val="00396EE9"/>
    <w:rsid w:val="003977A0"/>
    <w:rsid w:val="00397F1B"/>
    <w:rsid w:val="003A0599"/>
    <w:rsid w:val="003A092F"/>
    <w:rsid w:val="003A103C"/>
    <w:rsid w:val="003A2DFB"/>
    <w:rsid w:val="003A36B8"/>
    <w:rsid w:val="003A3B4E"/>
    <w:rsid w:val="003A3D4A"/>
    <w:rsid w:val="003A40B1"/>
    <w:rsid w:val="003A5122"/>
    <w:rsid w:val="003A5AAC"/>
    <w:rsid w:val="003A7569"/>
    <w:rsid w:val="003B0175"/>
    <w:rsid w:val="003B103F"/>
    <w:rsid w:val="003B16CA"/>
    <w:rsid w:val="003B304B"/>
    <w:rsid w:val="003B3533"/>
    <w:rsid w:val="003B3552"/>
    <w:rsid w:val="003B4372"/>
    <w:rsid w:val="003B4707"/>
    <w:rsid w:val="003B4753"/>
    <w:rsid w:val="003B50F5"/>
    <w:rsid w:val="003B5E1D"/>
    <w:rsid w:val="003B5E89"/>
    <w:rsid w:val="003B6142"/>
    <w:rsid w:val="003B61DD"/>
    <w:rsid w:val="003B65CC"/>
    <w:rsid w:val="003B6630"/>
    <w:rsid w:val="003B6717"/>
    <w:rsid w:val="003B72DE"/>
    <w:rsid w:val="003B7875"/>
    <w:rsid w:val="003C12CC"/>
    <w:rsid w:val="003C13AA"/>
    <w:rsid w:val="003C32AA"/>
    <w:rsid w:val="003C3D19"/>
    <w:rsid w:val="003C532D"/>
    <w:rsid w:val="003C53E4"/>
    <w:rsid w:val="003C5931"/>
    <w:rsid w:val="003C66CD"/>
    <w:rsid w:val="003C67D2"/>
    <w:rsid w:val="003C7556"/>
    <w:rsid w:val="003C79E9"/>
    <w:rsid w:val="003C7B0E"/>
    <w:rsid w:val="003C7BFE"/>
    <w:rsid w:val="003D02B3"/>
    <w:rsid w:val="003D02BF"/>
    <w:rsid w:val="003D084E"/>
    <w:rsid w:val="003D1513"/>
    <w:rsid w:val="003D1BA4"/>
    <w:rsid w:val="003D2464"/>
    <w:rsid w:val="003D2E92"/>
    <w:rsid w:val="003D40C2"/>
    <w:rsid w:val="003D58B9"/>
    <w:rsid w:val="003D5CB5"/>
    <w:rsid w:val="003D6483"/>
    <w:rsid w:val="003D75C1"/>
    <w:rsid w:val="003E0713"/>
    <w:rsid w:val="003E10CB"/>
    <w:rsid w:val="003E1524"/>
    <w:rsid w:val="003E1826"/>
    <w:rsid w:val="003E1CFD"/>
    <w:rsid w:val="003E1F48"/>
    <w:rsid w:val="003E4082"/>
    <w:rsid w:val="003E5A81"/>
    <w:rsid w:val="003E64E9"/>
    <w:rsid w:val="003E65C3"/>
    <w:rsid w:val="003E6AF4"/>
    <w:rsid w:val="003E6E0B"/>
    <w:rsid w:val="003E75EA"/>
    <w:rsid w:val="003E7B2D"/>
    <w:rsid w:val="003F05C0"/>
    <w:rsid w:val="003F0D98"/>
    <w:rsid w:val="003F1080"/>
    <w:rsid w:val="003F2242"/>
    <w:rsid w:val="003F3070"/>
    <w:rsid w:val="003F3442"/>
    <w:rsid w:val="003F3D61"/>
    <w:rsid w:val="003F3EAD"/>
    <w:rsid w:val="003F416D"/>
    <w:rsid w:val="003F41A4"/>
    <w:rsid w:val="003F41E7"/>
    <w:rsid w:val="003F42A6"/>
    <w:rsid w:val="003F4DFC"/>
    <w:rsid w:val="003F52D3"/>
    <w:rsid w:val="003F53BE"/>
    <w:rsid w:val="003F5742"/>
    <w:rsid w:val="003F5CF0"/>
    <w:rsid w:val="003F6642"/>
    <w:rsid w:val="003F6679"/>
    <w:rsid w:val="003F6D3E"/>
    <w:rsid w:val="003F6E37"/>
    <w:rsid w:val="003F749B"/>
    <w:rsid w:val="003F74DF"/>
    <w:rsid w:val="003F793A"/>
    <w:rsid w:val="00400126"/>
    <w:rsid w:val="004003EA"/>
    <w:rsid w:val="00400974"/>
    <w:rsid w:val="00401700"/>
    <w:rsid w:val="00401A70"/>
    <w:rsid w:val="00402443"/>
    <w:rsid w:val="004025F8"/>
    <w:rsid w:val="0040282B"/>
    <w:rsid w:val="00402F30"/>
    <w:rsid w:val="004031AB"/>
    <w:rsid w:val="0040369D"/>
    <w:rsid w:val="0040458B"/>
    <w:rsid w:val="004047F3"/>
    <w:rsid w:val="00406062"/>
    <w:rsid w:val="004074F2"/>
    <w:rsid w:val="004105D8"/>
    <w:rsid w:val="00410B6B"/>
    <w:rsid w:val="00410F85"/>
    <w:rsid w:val="004112A8"/>
    <w:rsid w:val="0041169D"/>
    <w:rsid w:val="00412D46"/>
    <w:rsid w:val="00413357"/>
    <w:rsid w:val="004137B9"/>
    <w:rsid w:val="00413B32"/>
    <w:rsid w:val="004143CC"/>
    <w:rsid w:val="00414FEC"/>
    <w:rsid w:val="004160D9"/>
    <w:rsid w:val="004162A5"/>
    <w:rsid w:val="0041633E"/>
    <w:rsid w:val="004167BF"/>
    <w:rsid w:val="00416A96"/>
    <w:rsid w:val="0041749E"/>
    <w:rsid w:val="004176C6"/>
    <w:rsid w:val="00421FA5"/>
    <w:rsid w:val="00422257"/>
    <w:rsid w:val="004225D5"/>
    <w:rsid w:val="004229DA"/>
    <w:rsid w:val="004234CD"/>
    <w:rsid w:val="00423971"/>
    <w:rsid w:val="00423F59"/>
    <w:rsid w:val="0042589A"/>
    <w:rsid w:val="00425BB1"/>
    <w:rsid w:val="004268D6"/>
    <w:rsid w:val="00427CCB"/>
    <w:rsid w:val="00427E23"/>
    <w:rsid w:val="00430409"/>
    <w:rsid w:val="0043087F"/>
    <w:rsid w:val="00430964"/>
    <w:rsid w:val="0043145B"/>
    <w:rsid w:val="00431AF7"/>
    <w:rsid w:val="004320E9"/>
    <w:rsid w:val="00432C23"/>
    <w:rsid w:val="00432F32"/>
    <w:rsid w:val="00433FAF"/>
    <w:rsid w:val="004342D4"/>
    <w:rsid w:val="00434657"/>
    <w:rsid w:val="00434C6D"/>
    <w:rsid w:val="00434CFE"/>
    <w:rsid w:val="00435133"/>
    <w:rsid w:val="00435828"/>
    <w:rsid w:val="00435C24"/>
    <w:rsid w:val="00436CDE"/>
    <w:rsid w:val="00437265"/>
    <w:rsid w:val="004375AD"/>
    <w:rsid w:val="00441738"/>
    <w:rsid w:val="00441A4D"/>
    <w:rsid w:val="00441A7E"/>
    <w:rsid w:val="00442B8E"/>
    <w:rsid w:val="00442D39"/>
    <w:rsid w:val="00443A4C"/>
    <w:rsid w:val="00443AFE"/>
    <w:rsid w:val="00443B7E"/>
    <w:rsid w:val="004445B7"/>
    <w:rsid w:val="00445D38"/>
    <w:rsid w:val="0044624A"/>
    <w:rsid w:val="004469DB"/>
    <w:rsid w:val="00446B6F"/>
    <w:rsid w:val="00447225"/>
    <w:rsid w:val="00447CFC"/>
    <w:rsid w:val="00450088"/>
    <w:rsid w:val="004504B1"/>
    <w:rsid w:val="0045086F"/>
    <w:rsid w:val="00451215"/>
    <w:rsid w:val="0045140D"/>
    <w:rsid w:val="00451DC9"/>
    <w:rsid w:val="0045240F"/>
    <w:rsid w:val="004537EB"/>
    <w:rsid w:val="00454F81"/>
    <w:rsid w:val="00455CB0"/>
    <w:rsid w:val="00455DC1"/>
    <w:rsid w:val="00455DE9"/>
    <w:rsid w:val="004567D0"/>
    <w:rsid w:val="00456C78"/>
    <w:rsid w:val="00456EF8"/>
    <w:rsid w:val="00457056"/>
    <w:rsid w:val="00457AC4"/>
    <w:rsid w:val="004600F8"/>
    <w:rsid w:val="00460122"/>
    <w:rsid w:val="00460A75"/>
    <w:rsid w:val="00461E38"/>
    <w:rsid w:val="00461F01"/>
    <w:rsid w:val="0046205C"/>
    <w:rsid w:val="0046309C"/>
    <w:rsid w:val="00463DB6"/>
    <w:rsid w:val="00465035"/>
    <w:rsid w:val="00466F90"/>
    <w:rsid w:val="00467209"/>
    <w:rsid w:val="00467248"/>
    <w:rsid w:val="0046776E"/>
    <w:rsid w:val="00467969"/>
    <w:rsid w:val="00467F39"/>
    <w:rsid w:val="00470B76"/>
    <w:rsid w:val="00470EE2"/>
    <w:rsid w:val="004722E9"/>
    <w:rsid w:val="0047233F"/>
    <w:rsid w:val="004727FC"/>
    <w:rsid w:val="00473DA6"/>
    <w:rsid w:val="004742F8"/>
    <w:rsid w:val="004746B3"/>
    <w:rsid w:val="0047531F"/>
    <w:rsid w:val="0047539E"/>
    <w:rsid w:val="0047546E"/>
    <w:rsid w:val="0047578A"/>
    <w:rsid w:val="00475951"/>
    <w:rsid w:val="00476459"/>
    <w:rsid w:val="00477E9B"/>
    <w:rsid w:val="00480B02"/>
    <w:rsid w:val="004816DB"/>
    <w:rsid w:val="0048247F"/>
    <w:rsid w:val="004826CE"/>
    <w:rsid w:val="00482E50"/>
    <w:rsid w:val="00483A91"/>
    <w:rsid w:val="00483DB4"/>
    <w:rsid w:val="00483F3E"/>
    <w:rsid w:val="0048414C"/>
    <w:rsid w:val="00484C45"/>
    <w:rsid w:val="00484F5A"/>
    <w:rsid w:val="004860FE"/>
    <w:rsid w:val="00486D77"/>
    <w:rsid w:val="00486E72"/>
    <w:rsid w:val="00487942"/>
    <w:rsid w:val="00487C30"/>
    <w:rsid w:val="00487EDC"/>
    <w:rsid w:val="00490058"/>
    <w:rsid w:val="004902D8"/>
    <w:rsid w:val="004918DA"/>
    <w:rsid w:val="00491BBD"/>
    <w:rsid w:val="00492FD3"/>
    <w:rsid w:val="0049327D"/>
    <w:rsid w:val="00493AF3"/>
    <w:rsid w:val="00494155"/>
    <w:rsid w:val="00494A79"/>
    <w:rsid w:val="00494D9A"/>
    <w:rsid w:val="00495423"/>
    <w:rsid w:val="00495C1A"/>
    <w:rsid w:val="004960DE"/>
    <w:rsid w:val="0049623B"/>
    <w:rsid w:val="00496C2F"/>
    <w:rsid w:val="00496F77"/>
    <w:rsid w:val="00497042"/>
    <w:rsid w:val="004A07A7"/>
    <w:rsid w:val="004A1835"/>
    <w:rsid w:val="004A22F9"/>
    <w:rsid w:val="004A233B"/>
    <w:rsid w:val="004A29D7"/>
    <w:rsid w:val="004A2B7B"/>
    <w:rsid w:val="004A3072"/>
    <w:rsid w:val="004A30F2"/>
    <w:rsid w:val="004A3ABD"/>
    <w:rsid w:val="004A46FC"/>
    <w:rsid w:val="004A4799"/>
    <w:rsid w:val="004A5210"/>
    <w:rsid w:val="004A558D"/>
    <w:rsid w:val="004A6975"/>
    <w:rsid w:val="004A6E44"/>
    <w:rsid w:val="004A7983"/>
    <w:rsid w:val="004A7C91"/>
    <w:rsid w:val="004B071F"/>
    <w:rsid w:val="004B08DB"/>
    <w:rsid w:val="004B0D9A"/>
    <w:rsid w:val="004B130A"/>
    <w:rsid w:val="004B136B"/>
    <w:rsid w:val="004B1370"/>
    <w:rsid w:val="004B1E28"/>
    <w:rsid w:val="004B283A"/>
    <w:rsid w:val="004B29BB"/>
    <w:rsid w:val="004B2A99"/>
    <w:rsid w:val="004B3B73"/>
    <w:rsid w:val="004B3F18"/>
    <w:rsid w:val="004B4062"/>
    <w:rsid w:val="004B40C6"/>
    <w:rsid w:val="004B42FA"/>
    <w:rsid w:val="004B4A59"/>
    <w:rsid w:val="004B5ADA"/>
    <w:rsid w:val="004B6914"/>
    <w:rsid w:val="004B717B"/>
    <w:rsid w:val="004B71EA"/>
    <w:rsid w:val="004B769B"/>
    <w:rsid w:val="004C032B"/>
    <w:rsid w:val="004C0771"/>
    <w:rsid w:val="004C0B89"/>
    <w:rsid w:val="004C2993"/>
    <w:rsid w:val="004C31FE"/>
    <w:rsid w:val="004C4340"/>
    <w:rsid w:val="004C55AA"/>
    <w:rsid w:val="004C5703"/>
    <w:rsid w:val="004C5ACF"/>
    <w:rsid w:val="004C6847"/>
    <w:rsid w:val="004C70CB"/>
    <w:rsid w:val="004C7317"/>
    <w:rsid w:val="004C765C"/>
    <w:rsid w:val="004C784F"/>
    <w:rsid w:val="004C79BF"/>
    <w:rsid w:val="004D012A"/>
    <w:rsid w:val="004D0368"/>
    <w:rsid w:val="004D0613"/>
    <w:rsid w:val="004D11A4"/>
    <w:rsid w:val="004D146D"/>
    <w:rsid w:val="004D14CE"/>
    <w:rsid w:val="004D1DF8"/>
    <w:rsid w:val="004D2E5D"/>
    <w:rsid w:val="004D4269"/>
    <w:rsid w:val="004D5F59"/>
    <w:rsid w:val="004D69FE"/>
    <w:rsid w:val="004D7332"/>
    <w:rsid w:val="004D7E01"/>
    <w:rsid w:val="004D7F57"/>
    <w:rsid w:val="004E02EB"/>
    <w:rsid w:val="004E158B"/>
    <w:rsid w:val="004E1EA4"/>
    <w:rsid w:val="004E24F2"/>
    <w:rsid w:val="004E2510"/>
    <w:rsid w:val="004E2740"/>
    <w:rsid w:val="004E2787"/>
    <w:rsid w:val="004E368A"/>
    <w:rsid w:val="004E3EB7"/>
    <w:rsid w:val="004E3F52"/>
    <w:rsid w:val="004E46C2"/>
    <w:rsid w:val="004E4E03"/>
    <w:rsid w:val="004E50AB"/>
    <w:rsid w:val="004E5268"/>
    <w:rsid w:val="004E6463"/>
    <w:rsid w:val="004E72C7"/>
    <w:rsid w:val="004E7798"/>
    <w:rsid w:val="004E7AA5"/>
    <w:rsid w:val="004F000B"/>
    <w:rsid w:val="004F00E9"/>
    <w:rsid w:val="004F07FC"/>
    <w:rsid w:val="004F0E94"/>
    <w:rsid w:val="004F0E95"/>
    <w:rsid w:val="004F15B4"/>
    <w:rsid w:val="004F1A01"/>
    <w:rsid w:val="004F1AD4"/>
    <w:rsid w:val="004F1B9D"/>
    <w:rsid w:val="004F1C01"/>
    <w:rsid w:val="004F25FE"/>
    <w:rsid w:val="004F30B3"/>
    <w:rsid w:val="004F38D8"/>
    <w:rsid w:val="004F3D18"/>
    <w:rsid w:val="004F3DEF"/>
    <w:rsid w:val="004F435B"/>
    <w:rsid w:val="004F48A8"/>
    <w:rsid w:val="004F5A4F"/>
    <w:rsid w:val="004F64C6"/>
    <w:rsid w:val="004F65A7"/>
    <w:rsid w:val="004F6695"/>
    <w:rsid w:val="004F6C93"/>
    <w:rsid w:val="004F7858"/>
    <w:rsid w:val="00500138"/>
    <w:rsid w:val="00500C82"/>
    <w:rsid w:val="0050218A"/>
    <w:rsid w:val="00502942"/>
    <w:rsid w:val="00502CAF"/>
    <w:rsid w:val="005043C5"/>
    <w:rsid w:val="005058B0"/>
    <w:rsid w:val="00505924"/>
    <w:rsid w:val="00506861"/>
    <w:rsid w:val="00506C99"/>
    <w:rsid w:val="00506D24"/>
    <w:rsid w:val="005125C2"/>
    <w:rsid w:val="00513E61"/>
    <w:rsid w:val="00515356"/>
    <w:rsid w:val="0051773E"/>
    <w:rsid w:val="00517AE7"/>
    <w:rsid w:val="00517D9F"/>
    <w:rsid w:val="005201C1"/>
    <w:rsid w:val="0052131D"/>
    <w:rsid w:val="0052164A"/>
    <w:rsid w:val="00522803"/>
    <w:rsid w:val="00522C0A"/>
    <w:rsid w:val="005234FB"/>
    <w:rsid w:val="00523E52"/>
    <w:rsid w:val="005244E6"/>
    <w:rsid w:val="00525166"/>
    <w:rsid w:val="0052601A"/>
    <w:rsid w:val="00526141"/>
    <w:rsid w:val="00527DF3"/>
    <w:rsid w:val="00527F20"/>
    <w:rsid w:val="00530014"/>
    <w:rsid w:val="00530727"/>
    <w:rsid w:val="00530C35"/>
    <w:rsid w:val="00530EC5"/>
    <w:rsid w:val="0053277F"/>
    <w:rsid w:val="005329A4"/>
    <w:rsid w:val="00532E4F"/>
    <w:rsid w:val="00532F3F"/>
    <w:rsid w:val="0053318B"/>
    <w:rsid w:val="005335B7"/>
    <w:rsid w:val="005340B2"/>
    <w:rsid w:val="00536B09"/>
    <w:rsid w:val="005371A0"/>
    <w:rsid w:val="00537BE1"/>
    <w:rsid w:val="00540556"/>
    <w:rsid w:val="0054237D"/>
    <w:rsid w:val="0054246C"/>
    <w:rsid w:val="005429CE"/>
    <w:rsid w:val="00542A70"/>
    <w:rsid w:val="00542B8B"/>
    <w:rsid w:val="00543A58"/>
    <w:rsid w:val="00544956"/>
    <w:rsid w:val="00545712"/>
    <w:rsid w:val="00546D00"/>
    <w:rsid w:val="0054703E"/>
    <w:rsid w:val="00547BDA"/>
    <w:rsid w:val="00547E0A"/>
    <w:rsid w:val="0055194E"/>
    <w:rsid w:val="00551BCF"/>
    <w:rsid w:val="00552434"/>
    <w:rsid w:val="0055263F"/>
    <w:rsid w:val="0055350B"/>
    <w:rsid w:val="005539B2"/>
    <w:rsid w:val="00554B07"/>
    <w:rsid w:val="00554EE2"/>
    <w:rsid w:val="005553B3"/>
    <w:rsid w:val="005571A5"/>
    <w:rsid w:val="005572DC"/>
    <w:rsid w:val="005607C6"/>
    <w:rsid w:val="005611BF"/>
    <w:rsid w:val="00561332"/>
    <w:rsid w:val="0056147C"/>
    <w:rsid w:val="005631B7"/>
    <w:rsid w:val="00564272"/>
    <w:rsid w:val="005643CE"/>
    <w:rsid w:val="00564FD0"/>
    <w:rsid w:val="005656D6"/>
    <w:rsid w:val="00565DC9"/>
    <w:rsid w:val="00566661"/>
    <w:rsid w:val="00566A59"/>
    <w:rsid w:val="00566E99"/>
    <w:rsid w:val="00567344"/>
    <w:rsid w:val="00567750"/>
    <w:rsid w:val="00567809"/>
    <w:rsid w:val="00567B10"/>
    <w:rsid w:val="00567B43"/>
    <w:rsid w:val="00567D41"/>
    <w:rsid w:val="005708A5"/>
    <w:rsid w:val="00571E53"/>
    <w:rsid w:val="00572B1C"/>
    <w:rsid w:val="00572F49"/>
    <w:rsid w:val="00573458"/>
    <w:rsid w:val="00573933"/>
    <w:rsid w:val="00573C02"/>
    <w:rsid w:val="00574311"/>
    <w:rsid w:val="00574468"/>
    <w:rsid w:val="00574BF2"/>
    <w:rsid w:val="00574E57"/>
    <w:rsid w:val="00575411"/>
    <w:rsid w:val="00576AAD"/>
    <w:rsid w:val="00577179"/>
    <w:rsid w:val="0057725F"/>
    <w:rsid w:val="00577341"/>
    <w:rsid w:val="00580551"/>
    <w:rsid w:val="005825C6"/>
    <w:rsid w:val="005839B0"/>
    <w:rsid w:val="005844A2"/>
    <w:rsid w:val="00584A0B"/>
    <w:rsid w:val="00585431"/>
    <w:rsid w:val="00585B92"/>
    <w:rsid w:val="0058625C"/>
    <w:rsid w:val="0058673F"/>
    <w:rsid w:val="00586DFE"/>
    <w:rsid w:val="0058757A"/>
    <w:rsid w:val="00587885"/>
    <w:rsid w:val="005901C9"/>
    <w:rsid w:val="00591153"/>
    <w:rsid w:val="0059169D"/>
    <w:rsid w:val="00591958"/>
    <w:rsid w:val="005926D6"/>
    <w:rsid w:val="00593462"/>
    <w:rsid w:val="00593638"/>
    <w:rsid w:val="00593EFD"/>
    <w:rsid w:val="005945CA"/>
    <w:rsid w:val="00594D6A"/>
    <w:rsid w:val="005956DA"/>
    <w:rsid w:val="00595F9F"/>
    <w:rsid w:val="00596C19"/>
    <w:rsid w:val="00596CC0"/>
    <w:rsid w:val="00596F6C"/>
    <w:rsid w:val="005973F9"/>
    <w:rsid w:val="00597C7E"/>
    <w:rsid w:val="00597E24"/>
    <w:rsid w:val="005A01A6"/>
    <w:rsid w:val="005A044A"/>
    <w:rsid w:val="005A0F58"/>
    <w:rsid w:val="005A197A"/>
    <w:rsid w:val="005A1E15"/>
    <w:rsid w:val="005A1E2F"/>
    <w:rsid w:val="005A220E"/>
    <w:rsid w:val="005A231F"/>
    <w:rsid w:val="005A28D4"/>
    <w:rsid w:val="005A2B53"/>
    <w:rsid w:val="005A2FDC"/>
    <w:rsid w:val="005A3C39"/>
    <w:rsid w:val="005A4DF7"/>
    <w:rsid w:val="005A5416"/>
    <w:rsid w:val="005A553A"/>
    <w:rsid w:val="005A63AE"/>
    <w:rsid w:val="005A64DF"/>
    <w:rsid w:val="005A77CD"/>
    <w:rsid w:val="005A799F"/>
    <w:rsid w:val="005A7CF6"/>
    <w:rsid w:val="005B0714"/>
    <w:rsid w:val="005B0A0E"/>
    <w:rsid w:val="005B1407"/>
    <w:rsid w:val="005B2242"/>
    <w:rsid w:val="005B271E"/>
    <w:rsid w:val="005B2952"/>
    <w:rsid w:val="005B314F"/>
    <w:rsid w:val="005B3752"/>
    <w:rsid w:val="005B3938"/>
    <w:rsid w:val="005B416C"/>
    <w:rsid w:val="005B479F"/>
    <w:rsid w:val="005B5660"/>
    <w:rsid w:val="005B57E5"/>
    <w:rsid w:val="005B5975"/>
    <w:rsid w:val="005B5F7A"/>
    <w:rsid w:val="005B6930"/>
    <w:rsid w:val="005B7056"/>
    <w:rsid w:val="005B7275"/>
    <w:rsid w:val="005B7308"/>
    <w:rsid w:val="005B755B"/>
    <w:rsid w:val="005B7BCD"/>
    <w:rsid w:val="005C09B8"/>
    <w:rsid w:val="005C13C0"/>
    <w:rsid w:val="005C176E"/>
    <w:rsid w:val="005C1C6C"/>
    <w:rsid w:val="005C2118"/>
    <w:rsid w:val="005C290F"/>
    <w:rsid w:val="005C3821"/>
    <w:rsid w:val="005C3B39"/>
    <w:rsid w:val="005C56CE"/>
    <w:rsid w:val="005C5F45"/>
    <w:rsid w:val="005C7AD5"/>
    <w:rsid w:val="005C7D12"/>
    <w:rsid w:val="005D14AF"/>
    <w:rsid w:val="005D22BC"/>
    <w:rsid w:val="005D23B2"/>
    <w:rsid w:val="005D3C45"/>
    <w:rsid w:val="005D3CEF"/>
    <w:rsid w:val="005D44AE"/>
    <w:rsid w:val="005D45F6"/>
    <w:rsid w:val="005D4994"/>
    <w:rsid w:val="005D5CAC"/>
    <w:rsid w:val="005D6BFC"/>
    <w:rsid w:val="005D796E"/>
    <w:rsid w:val="005D7B34"/>
    <w:rsid w:val="005D7B44"/>
    <w:rsid w:val="005E02A5"/>
    <w:rsid w:val="005E1693"/>
    <w:rsid w:val="005E19CA"/>
    <w:rsid w:val="005E2D78"/>
    <w:rsid w:val="005E3517"/>
    <w:rsid w:val="005E3528"/>
    <w:rsid w:val="005E39AE"/>
    <w:rsid w:val="005E4E35"/>
    <w:rsid w:val="005E56BF"/>
    <w:rsid w:val="005E685A"/>
    <w:rsid w:val="005E6C8A"/>
    <w:rsid w:val="005E721B"/>
    <w:rsid w:val="005F11E0"/>
    <w:rsid w:val="005F2692"/>
    <w:rsid w:val="005F2E4D"/>
    <w:rsid w:val="005F343F"/>
    <w:rsid w:val="005F3949"/>
    <w:rsid w:val="005F4E97"/>
    <w:rsid w:val="005F5E43"/>
    <w:rsid w:val="005F6868"/>
    <w:rsid w:val="005F6932"/>
    <w:rsid w:val="005F6B5D"/>
    <w:rsid w:val="005F6ECF"/>
    <w:rsid w:val="005F7B3B"/>
    <w:rsid w:val="005F7C1E"/>
    <w:rsid w:val="005F7EE1"/>
    <w:rsid w:val="00600089"/>
    <w:rsid w:val="006000D5"/>
    <w:rsid w:val="006004EC"/>
    <w:rsid w:val="006024BE"/>
    <w:rsid w:val="006045A1"/>
    <w:rsid w:val="00605757"/>
    <w:rsid w:val="00605AD3"/>
    <w:rsid w:val="006064AA"/>
    <w:rsid w:val="006068F2"/>
    <w:rsid w:val="00606B89"/>
    <w:rsid w:val="00607D4A"/>
    <w:rsid w:val="006101E7"/>
    <w:rsid w:val="006105CB"/>
    <w:rsid w:val="00610721"/>
    <w:rsid w:val="0061134F"/>
    <w:rsid w:val="00611611"/>
    <w:rsid w:val="00611F75"/>
    <w:rsid w:val="00612467"/>
    <w:rsid w:val="00612AC2"/>
    <w:rsid w:val="00612C58"/>
    <w:rsid w:val="00613215"/>
    <w:rsid w:val="0061421E"/>
    <w:rsid w:val="006152E5"/>
    <w:rsid w:val="0061544D"/>
    <w:rsid w:val="00615630"/>
    <w:rsid w:val="006159C3"/>
    <w:rsid w:val="00616275"/>
    <w:rsid w:val="00616301"/>
    <w:rsid w:val="006171C9"/>
    <w:rsid w:val="006174A0"/>
    <w:rsid w:val="006179AE"/>
    <w:rsid w:val="006203A0"/>
    <w:rsid w:val="00620796"/>
    <w:rsid w:val="0062080A"/>
    <w:rsid w:val="006209F2"/>
    <w:rsid w:val="00622095"/>
    <w:rsid w:val="006223ED"/>
    <w:rsid w:val="00622468"/>
    <w:rsid w:val="00622CCD"/>
    <w:rsid w:val="00624D9A"/>
    <w:rsid w:val="00625360"/>
    <w:rsid w:val="006254F2"/>
    <w:rsid w:val="00625AAD"/>
    <w:rsid w:val="00626153"/>
    <w:rsid w:val="006261F1"/>
    <w:rsid w:val="00626DBE"/>
    <w:rsid w:val="006278B9"/>
    <w:rsid w:val="0062794C"/>
    <w:rsid w:val="00627D9E"/>
    <w:rsid w:val="00630448"/>
    <w:rsid w:val="0063123D"/>
    <w:rsid w:val="006312B0"/>
    <w:rsid w:val="00632F51"/>
    <w:rsid w:val="0063326E"/>
    <w:rsid w:val="00633617"/>
    <w:rsid w:val="00633ECB"/>
    <w:rsid w:val="00634443"/>
    <w:rsid w:val="00634460"/>
    <w:rsid w:val="006355EB"/>
    <w:rsid w:val="00635F01"/>
    <w:rsid w:val="00637C8D"/>
    <w:rsid w:val="006405E7"/>
    <w:rsid w:val="00641B4A"/>
    <w:rsid w:val="00641D41"/>
    <w:rsid w:val="00641D97"/>
    <w:rsid w:val="00642EE1"/>
    <w:rsid w:val="0064300D"/>
    <w:rsid w:val="00643288"/>
    <w:rsid w:val="00643897"/>
    <w:rsid w:val="00644117"/>
    <w:rsid w:val="00644E09"/>
    <w:rsid w:val="006453B6"/>
    <w:rsid w:val="006460EC"/>
    <w:rsid w:val="00646263"/>
    <w:rsid w:val="00647849"/>
    <w:rsid w:val="00647A6B"/>
    <w:rsid w:val="00650139"/>
    <w:rsid w:val="00651232"/>
    <w:rsid w:val="006512FA"/>
    <w:rsid w:val="006519B9"/>
    <w:rsid w:val="006519D9"/>
    <w:rsid w:val="00651D94"/>
    <w:rsid w:val="00651E3D"/>
    <w:rsid w:val="0065293F"/>
    <w:rsid w:val="00653A55"/>
    <w:rsid w:val="00654581"/>
    <w:rsid w:val="00654F52"/>
    <w:rsid w:val="0065693C"/>
    <w:rsid w:val="00656E8D"/>
    <w:rsid w:val="00657D61"/>
    <w:rsid w:val="006602C0"/>
    <w:rsid w:val="00660D57"/>
    <w:rsid w:val="00660F1C"/>
    <w:rsid w:val="00662337"/>
    <w:rsid w:val="006633D9"/>
    <w:rsid w:val="00664370"/>
    <w:rsid w:val="00664AD5"/>
    <w:rsid w:val="00664D72"/>
    <w:rsid w:val="006659E7"/>
    <w:rsid w:val="00665D2F"/>
    <w:rsid w:val="00666712"/>
    <w:rsid w:val="00666877"/>
    <w:rsid w:val="00666F9D"/>
    <w:rsid w:val="006671FD"/>
    <w:rsid w:val="00667BBA"/>
    <w:rsid w:val="00670608"/>
    <w:rsid w:val="006719DA"/>
    <w:rsid w:val="00672B2F"/>
    <w:rsid w:val="00672CD2"/>
    <w:rsid w:val="0067363E"/>
    <w:rsid w:val="006750C9"/>
    <w:rsid w:val="006774D9"/>
    <w:rsid w:val="00677FA5"/>
    <w:rsid w:val="00681578"/>
    <w:rsid w:val="00681599"/>
    <w:rsid w:val="0068208C"/>
    <w:rsid w:val="00683F94"/>
    <w:rsid w:val="00685BDC"/>
    <w:rsid w:val="00686F54"/>
    <w:rsid w:val="00687B9B"/>
    <w:rsid w:val="006903D7"/>
    <w:rsid w:val="0069079F"/>
    <w:rsid w:val="00690A9F"/>
    <w:rsid w:val="006911C1"/>
    <w:rsid w:val="00691578"/>
    <w:rsid w:val="006940FE"/>
    <w:rsid w:val="00694394"/>
    <w:rsid w:val="00694734"/>
    <w:rsid w:val="006947A6"/>
    <w:rsid w:val="00694C4D"/>
    <w:rsid w:val="00694DD3"/>
    <w:rsid w:val="00695315"/>
    <w:rsid w:val="00695373"/>
    <w:rsid w:val="006955A5"/>
    <w:rsid w:val="006961C0"/>
    <w:rsid w:val="00696431"/>
    <w:rsid w:val="00696A16"/>
    <w:rsid w:val="00696D57"/>
    <w:rsid w:val="0069753E"/>
    <w:rsid w:val="00697820"/>
    <w:rsid w:val="00697C32"/>
    <w:rsid w:val="006A18B4"/>
    <w:rsid w:val="006A2192"/>
    <w:rsid w:val="006A24AC"/>
    <w:rsid w:val="006A24FF"/>
    <w:rsid w:val="006A271F"/>
    <w:rsid w:val="006A2979"/>
    <w:rsid w:val="006A34D3"/>
    <w:rsid w:val="006A3598"/>
    <w:rsid w:val="006A387C"/>
    <w:rsid w:val="006A3C46"/>
    <w:rsid w:val="006A4BAD"/>
    <w:rsid w:val="006A5161"/>
    <w:rsid w:val="006A5F74"/>
    <w:rsid w:val="006A6183"/>
    <w:rsid w:val="006A75D7"/>
    <w:rsid w:val="006A7A9C"/>
    <w:rsid w:val="006A7BFC"/>
    <w:rsid w:val="006B00B9"/>
    <w:rsid w:val="006B09D7"/>
    <w:rsid w:val="006B2295"/>
    <w:rsid w:val="006B232C"/>
    <w:rsid w:val="006B2A07"/>
    <w:rsid w:val="006B31CC"/>
    <w:rsid w:val="006B4C0B"/>
    <w:rsid w:val="006B55AE"/>
    <w:rsid w:val="006B57E2"/>
    <w:rsid w:val="006B5AB7"/>
    <w:rsid w:val="006B6B2B"/>
    <w:rsid w:val="006B70C5"/>
    <w:rsid w:val="006C0471"/>
    <w:rsid w:val="006C1CFD"/>
    <w:rsid w:val="006C2017"/>
    <w:rsid w:val="006C234D"/>
    <w:rsid w:val="006C2419"/>
    <w:rsid w:val="006C2815"/>
    <w:rsid w:val="006C2A27"/>
    <w:rsid w:val="006C49CF"/>
    <w:rsid w:val="006C4A63"/>
    <w:rsid w:val="006C58BE"/>
    <w:rsid w:val="006C5B65"/>
    <w:rsid w:val="006C741D"/>
    <w:rsid w:val="006C7CE0"/>
    <w:rsid w:val="006D00BD"/>
    <w:rsid w:val="006D0290"/>
    <w:rsid w:val="006D043B"/>
    <w:rsid w:val="006D10D6"/>
    <w:rsid w:val="006D1A9A"/>
    <w:rsid w:val="006D299C"/>
    <w:rsid w:val="006D3EBE"/>
    <w:rsid w:val="006D4473"/>
    <w:rsid w:val="006D451E"/>
    <w:rsid w:val="006D46BC"/>
    <w:rsid w:val="006D48DF"/>
    <w:rsid w:val="006D5309"/>
    <w:rsid w:val="006D56AD"/>
    <w:rsid w:val="006D726E"/>
    <w:rsid w:val="006D738D"/>
    <w:rsid w:val="006D7553"/>
    <w:rsid w:val="006D759D"/>
    <w:rsid w:val="006D78FF"/>
    <w:rsid w:val="006E0930"/>
    <w:rsid w:val="006E09A6"/>
    <w:rsid w:val="006E1EFF"/>
    <w:rsid w:val="006E3289"/>
    <w:rsid w:val="006E38C0"/>
    <w:rsid w:val="006E3F3A"/>
    <w:rsid w:val="006E440E"/>
    <w:rsid w:val="006E51B7"/>
    <w:rsid w:val="006E5299"/>
    <w:rsid w:val="006E558F"/>
    <w:rsid w:val="006E5DD3"/>
    <w:rsid w:val="006E5E66"/>
    <w:rsid w:val="006E6943"/>
    <w:rsid w:val="006E7E07"/>
    <w:rsid w:val="006F0C50"/>
    <w:rsid w:val="006F16EB"/>
    <w:rsid w:val="006F1713"/>
    <w:rsid w:val="006F2491"/>
    <w:rsid w:val="006F328B"/>
    <w:rsid w:val="006F389C"/>
    <w:rsid w:val="006F3C39"/>
    <w:rsid w:val="006F6018"/>
    <w:rsid w:val="006F663C"/>
    <w:rsid w:val="006F66BB"/>
    <w:rsid w:val="00700B2E"/>
    <w:rsid w:val="00702E80"/>
    <w:rsid w:val="007030BC"/>
    <w:rsid w:val="007031AD"/>
    <w:rsid w:val="00703C8B"/>
    <w:rsid w:val="00704867"/>
    <w:rsid w:val="00704A45"/>
    <w:rsid w:val="00704B5A"/>
    <w:rsid w:val="0070567F"/>
    <w:rsid w:val="007058BA"/>
    <w:rsid w:val="00705B15"/>
    <w:rsid w:val="00705B4C"/>
    <w:rsid w:val="007066EB"/>
    <w:rsid w:val="00706A93"/>
    <w:rsid w:val="00707B7A"/>
    <w:rsid w:val="00707C9B"/>
    <w:rsid w:val="00710F81"/>
    <w:rsid w:val="0071196A"/>
    <w:rsid w:val="00711B53"/>
    <w:rsid w:val="007124C4"/>
    <w:rsid w:val="00712821"/>
    <w:rsid w:val="00712DE5"/>
    <w:rsid w:val="0071317A"/>
    <w:rsid w:val="007143B4"/>
    <w:rsid w:val="00714C78"/>
    <w:rsid w:val="00715132"/>
    <w:rsid w:val="00715812"/>
    <w:rsid w:val="00715867"/>
    <w:rsid w:val="00715B05"/>
    <w:rsid w:val="00715D51"/>
    <w:rsid w:val="00716EC8"/>
    <w:rsid w:val="00717401"/>
    <w:rsid w:val="00717FD9"/>
    <w:rsid w:val="00721052"/>
    <w:rsid w:val="0072179A"/>
    <w:rsid w:val="00721B6A"/>
    <w:rsid w:val="00721E98"/>
    <w:rsid w:val="0072353D"/>
    <w:rsid w:val="00723626"/>
    <w:rsid w:val="007236C5"/>
    <w:rsid w:val="007238C8"/>
    <w:rsid w:val="0072405C"/>
    <w:rsid w:val="0072494E"/>
    <w:rsid w:val="0072554B"/>
    <w:rsid w:val="007259DD"/>
    <w:rsid w:val="00725A56"/>
    <w:rsid w:val="00725CBC"/>
    <w:rsid w:val="00726BAA"/>
    <w:rsid w:val="00726D03"/>
    <w:rsid w:val="007276A0"/>
    <w:rsid w:val="00727BBC"/>
    <w:rsid w:val="00727F43"/>
    <w:rsid w:val="00730F4D"/>
    <w:rsid w:val="007310A6"/>
    <w:rsid w:val="007312B9"/>
    <w:rsid w:val="00731979"/>
    <w:rsid w:val="00731F3B"/>
    <w:rsid w:val="00733E0F"/>
    <w:rsid w:val="00734161"/>
    <w:rsid w:val="00734298"/>
    <w:rsid w:val="00735F7E"/>
    <w:rsid w:val="0073619F"/>
    <w:rsid w:val="007361B6"/>
    <w:rsid w:val="0073677F"/>
    <w:rsid w:val="0073774E"/>
    <w:rsid w:val="007402CC"/>
    <w:rsid w:val="00740D3E"/>
    <w:rsid w:val="007410EC"/>
    <w:rsid w:val="00741C7B"/>
    <w:rsid w:val="007421D2"/>
    <w:rsid w:val="00742269"/>
    <w:rsid w:val="007427C1"/>
    <w:rsid w:val="00742DFA"/>
    <w:rsid w:val="00743213"/>
    <w:rsid w:val="00743592"/>
    <w:rsid w:val="007448E4"/>
    <w:rsid w:val="007461D8"/>
    <w:rsid w:val="007466AB"/>
    <w:rsid w:val="00746F2C"/>
    <w:rsid w:val="00747709"/>
    <w:rsid w:val="0075010D"/>
    <w:rsid w:val="00751648"/>
    <w:rsid w:val="00751A63"/>
    <w:rsid w:val="00751DF9"/>
    <w:rsid w:val="00752A3B"/>
    <w:rsid w:val="00752C32"/>
    <w:rsid w:val="00752EFC"/>
    <w:rsid w:val="00753158"/>
    <w:rsid w:val="00753F81"/>
    <w:rsid w:val="00753FB1"/>
    <w:rsid w:val="00755678"/>
    <w:rsid w:val="007557D9"/>
    <w:rsid w:val="00755DFB"/>
    <w:rsid w:val="007560A1"/>
    <w:rsid w:val="007568D4"/>
    <w:rsid w:val="00756A39"/>
    <w:rsid w:val="0075727B"/>
    <w:rsid w:val="00757395"/>
    <w:rsid w:val="007573C7"/>
    <w:rsid w:val="0076166B"/>
    <w:rsid w:val="007638D0"/>
    <w:rsid w:val="00763B10"/>
    <w:rsid w:val="00763E85"/>
    <w:rsid w:val="00764A5B"/>
    <w:rsid w:val="00764EC4"/>
    <w:rsid w:val="007653A4"/>
    <w:rsid w:val="007659E2"/>
    <w:rsid w:val="00766968"/>
    <w:rsid w:val="00766D08"/>
    <w:rsid w:val="0076727E"/>
    <w:rsid w:val="007717BF"/>
    <w:rsid w:val="00771C87"/>
    <w:rsid w:val="00772022"/>
    <w:rsid w:val="007729B8"/>
    <w:rsid w:val="0077305B"/>
    <w:rsid w:val="007733A1"/>
    <w:rsid w:val="007739FC"/>
    <w:rsid w:val="00773EAB"/>
    <w:rsid w:val="00773FB9"/>
    <w:rsid w:val="0077405A"/>
    <w:rsid w:val="007744C1"/>
    <w:rsid w:val="00774F1F"/>
    <w:rsid w:val="00775148"/>
    <w:rsid w:val="00775DC5"/>
    <w:rsid w:val="0077764F"/>
    <w:rsid w:val="007804F1"/>
    <w:rsid w:val="00780783"/>
    <w:rsid w:val="00780A21"/>
    <w:rsid w:val="00780ADA"/>
    <w:rsid w:val="0078138B"/>
    <w:rsid w:val="007815C5"/>
    <w:rsid w:val="00781DD6"/>
    <w:rsid w:val="00782340"/>
    <w:rsid w:val="0078292C"/>
    <w:rsid w:val="0078321C"/>
    <w:rsid w:val="007837D1"/>
    <w:rsid w:val="007848CC"/>
    <w:rsid w:val="0078691A"/>
    <w:rsid w:val="00786EFF"/>
    <w:rsid w:val="00786F13"/>
    <w:rsid w:val="00787B57"/>
    <w:rsid w:val="00790A98"/>
    <w:rsid w:val="0079186C"/>
    <w:rsid w:val="0079279D"/>
    <w:rsid w:val="007927AB"/>
    <w:rsid w:val="00792904"/>
    <w:rsid w:val="00792F61"/>
    <w:rsid w:val="00792FE3"/>
    <w:rsid w:val="00793766"/>
    <w:rsid w:val="00793E7B"/>
    <w:rsid w:val="007940C9"/>
    <w:rsid w:val="007944CE"/>
    <w:rsid w:val="00794B2F"/>
    <w:rsid w:val="00794FCE"/>
    <w:rsid w:val="0079509D"/>
    <w:rsid w:val="007953E7"/>
    <w:rsid w:val="00795692"/>
    <w:rsid w:val="007957A3"/>
    <w:rsid w:val="00797026"/>
    <w:rsid w:val="00797B5C"/>
    <w:rsid w:val="00797E5F"/>
    <w:rsid w:val="007A00A8"/>
    <w:rsid w:val="007A0426"/>
    <w:rsid w:val="007A0D62"/>
    <w:rsid w:val="007A0F00"/>
    <w:rsid w:val="007A10A3"/>
    <w:rsid w:val="007A2467"/>
    <w:rsid w:val="007A2B01"/>
    <w:rsid w:val="007A4562"/>
    <w:rsid w:val="007A4F35"/>
    <w:rsid w:val="007A6B87"/>
    <w:rsid w:val="007A7D7E"/>
    <w:rsid w:val="007A7F78"/>
    <w:rsid w:val="007B165A"/>
    <w:rsid w:val="007B2B89"/>
    <w:rsid w:val="007B4364"/>
    <w:rsid w:val="007B43F4"/>
    <w:rsid w:val="007B7581"/>
    <w:rsid w:val="007C223B"/>
    <w:rsid w:val="007C4D41"/>
    <w:rsid w:val="007C5795"/>
    <w:rsid w:val="007C5967"/>
    <w:rsid w:val="007C5A8B"/>
    <w:rsid w:val="007C5FFF"/>
    <w:rsid w:val="007C6559"/>
    <w:rsid w:val="007C7232"/>
    <w:rsid w:val="007D0165"/>
    <w:rsid w:val="007D052D"/>
    <w:rsid w:val="007D0B51"/>
    <w:rsid w:val="007D146C"/>
    <w:rsid w:val="007D288E"/>
    <w:rsid w:val="007D3067"/>
    <w:rsid w:val="007D3607"/>
    <w:rsid w:val="007D39AD"/>
    <w:rsid w:val="007D4241"/>
    <w:rsid w:val="007D449E"/>
    <w:rsid w:val="007D5270"/>
    <w:rsid w:val="007D5507"/>
    <w:rsid w:val="007D611C"/>
    <w:rsid w:val="007D6A5A"/>
    <w:rsid w:val="007D6B0B"/>
    <w:rsid w:val="007D6CAD"/>
    <w:rsid w:val="007D7DA8"/>
    <w:rsid w:val="007D7F3B"/>
    <w:rsid w:val="007E0A2C"/>
    <w:rsid w:val="007E0EB4"/>
    <w:rsid w:val="007E0F2A"/>
    <w:rsid w:val="007E13AC"/>
    <w:rsid w:val="007E1796"/>
    <w:rsid w:val="007E1995"/>
    <w:rsid w:val="007E2F9E"/>
    <w:rsid w:val="007E33E5"/>
    <w:rsid w:val="007E3DB7"/>
    <w:rsid w:val="007E419D"/>
    <w:rsid w:val="007E482F"/>
    <w:rsid w:val="007E4F0B"/>
    <w:rsid w:val="007E62AF"/>
    <w:rsid w:val="007E697D"/>
    <w:rsid w:val="007E7037"/>
    <w:rsid w:val="007E7862"/>
    <w:rsid w:val="007E7A3F"/>
    <w:rsid w:val="007F35BA"/>
    <w:rsid w:val="007F3A19"/>
    <w:rsid w:val="007F50B7"/>
    <w:rsid w:val="007F5139"/>
    <w:rsid w:val="007F5215"/>
    <w:rsid w:val="007F588B"/>
    <w:rsid w:val="007F608A"/>
    <w:rsid w:val="007F6656"/>
    <w:rsid w:val="007F66EE"/>
    <w:rsid w:val="007F6D25"/>
    <w:rsid w:val="007F796B"/>
    <w:rsid w:val="007F7EE9"/>
    <w:rsid w:val="008015FC"/>
    <w:rsid w:val="00801685"/>
    <w:rsid w:val="00801789"/>
    <w:rsid w:val="00803087"/>
    <w:rsid w:val="0080348B"/>
    <w:rsid w:val="00803603"/>
    <w:rsid w:val="00803621"/>
    <w:rsid w:val="008044B8"/>
    <w:rsid w:val="00804C3D"/>
    <w:rsid w:val="00805A78"/>
    <w:rsid w:val="00805B3A"/>
    <w:rsid w:val="00807E3F"/>
    <w:rsid w:val="00811B9B"/>
    <w:rsid w:val="00811F37"/>
    <w:rsid w:val="0081291F"/>
    <w:rsid w:val="0081324F"/>
    <w:rsid w:val="008135EE"/>
    <w:rsid w:val="00813E4F"/>
    <w:rsid w:val="008146DB"/>
    <w:rsid w:val="008160D1"/>
    <w:rsid w:val="008171F4"/>
    <w:rsid w:val="00817B42"/>
    <w:rsid w:val="00820686"/>
    <w:rsid w:val="00820BF4"/>
    <w:rsid w:val="00822ADF"/>
    <w:rsid w:val="00824BD6"/>
    <w:rsid w:val="00825885"/>
    <w:rsid w:val="00825C0F"/>
    <w:rsid w:val="00826217"/>
    <w:rsid w:val="00826452"/>
    <w:rsid w:val="008264AD"/>
    <w:rsid w:val="00826C41"/>
    <w:rsid w:val="00826CF1"/>
    <w:rsid w:val="00827295"/>
    <w:rsid w:val="00827440"/>
    <w:rsid w:val="00830B16"/>
    <w:rsid w:val="008313CD"/>
    <w:rsid w:val="00831D0A"/>
    <w:rsid w:val="008323F1"/>
    <w:rsid w:val="00832550"/>
    <w:rsid w:val="008330E7"/>
    <w:rsid w:val="008333F6"/>
    <w:rsid w:val="0083340F"/>
    <w:rsid w:val="008345DC"/>
    <w:rsid w:val="0083634F"/>
    <w:rsid w:val="00836C4C"/>
    <w:rsid w:val="008372D9"/>
    <w:rsid w:val="00837F0A"/>
    <w:rsid w:val="008401EF"/>
    <w:rsid w:val="00840B61"/>
    <w:rsid w:val="00841888"/>
    <w:rsid w:val="008421D9"/>
    <w:rsid w:val="00842C5B"/>
    <w:rsid w:val="00842EE7"/>
    <w:rsid w:val="00843207"/>
    <w:rsid w:val="008433E0"/>
    <w:rsid w:val="0084409C"/>
    <w:rsid w:val="008452CC"/>
    <w:rsid w:val="00845BED"/>
    <w:rsid w:val="00845C04"/>
    <w:rsid w:val="00845C66"/>
    <w:rsid w:val="008465A6"/>
    <w:rsid w:val="00847299"/>
    <w:rsid w:val="00850074"/>
    <w:rsid w:val="0085032C"/>
    <w:rsid w:val="00850D60"/>
    <w:rsid w:val="0085111B"/>
    <w:rsid w:val="008525E9"/>
    <w:rsid w:val="00852654"/>
    <w:rsid w:val="00852933"/>
    <w:rsid w:val="008533D6"/>
    <w:rsid w:val="00853467"/>
    <w:rsid w:val="0085439D"/>
    <w:rsid w:val="00854594"/>
    <w:rsid w:val="008548BD"/>
    <w:rsid w:val="008560E8"/>
    <w:rsid w:val="0085658E"/>
    <w:rsid w:val="0085751C"/>
    <w:rsid w:val="00857BFE"/>
    <w:rsid w:val="0086013F"/>
    <w:rsid w:val="008612B5"/>
    <w:rsid w:val="008617A5"/>
    <w:rsid w:val="008619E4"/>
    <w:rsid w:val="00862904"/>
    <w:rsid w:val="008633AD"/>
    <w:rsid w:val="008648C5"/>
    <w:rsid w:val="00864F1A"/>
    <w:rsid w:val="00865640"/>
    <w:rsid w:val="008658B0"/>
    <w:rsid w:val="00865B80"/>
    <w:rsid w:val="00865BEF"/>
    <w:rsid w:val="00865C51"/>
    <w:rsid w:val="00866FF8"/>
    <w:rsid w:val="00867DDC"/>
    <w:rsid w:val="0087000A"/>
    <w:rsid w:val="0087080B"/>
    <w:rsid w:val="00870ABC"/>
    <w:rsid w:val="00870EBF"/>
    <w:rsid w:val="00871106"/>
    <w:rsid w:val="00871508"/>
    <w:rsid w:val="008725A1"/>
    <w:rsid w:val="0087298F"/>
    <w:rsid w:val="008735AD"/>
    <w:rsid w:val="00874163"/>
    <w:rsid w:val="00874756"/>
    <w:rsid w:val="00874AE6"/>
    <w:rsid w:val="00874DD7"/>
    <w:rsid w:val="00875185"/>
    <w:rsid w:val="0087530A"/>
    <w:rsid w:val="008770A3"/>
    <w:rsid w:val="008773E3"/>
    <w:rsid w:val="008802AF"/>
    <w:rsid w:val="0088079B"/>
    <w:rsid w:val="008811C9"/>
    <w:rsid w:val="00881549"/>
    <w:rsid w:val="00882180"/>
    <w:rsid w:val="00882F53"/>
    <w:rsid w:val="0088314F"/>
    <w:rsid w:val="008838F0"/>
    <w:rsid w:val="00884633"/>
    <w:rsid w:val="008849BA"/>
    <w:rsid w:val="0088533F"/>
    <w:rsid w:val="00885449"/>
    <w:rsid w:val="008856E6"/>
    <w:rsid w:val="00885A81"/>
    <w:rsid w:val="00885DA6"/>
    <w:rsid w:val="00886634"/>
    <w:rsid w:val="0088668E"/>
    <w:rsid w:val="00886D84"/>
    <w:rsid w:val="00887835"/>
    <w:rsid w:val="008906A2"/>
    <w:rsid w:val="00890DD3"/>
    <w:rsid w:val="008910FA"/>
    <w:rsid w:val="008914B8"/>
    <w:rsid w:val="008915E3"/>
    <w:rsid w:val="00891E84"/>
    <w:rsid w:val="008924FA"/>
    <w:rsid w:val="008932C4"/>
    <w:rsid w:val="00893AA7"/>
    <w:rsid w:val="00894495"/>
    <w:rsid w:val="00894825"/>
    <w:rsid w:val="00894BE2"/>
    <w:rsid w:val="00894D5A"/>
    <w:rsid w:val="00895331"/>
    <w:rsid w:val="00895F5F"/>
    <w:rsid w:val="00896C1C"/>
    <w:rsid w:val="008A0134"/>
    <w:rsid w:val="008A2169"/>
    <w:rsid w:val="008A21EE"/>
    <w:rsid w:val="008A2201"/>
    <w:rsid w:val="008A2AC6"/>
    <w:rsid w:val="008A38F6"/>
    <w:rsid w:val="008A45A5"/>
    <w:rsid w:val="008A46D0"/>
    <w:rsid w:val="008A5D49"/>
    <w:rsid w:val="008A640F"/>
    <w:rsid w:val="008A662C"/>
    <w:rsid w:val="008A6AB3"/>
    <w:rsid w:val="008A7F79"/>
    <w:rsid w:val="008B0730"/>
    <w:rsid w:val="008B0D3F"/>
    <w:rsid w:val="008B1582"/>
    <w:rsid w:val="008B1689"/>
    <w:rsid w:val="008B19DE"/>
    <w:rsid w:val="008B1B1A"/>
    <w:rsid w:val="008B294E"/>
    <w:rsid w:val="008B2E55"/>
    <w:rsid w:val="008B389E"/>
    <w:rsid w:val="008B3A9C"/>
    <w:rsid w:val="008B3CB6"/>
    <w:rsid w:val="008B3E1D"/>
    <w:rsid w:val="008B4531"/>
    <w:rsid w:val="008B4571"/>
    <w:rsid w:val="008B489E"/>
    <w:rsid w:val="008B5633"/>
    <w:rsid w:val="008B5B4C"/>
    <w:rsid w:val="008B5BBA"/>
    <w:rsid w:val="008B5BBB"/>
    <w:rsid w:val="008B6369"/>
    <w:rsid w:val="008B64A6"/>
    <w:rsid w:val="008B66FC"/>
    <w:rsid w:val="008B6C08"/>
    <w:rsid w:val="008B6E7A"/>
    <w:rsid w:val="008B70CA"/>
    <w:rsid w:val="008B730D"/>
    <w:rsid w:val="008B77FD"/>
    <w:rsid w:val="008B789D"/>
    <w:rsid w:val="008B7BE9"/>
    <w:rsid w:val="008B7D39"/>
    <w:rsid w:val="008C04E3"/>
    <w:rsid w:val="008C0F6A"/>
    <w:rsid w:val="008C174E"/>
    <w:rsid w:val="008C18E4"/>
    <w:rsid w:val="008C1EAA"/>
    <w:rsid w:val="008C22A0"/>
    <w:rsid w:val="008C22E8"/>
    <w:rsid w:val="008C2429"/>
    <w:rsid w:val="008C2648"/>
    <w:rsid w:val="008C275F"/>
    <w:rsid w:val="008C2AF1"/>
    <w:rsid w:val="008C44E2"/>
    <w:rsid w:val="008C5107"/>
    <w:rsid w:val="008C5D58"/>
    <w:rsid w:val="008C6CD3"/>
    <w:rsid w:val="008C6E42"/>
    <w:rsid w:val="008C7054"/>
    <w:rsid w:val="008D0488"/>
    <w:rsid w:val="008D0D5E"/>
    <w:rsid w:val="008D133B"/>
    <w:rsid w:val="008D1C35"/>
    <w:rsid w:val="008D2234"/>
    <w:rsid w:val="008D2D1C"/>
    <w:rsid w:val="008D316B"/>
    <w:rsid w:val="008D586A"/>
    <w:rsid w:val="008D64F6"/>
    <w:rsid w:val="008D6C30"/>
    <w:rsid w:val="008D6DE1"/>
    <w:rsid w:val="008D735C"/>
    <w:rsid w:val="008D779E"/>
    <w:rsid w:val="008D7A6C"/>
    <w:rsid w:val="008E062A"/>
    <w:rsid w:val="008E0DB3"/>
    <w:rsid w:val="008E14BF"/>
    <w:rsid w:val="008E15E3"/>
    <w:rsid w:val="008E1FD0"/>
    <w:rsid w:val="008E20BF"/>
    <w:rsid w:val="008E38B8"/>
    <w:rsid w:val="008E4984"/>
    <w:rsid w:val="008E4C94"/>
    <w:rsid w:val="008E4EAD"/>
    <w:rsid w:val="008E5050"/>
    <w:rsid w:val="008E52BA"/>
    <w:rsid w:val="008E58BF"/>
    <w:rsid w:val="008E5EBA"/>
    <w:rsid w:val="008E6124"/>
    <w:rsid w:val="008E6B41"/>
    <w:rsid w:val="008E7893"/>
    <w:rsid w:val="008E789B"/>
    <w:rsid w:val="008E79BE"/>
    <w:rsid w:val="008E7A1F"/>
    <w:rsid w:val="008F0623"/>
    <w:rsid w:val="008F0C3F"/>
    <w:rsid w:val="008F106E"/>
    <w:rsid w:val="008F1551"/>
    <w:rsid w:val="008F2294"/>
    <w:rsid w:val="008F28BD"/>
    <w:rsid w:val="008F382D"/>
    <w:rsid w:val="008F3C5D"/>
    <w:rsid w:val="008F470F"/>
    <w:rsid w:val="008F48C4"/>
    <w:rsid w:val="008F4992"/>
    <w:rsid w:val="008F4BC8"/>
    <w:rsid w:val="008F5300"/>
    <w:rsid w:val="008F5975"/>
    <w:rsid w:val="008F62D9"/>
    <w:rsid w:val="008F6BF6"/>
    <w:rsid w:val="008F6C34"/>
    <w:rsid w:val="008F76C5"/>
    <w:rsid w:val="00900187"/>
    <w:rsid w:val="00900A70"/>
    <w:rsid w:val="00900E1A"/>
    <w:rsid w:val="009013E0"/>
    <w:rsid w:val="009015EE"/>
    <w:rsid w:val="00901C0B"/>
    <w:rsid w:val="009020B1"/>
    <w:rsid w:val="00902EB7"/>
    <w:rsid w:val="00902EDD"/>
    <w:rsid w:val="0090343C"/>
    <w:rsid w:val="00903835"/>
    <w:rsid w:val="00903A24"/>
    <w:rsid w:val="00903A27"/>
    <w:rsid w:val="00903EEA"/>
    <w:rsid w:val="00904143"/>
    <w:rsid w:val="00904A5D"/>
    <w:rsid w:val="0090717D"/>
    <w:rsid w:val="009071AF"/>
    <w:rsid w:val="009073FD"/>
    <w:rsid w:val="009078F0"/>
    <w:rsid w:val="00910DC4"/>
    <w:rsid w:val="00911177"/>
    <w:rsid w:val="00911450"/>
    <w:rsid w:val="00911690"/>
    <w:rsid w:val="0091214A"/>
    <w:rsid w:val="00912197"/>
    <w:rsid w:val="00912640"/>
    <w:rsid w:val="00912C8C"/>
    <w:rsid w:val="009137F9"/>
    <w:rsid w:val="00913978"/>
    <w:rsid w:val="00914FD2"/>
    <w:rsid w:val="00915132"/>
    <w:rsid w:val="009159B3"/>
    <w:rsid w:val="00915F2F"/>
    <w:rsid w:val="00916046"/>
    <w:rsid w:val="009160E6"/>
    <w:rsid w:val="0091683B"/>
    <w:rsid w:val="00916FF8"/>
    <w:rsid w:val="00917206"/>
    <w:rsid w:val="00917D76"/>
    <w:rsid w:val="009208B9"/>
    <w:rsid w:val="00921C3E"/>
    <w:rsid w:val="009221BE"/>
    <w:rsid w:val="009223D0"/>
    <w:rsid w:val="00922EEE"/>
    <w:rsid w:val="0092398E"/>
    <w:rsid w:val="00924BA2"/>
    <w:rsid w:val="0092588F"/>
    <w:rsid w:val="00925A2C"/>
    <w:rsid w:val="00925E27"/>
    <w:rsid w:val="0092696F"/>
    <w:rsid w:val="00926A59"/>
    <w:rsid w:val="009270A8"/>
    <w:rsid w:val="009270DD"/>
    <w:rsid w:val="00930456"/>
    <w:rsid w:val="0093105A"/>
    <w:rsid w:val="00931724"/>
    <w:rsid w:val="00931DB4"/>
    <w:rsid w:val="00932C9F"/>
    <w:rsid w:val="00932E90"/>
    <w:rsid w:val="00933324"/>
    <w:rsid w:val="009335DA"/>
    <w:rsid w:val="009341B2"/>
    <w:rsid w:val="00934731"/>
    <w:rsid w:val="009348B8"/>
    <w:rsid w:val="00934A88"/>
    <w:rsid w:val="00935644"/>
    <w:rsid w:val="00936004"/>
    <w:rsid w:val="00936267"/>
    <w:rsid w:val="0093661A"/>
    <w:rsid w:val="00936968"/>
    <w:rsid w:val="00936E01"/>
    <w:rsid w:val="00937CCC"/>
    <w:rsid w:val="00940612"/>
    <w:rsid w:val="00940A0A"/>
    <w:rsid w:val="00940D53"/>
    <w:rsid w:val="00941C6B"/>
    <w:rsid w:val="0094259C"/>
    <w:rsid w:val="0094269E"/>
    <w:rsid w:val="00943509"/>
    <w:rsid w:val="009453AE"/>
    <w:rsid w:val="00945BF3"/>
    <w:rsid w:val="00945E2A"/>
    <w:rsid w:val="009463D1"/>
    <w:rsid w:val="00947552"/>
    <w:rsid w:val="00947DDE"/>
    <w:rsid w:val="00951EA3"/>
    <w:rsid w:val="0095269E"/>
    <w:rsid w:val="0095457D"/>
    <w:rsid w:val="00955313"/>
    <w:rsid w:val="00955ADA"/>
    <w:rsid w:val="00955B83"/>
    <w:rsid w:val="00955D7C"/>
    <w:rsid w:val="00955DF5"/>
    <w:rsid w:val="0095627D"/>
    <w:rsid w:val="00956C13"/>
    <w:rsid w:val="0095755F"/>
    <w:rsid w:val="009600D7"/>
    <w:rsid w:val="00960C97"/>
    <w:rsid w:val="0096107D"/>
    <w:rsid w:val="009618A6"/>
    <w:rsid w:val="00961D6B"/>
    <w:rsid w:val="00961DC9"/>
    <w:rsid w:val="00962D13"/>
    <w:rsid w:val="00962EB6"/>
    <w:rsid w:val="00963CE7"/>
    <w:rsid w:val="00965204"/>
    <w:rsid w:val="0096535E"/>
    <w:rsid w:val="00966B8E"/>
    <w:rsid w:val="00970B64"/>
    <w:rsid w:val="00970C16"/>
    <w:rsid w:val="00970D3A"/>
    <w:rsid w:val="00971A79"/>
    <w:rsid w:val="00971E0E"/>
    <w:rsid w:val="00972171"/>
    <w:rsid w:val="00972741"/>
    <w:rsid w:val="00972B50"/>
    <w:rsid w:val="00972B8E"/>
    <w:rsid w:val="00973355"/>
    <w:rsid w:val="009733B3"/>
    <w:rsid w:val="00973EF8"/>
    <w:rsid w:val="009743F3"/>
    <w:rsid w:val="0097454D"/>
    <w:rsid w:val="00974A19"/>
    <w:rsid w:val="00975584"/>
    <w:rsid w:val="00975B15"/>
    <w:rsid w:val="0097732B"/>
    <w:rsid w:val="00981275"/>
    <w:rsid w:val="009814DC"/>
    <w:rsid w:val="00982182"/>
    <w:rsid w:val="00982B73"/>
    <w:rsid w:val="009831EA"/>
    <w:rsid w:val="009833BB"/>
    <w:rsid w:val="009836F3"/>
    <w:rsid w:val="00983ABE"/>
    <w:rsid w:val="00984B95"/>
    <w:rsid w:val="00985320"/>
    <w:rsid w:val="009855A2"/>
    <w:rsid w:val="00986311"/>
    <w:rsid w:val="00986CD8"/>
    <w:rsid w:val="00986EEC"/>
    <w:rsid w:val="00987244"/>
    <w:rsid w:val="009873F9"/>
    <w:rsid w:val="00987792"/>
    <w:rsid w:val="0098782E"/>
    <w:rsid w:val="00990623"/>
    <w:rsid w:val="009914FE"/>
    <w:rsid w:val="0099265D"/>
    <w:rsid w:val="00992DFB"/>
    <w:rsid w:val="009932B4"/>
    <w:rsid w:val="0099397D"/>
    <w:rsid w:val="00993ECD"/>
    <w:rsid w:val="00993F90"/>
    <w:rsid w:val="00995641"/>
    <w:rsid w:val="00995D90"/>
    <w:rsid w:val="0099760D"/>
    <w:rsid w:val="00997DB1"/>
    <w:rsid w:val="009A0519"/>
    <w:rsid w:val="009A100B"/>
    <w:rsid w:val="009A10AB"/>
    <w:rsid w:val="009A2004"/>
    <w:rsid w:val="009A2364"/>
    <w:rsid w:val="009A26BA"/>
    <w:rsid w:val="009A2C27"/>
    <w:rsid w:val="009A2DF6"/>
    <w:rsid w:val="009A2E98"/>
    <w:rsid w:val="009A318E"/>
    <w:rsid w:val="009A323B"/>
    <w:rsid w:val="009A39DB"/>
    <w:rsid w:val="009A3DAD"/>
    <w:rsid w:val="009A407A"/>
    <w:rsid w:val="009A4095"/>
    <w:rsid w:val="009A4796"/>
    <w:rsid w:val="009A60BD"/>
    <w:rsid w:val="009A6508"/>
    <w:rsid w:val="009A66AF"/>
    <w:rsid w:val="009A6831"/>
    <w:rsid w:val="009B06F4"/>
    <w:rsid w:val="009B0F22"/>
    <w:rsid w:val="009B1078"/>
    <w:rsid w:val="009B1355"/>
    <w:rsid w:val="009B1A14"/>
    <w:rsid w:val="009B1D53"/>
    <w:rsid w:val="009B37C8"/>
    <w:rsid w:val="009B3C0A"/>
    <w:rsid w:val="009B3D70"/>
    <w:rsid w:val="009B4AF5"/>
    <w:rsid w:val="009B4D7D"/>
    <w:rsid w:val="009B6798"/>
    <w:rsid w:val="009B6F92"/>
    <w:rsid w:val="009B6FC9"/>
    <w:rsid w:val="009B7B93"/>
    <w:rsid w:val="009C0135"/>
    <w:rsid w:val="009C02D6"/>
    <w:rsid w:val="009C0645"/>
    <w:rsid w:val="009C06AF"/>
    <w:rsid w:val="009C072B"/>
    <w:rsid w:val="009C081E"/>
    <w:rsid w:val="009C09F5"/>
    <w:rsid w:val="009C174B"/>
    <w:rsid w:val="009C1C85"/>
    <w:rsid w:val="009C2F73"/>
    <w:rsid w:val="009C4943"/>
    <w:rsid w:val="009C4B16"/>
    <w:rsid w:val="009C5391"/>
    <w:rsid w:val="009C5A68"/>
    <w:rsid w:val="009C5DAE"/>
    <w:rsid w:val="009C6A84"/>
    <w:rsid w:val="009C6AAE"/>
    <w:rsid w:val="009C6F2F"/>
    <w:rsid w:val="009C78A1"/>
    <w:rsid w:val="009D03E7"/>
    <w:rsid w:val="009D06A2"/>
    <w:rsid w:val="009D0AA1"/>
    <w:rsid w:val="009D0C49"/>
    <w:rsid w:val="009D1612"/>
    <w:rsid w:val="009D1C51"/>
    <w:rsid w:val="009D2E24"/>
    <w:rsid w:val="009D346E"/>
    <w:rsid w:val="009D39E0"/>
    <w:rsid w:val="009D3B1F"/>
    <w:rsid w:val="009D40B4"/>
    <w:rsid w:val="009D4174"/>
    <w:rsid w:val="009D4B59"/>
    <w:rsid w:val="009D56C5"/>
    <w:rsid w:val="009D571D"/>
    <w:rsid w:val="009D5BEE"/>
    <w:rsid w:val="009D6081"/>
    <w:rsid w:val="009D65B9"/>
    <w:rsid w:val="009D6BFD"/>
    <w:rsid w:val="009D705D"/>
    <w:rsid w:val="009D79FC"/>
    <w:rsid w:val="009E04DA"/>
    <w:rsid w:val="009E0CF8"/>
    <w:rsid w:val="009E0D7C"/>
    <w:rsid w:val="009E15DF"/>
    <w:rsid w:val="009E15E1"/>
    <w:rsid w:val="009E1657"/>
    <w:rsid w:val="009E18A0"/>
    <w:rsid w:val="009E4D47"/>
    <w:rsid w:val="009E4EA0"/>
    <w:rsid w:val="009E5693"/>
    <w:rsid w:val="009E5753"/>
    <w:rsid w:val="009E59A3"/>
    <w:rsid w:val="009E5AC0"/>
    <w:rsid w:val="009E65AD"/>
    <w:rsid w:val="009E6B41"/>
    <w:rsid w:val="009E6DC1"/>
    <w:rsid w:val="009E7E19"/>
    <w:rsid w:val="009F029E"/>
    <w:rsid w:val="009F1E4F"/>
    <w:rsid w:val="009F24C4"/>
    <w:rsid w:val="009F26CC"/>
    <w:rsid w:val="009F5260"/>
    <w:rsid w:val="009F62A1"/>
    <w:rsid w:val="009F6EEB"/>
    <w:rsid w:val="00A00158"/>
    <w:rsid w:val="00A00636"/>
    <w:rsid w:val="00A00D87"/>
    <w:rsid w:val="00A01D51"/>
    <w:rsid w:val="00A02268"/>
    <w:rsid w:val="00A03901"/>
    <w:rsid w:val="00A039DF"/>
    <w:rsid w:val="00A04187"/>
    <w:rsid w:val="00A04AA8"/>
    <w:rsid w:val="00A04E9D"/>
    <w:rsid w:val="00A0542E"/>
    <w:rsid w:val="00A0675C"/>
    <w:rsid w:val="00A07D33"/>
    <w:rsid w:val="00A1081A"/>
    <w:rsid w:val="00A11F71"/>
    <w:rsid w:val="00A11FC1"/>
    <w:rsid w:val="00A13664"/>
    <w:rsid w:val="00A141E6"/>
    <w:rsid w:val="00A14382"/>
    <w:rsid w:val="00A14492"/>
    <w:rsid w:val="00A14B37"/>
    <w:rsid w:val="00A154B8"/>
    <w:rsid w:val="00A16E5C"/>
    <w:rsid w:val="00A1755D"/>
    <w:rsid w:val="00A1782D"/>
    <w:rsid w:val="00A17E04"/>
    <w:rsid w:val="00A219E8"/>
    <w:rsid w:val="00A21DD5"/>
    <w:rsid w:val="00A2307E"/>
    <w:rsid w:val="00A23450"/>
    <w:rsid w:val="00A24871"/>
    <w:rsid w:val="00A24D1D"/>
    <w:rsid w:val="00A24FD5"/>
    <w:rsid w:val="00A268EF"/>
    <w:rsid w:val="00A30F0F"/>
    <w:rsid w:val="00A31C3C"/>
    <w:rsid w:val="00A326B7"/>
    <w:rsid w:val="00A3271B"/>
    <w:rsid w:val="00A328C8"/>
    <w:rsid w:val="00A32935"/>
    <w:rsid w:val="00A32C77"/>
    <w:rsid w:val="00A32D4A"/>
    <w:rsid w:val="00A33189"/>
    <w:rsid w:val="00A339F3"/>
    <w:rsid w:val="00A363DA"/>
    <w:rsid w:val="00A36630"/>
    <w:rsid w:val="00A3755E"/>
    <w:rsid w:val="00A37830"/>
    <w:rsid w:val="00A400C0"/>
    <w:rsid w:val="00A40A87"/>
    <w:rsid w:val="00A410B9"/>
    <w:rsid w:val="00A41DA6"/>
    <w:rsid w:val="00A42928"/>
    <w:rsid w:val="00A430A3"/>
    <w:rsid w:val="00A437C5"/>
    <w:rsid w:val="00A449A5"/>
    <w:rsid w:val="00A44A8A"/>
    <w:rsid w:val="00A44B04"/>
    <w:rsid w:val="00A461D7"/>
    <w:rsid w:val="00A46983"/>
    <w:rsid w:val="00A470E6"/>
    <w:rsid w:val="00A47BB1"/>
    <w:rsid w:val="00A50198"/>
    <w:rsid w:val="00A50EDF"/>
    <w:rsid w:val="00A520C0"/>
    <w:rsid w:val="00A5244B"/>
    <w:rsid w:val="00A5261D"/>
    <w:rsid w:val="00A52BB6"/>
    <w:rsid w:val="00A52DE2"/>
    <w:rsid w:val="00A52DED"/>
    <w:rsid w:val="00A52EFF"/>
    <w:rsid w:val="00A52F1D"/>
    <w:rsid w:val="00A5340C"/>
    <w:rsid w:val="00A536A1"/>
    <w:rsid w:val="00A53B22"/>
    <w:rsid w:val="00A5494C"/>
    <w:rsid w:val="00A55012"/>
    <w:rsid w:val="00A55947"/>
    <w:rsid w:val="00A560E8"/>
    <w:rsid w:val="00A56950"/>
    <w:rsid w:val="00A5709C"/>
    <w:rsid w:val="00A57842"/>
    <w:rsid w:val="00A60793"/>
    <w:rsid w:val="00A6237E"/>
    <w:rsid w:val="00A6293F"/>
    <w:rsid w:val="00A63194"/>
    <w:rsid w:val="00A636E7"/>
    <w:rsid w:val="00A64598"/>
    <w:rsid w:val="00A64A6E"/>
    <w:rsid w:val="00A64F46"/>
    <w:rsid w:val="00A65049"/>
    <w:rsid w:val="00A65799"/>
    <w:rsid w:val="00A67542"/>
    <w:rsid w:val="00A67E29"/>
    <w:rsid w:val="00A71EDE"/>
    <w:rsid w:val="00A72C97"/>
    <w:rsid w:val="00A735FF"/>
    <w:rsid w:val="00A73A72"/>
    <w:rsid w:val="00A73E29"/>
    <w:rsid w:val="00A74532"/>
    <w:rsid w:val="00A748DE"/>
    <w:rsid w:val="00A74CAA"/>
    <w:rsid w:val="00A75220"/>
    <w:rsid w:val="00A752ED"/>
    <w:rsid w:val="00A75BA2"/>
    <w:rsid w:val="00A76732"/>
    <w:rsid w:val="00A76A1B"/>
    <w:rsid w:val="00A77275"/>
    <w:rsid w:val="00A77FB9"/>
    <w:rsid w:val="00A80A0F"/>
    <w:rsid w:val="00A81C2F"/>
    <w:rsid w:val="00A81C5F"/>
    <w:rsid w:val="00A81FB2"/>
    <w:rsid w:val="00A834EC"/>
    <w:rsid w:val="00A83E65"/>
    <w:rsid w:val="00A841E8"/>
    <w:rsid w:val="00A84CF8"/>
    <w:rsid w:val="00A85145"/>
    <w:rsid w:val="00A85A56"/>
    <w:rsid w:val="00A86A0F"/>
    <w:rsid w:val="00A86E89"/>
    <w:rsid w:val="00A87A50"/>
    <w:rsid w:val="00A9084A"/>
    <w:rsid w:val="00A91DD7"/>
    <w:rsid w:val="00A9231E"/>
    <w:rsid w:val="00A92806"/>
    <w:rsid w:val="00A92C93"/>
    <w:rsid w:val="00A92D18"/>
    <w:rsid w:val="00A93BF4"/>
    <w:rsid w:val="00A94679"/>
    <w:rsid w:val="00A947B7"/>
    <w:rsid w:val="00A94AE8"/>
    <w:rsid w:val="00A94E10"/>
    <w:rsid w:val="00A96247"/>
    <w:rsid w:val="00A964F8"/>
    <w:rsid w:val="00A971D2"/>
    <w:rsid w:val="00A97524"/>
    <w:rsid w:val="00AA0734"/>
    <w:rsid w:val="00AA0FEF"/>
    <w:rsid w:val="00AA1888"/>
    <w:rsid w:val="00AA1E38"/>
    <w:rsid w:val="00AA241F"/>
    <w:rsid w:val="00AA2C87"/>
    <w:rsid w:val="00AA2FEC"/>
    <w:rsid w:val="00AA3A77"/>
    <w:rsid w:val="00AA5633"/>
    <w:rsid w:val="00AA56A6"/>
    <w:rsid w:val="00AA596F"/>
    <w:rsid w:val="00AA6098"/>
    <w:rsid w:val="00AA7037"/>
    <w:rsid w:val="00AB036A"/>
    <w:rsid w:val="00AB1440"/>
    <w:rsid w:val="00AB221E"/>
    <w:rsid w:val="00AB2862"/>
    <w:rsid w:val="00AB2955"/>
    <w:rsid w:val="00AB2D35"/>
    <w:rsid w:val="00AB39C6"/>
    <w:rsid w:val="00AB491F"/>
    <w:rsid w:val="00AB4986"/>
    <w:rsid w:val="00AB5261"/>
    <w:rsid w:val="00AB5B02"/>
    <w:rsid w:val="00AC06BF"/>
    <w:rsid w:val="00AC0F99"/>
    <w:rsid w:val="00AC12D2"/>
    <w:rsid w:val="00AC153F"/>
    <w:rsid w:val="00AC1E43"/>
    <w:rsid w:val="00AC2D6D"/>
    <w:rsid w:val="00AC2FBA"/>
    <w:rsid w:val="00AC3531"/>
    <w:rsid w:val="00AC3B6D"/>
    <w:rsid w:val="00AC40C4"/>
    <w:rsid w:val="00AC40FE"/>
    <w:rsid w:val="00AC54EE"/>
    <w:rsid w:val="00AC5689"/>
    <w:rsid w:val="00AC58C8"/>
    <w:rsid w:val="00AC6475"/>
    <w:rsid w:val="00AC7416"/>
    <w:rsid w:val="00AC7A05"/>
    <w:rsid w:val="00AD0063"/>
    <w:rsid w:val="00AD043F"/>
    <w:rsid w:val="00AD0C43"/>
    <w:rsid w:val="00AD1178"/>
    <w:rsid w:val="00AD16A1"/>
    <w:rsid w:val="00AD1E11"/>
    <w:rsid w:val="00AD2629"/>
    <w:rsid w:val="00AD27E3"/>
    <w:rsid w:val="00AD28E4"/>
    <w:rsid w:val="00AD47A9"/>
    <w:rsid w:val="00AD4E8B"/>
    <w:rsid w:val="00AD59CA"/>
    <w:rsid w:val="00AD6240"/>
    <w:rsid w:val="00AD644E"/>
    <w:rsid w:val="00AD646F"/>
    <w:rsid w:val="00AD6BB2"/>
    <w:rsid w:val="00AE08D7"/>
    <w:rsid w:val="00AE09E1"/>
    <w:rsid w:val="00AE0B17"/>
    <w:rsid w:val="00AE0C5C"/>
    <w:rsid w:val="00AE1223"/>
    <w:rsid w:val="00AE1E6D"/>
    <w:rsid w:val="00AE356A"/>
    <w:rsid w:val="00AE47A9"/>
    <w:rsid w:val="00AE6C19"/>
    <w:rsid w:val="00AE71A0"/>
    <w:rsid w:val="00AE73E2"/>
    <w:rsid w:val="00AE7772"/>
    <w:rsid w:val="00AF033F"/>
    <w:rsid w:val="00AF0D44"/>
    <w:rsid w:val="00AF0D92"/>
    <w:rsid w:val="00AF13AF"/>
    <w:rsid w:val="00AF14DE"/>
    <w:rsid w:val="00AF159B"/>
    <w:rsid w:val="00AF1D06"/>
    <w:rsid w:val="00AF1D4B"/>
    <w:rsid w:val="00AF4604"/>
    <w:rsid w:val="00AF51DB"/>
    <w:rsid w:val="00AF560F"/>
    <w:rsid w:val="00AF5E07"/>
    <w:rsid w:val="00AF6AC7"/>
    <w:rsid w:val="00AF7151"/>
    <w:rsid w:val="00AF7373"/>
    <w:rsid w:val="00B0051A"/>
    <w:rsid w:val="00B01FC2"/>
    <w:rsid w:val="00B02091"/>
    <w:rsid w:val="00B02300"/>
    <w:rsid w:val="00B02971"/>
    <w:rsid w:val="00B0327A"/>
    <w:rsid w:val="00B043CE"/>
    <w:rsid w:val="00B059D0"/>
    <w:rsid w:val="00B06832"/>
    <w:rsid w:val="00B06EAF"/>
    <w:rsid w:val="00B07CBF"/>
    <w:rsid w:val="00B10170"/>
    <w:rsid w:val="00B10AD9"/>
    <w:rsid w:val="00B10FBD"/>
    <w:rsid w:val="00B1115B"/>
    <w:rsid w:val="00B1157E"/>
    <w:rsid w:val="00B1184C"/>
    <w:rsid w:val="00B11ACB"/>
    <w:rsid w:val="00B126EB"/>
    <w:rsid w:val="00B12E33"/>
    <w:rsid w:val="00B139C2"/>
    <w:rsid w:val="00B13C87"/>
    <w:rsid w:val="00B15852"/>
    <w:rsid w:val="00B15CC3"/>
    <w:rsid w:val="00B16E4C"/>
    <w:rsid w:val="00B17064"/>
    <w:rsid w:val="00B170E3"/>
    <w:rsid w:val="00B173B7"/>
    <w:rsid w:val="00B17544"/>
    <w:rsid w:val="00B1763A"/>
    <w:rsid w:val="00B20391"/>
    <w:rsid w:val="00B20A85"/>
    <w:rsid w:val="00B20F08"/>
    <w:rsid w:val="00B223C1"/>
    <w:rsid w:val="00B22D21"/>
    <w:rsid w:val="00B232A0"/>
    <w:rsid w:val="00B23370"/>
    <w:rsid w:val="00B23535"/>
    <w:rsid w:val="00B23EB7"/>
    <w:rsid w:val="00B2402D"/>
    <w:rsid w:val="00B2443D"/>
    <w:rsid w:val="00B2502F"/>
    <w:rsid w:val="00B26AE8"/>
    <w:rsid w:val="00B26F6A"/>
    <w:rsid w:val="00B2716B"/>
    <w:rsid w:val="00B272E2"/>
    <w:rsid w:val="00B2758A"/>
    <w:rsid w:val="00B27F7B"/>
    <w:rsid w:val="00B301C2"/>
    <w:rsid w:val="00B30517"/>
    <w:rsid w:val="00B30613"/>
    <w:rsid w:val="00B307AD"/>
    <w:rsid w:val="00B30CB6"/>
    <w:rsid w:val="00B30DE4"/>
    <w:rsid w:val="00B30E86"/>
    <w:rsid w:val="00B32750"/>
    <w:rsid w:val="00B32DA8"/>
    <w:rsid w:val="00B3324C"/>
    <w:rsid w:val="00B334DA"/>
    <w:rsid w:val="00B337FE"/>
    <w:rsid w:val="00B344B8"/>
    <w:rsid w:val="00B3479D"/>
    <w:rsid w:val="00B35F64"/>
    <w:rsid w:val="00B360A2"/>
    <w:rsid w:val="00B36ED7"/>
    <w:rsid w:val="00B37775"/>
    <w:rsid w:val="00B37C42"/>
    <w:rsid w:val="00B403B4"/>
    <w:rsid w:val="00B40667"/>
    <w:rsid w:val="00B40C3A"/>
    <w:rsid w:val="00B40FE4"/>
    <w:rsid w:val="00B413C7"/>
    <w:rsid w:val="00B4193F"/>
    <w:rsid w:val="00B41C07"/>
    <w:rsid w:val="00B41FCF"/>
    <w:rsid w:val="00B43815"/>
    <w:rsid w:val="00B44C05"/>
    <w:rsid w:val="00B45D5B"/>
    <w:rsid w:val="00B46137"/>
    <w:rsid w:val="00B4620D"/>
    <w:rsid w:val="00B47054"/>
    <w:rsid w:val="00B47633"/>
    <w:rsid w:val="00B50254"/>
    <w:rsid w:val="00B50E3B"/>
    <w:rsid w:val="00B510CB"/>
    <w:rsid w:val="00B51E03"/>
    <w:rsid w:val="00B5254E"/>
    <w:rsid w:val="00B535DB"/>
    <w:rsid w:val="00B54500"/>
    <w:rsid w:val="00B54FC6"/>
    <w:rsid w:val="00B55AA5"/>
    <w:rsid w:val="00B55B54"/>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3BFB"/>
    <w:rsid w:val="00B7429C"/>
    <w:rsid w:val="00B74F0D"/>
    <w:rsid w:val="00B75F73"/>
    <w:rsid w:val="00B76E4C"/>
    <w:rsid w:val="00B7711D"/>
    <w:rsid w:val="00B77C53"/>
    <w:rsid w:val="00B808D5"/>
    <w:rsid w:val="00B80A99"/>
    <w:rsid w:val="00B81F79"/>
    <w:rsid w:val="00B829A9"/>
    <w:rsid w:val="00B82D36"/>
    <w:rsid w:val="00B83E1B"/>
    <w:rsid w:val="00B84ED9"/>
    <w:rsid w:val="00B854D5"/>
    <w:rsid w:val="00B85869"/>
    <w:rsid w:val="00B863BE"/>
    <w:rsid w:val="00B867E4"/>
    <w:rsid w:val="00B86DC1"/>
    <w:rsid w:val="00B879A9"/>
    <w:rsid w:val="00B90453"/>
    <w:rsid w:val="00B909DC"/>
    <w:rsid w:val="00B9147B"/>
    <w:rsid w:val="00B92542"/>
    <w:rsid w:val="00B93436"/>
    <w:rsid w:val="00B94201"/>
    <w:rsid w:val="00B95201"/>
    <w:rsid w:val="00B95B28"/>
    <w:rsid w:val="00B95E92"/>
    <w:rsid w:val="00B968DF"/>
    <w:rsid w:val="00B9769E"/>
    <w:rsid w:val="00BA0C83"/>
    <w:rsid w:val="00BA16DA"/>
    <w:rsid w:val="00BA1ED2"/>
    <w:rsid w:val="00BA29DC"/>
    <w:rsid w:val="00BA2E7F"/>
    <w:rsid w:val="00BA3632"/>
    <w:rsid w:val="00BA3DF3"/>
    <w:rsid w:val="00BA3E24"/>
    <w:rsid w:val="00BA43A2"/>
    <w:rsid w:val="00BA4E5F"/>
    <w:rsid w:val="00BA5410"/>
    <w:rsid w:val="00BA693D"/>
    <w:rsid w:val="00BA6D27"/>
    <w:rsid w:val="00BA6F83"/>
    <w:rsid w:val="00BA796A"/>
    <w:rsid w:val="00BB0FC1"/>
    <w:rsid w:val="00BB327C"/>
    <w:rsid w:val="00BB5137"/>
    <w:rsid w:val="00BB53D5"/>
    <w:rsid w:val="00BB5596"/>
    <w:rsid w:val="00BB7233"/>
    <w:rsid w:val="00BB7F32"/>
    <w:rsid w:val="00BC006C"/>
    <w:rsid w:val="00BC03FF"/>
    <w:rsid w:val="00BC083A"/>
    <w:rsid w:val="00BC0DB9"/>
    <w:rsid w:val="00BC24AF"/>
    <w:rsid w:val="00BC25AE"/>
    <w:rsid w:val="00BC369C"/>
    <w:rsid w:val="00BC383D"/>
    <w:rsid w:val="00BC3E54"/>
    <w:rsid w:val="00BC4211"/>
    <w:rsid w:val="00BC428A"/>
    <w:rsid w:val="00BC430A"/>
    <w:rsid w:val="00BC491D"/>
    <w:rsid w:val="00BC61E3"/>
    <w:rsid w:val="00BC6AB5"/>
    <w:rsid w:val="00BC7109"/>
    <w:rsid w:val="00BC76DC"/>
    <w:rsid w:val="00BD0E8B"/>
    <w:rsid w:val="00BD12B1"/>
    <w:rsid w:val="00BD14A0"/>
    <w:rsid w:val="00BD1F6E"/>
    <w:rsid w:val="00BD3D03"/>
    <w:rsid w:val="00BD3DCD"/>
    <w:rsid w:val="00BD4486"/>
    <w:rsid w:val="00BD4546"/>
    <w:rsid w:val="00BD5910"/>
    <w:rsid w:val="00BD5ED3"/>
    <w:rsid w:val="00BD6559"/>
    <w:rsid w:val="00BD70AA"/>
    <w:rsid w:val="00BD7BAC"/>
    <w:rsid w:val="00BD7DE3"/>
    <w:rsid w:val="00BE0157"/>
    <w:rsid w:val="00BE06B2"/>
    <w:rsid w:val="00BE0F13"/>
    <w:rsid w:val="00BE1121"/>
    <w:rsid w:val="00BE2386"/>
    <w:rsid w:val="00BE37A9"/>
    <w:rsid w:val="00BE440F"/>
    <w:rsid w:val="00BE51CE"/>
    <w:rsid w:val="00BE5739"/>
    <w:rsid w:val="00BE5B1B"/>
    <w:rsid w:val="00BE6D41"/>
    <w:rsid w:val="00BE7193"/>
    <w:rsid w:val="00BE7880"/>
    <w:rsid w:val="00BE7CA0"/>
    <w:rsid w:val="00BF0B76"/>
    <w:rsid w:val="00BF34E7"/>
    <w:rsid w:val="00BF3571"/>
    <w:rsid w:val="00BF3649"/>
    <w:rsid w:val="00BF47F9"/>
    <w:rsid w:val="00BF5128"/>
    <w:rsid w:val="00BF522D"/>
    <w:rsid w:val="00BF54BF"/>
    <w:rsid w:val="00BF5A09"/>
    <w:rsid w:val="00BF65A2"/>
    <w:rsid w:val="00BF7B2D"/>
    <w:rsid w:val="00C01094"/>
    <w:rsid w:val="00C01637"/>
    <w:rsid w:val="00C019B3"/>
    <w:rsid w:val="00C02169"/>
    <w:rsid w:val="00C02C65"/>
    <w:rsid w:val="00C032AD"/>
    <w:rsid w:val="00C04A2F"/>
    <w:rsid w:val="00C04CF9"/>
    <w:rsid w:val="00C04F2C"/>
    <w:rsid w:val="00C054F9"/>
    <w:rsid w:val="00C06514"/>
    <w:rsid w:val="00C06FE8"/>
    <w:rsid w:val="00C07121"/>
    <w:rsid w:val="00C074A2"/>
    <w:rsid w:val="00C075E5"/>
    <w:rsid w:val="00C07F6B"/>
    <w:rsid w:val="00C1067D"/>
    <w:rsid w:val="00C109E3"/>
    <w:rsid w:val="00C1294D"/>
    <w:rsid w:val="00C13611"/>
    <w:rsid w:val="00C13CF4"/>
    <w:rsid w:val="00C1442E"/>
    <w:rsid w:val="00C15087"/>
    <w:rsid w:val="00C1654A"/>
    <w:rsid w:val="00C176A1"/>
    <w:rsid w:val="00C177B7"/>
    <w:rsid w:val="00C17AE9"/>
    <w:rsid w:val="00C201D0"/>
    <w:rsid w:val="00C204E2"/>
    <w:rsid w:val="00C2050C"/>
    <w:rsid w:val="00C20FD8"/>
    <w:rsid w:val="00C21003"/>
    <w:rsid w:val="00C21957"/>
    <w:rsid w:val="00C21B23"/>
    <w:rsid w:val="00C22F29"/>
    <w:rsid w:val="00C22F93"/>
    <w:rsid w:val="00C23D81"/>
    <w:rsid w:val="00C25D2F"/>
    <w:rsid w:val="00C30104"/>
    <w:rsid w:val="00C30929"/>
    <w:rsid w:val="00C30FCE"/>
    <w:rsid w:val="00C3170A"/>
    <w:rsid w:val="00C31BA3"/>
    <w:rsid w:val="00C32684"/>
    <w:rsid w:val="00C32AA6"/>
    <w:rsid w:val="00C32EF0"/>
    <w:rsid w:val="00C33834"/>
    <w:rsid w:val="00C33D06"/>
    <w:rsid w:val="00C33EEA"/>
    <w:rsid w:val="00C34646"/>
    <w:rsid w:val="00C3589B"/>
    <w:rsid w:val="00C360E4"/>
    <w:rsid w:val="00C364D7"/>
    <w:rsid w:val="00C369AB"/>
    <w:rsid w:val="00C36BA2"/>
    <w:rsid w:val="00C37C8D"/>
    <w:rsid w:val="00C42123"/>
    <w:rsid w:val="00C422A1"/>
    <w:rsid w:val="00C42985"/>
    <w:rsid w:val="00C42BF0"/>
    <w:rsid w:val="00C4325B"/>
    <w:rsid w:val="00C43911"/>
    <w:rsid w:val="00C43A41"/>
    <w:rsid w:val="00C44AE9"/>
    <w:rsid w:val="00C45B45"/>
    <w:rsid w:val="00C47384"/>
    <w:rsid w:val="00C47D7B"/>
    <w:rsid w:val="00C47E66"/>
    <w:rsid w:val="00C50CD5"/>
    <w:rsid w:val="00C50FB8"/>
    <w:rsid w:val="00C51094"/>
    <w:rsid w:val="00C5221B"/>
    <w:rsid w:val="00C52B00"/>
    <w:rsid w:val="00C52C72"/>
    <w:rsid w:val="00C52E39"/>
    <w:rsid w:val="00C53664"/>
    <w:rsid w:val="00C53907"/>
    <w:rsid w:val="00C5394B"/>
    <w:rsid w:val="00C53AD0"/>
    <w:rsid w:val="00C53E36"/>
    <w:rsid w:val="00C53F5F"/>
    <w:rsid w:val="00C556C7"/>
    <w:rsid w:val="00C56520"/>
    <w:rsid w:val="00C5704E"/>
    <w:rsid w:val="00C57BCB"/>
    <w:rsid w:val="00C57D60"/>
    <w:rsid w:val="00C57EE3"/>
    <w:rsid w:val="00C61042"/>
    <w:rsid w:val="00C618BD"/>
    <w:rsid w:val="00C6226B"/>
    <w:rsid w:val="00C6270B"/>
    <w:rsid w:val="00C6278E"/>
    <w:rsid w:val="00C62AA2"/>
    <w:rsid w:val="00C62C9B"/>
    <w:rsid w:val="00C62E2E"/>
    <w:rsid w:val="00C62FDA"/>
    <w:rsid w:val="00C63543"/>
    <w:rsid w:val="00C642F2"/>
    <w:rsid w:val="00C65558"/>
    <w:rsid w:val="00C65828"/>
    <w:rsid w:val="00C66AEE"/>
    <w:rsid w:val="00C670C3"/>
    <w:rsid w:val="00C70475"/>
    <w:rsid w:val="00C70F44"/>
    <w:rsid w:val="00C71147"/>
    <w:rsid w:val="00C71D2A"/>
    <w:rsid w:val="00C72054"/>
    <w:rsid w:val="00C721D7"/>
    <w:rsid w:val="00C72E26"/>
    <w:rsid w:val="00C73DEE"/>
    <w:rsid w:val="00C742BB"/>
    <w:rsid w:val="00C7444B"/>
    <w:rsid w:val="00C74978"/>
    <w:rsid w:val="00C7500B"/>
    <w:rsid w:val="00C754F2"/>
    <w:rsid w:val="00C755A8"/>
    <w:rsid w:val="00C75D66"/>
    <w:rsid w:val="00C75EF1"/>
    <w:rsid w:val="00C75F2A"/>
    <w:rsid w:val="00C76CF0"/>
    <w:rsid w:val="00C771B6"/>
    <w:rsid w:val="00C77DAE"/>
    <w:rsid w:val="00C8015C"/>
    <w:rsid w:val="00C81F05"/>
    <w:rsid w:val="00C81FA5"/>
    <w:rsid w:val="00C82BDF"/>
    <w:rsid w:val="00C83E7F"/>
    <w:rsid w:val="00C844D4"/>
    <w:rsid w:val="00C84C97"/>
    <w:rsid w:val="00C86192"/>
    <w:rsid w:val="00C87466"/>
    <w:rsid w:val="00C9080F"/>
    <w:rsid w:val="00C9089A"/>
    <w:rsid w:val="00C9106A"/>
    <w:rsid w:val="00C912A1"/>
    <w:rsid w:val="00C91F93"/>
    <w:rsid w:val="00C92DB4"/>
    <w:rsid w:val="00C92F1E"/>
    <w:rsid w:val="00C9372D"/>
    <w:rsid w:val="00C95193"/>
    <w:rsid w:val="00C973FD"/>
    <w:rsid w:val="00C97B79"/>
    <w:rsid w:val="00CA0072"/>
    <w:rsid w:val="00CA02F7"/>
    <w:rsid w:val="00CA057E"/>
    <w:rsid w:val="00CA077F"/>
    <w:rsid w:val="00CA1540"/>
    <w:rsid w:val="00CA36AD"/>
    <w:rsid w:val="00CA57B3"/>
    <w:rsid w:val="00CA5D51"/>
    <w:rsid w:val="00CA5FD8"/>
    <w:rsid w:val="00CA678D"/>
    <w:rsid w:val="00CA6DD1"/>
    <w:rsid w:val="00CA7060"/>
    <w:rsid w:val="00CA734A"/>
    <w:rsid w:val="00CA7905"/>
    <w:rsid w:val="00CA7A43"/>
    <w:rsid w:val="00CA7C8A"/>
    <w:rsid w:val="00CB016B"/>
    <w:rsid w:val="00CB0872"/>
    <w:rsid w:val="00CB09A3"/>
    <w:rsid w:val="00CB1793"/>
    <w:rsid w:val="00CB1ED5"/>
    <w:rsid w:val="00CB3F8E"/>
    <w:rsid w:val="00CB4F8A"/>
    <w:rsid w:val="00CB5437"/>
    <w:rsid w:val="00CB5CE8"/>
    <w:rsid w:val="00CB60AD"/>
    <w:rsid w:val="00CB6FFF"/>
    <w:rsid w:val="00CB79E5"/>
    <w:rsid w:val="00CC00C1"/>
    <w:rsid w:val="00CC2378"/>
    <w:rsid w:val="00CC262E"/>
    <w:rsid w:val="00CC2687"/>
    <w:rsid w:val="00CC3006"/>
    <w:rsid w:val="00CC30E2"/>
    <w:rsid w:val="00CC39D8"/>
    <w:rsid w:val="00CC3CD6"/>
    <w:rsid w:val="00CC3DE3"/>
    <w:rsid w:val="00CC44FC"/>
    <w:rsid w:val="00CC452B"/>
    <w:rsid w:val="00CC5B56"/>
    <w:rsid w:val="00CC610D"/>
    <w:rsid w:val="00CC6744"/>
    <w:rsid w:val="00CC6833"/>
    <w:rsid w:val="00CC6A5E"/>
    <w:rsid w:val="00CC6F69"/>
    <w:rsid w:val="00CC717F"/>
    <w:rsid w:val="00CC7E92"/>
    <w:rsid w:val="00CD0535"/>
    <w:rsid w:val="00CD070C"/>
    <w:rsid w:val="00CD08EF"/>
    <w:rsid w:val="00CD0CE6"/>
    <w:rsid w:val="00CD30C4"/>
    <w:rsid w:val="00CD343D"/>
    <w:rsid w:val="00CD4ACD"/>
    <w:rsid w:val="00CD502C"/>
    <w:rsid w:val="00CD54B5"/>
    <w:rsid w:val="00CD5BAE"/>
    <w:rsid w:val="00CD74AD"/>
    <w:rsid w:val="00CD7681"/>
    <w:rsid w:val="00CE0374"/>
    <w:rsid w:val="00CE1010"/>
    <w:rsid w:val="00CE168C"/>
    <w:rsid w:val="00CE1CC4"/>
    <w:rsid w:val="00CE2B37"/>
    <w:rsid w:val="00CE2D18"/>
    <w:rsid w:val="00CE42D9"/>
    <w:rsid w:val="00CE4F8C"/>
    <w:rsid w:val="00CE55A2"/>
    <w:rsid w:val="00CE5905"/>
    <w:rsid w:val="00CE5CF9"/>
    <w:rsid w:val="00CE5FB2"/>
    <w:rsid w:val="00CE7123"/>
    <w:rsid w:val="00CE7426"/>
    <w:rsid w:val="00CE744A"/>
    <w:rsid w:val="00CE753C"/>
    <w:rsid w:val="00CE7920"/>
    <w:rsid w:val="00CE7958"/>
    <w:rsid w:val="00CF020E"/>
    <w:rsid w:val="00CF0A38"/>
    <w:rsid w:val="00CF1B41"/>
    <w:rsid w:val="00CF2776"/>
    <w:rsid w:val="00CF3C13"/>
    <w:rsid w:val="00CF3D9E"/>
    <w:rsid w:val="00CF4042"/>
    <w:rsid w:val="00CF4F3D"/>
    <w:rsid w:val="00CF5888"/>
    <w:rsid w:val="00CF5DDC"/>
    <w:rsid w:val="00CF6081"/>
    <w:rsid w:val="00CF6594"/>
    <w:rsid w:val="00CF7F7A"/>
    <w:rsid w:val="00D0008D"/>
    <w:rsid w:val="00D00415"/>
    <w:rsid w:val="00D004F9"/>
    <w:rsid w:val="00D01733"/>
    <w:rsid w:val="00D01EE5"/>
    <w:rsid w:val="00D024AA"/>
    <w:rsid w:val="00D028B2"/>
    <w:rsid w:val="00D02A4D"/>
    <w:rsid w:val="00D03B91"/>
    <w:rsid w:val="00D0458D"/>
    <w:rsid w:val="00D05758"/>
    <w:rsid w:val="00D05EB8"/>
    <w:rsid w:val="00D060DC"/>
    <w:rsid w:val="00D063C7"/>
    <w:rsid w:val="00D06837"/>
    <w:rsid w:val="00D1091D"/>
    <w:rsid w:val="00D11491"/>
    <w:rsid w:val="00D11859"/>
    <w:rsid w:val="00D11B23"/>
    <w:rsid w:val="00D12916"/>
    <w:rsid w:val="00D12B42"/>
    <w:rsid w:val="00D14AC6"/>
    <w:rsid w:val="00D14AE9"/>
    <w:rsid w:val="00D14C29"/>
    <w:rsid w:val="00D16D9F"/>
    <w:rsid w:val="00D16FBB"/>
    <w:rsid w:val="00D1760B"/>
    <w:rsid w:val="00D177C8"/>
    <w:rsid w:val="00D20B57"/>
    <w:rsid w:val="00D21448"/>
    <w:rsid w:val="00D215D6"/>
    <w:rsid w:val="00D21625"/>
    <w:rsid w:val="00D217D2"/>
    <w:rsid w:val="00D21937"/>
    <w:rsid w:val="00D22118"/>
    <w:rsid w:val="00D228A0"/>
    <w:rsid w:val="00D22A3B"/>
    <w:rsid w:val="00D22D9C"/>
    <w:rsid w:val="00D22DDA"/>
    <w:rsid w:val="00D23D0D"/>
    <w:rsid w:val="00D24894"/>
    <w:rsid w:val="00D24AEE"/>
    <w:rsid w:val="00D25421"/>
    <w:rsid w:val="00D259E7"/>
    <w:rsid w:val="00D25E88"/>
    <w:rsid w:val="00D27D14"/>
    <w:rsid w:val="00D3082C"/>
    <w:rsid w:val="00D30A89"/>
    <w:rsid w:val="00D30CDC"/>
    <w:rsid w:val="00D312C1"/>
    <w:rsid w:val="00D3294A"/>
    <w:rsid w:val="00D32B40"/>
    <w:rsid w:val="00D3324D"/>
    <w:rsid w:val="00D3385A"/>
    <w:rsid w:val="00D33CE2"/>
    <w:rsid w:val="00D341C6"/>
    <w:rsid w:val="00D348FF"/>
    <w:rsid w:val="00D34D23"/>
    <w:rsid w:val="00D359CC"/>
    <w:rsid w:val="00D37462"/>
    <w:rsid w:val="00D40417"/>
    <w:rsid w:val="00D412AE"/>
    <w:rsid w:val="00D4222E"/>
    <w:rsid w:val="00D432B6"/>
    <w:rsid w:val="00D43AA1"/>
    <w:rsid w:val="00D466D9"/>
    <w:rsid w:val="00D4798F"/>
    <w:rsid w:val="00D50162"/>
    <w:rsid w:val="00D51FA4"/>
    <w:rsid w:val="00D522E6"/>
    <w:rsid w:val="00D54D07"/>
    <w:rsid w:val="00D551FC"/>
    <w:rsid w:val="00D55853"/>
    <w:rsid w:val="00D560FA"/>
    <w:rsid w:val="00D564B9"/>
    <w:rsid w:val="00D568A8"/>
    <w:rsid w:val="00D572C5"/>
    <w:rsid w:val="00D576B7"/>
    <w:rsid w:val="00D579EC"/>
    <w:rsid w:val="00D57B3C"/>
    <w:rsid w:val="00D60482"/>
    <w:rsid w:val="00D60752"/>
    <w:rsid w:val="00D6112E"/>
    <w:rsid w:val="00D61422"/>
    <w:rsid w:val="00D61491"/>
    <w:rsid w:val="00D619FB"/>
    <w:rsid w:val="00D61F55"/>
    <w:rsid w:val="00D62044"/>
    <w:rsid w:val="00D62816"/>
    <w:rsid w:val="00D63207"/>
    <w:rsid w:val="00D63840"/>
    <w:rsid w:val="00D64106"/>
    <w:rsid w:val="00D64702"/>
    <w:rsid w:val="00D650D5"/>
    <w:rsid w:val="00D65EC5"/>
    <w:rsid w:val="00D661C3"/>
    <w:rsid w:val="00D66325"/>
    <w:rsid w:val="00D66803"/>
    <w:rsid w:val="00D66886"/>
    <w:rsid w:val="00D670F7"/>
    <w:rsid w:val="00D67E14"/>
    <w:rsid w:val="00D70AB9"/>
    <w:rsid w:val="00D7162C"/>
    <w:rsid w:val="00D71C59"/>
    <w:rsid w:val="00D71E13"/>
    <w:rsid w:val="00D72309"/>
    <w:rsid w:val="00D72471"/>
    <w:rsid w:val="00D72757"/>
    <w:rsid w:val="00D733A6"/>
    <w:rsid w:val="00D76279"/>
    <w:rsid w:val="00D76763"/>
    <w:rsid w:val="00D776C0"/>
    <w:rsid w:val="00D802B7"/>
    <w:rsid w:val="00D804A7"/>
    <w:rsid w:val="00D80CE1"/>
    <w:rsid w:val="00D80E44"/>
    <w:rsid w:val="00D8201A"/>
    <w:rsid w:val="00D8488E"/>
    <w:rsid w:val="00D84EFF"/>
    <w:rsid w:val="00D84F7C"/>
    <w:rsid w:val="00D85171"/>
    <w:rsid w:val="00D8558B"/>
    <w:rsid w:val="00D86CDB"/>
    <w:rsid w:val="00D902E5"/>
    <w:rsid w:val="00D915D7"/>
    <w:rsid w:val="00D91984"/>
    <w:rsid w:val="00D91BC6"/>
    <w:rsid w:val="00D922C0"/>
    <w:rsid w:val="00D9240C"/>
    <w:rsid w:val="00D92457"/>
    <w:rsid w:val="00D93AEC"/>
    <w:rsid w:val="00D9562F"/>
    <w:rsid w:val="00D9563B"/>
    <w:rsid w:val="00D95D27"/>
    <w:rsid w:val="00D95E94"/>
    <w:rsid w:val="00DA04AF"/>
    <w:rsid w:val="00DA0847"/>
    <w:rsid w:val="00DA0EF5"/>
    <w:rsid w:val="00DA12E1"/>
    <w:rsid w:val="00DA20C0"/>
    <w:rsid w:val="00DA2924"/>
    <w:rsid w:val="00DA3BD8"/>
    <w:rsid w:val="00DA47C5"/>
    <w:rsid w:val="00DA535A"/>
    <w:rsid w:val="00DA5831"/>
    <w:rsid w:val="00DA600B"/>
    <w:rsid w:val="00DA7EA1"/>
    <w:rsid w:val="00DB007D"/>
    <w:rsid w:val="00DB076B"/>
    <w:rsid w:val="00DB0CA9"/>
    <w:rsid w:val="00DB11F4"/>
    <w:rsid w:val="00DB1462"/>
    <w:rsid w:val="00DB1FD9"/>
    <w:rsid w:val="00DB2C27"/>
    <w:rsid w:val="00DB3A7C"/>
    <w:rsid w:val="00DB46E2"/>
    <w:rsid w:val="00DC00A9"/>
    <w:rsid w:val="00DC0BFD"/>
    <w:rsid w:val="00DC1579"/>
    <w:rsid w:val="00DC18A7"/>
    <w:rsid w:val="00DC2043"/>
    <w:rsid w:val="00DC2744"/>
    <w:rsid w:val="00DC2AF7"/>
    <w:rsid w:val="00DC2CB3"/>
    <w:rsid w:val="00DC33B8"/>
    <w:rsid w:val="00DC3458"/>
    <w:rsid w:val="00DC57D1"/>
    <w:rsid w:val="00DC5B8B"/>
    <w:rsid w:val="00DC5FAA"/>
    <w:rsid w:val="00DC7075"/>
    <w:rsid w:val="00DC7D99"/>
    <w:rsid w:val="00DC7EA3"/>
    <w:rsid w:val="00DD00D8"/>
    <w:rsid w:val="00DD01B5"/>
    <w:rsid w:val="00DD023E"/>
    <w:rsid w:val="00DD059C"/>
    <w:rsid w:val="00DD0A29"/>
    <w:rsid w:val="00DD0E04"/>
    <w:rsid w:val="00DD12A4"/>
    <w:rsid w:val="00DD12C5"/>
    <w:rsid w:val="00DD193B"/>
    <w:rsid w:val="00DD2428"/>
    <w:rsid w:val="00DD244D"/>
    <w:rsid w:val="00DD27BA"/>
    <w:rsid w:val="00DD2AB6"/>
    <w:rsid w:val="00DD47CF"/>
    <w:rsid w:val="00DD5089"/>
    <w:rsid w:val="00DD5426"/>
    <w:rsid w:val="00DD5855"/>
    <w:rsid w:val="00DD599D"/>
    <w:rsid w:val="00DD5BA9"/>
    <w:rsid w:val="00DD66C6"/>
    <w:rsid w:val="00DD706F"/>
    <w:rsid w:val="00DD70D2"/>
    <w:rsid w:val="00DD7154"/>
    <w:rsid w:val="00DD7473"/>
    <w:rsid w:val="00DD7D1E"/>
    <w:rsid w:val="00DD7F09"/>
    <w:rsid w:val="00DE0A19"/>
    <w:rsid w:val="00DE1775"/>
    <w:rsid w:val="00DE311B"/>
    <w:rsid w:val="00DE31C2"/>
    <w:rsid w:val="00DE3F2C"/>
    <w:rsid w:val="00DE4DCD"/>
    <w:rsid w:val="00DE603B"/>
    <w:rsid w:val="00DE653C"/>
    <w:rsid w:val="00DE669E"/>
    <w:rsid w:val="00DE76CF"/>
    <w:rsid w:val="00DE7967"/>
    <w:rsid w:val="00DE7A0F"/>
    <w:rsid w:val="00DF0984"/>
    <w:rsid w:val="00DF0F29"/>
    <w:rsid w:val="00DF1B6E"/>
    <w:rsid w:val="00DF20FE"/>
    <w:rsid w:val="00DF26C3"/>
    <w:rsid w:val="00DF2833"/>
    <w:rsid w:val="00DF305A"/>
    <w:rsid w:val="00DF3394"/>
    <w:rsid w:val="00DF33B7"/>
    <w:rsid w:val="00DF3C86"/>
    <w:rsid w:val="00DF77DE"/>
    <w:rsid w:val="00DF7E96"/>
    <w:rsid w:val="00E0025E"/>
    <w:rsid w:val="00E0077C"/>
    <w:rsid w:val="00E00C6B"/>
    <w:rsid w:val="00E020EB"/>
    <w:rsid w:val="00E02B1C"/>
    <w:rsid w:val="00E031DF"/>
    <w:rsid w:val="00E03EB2"/>
    <w:rsid w:val="00E0409D"/>
    <w:rsid w:val="00E046D2"/>
    <w:rsid w:val="00E05061"/>
    <w:rsid w:val="00E050CD"/>
    <w:rsid w:val="00E052B1"/>
    <w:rsid w:val="00E05946"/>
    <w:rsid w:val="00E06054"/>
    <w:rsid w:val="00E060FA"/>
    <w:rsid w:val="00E0664C"/>
    <w:rsid w:val="00E07384"/>
    <w:rsid w:val="00E0743B"/>
    <w:rsid w:val="00E1000D"/>
    <w:rsid w:val="00E1003E"/>
    <w:rsid w:val="00E10A45"/>
    <w:rsid w:val="00E10CEF"/>
    <w:rsid w:val="00E11070"/>
    <w:rsid w:val="00E1120F"/>
    <w:rsid w:val="00E11620"/>
    <w:rsid w:val="00E117C3"/>
    <w:rsid w:val="00E1181B"/>
    <w:rsid w:val="00E12EA7"/>
    <w:rsid w:val="00E130C3"/>
    <w:rsid w:val="00E1371E"/>
    <w:rsid w:val="00E13E23"/>
    <w:rsid w:val="00E1533F"/>
    <w:rsid w:val="00E166D2"/>
    <w:rsid w:val="00E16AB1"/>
    <w:rsid w:val="00E16D60"/>
    <w:rsid w:val="00E16E7F"/>
    <w:rsid w:val="00E172F8"/>
    <w:rsid w:val="00E17322"/>
    <w:rsid w:val="00E17A4B"/>
    <w:rsid w:val="00E20285"/>
    <w:rsid w:val="00E20495"/>
    <w:rsid w:val="00E20885"/>
    <w:rsid w:val="00E20AA7"/>
    <w:rsid w:val="00E21D69"/>
    <w:rsid w:val="00E22C77"/>
    <w:rsid w:val="00E23908"/>
    <w:rsid w:val="00E23976"/>
    <w:rsid w:val="00E239F4"/>
    <w:rsid w:val="00E23AA9"/>
    <w:rsid w:val="00E23ACE"/>
    <w:rsid w:val="00E25D53"/>
    <w:rsid w:val="00E261D8"/>
    <w:rsid w:val="00E26C0B"/>
    <w:rsid w:val="00E26D0A"/>
    <w:rsid w:val="00E26FE0"/>
    <w:rsid w:val="00E27601"/>
    <w:rsid w:val="00E30932"/>
    <w:rsid w:val="00E30A06"/>
    <w:rsid w:val="00E30F7A"/>
    <w:rsid w:val="00E31156"/>
    <w:rsid w:val="00E31F30"/>
    <w:rsid w:val="00E320F2"/>
    <w:rsid w:val="00E32357"/>
    <w:rsid w:val="00E32369"/>
    <w:rsid w:val="00E32732"/>
    <w:rsid w:val="00E33543"/>
    <w:rsid w:val="00E33A19"/>
    <w:rsid w:val="00E34283"/>
    <w:rsid w:val="00E34FB8"/>
    <w:rsid w:val="00E35494"/>
    <w:rsid w:val="00E358C0"/>
    <w:rsid w:val="00E3713D"/>
    <w:rsid w:val="00E372D8"/>
    <w:rsid w:val="00E3774F"/>
    <w:rsid w:val="00E40E3F"/>
    <w:rsid w:val="00E413FB"/>
    <w:rsid w:val="00E42D24"/>
    <w:rsid w:val="00E42E3B"/>
    <w:rsid w:val="00E43086"/>
    <w:rsid w:val="00E43818"/>
    <w:rsid w:val="00E44222"/>
    <w:rsid w:val="00E442AA"/>
    <w:rsid w:val="00E45549"/>
    <w:rsid w:val="00E45F38"/>
    <w:rsid w:val="00E4658F"/>
    <w:rsid w:val="00E46CE4"/>
    <w:rsid w:val="00E47243"/>
    <w:rsid w:val="00E473B2"/>
    <w:rsid w:val="00E47A10"/>
    <w:rsid w:val="00E50910"/>
    <w:rsid w:val="00E50B6D"/>
    <w:rsid w:val="00E50FD3"/>
    <w:rsid w:val="00E529FE"/>
    <w:rsid w:val="00E55472"/>
    <w:rsid w:val="00E55A26"/>
    <w:rsid w:val="00E56E0F"/>
    <w:rsid w:val="00E57114"/>
    <w:rsid w:val="00E57B57"/>
    <w:rsid w:val="00E57BCC"/>
    <w:rsid w:val="00E60047"/>
    <w:rsid w:val="00E6105C"/>
    <w:rsid w:val="00E6128B"/>
    <w:rsid w:val="00E61CB5"/>
    <w:rsid w:val="00E61D4C"/>
    <w:rsid w:val="00E62228"/>
    <w:rsid w:val="00E630A6"/>
    <w:rsid w:val="00E6337F"/>
    <w:rsid w:val="00E63C32"/>
    <w:rsid w:val="00E6416A"/>
    <w:rsid w:val="00E6486C"/>
    <w:rsid w:val="00E6502F"/>
    <w:rsid w:val="00E65758"/>
    <w:rsid w:val="00E658E3"/>
    <w:rsid w:val="00E665A9"/>
    <w:rsid w:val="00E66890"/>
    <w:rsid w:val="00E67BB9"/>
    <w:rsid w:val="00E70664"/>
    <w:rsid w:val="00E7089A"/>
    <w:rsid w:val="00E711F7"/>
    <w:rsid w:val="00E7206F"/>
    <w:rsid w:val="00E72523"/>
    <w:rsid w:val="00E72834"/>
    <w:rsid w:val="00E728F7"/>
    <w:rsid w:val="00E72E23"/>
    <w:rsid w:val="00E737CA"/>
    <w:rsid w:val="00E74115"/>
    <w:rsid w:val="00E74D1E"/>
    <w:rsid w:val="00E7529B"/>
    <w:rsid w:val="00E7606F"/>
    <w:rsid w:val="00E76EA4"/>
    <w:rsid w:val="00E77763"/>
    <w:rsid w:val="00E80D4F"/>
    <w:rsid w:val="00E814D5"/>
    <w:rsid w:val="00E814F5"/>
    <w:rsid w:val="00E8157B"/>
    <w:rsid w:val="00E81676"/>
    <w:rsid w:val="00E818A1"/>
    <w:rsid w:val="00E818FE"/>
    <w:rsid w:val="00E8193C"/>
    <w:rsid w:val="00E81C8A"/>
    <w:rsid w:val="00E81CF6"/>
    <w:rsid w:val="00E820DC"/>
    <w:rsid w:val="00E82221"/>
    <w:rsid w:val="00E823EB"/>
    <w:rsid w:val="00E830AB"/>
    <w:rsid w:val="00E837C0"/>
    <w:rsid w:val="00E84359"/>
    <w:rsid w:val="00E85220"/>
    <w:rsid w:val="00E85BB4"/>
    <w:rsid w:val="00E87E2F"/>
    <w:rsid w:val="00E90758"/>
    <w:rsid w:val="00E90C3C"/>
    <w:rsid w:val="00E91DC3"/>
    <w:rsid w:val="00E92074"/>
    <w:rsid w:val="00E9230B"/>
    <w:rsid w:val="00E93164"/>
    <w:rsid w:val="00E93502"/>
    <w:rsid w:val="00E9359E"/>
    <w:rsid w:val="00E935DB"/>
    <w:rsid w:val="00E93993"/>
    <w:rsid w:val="00E94773"/>
    <w:rsid w:val="00E954F0"/>
    <w:rsid w:val="00E96E0B"/>
    <w:rsid w:val="00E96EB0"/>
    <w:rsid w:val="00EA04AF"/>
    <w:rsid w:val="00EA061B"/>
    <w:rsid w:val="00EA0773"/>
    <w:rsid w:val="00EA11F3"/>
    <w:rsid w:val="00EA1A09"/>
    <w:rsid w:val="00EA1A8F"/>
    <w:rsid w:val="00EA2151"/>
    <w:rsid w:val="00EA38A7"/>
    <w:rsid w:val="00EA3D7D"/>
    <w:rsid w:val="00EA51CD"/>
    <w:rsid w:val="00EA563A"/>
    <w:rsid w:val="00EA60FE"/>
    <w:rsid w:val="00EA64F2"/>
    <w:rsid w:val="00EA6B03"/>
    <w:rsid w:val="00EB0644"/>
    <w:rsid w:val="00EB2508"/>
    <w:rsid w:val="00EB3172"/>
    <w:rsid w:val="00EB39BD"/>
    <w:rsid w:val="00EB42F1"/>
    <w:rsid w:val="00EB47FF"/>
    <w:rsid w:val="00EB4D76"/>
    <w:rsid w:val="00EB5A4D"/>
    <w:rsid w:val="00EB5D50"/>
    <w:rsid w:val="00EB621C"/>
    <w:rsid w:val="00EB66D1"/>
    <w:rsid w:val="00EB6F85"/>
    <w:rsid w:val="00EB7CA0"/>
    <w:rsid w:val="00EB7CF2"/>
    <w:rsid w:val="00EC0896"/>
    <w:rsid w:val="00EC155A"/>
    <w:rsid w:val="00EC1590"/>
    <w:rsid w:val="00EC24FC"/>
    <w:rsid w:val="00EC2890"/>
    <w:rsid w:val="00EC3143"/>
    <w:rsid w:val="00EC3B3A"/>
    <w:rsid w:val="00EC437A"/>
    <w:rsid w:val="00EC46EF"/>
    <w:rsid w:val="00EC47D5"/>
    <w:rsid w:val="00EC53A6"/>
    <w:rsid w:val="00EC593E"/>
    <w:rsid w:val="00EC5D9E"/>
    <w:rsid w:val="00EC632B"/>
    <w:rsid w:val="00EC66F8"/>
    <w:rsid w:val="00EC68A5"/>
    <w:rsid w:val="00EC6E71"/>
    <w:rsid w:val="00EC7D4C"/>
    <w:rsid w:val="00EC7DCB"/>
    <w:rsid w:val="00ED0505"/>
    <w:rsid w:val="00ED0ADA"/>
    <w:rsid w:val="00ED0B45"/>
    <w:rsid w:val="00ED1336"/>
    <w:rsid w:val="00ED2389"/>
    <w:rsid w:val="00ED2AF2"/>
    <w:rsid w:val="00ED2FFA"/>
    <w:rsid w:val="00ED340C"/>
    <w:rsid w:val="00ED4E2D"/>
    <w:rsid w:val="00ED57FF"/>
    <w:rsid w:val="00ED58EC"/>
    <w:rsid w:val="00ED5FB0"/>
    <w:rsid w:val="00ED5FB7"/>
    <w:rsid w:val="00ED66F0"/>
    <w:rsid w:val="00ED6C0B"/>
    <w:rsid w:val="00ED6F6C"/>
    <w:rsid w:val="00ED731A"/>
    <w:rsid w:val="00ED7465"/>
    <w:rsid w:val="00ED7967"/>
    <w:rsid w:val="00ED7B42"/>
    <w:rsid w:val="00ED7FA0"/>
    <w:rsid w:val="00EE0D26"/>
    <w:rsid w:val="00EE1759"/>
    <w:rsid w:val="00EE17D1"/>
    <w:rsid w:val="00EE1854"/>
    <w:rsid w:val="00EE18D3"/>
    <w:rsid w:val="00EE279D"/>
    <w:rsid w:val="00EE2984"/>
    <w:rsid w:val="00EE2DFC"/>
    <w:rsid w:val="00EE32DD"/>
    <w:rsid w:val="00EE391B"/>
    <w:rsid w:val="00EE3DF5"/>
    <w:rsid w:val="00EE4119"/>
    <w:rsid w:val="00EE46C9"/>
    <w:rsid w:val="00EE49F6"/>
    <w:rsid w:val="00EE4A01"/>
    <w:rsid w:val="00EE651D"/>
    <w:rsid w:val="00EE6876"/>
    <w:rsid w:val="00EE691E"/>
    <w:rsid w:val="00EE6A7F"/>
    <w:rsid w:val="00EE6BFC"/>
    <w:rsid w:val="00EE6DB1"/>
    <w:rsid w:val="00EE6E41"/>
    <w:rsid w:val="00EF0A06"/>
    <w:rsid w:val="00EF113E"/>
    <w:rsid w:val="00EF14DA"/>
    <w:rsid w:val="00EF1BC2"/>
    <w:rsid w:val="00EF25FE"/>
    <w:rsid w:val="00EF2E57"/>
    <w:rsid w:val="00EF3133"/>
    <w:rsid w:val="00EF49C7"/>
    <w:rsid w:val="00EF4B4C"/>
    <w:rsid w:val="00EF5180"/>
    <w:rsid w:val="00EF55FA"/>
    <w:rsid w:val="00EF6488"/>
    <w:rsid w:val="00EF6663"/>
    <w:rsid w:val="00EF722E"/>
    <w:rsid w:val="00EF7468"/>
    <w:rsid w:val="00EF7834"/>
    <w:rsid w:val="00F008DC"/>
    <w:rsid w:val="00F024DA"/>
    <w:rsid w:val="00F02755"/>
    <w:rsid w:val="00F02E1D"/>
    <w:rsid w:val="00F02E7A"/>
    <w:rsid w:val="00F02FE6"/>
    <w:rsid w:val="00F04520"/>
    <w:rsid w:val="00F0459C"/>
    <w:rsid w:val="00F04771"/>
    <w:rsid w:val="00F04DC2"/>
    <w:rsid w:val="00F05C54"/>
    <w:rsid w:val="00F05CE8"/>
    <w:rsid w:val="00F0600E"/>
    <w:rsid w:val="00F06E2F"/>
    <w:rsid w:val="00F10A6A"/>
    <w:rsid w:val="00F10ACE"/>
    <w:rsid w:val="00F1101A"/>
    <w:rsid w:val="00F1138A"/>
    <w:rsid w:val="00F11A76"/>
    <w:rsid w:val="00F12011"/>
    <w:rsid w:val="00F123D3"/>
    <w:rsid w:val="00F1343C"/>
    <w:rsid w:val="00F136D3"/>
    <w:rsid w:val="00F13B4D"/>
    <w:rsid w:val="00F14234"/>
    <w:rsid w:val="00F14996"/>
    <w:rsid w:val="00F14C45"/>
    <w:rsid w:val="00F14ECF"/>
    <w:rsid w:val="00F15660"/>
    <w:rsid w:val="00F16CFD"/>
    <w:rsid w:val="00F1715E"/>
    <w:rsid w:val="00F17A6C"/>
    <w:rsid w:val="00F17BA0"/>
    <w:rsid w:val="00F17E9D"/>
    <w:rsid w:val="00F17EF9"/>
    <w:rsid w:val="00F202CE"/>
    <w:rsid w:val="00F205AE"/>
    <w:rsid w:val="00F2063E"/>
    <w:rsid w:val="00F22592"/>
    <w:rsid w:val="00F226F5"/>
    <w:rsid w:val="00F22819"/>
    <w:rsid w:val="00F2440F"/>
    <w:rsid w:val="00F2459C"/>
    <w:rsid w:val="00F26063"/>
    <w:rsid w:val="00F263DA"/>
    <w:rsid w:val="00F26438"/>
    <w:rsid w:val="00F26458"/>
    <w:rsid w:val="00F27472"/>
    <w:rsid w:val="00F3095C"/>
    <w:rsid w:val="00F316CF"/>
    <w:rsid w:val="00F32FF0"/>
    <w:rsid w:val="00F33C95"/>
    <w:rsid w:val="00F34185"/>
    <w:rsid w:val="00F35144"/>
    <w:rsid w:val="00F3539A"/>
    <w:rsid w:val="00F35F96"/>
    <w:rsid w:val="00F36165"/>
    <w:rsid w:val="00F36CD3"/>
    <w:rsid w:val="00F36F12"/>
    <w:rsid w:val="00F36F1D"/>
    <w:rsid w:val="00F379D1"/>
    <w:rsid w:val="00F40525"/>
    <w:rsid w:val="00F4067E"/>
    <w:rsid w:val="00F41472"/>
    <w:rsid w:val="00F415FE"/>
    <w:rsid w:val="00F41650"/>
    <w:rsid w:val="00F432E9"/>
    <w:rsid w:val="00F433B2"/>
    <w:rsid w:val="00F43906"/>
    <w:rsid w:val="00F43CF0"/>
    <w:rsid w:val="00F4495B"/>
    <w:rsid w:val="00F45021"/>
    <w:rsid w:val="00F461E8"/>
    <w:rsid w:val="00F46747"/>
    <w:rsid w:val="00F46B43"/>
    <w:rsid w:val="00F5085F"/>
    <w:rsid w:val="00F50A15"/>
    <w:rsid w:val="00F5117A"/>
    <w:rsid w:val="00F51B87"/>
    <w:rsid w:val="00F51E1A"/>
    <w:rsid w:val="00F52883"/>
    <w:rsid w:val="00F52AE1"/>
    <w:rsid w:val="00F52B54"/>
    <w:rsid w:val="00F52E40"/>
    <w:rsid w:val="00F537E3"/>
    <w:rsid w:val="00F53EC7"/>
    <w:rsid w:val="00F5640A"/>
    <w:rsid w:val="00F56C92"/>
    <w:rsid w:val="00F56F4B"/>
    <w:rsid w:val="00F57F9D"/>
    <w:rsid w:val="00F603C9"/>
    <w:rsid w:val="00F6118C"/>
    <w:rsid w:val="00F617A5"/>
    <w:rsid w:val="00F6238A"/>
    <w:rsid w:val="00F62F66"/>
    <w:rsid w:val="00F63522"/>
    <w:rsid w:val="00F63BA4"/>
    <w:rsid w:val="00F642FD"/>
    <w:rsid w:val="00F6463E"/>
    <w:rsid w:val="00F64BC5"/>
    <w:rsid w:val="00F66122"/>
    <w:rsid w:val="00F66D8B"/>
    <w:rsid w:val="00F67860"/>
    <w:rsid w:val="00F70FC9"/>
    <w:rsid w:val="00F71047"/>
    <w:rsid w:val="00F71128"/>
    <w:rsid w:val="00F713D5"/>
    <w:rsid w:val="00F71C0A"/>
    <w:rsid w:val="00F72305"/>
    <w:rsid w:val="00F72717"/>
    <w:rsid w:val="00F733FF"/>
    <w:rsid w:val="00F73621"/>
    <w:rsid w:val="00F73BC5"/>
    <w:rsid w:val="00F73C60"/>
    <w:rsid w:val="00F7422C"/>
    <w:rsid w:val="00F74299"/>
    <w:rsid w:val="00F7440E"/>
    <w:rsid w:val="00F7470A"/>
    <w:rsid w:val="00F75801"/>
    <w:rsid w:val="00F762EA"/>
    <w:rsid w:val="00F77080"/>
    <w:rsid w:val="00F770EB"/>
    <w:rsid w:val="00F77884"/>
    <w:rsid w:val="00F803C4"/>
    <w:rsid w:val="00F81088"/>
    <w:rsid w:val="00F81C38"/>
    <w:rsid w:val="00F81ECF"/>
    <w:rsid w:val="00F81ED2"/>
    <w:rsid w:val="00F823DF"/>
    <w:rsid w:val="00F827D8"/>
    <w:rsid w:val="00F8285C"/>
    <w:rsid w:val="00F828DB"/>
    <w:rsid w:val="00F82C57"/>
    <w:rsid w:val="00F82D71"/>
    <w:rsid w:val="00F8323E"/>
    <w:rsid w:val="00F832F0"/>
    <w:rsid w:val="00F83345"/>
    <w:rsid w:val="00F83B17"/>
    <w:rsid w:val="00F83B47"/>
    <w:rsid w:val="00F83BCA"/>
    <w:rsid w:val="00F84245"/>
    <w:rsid w:val="00F849FF"/>
    <w:rsid w:val="00F851E4"/>
    <w:rsid w:val="00F85832"/>
    <w:rsid w:val="00F87488"/>
    <w:rsid w:val="00F8760F"/>
    <w:rsid w:val="00F878BF"/>
    <w:rsid w:val="00F90EF3"/>
    <w:rsid w:val="00F938AB"/>
    <w:rsid w:val="00F94429"/>
    <w:rsid w:val="00F9489C"/>
    <w:rsid w:val="00F94BB3"/>
    <w:rsid w:val="00F9570F"/>
    <w:rsid w:val="00F963E8"/>
    <w:rsid w:val="00F96682"/>
    <w:rsid w:val="00F96889"/>
    <w:rsid w:val="00F96DF5"/>
    <w:rsid w:val="00F96E1A"/>
    <w:rsid w:val="00F96EA3"/>
    <w:rsid w:val="00F97406"/>
    <w:rsid w:val="00F97AF4"/>
    <w:rsid w:val="00F97C01"/>
    <w:rsid w:val="00FA0149"/>
    <w:rsid w:val="00FA0401"/>
    <w:rsid w:val="00FA077C"/>
    <w:rsid w:val="00FA0805"/>
    <w:rsid w:val="00FA1D8E"/>
    <w:rsid w:val="00FA231A"/>
    <w:rsid w:val="00FA2A87"/>
    <w:rsid w:val="00FA3418"/>
    <w:rsid w:val="00FA3B97"/>
    <w:rsid w:val="00FA4573"/>
    <w:rsid w:val="00FA4716"/>
    <w:rsid w:val="00FA4EF7"/>
    <w:rsid w:val="00FA7118"/>
    <w:rsid w:val="00FA77EF"/>
    <w:rsid w:val="00FA7AF1"/>
    <w:rsid w:val="00FA7B31"/>
    <w:rsid w:val="00FB078D"/>
    <w:rsid w:val="00FB0FF3"/>
    <w:rsid w:val="00FB120B"/>
    <w:rsid w:val="00FB14B5"/>
    <w:rsid w:val="00FB252C"/>
    <w:rsid w:val="00FB369B"/>
    <w:rsid w:val="00FB3C71"/>
    <w:rsid w:val="00FB4036"/>
    <w:rsid w:val="00FB4370"/>
    <w:rsid w:val="00FB4924"/>
    <w:rsid w:val="00FB5EE6"/>
    <w:rsid w:val="00FB6D95"/>
    <w:rsid w:val="00FC135C"/>
    <w:rsid w:val="00FC1ABB"/>
    <w:rsid w:val="00FC3905"/>
    <w:rsid w:val="00FC46D1"/>
    <w:rsid w:val="00FC4A74"/>
    <w:rsid w:val="00FC4AA3"/>
    <w:rsid w:val="00FC6925"/>
    <w:rsid w:val="00FC695A"/>
    <w:rsid w:val="00FC6B8F"/>
    <w:rsid w:val="00FC6F7A"/>
    <w:rsid w:val="00FC7904"/>
    <w:rsid w:val="00FD0249"/>
    <w:rsid w:val="00FD1165"/>
    <w:rsid w:val="00FD152F"/>
    <w:rsid w:val="00FD1E8E"/>
    <w:rsid w:val="00FD2131"/>
    <w:rsid w:val="00FD2594"/>
    <w:rsid w:val="00FD28AA"/>
    <w:rsid w:val="00FD2CA4"/>
    <w:rsid w:val="00FD3255"/>
    <w:rsid w:val="00FD3851"/>
    <w:rsid w:val="00FD4993"/>
    <w:rsid w:val="00FD6942"/>
    <w:rsid w:val="00FD7F35"/>
    <w:rsid w:val="00FE00DC"/>
    <w:rsid w:val="00FE0945"/>
    <w:rsid w:val="00FE1774"/>
    <w:rsid w:val="00FE2764"/>
    <w:rsid w:val="00FE2CB6"/>
    <w:rsid w:val="00FE2D72"/>
    <w:rsid w:val="00FE3332"/>
    <w:rsid w:val="00FE33C1"/>
    <w:rsid w:val="00FE39B3"/>
    <w:rsid w:val="00FE3BEE"/>
    <w:rsid w:val="00FE4012"/>
    <w:rsid w:val="00FE5DA8"/>
    <w:rsid w:val="00FE5E90"/>
    <w:rsid w:val="00FE6C05"/>
    <w:rsid w:val="00FE6DF7"/>
    <w:rsid w:val="00FF00FF"/>
    <w:rsid w:val="00FF01FF"/>
    <w:rsid w:val="00FF05D4"/>
    <w:rsid w:val="00FF0AB5"/>
    <w:rsid w:val="00FF0C2C"/>
    <w:rsid w:val="00FF0E1E"/>
    <w:rsid w:val="00FF219B"/>
    <w:rsid w:val="00FF3797"/>
    <w:rsid w:val="00FF423A"/>
    <w:rsid w:val="00FF4B1B"/>
    <w:rsid w:val="00FF5BEB"/>
    <w:rsid w:val="00FF6358"/>
    <w:rsid w:val="00FF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F2DD"/>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F9E"/>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qFormat/>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041371"/>
    <w:rPr>
      <w:sz w:val="18"/>
      <w:szCs w:val="18"/>
    </w:rPr>
  </w:style>
  <w:style w:type="table" w:styleId="a9">
    <w:name w:val="Table Grid"/>
    <w:aliases w:val="BPTM"/>
    <w:basedOn w:val="a1"/>
    <w:uiPriority w:val="5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unhideWhenUsed/>
    <w:qFormat/>
    <w:rsid w:val="008B77FD"/>
    <w:rPr>
      <w:sz w:val="21"/>
      <w:szCs w:val="21"/>
    </w:rPr>
  </w:style>
  <w:style w:type="paragraph" w:styleId="ac">
    <w:name w:val="annotation text"/>
    <w:basedOn w:val="a"/>
    <w:link w:val="ad"/>
    <w:uiPriority w:val="99"/>
    <w:unhideWhenUsed/>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qFormat/>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qFormat/>
    <w:rsid w:val="00FA7B31"/>
    <w:pPr>
      <w:jc w:val="center"/>
    </w:pPr>
    <w:tblPr>
      <w:tblStyleRowBandSize w:val="1"/>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FFFFFF" w:themeColor="background1"/>
        </w:tcBorders>
        <w:shd w:val="clear" w:color="auto" w:fill="1E7648"/>
      </w:tcPr>
    </w:tblStylePr>
  </w:style>
  <w:style w:type="paragraph" w:styleId="af8">
    <w:name w:val="No Spacing"/>
    <w:uiPriority w:val="1"/>
    <w:qFormat/>
    <w:rsid w:val="0088314F"/>
    <w:pPr>
      <w:widowControl w:val="0"/>
      <w:jc w:val="both"/>
    </w:pPr>
  </w:style>
  <w:style w:type="table" w:customStyle="1" w:styleId="5">
    <w:name w:val="网格型5"/>
    <w:basedOn w:val="a1"/>
    <w:next w:val="a9"/>
    <w:uiPriority w:val="39"/>
    <w:qFormat/>
    <w:rsid w:val="00332A9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TMv3">
    <w:name w:val="PTM临检通用v3"/>
    <w:basedOn w:val="a1"/>
    <w:uiPriority w:val="99"/>
    <w:qFormat/>
    <w:rsid w:val="00CA6DD1"/>
    <w:pPr>
      <w:jc w:val="center"/>
    </w:pPr>
    <w:rPr>
      <w:kern w:val="0"/>
      <w:sz w:val="20"/>
      <w:szCs w:val="20"/>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 w:type="table" w:customStyle="1" w:styleId="-12">
    <w:name w:val="标准样式-体细胞12类解读"/>
    <w:basedOn w:val="a1"/>
    <w:uiPriority w:val="99"/>
    <w:rsid w:val="00145A34"/>
    <w:pPr>
      <w:jc w:val="center"/>
    </w:p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 w:type="table" w:customStyle="1" w:styleId="BRCA-v3">
    <w:name w:val="BRCA-v3"/>
    <w:basedOn w:val="a1"/>
    <w:uiPriority w:val="99"/>
    <w:qFormat/>
    <w:rsid w:val="00FF4B1B"/>
    <w:pPr>
      <w:jc w:val="center"/>
    </w:pPr>
    <w:rPr>
      <w:kern w:val="0"/>
      <w:sz w:val="20"/>
      <w:szCs w:val="20"/>
    </w:rPr>
    <w:tblPr>
      <w:tblBorders>
        <w:bottom w:val="single" w:sz="4" w:space="0" w:color="1E7648"/>
        <w:insideH w:val="dashed" w:sz="4" w:space="0" w:color="BFBFBF"/>
        <w:insideV w:val="dashed" w:sz="4" w:space="0" w:color="BFBFBF"/>
      </w:tblBorders>
    </w:tblPr>
    <w:tcPr>
      <w:vAlign w:val="center"/>
    </w:tcPr>
    <w:tblStylePr w:type="firstRow">
      <w:tblPr/>
      <w:tcPr>
        <w:tcBorders>
          <w:bottom w:val="nil"/>
          <w:insideV w:val="single"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47998817">
      <w:bodyDiv w:val="1"/>
      <w:marLeft w:val="0"/>
      <w:marRight w:val="0"/>
      <w:marTop w:val="0"/>
      <w:marBottom w:val="0"/>
      <w:divBdr>
        <w:top w:val="none" w:sz="0" w:space="0" w:color="auto"/>
        <w:left w:val="none" w:sz="0" w:space="0" w:color="auto"/>
        <w:bottom w:val="none" w:sz="0" w:space="0" w:color="auto"/>
        <w:right w:val="none" w:sz="0" w:space="0" w:color="auto"/>
      </w:divBdr>
    </w:div>
    <w:div w:id="71197114">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75324223">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5583885">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191188604">
      <w:bodyDiv w:val="1"/>
      <w:marLeft w:val="0"/>
      <w:marRight w:val="0"/>
      <w:marTop w:val="0"/>
      <w:marBottom w:val="0"/>
      <w:divBdr>
        <w:top w:val="none" w:sz="0" w:space="0" w:color="auto"/>
        <w:left w:val="none" w:sz="0" w:space="0" w:color="auto"/>
        <w:bottom w:val="none" w:sz="0" w:space="0" w:color="auto"/>
        <w:right w:val="none" w:sz="0" w:space="0" w:color="auto"/>
      </w:divBdr>
    </w:div>
    <w:div w:id="19438982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41464485">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468012100">
      <w:bodyDiv w:val="1"/>
      <w:marLeft w:val="0"/>
      <w:marRight w:val="0"/>
      <w:marTop w:val="0"/>
      <w:marBottom w:val="0"/>
      <w:divBdr>
        <w:top w:val="none" w:sz="0" w:space="0" w:color="auto"/>
        <w:left w:val="none" w:sz="0" w:space="0" w:color="auto"/>
        <w:bottom w:val="none" w:sz="0" w:space="0" w:color="auto"/>
        <w:right w:val="none" w:sz="0" w:space="0" w:color="auto"/>
      </w:divBdr>
    </w:div>
    <w:div w:id="471099558">
      <w:bodyDiv w:val="1"/>
      <w:marLeft w:val="0"/>
      <w:marRight w:val="0"/>
      <w:marTop w:val="0"/>
      <w:marBottom w:val="0"/>
      <w:divBdr>
        <w:top w:val="none" w:sz="0" w:space="0" w:color="auto"/>
        <w:left w:val="none" w:sz="0" w:space="0" w:color="auto"/>
        <w:bottom w:val="none" w:sz="0" w:space="0" w:color="auto"/>
        <w:right w:val="none" w:sz="0" w:space="0" w:color="auto"/>
      </w:divBdr>
      <w:divsChild>
        <w:div w:id="933393730">
          <w:marLeft w:val="0"/>
          <w:marRight w:val="0"/>
          <w:marTop w:val="0"/>
          <w:marBottom w:val="0"/>
          <w:divBdr>
            <w:top w:val="none" w:sz="0" w:space="0" w:color="auto"/>
            <w:left w:val="none" w:sz="0" w:space="0" w:color="auto"/>
            <w:bottom w:val="none" w:sz="0" w:space="0" w:color="auto"/>
            <w:right w:val="none" w:sz="0" w:space="0" w:color="auto"/>
          </w:divBdr>
          <w:divsChild>
            <w:div w:id="1259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582456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06893669">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900556496">
      <w:bodyDiv w:val="1"/>
      <w:marLeft w:val="0"/>
      <w:marRight w:val="0"/>
      <w:marTop w:val="0"/>
      <w:marBottom w:val="0"/>
      <w:divBdr>
        <w:top w:val="none" w:sz="0" w:space="0" w:color="auto"/>
        <w:left w:val="none" w:sz="0" w:space="0" w:color="auto"/>
        <w:bottom w:val="none" w:sz="0" w:space="0" w:color="auto"/>
        <w:right w:val="none" w:sz="0" w:space="0" w:color="auto"/>
      </w:divBdr>
    </w:div>
    <w:div w:id="935093200">
      <w:bodyDiv w:val="1"/>
      <w:marLeft w:val="0"/>
      <w:marRight w:val="0"/>
      <w:marTop w:val="0"/>
      <w:marBottom w:val="0"/>
      <w:divBdr>
        <w:top w:val="none" w:sz="0" w:space="0" w:color="auto"/>
        <w:left w:val="none" w:sz="0" w:space="0" w:color="auto"/>
        <w:bottom w:val="none" w:sz="0" w:space="0" w:color="auto"/>
        <w:right w:val="none" w:sz="0" w:space="0" w:color="auto"/>
      </w:divBdr>
      <w:divsChild>
        <w:div w:id="468790300">
          <w:marLeft w:val="0"/>
          <w:marRight w:val="0"/>
          <w:marTop w:val="0"/>
          <w:marBottom w:val="0"/>
          <w:divBdr>
            <w:top w:val="none" w:sz="0" w:space="0" w:color="auto"/>
            <w:left w:val="none" w:sz="0" w:space="0" w:color="auto"/>
            <w:bottom w:val="none" w:sz="0" w:space="0" w:color="auto"/>
            <w:right w:val="none" w:sz="0" w:space="0" w:color="auto"/>
          </w:divBdr>
        </w:div>
      </w:divsChild>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50031627">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17336089">
      <w:bodyDiv w:val="1"/>
      <w:marLeft w:val="0"/>
      <w:marRight w:val="0"/>
      <w:marTop w:val="0"/>
      <w:marBottom w:val="0"/>
      <w:divBdr>
        <w:top w:val="none" w:sz="0" w:space="0" w:color="auto"/>
        <w:left w:val="none" w:sz="0" w:space="0" w:color="auto"/>
        <w:bottom w:val="none" w:sz="0" w:space="0" w:color="auto"/>
        <w:right w:val="none" w:sz="0" w:space="0" w:color="auto"/>
      </w:divBdr>
    </w:div>
    <w:div w:id="1176726784">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303084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299916854">
      <w:bodyDiv w:val="1"/>
      <w:marLeft w:val="0"/>
      <w:marRight w:val="0"/>
      <w:marTop w:val="0"/>
      <w:marBottom w:val="0"/>
      <w:divBdr>
        <w:top w:val="none" w:sz="0" w:space="0" w:color="auto"/>
        <w:left w:val="none" w:sz="0" w:space="0" w:color="auto"/>
        <w:bottom w:val="none" w:sz="0" w:space="0" w:color="auto"/>
        <w:right w:val="none" w:sz="0" w:space="0" w:color="auto"/>
      </w:divBdr>
    </w:div>
    <w:div w:id="1300378991">
      <w:bodyDiv w:val="1"/>
      <w:marLeft w:val="0"/>
      <w:marRight w:val="0"/>
      <w:marTop w:val="0"/>
      <w:marBottom w:val="0"/>
      <w:divBdr>
        <w:top w:val="none" w:sz="0" w:space="0" w:color="auto"/>
        <w:left w:val="none" w:sz="0" w:space="0" w:color="auto"/>
        <w:bottom w:val="none" w:sz="0" w:space="0" w:color="auto"/>
        <w:right w:val="none" w:sz="0" w:space="0" w:color="auto"/>
      </w:divBdr>
    </w:div>
    <w:div w:id="1308241707">
      <w:bodyDiv w:val="1"/>
      <w:marLeft w:val="0"/>
      <w:marRight w:val="0"/>
      <w:marTop w:val="0"/>
      <w:marBottom w:val="0"/>
      <w:divBdr>
        <w:top w:val="none" w:sz="0" w:space="0" w:color="auto"/>
        <w:left w:val="none" w:sz="0" w:space="0" w:color="auto"/>
        <w:bottom w:val="none" w:sz="0" w:space="0" w:color="auto"/>
        <w:right w:val="none" w:sz="0" w:space="0" w:color="auto"/>
      </w:divBdr>
    </w:div>
    <w:div w:id="1311255149">
      <w:bodyDiv w:val="1"/>
      <w:marLeft w:val="0"/>
      <w:marRight w:val="0"/>
      <w:marTop w:val="0"/>
      <w:marBottom w:val="0"/>
      <w:divBdr>
        <w:top w:val="none" w:sz="0" w:space="0" w:color="auto"/>
        <w:left w:val="none" w:sz="0" w:space="0" w:color="auto"/>
        <w:bottom w:val="none" w:sz="0" w:space="0" w:color="auto"/>
        <w:right w:val="none" w:sz="0" w:space="0" w:color="auto"/>
      </w:divBdr>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76924153">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06564778">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36904132">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72376741">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26396402">
      <w:bodyDiv w:val="1"/>
      <w:marLeft w:val="0"/>
      <w:marRight w:val="0"/>
      <w:marTop w:val="0"/>
      <w:marBottom w:val="0"/>
      <w:divBdr>
        <w:top w:val="none" w:sz="0" w:space="0" w:color="auto"/>
        <w:left w:val="none" w:sz="0" w:space="0" w:color="auto"/>
        <w:bottom w:val="none" w:sz="0" w:space="0" w:color="auto"/>
        <w:right w:val="none" w:sz="0" w:space="0" w:color="auto"/>
      </w:divBdr>
    </w:div>
    <w:div w:id="2050379073">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092193741">
      <w:bodyDiv w:val="1"/>
      <w:marLeft w:val="0"/>
      <w:marRight w:val="0"/>
      <w:marTop w:val="0"/>
      <w:marBottom w:val="0"/>
      <w:divBdr>
        <w:top w:val="none" w:sz="0" w:space="0" w:color="auto"/>
        <w:left w:val="none" w:sz="0" w:space="0" w:color="auto"/>
        <w:bottom w:val="none" w:sz="0" w:space="0" w:color="auto"/>
        <w:right w:val="none" w:sz="0" w:space="0" w:color="auto"/>
      </w:divBdr>
    </w:div>
    <w:div w:id="2099015386">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092878">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 w:id="21377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17</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jimc</cp:lastModifiedBy>
  <cp:revision>67</cp:revision>
  <cp:lastPrinted>2021-11-24T02:17:00Z</cp:lastPrinted>
  <dcterms:created xsi:type="dcterms:W3CDTF">2025-02-25T04:57:00Z</dcterms:created>
  <dcterms:modified xsi:type="dcterms:W3CDTF">2025-03-19T02:33:00Z</dcterms:modified>
</cp:coreProperties>
</file>