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5758DA" w14:textId="77777777" w:rsidR="002819F4" w:rsidRDefault="000E6D97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48F84EE1" w14:textId="77777777" w:rsidR="002819F4" w:rsidRDefault="000E6D97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BN104-101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XW5101</w:t>
      </w:r>
    </w:p>
    <w:p w14:paraId="78F6E39A" w14:textId="77777777" w:rsidR="002819F4" w:rsidRDefault="000E6D97">
      <w:pPr>
        <w:spacing w:beforeLines="100" w:before="312" w:line="500" w:lineRule="exact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3101FF23" wp14:editId="34A5A321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p w14:paraId="3286914B" w14:textId="77777777" w:rsidR="002819F4" w:rsidRDefault="000E6D97">
      <w:pPr>
        <w:spacing w:after="240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516FF26B" wp14:editId="4EB3CD02">
                <wp:extent cx="5473700" cy="5080"/>
                <wp:effectExtent l="17145" t="10160" r="14605" b="13335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psCustomData="http://www.wps.cn/officeDocument/2013/wpsCustomData"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394"/>
      </w:tblGrid>
      <w:tr w:rsidR="002819F4" w14:paraId="381DA69E" w14:textId="77777777">
        <w:trPr>
          <w:trHeight w:val="474"/>
        </w:trPr>
        <w:tc>
          <w:tcPr>
            <w:tcW w:w="8534" w:type="dxa"/>
            <w:gridSpan w:val="2"/>
            <w:shd w:val="clear" w:color="auto" w:fill="00653B"/>
            <w:vAlign w:val="center"/>
          </w:tcPr>
          <w:p w14:paraId="6F80B7F2" w14:textId="77777777" w:rsidR="002819F4" w:rsidRDefault="000E6D97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>受试者信息</w:t>
            </w:r>
          </w:p>
        </w:tc>
      </w:tr>
      <w:tr w:rsidR="002819F4" w14:paraId="2CB97F2F" w14:textId="77777777">
        <w:trPr>
          <w:trHeight w:val="46"/>
        </w:trPr>
        <w:tc>
          <w:tcPr>
            <w:tcW w:w="8534" w:type="dxa"/>
            <w:gridSpan w:val="2"/>
            <w:vAlign w:val="center"/>
          </w:tcPr>
          <w:p w14:paraId="648DBDDC" w14:textId="287978A3" w:rsidR="002819F4" w:rsidRDefault="000E6D9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中心名称:</w:t>
            </w:r>
            <w:r w:rsidR="008E1677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</w:t>
            </w:r>
            <w:r w:rsid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{{sample.site_name}}</w:t>
            </w:r>
          </w:p>
        </w:tc>
      </w:tr>
      <w:tr w:rsidR="002819F4" w14:paraId="33047560" w14:textId="77777777">
        <w:trPr>
          <w:trHeight w:val="46"/>
        </w:trPr>
        <w:tc>
          <w:tcPr>
            <w:tcW w:w="4140" w:type="dxa"/>
            <w:vAlign w:val="center"/>
          </w:tcPr>
          <w:p w14:paraId="6350F4E1" w14:textId="781047D2" w:rsidR="002819F4" w:rsidRDefault="000E6D97" w:rsidP="008E1677">
            <w:pPr>
              <w:spacing w:line="500" w:lineRule="exact"/>
              <w:ind w:left="420" w:hangingChars="200" w:hanging="42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 w:rsidR="004B0A66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</w:t>
            </w:r>
            <w:r w:rsidR="008E1677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</w:t>
            </w:r>
            <w:r w:rsidR="004B0A66" w:rsidRPr="00E277B8">
              <w:rPr>
                <w:rFonts w:ascii="思源黑体 CN Bold" w:eastAsia="思源黑体 CN Bold" w:hAnsi="思源黑体 CN Bold" w:cs="思源黑体 CN Bold"/>
                <w:b/>
              </w:rPr>
              <w:t>{{sample.subject_ID}}</w:t>
            </w:r>
          </w:p>
        </w:tc>
        <w:tc>
          <w:tcPr>
            <w:tcW w:w="4394" w:type="dxa"/>
            <w:vAlign w:val="center"/>
          </w:tcPr>
          <w:p w14:paraId="33CF4E88" w14:textId="056D25A0" w:rsidR="002819F4" w:rsidRDefault="000E6D97" w:rsidP="008E1677">
            <w:pPr>
              <w:spacing w:line="500" w:lineRule="exact"/>
              <w:ind w:left="840" w:hangingChars="400" w:hanging="84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>
              <w:rPr>
                <w:rFonts w:ascii="思源黑体 CN Bold" w:eastAsia="思源黑体 CN Bold" w:hAnsi="思源黑体 CN Bold" w:cs="思源黑体 CN Bold"/>
                <w:bCs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 </w:t>
            </w:r>
            <w:r w:rsid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{{sample.primary_disease}}</w:t>
            </w:r>
          </w:p>
        </w:tc>
      </w:tr>
      <w:tr w:rsidR="002819F4" w14:paraId="46C5BE67" w14:textId="77777777">
        <w:trPr>
          <w:trHeight w:val="46"/>
        </w:trPr>
        <w:tc>
          <w:tcPr>
            <w:tcW w:w="4140" w:type="dxa"/>
            <w:vAlign w:val="center"/>
          </w:tcPr>
          <w:p w14:paraId="4D179FAB" w14:textId="19C5C97B" w:rsidR="002819F4" w:rsidRDefault="000E6D9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</w:t>
            </w:r>
            <w:r w:rsidR="004B0A66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{%if sample.gender==”</w:t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="004B0A66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="004B0A66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r w:rsidR="004B0A66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sample.gender==”</w:t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="004B0A66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="004B0A66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="004B0A66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</w:t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4B0A66"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="004B0A66"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394" w:type="dxa"/>
            <w:vAlign w:val="center"/>
          </w:tcPr>
          <w:p w14:paraId="1E553B04" w14:textId="7AB7D827" w:rsidR="002819F4" w:rsidRDefault="000E6D9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出生年份:</w:t>
            </w:r>
            <w:r w:rsidR="008E1677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 </w:t>
            </w:r>
            <w:r w:rsidR="008E1677" w:rsidRPr="00E277B8">
              <w:rPr>
                <w:rFonts w:ascii="思源黑体 CN Bold" w:eastAsia="思源黑体 CN Bold" w:hAnsi="思源黑体 CN Bold" w:cs="思源黑体 CN Bold"/>
                <w:bCs/>
              </w:rPr>
              <w:t xml:space="preserve"> </w:t>
            </w:r>
            <w:r w:rsidR="004B0A66" w:rsidRPr="00E277B8">
              <w:rPr>
                <w:rFonts w:ascii="思源黑体 CN Bold" w:eastAsia="思源黑体 CN Bold" w:hAnsi="思源黑体 CN Bold" w:cs="思源黑体 CN Bold"/>
                <w:b/>
              </w:rPr>
              <w:t>{{sample.birthday}}</w:t>
            </w:r>
          </w:p>
        </w:tc>
      </w:tr>
      <w:tr w:rsidR="002819F4" w14:paraId="76797721" w14:textId="77777777">
        <w:trPr>
          <w:trHeight w:val="515"/>
        </w:trPr>
        <w:tc>
          <w:tcPr>
            <w:tcW w:w="853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2B2646DE" w14:textId="77777777" w:rsidR="002819F4" w:rsidRDefault="000E6D97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2819F4" w14:paraId="17633820" w14:textId="77777777">
        <w:trPr>
          <w:trHeight w:val="46"/>
        </w:trPr>
        <w:tc>
          <w:tcPr>
            <w:tcW w:w="4140" w:type="dxa"/>
            <w:vAlign w:val="center"/>
          </w:tcPr>
          <w:p w14:paraId="2CDC2DF1" w14:textId="78243FB2" w:rsidR="002819F4" w:rsidRDefault="000E6D97" w:rsidP="008E1677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样本编码: </w:t>
            </w:r>
            <w:r w:rsid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{{sample.specimen_parent_id}}</w:t>
            </w:r>
          </w:p>
        </w:tc>
        <w:tc>
          <w:tcPr>
            <w:tcW w:w="4394" w:type="dxa"/>
            <w:vAlign w:val="center"/>
          </w:tcPr>
          <w:p w14:paraId="15DB4142" w14:textId="4CBEE0DB" w:rsidR="002819F4" w:rsidRDefault="000E6D97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访视周期：</w:t>
            </w:r>
            <w:r w:rsidR="008E1677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</w:t>
            </w:r>
            <w:r w:rsidR="008E1677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</w:t>
            </w:r>
            <w:r w:rsid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{sample.visit_name}}</w:t>
            </w:r>
          </w:p>
        </w:tc>
      </w:tr>
      <w:tr w:rsidR="002819F4" w14:paraId="194F3BCE" w14:textId="77777777">
        <w:trPr>
          <w:trHeight w:val="46"/>
        </w:trPr>
        <w:tc>
          <w:tcPr>
            <w:tcW w:w="4140" w:type="dxa"/>
            <w:vAlign w:val="center"/>
          </w:tcPr>
          <w:p w14:paraId="546CF179" w14:textId="25A39F05" w:rsidR="002819F4" w:rsidRDefault="000E6D9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8E1677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 w:rsidR="000F69B4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骨髓</w:t>
            </w:r>
            <w:r w:rsidR="001E675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液</w:t>
            </w:r>
          </w:p>
        </w:tc>
        <w:tc>
          <w:tcPr>
            <w:tcW w:w="4394" w:type="dxa"/>
            <w:vAlign w:val="center"/>
          </w:tcPr>
          <w:p w14:paraId="7278A497" w14:textId="324C6A8C" w:rsidR="002819F4" w:rsidRDefault="000E6D97" w:rsidP="008E1677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采集日期:  </w:t>
            </w:r>
            <w:r w:rsid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{{sample.blood_collection_date}}</w:t>
            </w:r>
          </w:p>
        </w:tc>
      </w:tr>
      <w:tr w:rsidR="002819F4" w14:paraId="3CA49909" w14:textId="77777777">
        <w:trPr>
          <w:trHeight w:val="46"/>
        </w:trPr>
        <w:tc>
          <w:tcPr>
            <w:tcW w:w="4140" w:type="dxa"/>
            <w:vAlign w:val="center"/>
          </w:tcPr>
          <w:p w14:paraId="0FB6068F" w14:textId="10A1DF03" w:rsidR="002819F4" w:rsidRDefault="000E6D97" w:rsidP="008E1677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接收日期: </w:t>
            </w:r>
            <w:r w:rsid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{{sample.blood_date_received}}</w:t>
            </w:r>
          </w:p>
        </w:tc>
        <w:tc>
          <w:tcPr>
            <w:tcW w:w="4394" w:type="dxa"/>
            <w:vAlign w:val="center"/>
          </w:tcPr>
          <w:p w14:paraId="552662AE" w14:textId="24B2EB36" w:rsidR="002819F4" w:rsidRDefault="000E6D9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报告日期:</w:t>
            </w:r>
            <w:r w:rsidR="008E1677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</w:t>
            </w:r>
            <w:r w:rsid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{{sample.report_date}}</w:t>
            </w:r>
          </w:p>
        </w:tc>
      </w:tr>
      <w:bookmarkEnd w:id="0"/>
    </w:tbl>
    <w:p w14:paraId="2BAB4ADF" w14:textId="77777777" w:rsidR="00663424" w:rsidRDefault="00663424">
      <w:pPr>
        <w:snapToGrid w:val="0"/>
        <w:ind w:leftChars="450" w:left="945"/>
        <w:rPr>
          <w:rFonts w:ascii="思源黑体 CN Bold" w:eastAsia="思源黑体 CN Bold" w:hAnsi="思源黑体 CN Bold" w:cs="思源黑体 CN Bold"/>
          <w:sz w:val="30"/>
          <w:szCs w:val="30"/>
        </w:rPr>
      </w:pPr>
    </w:p>
    <w:p w14:paraId="118FB05C" w14:textId="2EB332A9" w:rsidR="002819F4" w:rsidRDefault="000E6D97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 w:rsidRPr="00663424"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CB345" wp14:editId="62064D55">
                <wp:simplePos x="0" y="0"/>
                <wp:positionH relativeFrom="margin">
                  <wp:posOffset>-123825</wp:posOffset>
                </wp:positionH>
                <wp:positionV relativeFrom="paragraph">
                  <wp:posOffset>467360</wp:posOffset>
                </wp:positionV>
                <wp:extent cx="5473700" cy="19050"/>
                <wp:effectExtent l="0" t="0" r="31750" b="19050"/>
                <wp:wrapNone/>
                <wp:docPr id="12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7370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psCustomData="http://www.wps.cn/officeDocument/2013/wpsCustomData">
            <w:pict>
              <v:shape id="直接箭头连接符 1" o:spid="_x0000_s1026" o:spt="32" type="#_x0000_t32" style="position:absolute;left:0pt;flip:y;margin-left:-9.75pt;margin-top:36.8pt;height:1.5pt;width:431pt;mso-position-horizontal-relative:margin;z-index:251668480;mso-width-relative:page;mso-height-relative:page;" filled="f" stroked="t" coordsize="21600,21600" o:gfxdata="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6jrtPXAAAACQEAAA8AAAAAAAAAAQAgAAAAIgAAAGRycy9kb3du&#10;cmV2LnhtbFBLAQIUABQAAAAIAIdO4kDYG6ciAAIAAM4DAAAOAAAAAAAAAAEAIAAAACYBAABkcnMv&#10;ZTJvRG9jLnhtbFBLBQYAAAAABgAGAFkBAACY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26D1ABF8" wp14:editId="54BF06C2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</w:p>
    <w:bookmarkEnd w:id="1"/>
    <w:p w14:paraId="506D74D7" w14:textId="77777777" w:rsidR="002819F4" w:rsidRDefault="000E6D97">
      <w:pPr>
        <w:pStyle w:val="af3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Cs/>
          <w:color w:val="00653B"/>
          <w:sz w:val="24"/>
          <w:szCs w:val="24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00653B"/>
          <w:sz w:val="24"/>
          <w:szCs w:val="24"/>
        </w:rPr>
        <w:t>S</w:t>
      </w:r>
      <w:r>
        <w:rPr>
          <w:rFonts w:ascii="思源黑体 CN Bold" w:eastAsia="思源黑体 CN Bold" w:hAnsi="思源黑体 CN Bold" w:cs="微软雅黑"/>
          <w:b/>
          <w:bCs/>
          <w:color w:val="00653B"/>
          <w:sz w:val="24"/>
          <w:szCs w:val="24"/>
        </w:rPr>
        <w:t>NV</w:t>
      </w:r>
      <w:r>
        <w:rPr>
          <w:rFonts w:ascii="思源黑体 CN Bold" w:eastAsia="思源黑体 CN Bold" w:hAnsi="思源黑体 CN Bold" w:cs="微软雅黑" w:hint="eastAsia"/>
          <w:b/>
          <w:bCs/>
          <w:color w:val="00653B"/>
          <w:sz w:val="24"/>
          <w:szCs w:val="24"/>
        </w:rPr>
        <w:t>及</w:t>
      </w:r>
      <w:r>
        <w:rPr>
          <w:rFonts w:ascii="思源黑体 CN Bold" w:eastAsia="思源黑体 CN Bold" w:hAnsi="思源黑体 CN Bold" w:cs="微软雅黑"/>
          <w:b/>
          <w:bCs/>
          <w:color w:val="00653B"/>
          <w:sz w:val="24"/>
          <w:szCs w:val="24"/>
        </w:rPr>
        <w:t>I</w:t>
      </w:r>
      <w:r>
        <w:rPr>
          <w:rFonts w:ascii="思源黑体 CN Bold" w:eastAsia="思源黑体 CN Bold" w:hAnsi="思源黑体 CN Bold" w:cs="微软雅黑" w:hint="eastAsia"/>
          <w:b/>
          <w:bCs/>
          <w:color w:val="00653B"/>
          <w:sz w:val="24"/>
          <w:szCs w:val="24"/>
        </w:rPr>
        <w:t>n</w:t>
      </w:r>
      <w:r>
        <w:rPr>
          <w:rFonts w:ascii="思源黑体 CN Bold" w:eastAsia="思源黑体 CN Bold" w:hAnsi="思源黑体 CN Bold" w:cs="微软雅黑"/>
          <w:b/>
          <w:bCs/>
          <w:color w:val="00653B"/>
          <w:sz w:val="24"/>
          <w:szCs w:val="24"/>
        </w:rPr>
        <w:t>Del</w:t>
      </w:r>
      <w:r>
        <w:rPr>
          <w:rFonts w:ascii="思源黑体 CN Bold" w:eastAsia="思源黑体 CN Bold" w:hAnsi="思源黑体 CN Bold" w:cs="微软雅黑" w:hint="eastAsia"/>
          <w:b/>
          <w:bCs/>
          <w:color w:val="00653B"/>
          <w:sz w:val="24"/>
          <w:szCs w:val="24"/>
        </w:rPr>
        <w:t>检测结果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1729"/>
        <w:gridCol w:w="1730"/>
        <w:gridCol w:w="1616"/>
        <w:gridCol w:w="1843"/>
      </w:tblGrid>
      <w:tr w:rsidR="002819F4" w14:paraId="41131B14" w14:textId="77777777" w:rsidTr="00413CA4">
        <w:trPr>
          <w:trHeight w:val="431"/>
          <w:jc w:val="center"/>
        </w:trPr>
        <w:tc>
          <w:tcPr>
            <w:tcW w:w="1729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12283785" w14:textId="77777777" w:rsidR="002819F4" w:rsidRDefault="000E6D97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BE6B3DF" w14:textId="77777777" w:rsidR="002819F4" w:rsidRDefault="000E6D97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C8F4196" w14:textId="77777777" w:rsidR="002819F4" w:rsidRDefault="000E6D97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ED3ED96" w14:textId="77777777" w:rsidR="002819F4" w:rsidRDefault="000E6D97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34E6205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</w:tr>
      <w:tr w:rsidR="00413CA4" w14:paraId="4B12A3D9" w14:textId="77777777" w:rsidTr="001346E4">
        <w:trPr>
          <w:trHeight w:val="431"/>
          <w:jc w:val="center"/>
        </w:trPr>
        <w:tc>
          <w:tcPr>
            <w:tcW w:w="8647" w:type="dxa"/>
            <w:gridSpan w:val="5"/>
            <w:shd w:val="clear" w:color="auto" w:fill="FFFFFF"/>
            <w:noWrap/>
            <w:vAlign w:val="center"/>
          </w:tcPr>
          <w:p w14:paraId="0BD6D0BD" w14:textId="0FB42AE5" w:rsidR="00413CA4" w:rsidRPr="00A25413" w:rsidRDefault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(var.var_somatic.level_I+var.var_somatic.level_II+var.var_somatic.level_onco_nodrug)|sort_5101_snv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B262FA" w14:paraId="4CF220AC" w14:textId="77777777" w:rsidTr="00413CA4">
        <w:trPr>
          <w:trHeight w:val="431"/>
          <w:jc w:val="center"/>
        </w:trPr>
        <w:tc>
          <w:tcPr>
            <w:tcW w:w="1729" w:type="dxa"/>
            <w:shd w:val="clear" w:color="auto" w:fill="FFFFFF"/>
            <w:noWrap/>
            <w:vAlign w:val="center"/>
          </w:tcPr>
          <w:p w14:paraId="7AA47DED" w14:textId="330B45E7" w:rsidR="00B262FA" w:rsidRPr="00A25413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1729" w:type="dxa"/>
            <w:shd w:val="clear" w:color="auto" w:fill="FFFFFF"/>
            <w:vAlign w:val="center"/>
          </w:tcPr>
          <w:p w14:paraId="67974F40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if a.gene_region%}</w:t>
            </w:r>
          </w:p>
          <w:p w14:paraId="32C839D2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{{a.gene_region}}</w:t>
            </w:r>
          </w:p>
          <w:p w14:paraId="465EF286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438AD23A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  <w:p w14:paraId="137FE835" w14:textId="3FAFC2DA" w:rsidR="00B262FA" w:rsidRPr="00413CA4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730" w:type="dxa"/>
            <w:shd w:val="clear" w:color="auto" w:fill="FFFFFF"/>
            <w:vAlign w:val="center"/>
          </w:tcPr>
          <w:p w14:paraId="3DA00D2A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if a.hgvs_c%}</w:t>
            </w:r>
          </w:p>
          <w:p w14:paraId="4025EB49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{a.hgvs_c}}</w:t>
            </w:r>
          </w:p>
          <w:p w14:paraId="09C01FFF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2A983043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  <w:p w14:paraId="2CFBFD84" w14:textId="2B803DC7" w:rsidR="00B262FA" w:rsidRPr="00A25413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616" w:type="dxa"/>
            <w:shd w:val="clear" w:color="auto" w:fill="FFFFFF"/>
            <w:vAlign w:val="center"/>
          </w:tcPr>
          <w:p w14:paraId="23D0EDAF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if a.hgvs_c%}</w:t>
            </w:r>
          </w:p>
          <w:p w14:paraId="213B2406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{a.hgvs_p}}</w:t>
            </w:r>
          </w:p>
          <w:p w14:paraId="74E1BEA9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135C5A59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  <w:p w14:paraId="5A3976A3" w14:textId="5902D309" w:rsidR="00B262FA" w:rsidRPr="00413CA4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1570F81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if a.freq_str%}</w:t>
            </w:r>
          </w:p>
          <w:p w14:paraId="33FABD80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{a.freq_str}}</w:t>
            </w:r>
          </w:p>
          <w:p w14:paraId="3544B83C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285C9C62" w14:textId="77777777" w:rsidR="00B262FA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  <w:p w14:paraId="69892234" w14:textId="03E81321" w:rsidR="00B262FA" w:rsidRPr="00A25413" w:rsidRDefault="00B262FA" w:rsidP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</w:tr>
      <w:tr w:rsidR="00413CA4" w14:paraId="245D60FE" w14:textId="77777777" w:rsidTr="005506C7">
        <w:trPr>
          <w:trHeight w:val="431"/>
          <w:jc w:val="center"/>
        </w:trPr>
        <w:tc>
          <w:tcPr>
            <w:tcW w:w="8647" w:type="dxa"/>
            <w:gridSpan w:val="5"/>
            <w:shd w:val="clear" w:color="auto" w:fill="FFFFFF"/>
            <w:noWrap/>
            <w:vAlign w:val="center"/>
          </w:tcPr>
          <w:p w14:paraId="373C6E39" w14:textId="2F6B5CB9" w:rsidR="00413CA4" w:rsidRPr="00A25413" w:rsidRDefault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endfor%}</w:t>
            </w:r>
          </w:p>
        </w:tc>
      </w:tr>
    </w:tbl>
    <w:p w14:paraId="74CBF484" w14:textId="77777777" w:rsidR="002819F4" w:rsidRDefault="002819F4">
      <w:pPr>
        <w:pStyle w:val="af3"/>
        <w:spacing w:line="440" w:lineRule="exact"/>
        <w:ind w:firstLineChars="0" w:firstLine="0"/>
        <w:rPr>
          <w:rFonts w:ascii="思源黑体 CN Bold" w:eastAsia="思源黑体 CN Bold" w:hAnsi="思源黑体 CN Bold" w:cs="思源黑体 CN Bold"/>
          <w:bCs/>
          <w:szCs w:val="21"/>
        </w:rPr>
      </w:pPr>
    </w:p>
    <w:p w14:paraId="4F706A35" w14:textId="77777777" w:rsidR="002819F4" w:rsidRPr="007F0203" w:rsidRDefault="000E6D97">
      <w:pPr>
        <w:pStyle w:val="af3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/>
          <w:bCs/>
          <w:color w:val="00653B"/>
          <w:sz w:val="24"/>
          <w:szCs w:val="24"/>
        </w:rPr>
      </w:pPr>
      <w:r w:rsidRPr="007F0203">
        <w:rPr>
          <w:rFonts w:ascii="思源黑体 CN Bold" w:eastAsia="思源黑体 CN Bold" w:hAnsi="思源黑体 CN Bold" w:cs="思源黑体 CN Bold"/>
          <w:b/>
          <w:bCs/>
          <w:color w:val="00653B"/>
          <w:sz w:val="24"/>
          <w:szCs w:val="24"/>
        </w:rPr>
        <w:t>Fusion</w:t>
      </w:r>
      <w:r w:rsidRPr="007F0203">
        <w:rPr>
          <w:rFonts w:ascii="思源黑体 CN Bold" w:eastAsia="思源黑体 CN Bold" w:hAnsi="思源黑体 CN Bold" w:cs="思源黑体 CN Bold" w:hint="eastAsia"/>
          <w:b/>
          <w:bCs/>
          <w:color w:val="00653B"/>
          <w:sz w:val="24"/>
          <w:szCs w:val="24"/>
        </w:rPr>
        <w:t>检测结果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544"/>
        <w:gridCol w:w="2835"/>
      </w:tblGrid>
      <w:tr w:rsidR="002819F4" w14:paraId="66972409" w14:textId="77777777" w:rsidTr="00413CA4">
        <w:trPr>
          <w:trHeight w:val="431"/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26A74FA4" w14:textId="77777777" w:rsidR="002819F4" w:rsidRDefault="000E6D97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BA71EFD" w14:textId="77777777" w:rsidR="002819F4" w:rsidRDefault="000E6D97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55CDD00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</w:tr>
      <w:tr w:rsidR="00413CA4" w14:paraId="3ECECC6E" w14:textId="77777777" w:rsidTr="00104DD7">
        <w:trPr>
          <w:trHeight w:val="431"/>
          <w:jc w:val="center"/>
        </w:trPr>
        <w:tc>
          <w:tcPr>
            <w:tcW w:w="8647" w:type="dxa"/>
            <w:gridSpan w:val="3"/>
            <w:shd w:val="clear" w:color="auto" w:fill="FFFFFF"/>
            <w:noWrap/>
            <w:vAlign w:val="center"/>
          </w:tcPr>
          <w:p w14:paraId="0F39FDEB" w14:textId="45121204" w:rsidR="00413CA4" w:rsidRPr="00A25413" w:rsidRDefault="00B262F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(var.var_somatic.level_I+var.var_somatic.level_II+var.var_somatic.level_onco_nodrug)|sort_5101_sv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413CA4" w14:paraId="11C1CA43" w14:textId="77777777" w:rsidTr="00413CA4">
        <w:trPr>
          <w:trHeight w:val="431"/>
          <w:jc w:val="center"/>
        </w:trPr>
        <w:tc>
          <w:tcPr>
            <w:tcW w:w="2268" w:type="dxa"/>
            <w:shd w:val="clear" w:color="auto" w:fill="FFFFFF"/>
            <w:noWrap/>
            <w:vAlign w:val="center"/>
          </w:tcPr>
          <w:p w14:paraId="4FEA3E48" w14:textId="062E2DFD" w:rsidR="00413CA4" w:rsidRPr="00A25413" w:rsidRDefault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3544" w:type="dxa"/>
            <w:shd w:val="clear" w:color="auto" w:fill="FFFFFF"/>
            <w:vAlign w:val="center"/>
          </w:tcPr>
          <w:p w14:paraId="54B85AF2" w14:textId="77777777" w:rsidR="00413CA4" w:rsidRDefault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if a.five_prime_gene%}</w:t>
            </w:r>
          </w:p>
          <w:p w14:paraId="6A226E91" w14:textId="77777777" w:rsidR="00413CA4" w:rsidRDefault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{{a.five_prime_gene}}:{{a.five_prime_cds}}-{{a.three_prime_gene}}:{{a.three_prime_cds}}</w:t>
            </w:r>
          </w:p>
          <w:p w14:paraId="171502F1" w14:textId="77777777" w:rsidR="00413CA4" w:rsidRDefault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53BD29A7" w14:textId="77777777" w:rsidR="00413CA4" w:rsidRDefault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  <w:p w14:paraId="686427D2" w14:textId="2F494D45" w:rsidR="00413CA4" w:rsidRPr="00413CA4" w:rsidRDefault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  <w:tc>
          <w:tcPr>
            <w:tcW w:w="2835" w:type="dxa"/>
            <w:shd w:val="clear" w:color="auto" w:fill="FFFFFF"/>
            <w:vAlign w:val="center"/>
          </w:tcPr>
          <w:p w14:paraId="3DC05F86" w14:textId="3BF2913E" w:rsidR="00413CA4" w:rsidRDefault="00413CA4" w:rsidP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if a.freq_str%}</w:t>
            </w:r>
          </w:p>
          <w:p w14:paraId="63BABC3B" w14:textId="3FF5453E" w:rsidR="00413CA4" w:rsidRPr="00413CA4" w:rsidRDefault="00413CA4" w:rsidP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{{a.freq_str}}</w:t>
            </w:r>
          </w:p>
          <w:p w14:paraId="745EDE24" w14:textId="5DD42C22" w:rsidR="00413CA4" w:rsidRDefault="00413CA4" w:rsidP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</w:t>
            </w:r>
            <w:r w:rsidR="00CC43E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l</w:t>
            </w:r>
            <w:r w:rsidR="00CC43E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if a.copies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2FADFF33" w14:textId="2A775300" w:rsidR="00CC43E1" w:rsidRDefault="00CC43E1" w:rsidP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{a.copies}}</w:t>
            </w:r>
          </w:p>
          <w:p w14:paraId="3EB7FCDE" w14:textId="50758338" w:rsidR="00CC43E1" w:rsidRPr="00CC43E1" w:rsidRDefault="00CC43E1" w:rsidP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767D11F2" w14:textId="77777777" w:rsidR="00413CA4" w:rsidRDefault="00413CA4" w:rsidP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  <w:p w14:paraId="6558910F" w14:textId="37266F52" w:rsidR="00413CA4" w:rsidRPr="00A25413" w:rsidRDefault="00413CA4" w:rsidP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</w:tr>
      <w:tr w:rsidR="00413CA4" w14:paraId="0929B722" w14:textId="77777777" w:rsidTr="004A3009">
        <w:trPr>
          <w:trHeight w:val="431"/>
          <w:jc w:val="center"/>
        </w:trPr>
        <w:tc>
          <w:tcPr>
            <w:tcW w:w="8647" w:type="dxa"/>
            <w:gridSpan w:val="3"/>
            <w:shd w:val="clear" w:color="auto" w:fill="FFFFFF"/>
            <w:noWrap/>
            <w:vAlign w:val="center"/>
          </w:tcPr>
          <w:p w14:paraId="6A52E50B" w14:textId="7A1C1A1D" w:rsidR="00413CA4" w:rsidRPr="00A25413" w:rsidRDefault="00413CA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endfor%}</w:t>
            </w:r>
          </w:p>
        </w:tc>
      </w:tr>
    </w:tbl>
    <w:p w14:paraId="12EAAC79" w14:textId="77777777" w:rsidR="002819F4" w:rsidRDefault="002819F4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4FE76C08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7C285315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32084736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2A0C2C1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C5C1B4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2490A48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5C05B9EB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2BA6082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231549E6" w14:textId="77777777" w:rsidR="002819F4" w:rsidRDefault="002819F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2C0BAE6" w14:textId="128AC1AA" w:rsidR="002819F4" w:rsidRDefault="000E6D97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检测人：                  复核人：                           审批人：</w:t>
      </w:r>
    </w:p>
    <w:p w14:paraId="36CEC1D4" w14:textId="77777777" w:rsidR="002819F4" w:rsidRDefault="000E6D97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3F732D1F" wp14:editId="4096E6A3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4EEA54E" w14:textId="77777777" w:rsidR="002819F4" w:rsidRDefault="000E6D97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42487029" w14:textId="77777777" w:rsidR="002819F4" w:rsidRDefault="000E6D97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781AD606" wp14:editId="3891AA14">
            <wp:simplePos x="0" y="0"/>
            <wp:positionH relativeFrom="column">
              <wp:posOffset>5715</wp:posOffset>
            </wp:positionH>
            <wp:positionV relativeFrom="paragraph">
              <wp:posOffset>120015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检测内容 </w:t>
      </w:r>
    </w:p>
    <w:p w14:paraId="7003B207" w14:textId="77777777" w:rsidR="002819F4" w:rsidRDefault="000E6D97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68B85" wp14:editId="12934762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psCustomData="http://www.wps.cn/officeDocument/2013/wpsCustomData">
            <w:pict>
              <v:shape id="自选图形 240" o:spid="_x0000_s1026" o:spt="32" type="#_x0000_t32" style="position:absolute;left:0pt;flip:y;margin-left:9.15pt;margin-top:0.8pt;height:0.75pt;width:418.5pt;z-index:251663360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58D1AE47" w14:textId="2B8402B9" w:rsidR="002819F4" w:rsidRPr="000E6D97" w:rsidRDefault="000E6D97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“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Myeloid Blood Cancer Panel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”基于二代测序（N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GS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）的检测方法，对R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、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DNA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进行文库构建及上机测序，测序平台为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Illumina Novaseq 6000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ADXHS-AML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模块进行数据分析，检测基因中的单核苷酸变异、插入缺失和基因融合。</w:t>
      </w:r>
    </w:p>
    <w:p w14:paraId="7F17BDD2" w14:textId="77777777" w:rsidR="002819F4" w:rsidRDefault="002819F4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2934"/>
      </w:tblGrid>
      <w:tr w:rsidR="002819F4" w14:paraId="3D10A915" w14:textId="77777777">
        <w:trPr>
          <w:trHeight w:val="431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CDA0DEF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293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4557259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2819F4" w14:paraId="3288F6D0" w14:textId="77777777">
        <w:trPr>
          <w:trHeight w:val="431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61EC" w14:textId="033F3940" w:rsidR="002819F4" w:rsidRPr="000E6D97" w:rsidRDefault="000E6D97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/>
                <w:color w:val="000000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/>
                <w:kern w:val="0"/>
                <w:sz w:val="18"/>
                <w:szCs w:val="18"/>
              </w:rPr>
              <w:t>Myeloid Blood Cancer Panel</w:t>
            </w:r>
          </w:p>
        </w:tc>
        <w:tc>
          <w:tcPr>
            <w:tcW w:w="2934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065AA" w14:textId="77777777" w:rsidR="002819F4" w:rsidRPr="000E6D97" w:rsidRDefault="000E6D97">
            <w:pPr>
              <w:pStyle w:val="Default"/>
              <w:jc w:val="center"/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XWLDT-NGS-001</w:t>
            </w:r>
          </w:p>
        </w:tc>
      </w:tr>
    </w:tbl>
    <w:p w14:paraId="4B714B0D" w14:textId="77777777" w:rsidR="002819F4" w:rsidRDefault="002819F4">
      <w:pPr>
        <w:spacing w:line="500" w:lineRule="exact"/>
        <w:ind w:rightChars="-340" w:right="-714" w:firstLineChars="100" w:firstLine="44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5459021F" w14:textId="77777777" w:rsidR="002819F4" w:rsidRDefault="000E6D97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检测范围 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22"/>
        <w:gridCol w:w="3331"/>
      </w:tblGrid>
      <w:tr w:rsidR="002819F4" w14:paraId="47868EB6" w14:textId="77777777">
        <w:trPr>
          <w:trHeight w:val="392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75B33547" w14:textId="77777777" w:rsidR="002819F4" w:rsidRDefault="000E6D97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70FD2B6" w14:textId="77777777" w:rsidR="002819F4" w:rsidRDefault="000E6D97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检测突变类型</w:t>
            </w: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5137BF1" w14:textId="77777777" w:rsidR="002819F4" w:rsidRDefault="000E6D97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目标区域</w:t>
            </w:r>
          </w:p>
        </w:tc>
      </w:tr>
      <w:tr w:rsidR="002819F4" w14:paraId="622A89BC" w14:textId="77777777">
        <w:trPr>
          <w:trHeight w:val="364"/>
        </w:trPr>
        <w:tc>
          <w:tcPr>
            <w:tcW w:w="2694" w:type="dxa"/>
            <w:shd w:val="clear" w:color="auto" w:fill="FFFFFF"/>
            <w:noWrap/>
            <w:vAlign w:val="center"/>
          </w:tcPr>
          <w:p w14:paraId="101DC4DF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FLT3</w:t>
            </w:r>
          </w:p>
        </w:tc>
        <w:tc>
          <w:tcPr>
            <w:tcW w:w="2622" w:type="dxa"/>
            <w:shd w:val="clear" w:color="auto" w:fill="FFFFFF"/>
          </w:tcPr>
          <w:p w14:paraId="61164FF0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NV,InDel</w:t>
            </w:r>
          </w:p>
        </w:tc>
        <w:tc>
          <w:tcPr>
            <w:tcW w:w="3331" w:type="dxa"/>
            <w:shd w:val="clear" w:color="auto" w:fill="FFFFFF"/>
          </w:tcPr>
          <w:p w14:paraId="30059B7B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xon1,5,6,8-24</w:t>
            </w:r>
          </w:p>
        </w:tc>
      </w:tr>
      <w:tr w:rsidR="002819F4" w14:paraId="68362133" w14:textId="77777777">
        <w:trPr>
          <w:trHeight w:val="364"/>
        </w:trPr>
        <w:tc>
          <w:tcPr>
            <w:tcW w:w="2694" w:type="dxa"/>
            <w:shd w:val="clear" w:color="auto" w:fill="FFFFFF"/>
            <w:noWrap/>
            <w:vAlign w:val="center"/>
          </w:tcPr>
          <w:p w14:paraId="14F2D927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KMT2A</w:t>
            </w:r>
          </w:p>
        </w:tc>
        <w:tc>
          <w:tcPr>
            <w:tcW w:w="2622" w:type="dxa"/>
            <w:shd w:val="clear" w:color="auto" w:fill="FFFFFF"/>
          </w:tcPr>
          <w:p w14:paraId="43815734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NV,InDel,Fusion</w:t>
            </w:r>
          </w:p>
        </w:tc>
        <w:tc>
          <w:tcPr>
            <w:tcW w:w="3331" w:type="dxa"/>
            <w:shd w:val="clear" w:color="auto" w:fill="FFFFFF"/>
          </w:tcPr>
          <w:p w14:paraId="53FB3BE8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xon2,4-36</w:t>
            </w:r>
          </w:p>
        </w:tc>
      </w:tr>
      <w:tr w:rsidR="002819F4" w14:paraId="7F80D4C4" w14:textId="77777777">
        <w:trPr>
          <w:trHeight w:val="364"/>
        </w:trPr>
        <w:tc>
          <w:tcPr>
            <w:tcW w:w="2694" w:type="dxa"/>
            <w:shd w:val="clear" w:color="auto" w:fill="FFFFFF"/>
            <w:noWrap/>
            <w:vAlign w:val="center"/>
          </w:tcPr>
          <w:p w14:paraId="7FA48D45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NPM1</w:t>
            </w:r>
          </w:p>
        </w:tc>
        <w:tc>
          <w:tcPr>
            <w:tcW w:w="2622" w:type="dxa"/>
            <w:shd w:val="clear" w:color="auto" w:fill="FFFFFF"/>
          </w:tcPr>
          <w:p w14:paraId="66CC97E9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NV,InDel,Fusion</w:t>
            </w:r>
          </w:p>
        </w:tc>
        <w:tc>
          <w:tcPr>
            <w:tcW w:w="3331" w:type="dxa"/>
            <w:shd w:val="clear" w:color="auto" w:fill="FFFFFF"/>
          </w:tcPr>
          <w:p w14:paraId="51ECAB9F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xon7,10,11</w:t>
            </w:r>
          </w:p>
        </w:tc>
      </w:tr>
      <w:tr w:rsidR="002819F4" w14:paraId="1BCF6B8A" w14:textId="77777777">
        <w:trPr>
          <w:trHeight w:val="364"/>
        </w:trPr>
        <w:tc>
          <w:tcPr>
            <w:tcW w:w="2694" w:type="dxa"/>
            <w:shd w:val="clear" w:color="auto" w:fill="FFFFFF"/>
            <w:noWrap/>
            <w:vAlign w:val="center"/>
          </w:tcPr>
          <w:p w14:paraId="0C6F5386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UP98</w:t>
            </w:r>
          </w:p>
        </w:tc>
        <w:tc>
          <w:tcPr>
            <w:tcW w:w="2622" w:type="dxa"/>
            <w:shd w:val="clear" w:color="auto" w:fill="FFFFFF"/>
          </w:tcPr>
          <w:p w14:paraId="25E3F9F2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NV,InDel,Fusion</w:t>
            </w:r>
          </w:p>
        </w:tc>
        <w:tc>
          <w:tcPr>
            <w:tcW w:w="3331" w:type="dxa"/>
            <w:shd w:val="clear" w:color="auto" w:fill="FFFFFF"/>
          </w:tcPr>
          <w:p w14:paraId="35F89095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xon2,5,16,18,23</w:t>
            </w:r>
          </w:p>
        </w:tc>
      </w:tr>
      <w:tr w:rsidR="002819F4" w14:paraId="6CDCD943" w14:textId="77777777">
        <w:trPr>
          <w:trHeight w:val="364"/>
        </w:trPr>
        <w:tc>
          <w:tcPr>
            <w:tcW w:w="2694" w:type="dxa"/>
            <w:shd w:val="clear" w:color="auto" w:fill="FFFFFF"/>
            <w:noWrap/>
            <w:vAlign w:val="center"/>
          </w:tcPr>
          <w:p w14:paraId="7F5D4494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P53</w:t>
            </w:r>
          </w:p>
        </w:tc>
        <w:tc>
          <w:tcPr>
            <w:tcW w:w="2622" w:type="dxa"/>
            <w:shd w:val="clear" w:color="auto" w:fill="FFFFFF"/>
          </w:tcPr>
          <w:p w14:paraId="381CCB7E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NV,InDel</w:t>
            </w:r>
          </w:p>
        </w:tc>
        <w:tc>
          <w:tcPr>
            <w:tcW w:w="3331" w:type="dxa"/>
            <w:shd w:val="clear" w:color="auto" w:fill="FFFFFF"/>
          </w:tcPr>
          <w:p w14:paraId="43B75FA3" w14:textId="77777777" w:rsidR="002819F4" w:rsidRDefault="000E6D9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xon2-11</w:t>
            </w:r>
          </w:p>
        </w:tc>
      </w:tr>
    </w:tbl>
    <w:p w14:paraId="6F87D281" w14:textId="77777777" w:rsidR="002819F4" w:rsidRDefault="002819F4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48A37FBF" w14:textId="77777777" w:rsidR="002819F4" w:rsidRDefault="000E6D97">
      <w:pPr>
        <w:ind w:rightChars="-340" w:right="-714" w:firstLineChars="150" w:firstLine="42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3AD1" wp14:editId="50AB30F4">
                <wp:simplePos x="0" y="0"/>
                <wp:positionH relativeFrom="column">
                  <wp:posOffset>-247650</wp:posOffset>
                </wp:positionH>
                <wp:positionV relativeFrom="paragraph">
                  <wp:posOffset>586740</wp:posOffset>
                </wp:positionV>
                <wp:extent cx="5943600" cy="9525"/>
                <wp:effectExtent l="17145" t="12065" r="11430" b="1651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psCustomData="http://www.wps.cn/officeDocument/2013/wpsCustomData">
            <w:pict>
              <v:shape id="自选图形 246" o:spid="_x0000_s1026" o:spt="32" type="#_x0000_t32" style="position:absolute;left:0pt;flip:y;margin-left:-19.5pt;margin-top:46.2pt;height:0.75pt;width:468pt;z-index:251664384;mso-width-relative:page;mso-height-relative:page;" filled="f" stroked="t" coordsize="21600,21600" o:gfxdata="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QqTa1wAAAAkBAAAPAAAAAAAAAAEAIAAAACIAAABkcnMvZG93bnJldi54&#10;bWxQSwECFAAUAAAACACHTuJA9tkw7fsBAADFAwAADgAAAAAAAAABACAAAAAmAQAAZHJzL2Uyb0Rv&#10;Yy54bWxQSwUGAAAAAAYABgBZAQAAkwUAAAAA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281CFFD" wp14:editId="59150476">
            <wp:simplePos x="0" y="0"/>
            <wp:positionH relativeFrom="column">
              <wp:posOffset>-247650</wp:posOffset>
            </wp:positionH>
            <wp:positionV relativeFrom="paragraph">
              <wp:posOffset>80010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检测局限性 </w:t>
      </w:r>
    </w:p>
    <w:p w14:paraId="436896FB" w14:textId="77777777" w:rsidR="002819F4" w:rsidRDefault="000E6D97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1</w:t>
      </w:r>
      <w:r>
        <w:rPr>
          <w:rFonts w:ascii="思源黑体 CN Normal" w:eastAsia="思源黑体 CN Normal" w:hAnsi="思源黑体 CN Normal" w:cs="思源黑体 CN Normal" w:hint="eastAsia"/>
        </w:rPr>
        <w:t>.本检测在DNA、R</w:t>
      </w:r>
      <w:r>
        <w:rPr>
          <w:rFonts w:ascii="思源黑体 CN Normal" w:eastAsia="思源黑体 CN Normal" w:hAnsi="思源黑体 CN Normal" w:cs="思源黑体 CN Normal"/>
        </w:rPr>
        <w:t>NA</w:t>
      </w:r>
      <w:r>
        <w:rPr>
          <w:rFonts w:ascii="思源黑体 CN Normal" w:eastAsia="思源黑体 CN Normal" w:hAnsi="思源黑体 CN Normal" w:cs="思源黑体 CN Normal" w:hint="eastAsia"/>
        </w:rPr>
        <w:t>水平进行检测，检测的突变类型仅为单核苷酸变异、插入缺失、基因融合；不包含其他类型的突变。</w:t>
      </w:r>
    </w:p>
    <w:p w14:paraId="1E74F7CC" w14:textId="77777777" w:rsidR="002819F4" w:rsidRDefault="000E6D97">
      <w:pPr>
        <w:tabs>
          <w:tab w:val="left" w:pos="1485"/>
        </w:tabs>
        <w:spacing w:line="5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</w:rPr>
        <w:t>2.</w:t>
      </w:r>
      <w:r>
        <w:rPr>
          <w:rFonts w:ascii="思源黑体 CN Normal" w:eastAsia="思源黑体 CN Normal" w:hAnsi="思源黑体 CN Normal" w:cs="思源黑体 CN Normal" w:hint="eastAsia"/>
          <w:szCs w:val="21"/>
        </w:rPr>
        <w:t xml:space="preserve"> 如未检出指定的基因变异，可能由于该样本中的突变丰度低于本项目的检测限。</w:t>
      </w:r>
    </w:p>
    <w:p w14:paraId="08531412" w14:textId="77777777" w:rsidR="002819F4" w:rsidRDefault="000E6D97">
      <w:pPr>
        <w:tabs>
          <w:tab w:val="left" w:pos="1485"/>
        </w:tabs>
        <w:spacing w:line="5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3.</w:t>
      </w:r>
      <w:r>
        <w:rPr>
          <w:rFonts w:ascii="思源黑体 CN Normal" w:eastAsia="思源黑体 CN Normal" w:hAnsi="思源黑体 CN Normal" w:cs="思源黑体 CN Normal" w:hint="eastAsia"/>
          <w:szCs w:val="21"/>
        </w:rPr>
        <w:t>本检测方法可检测长度小于 26 bp 的 InDels。对于长度超过 26 bp 的 InDels，其检测能力可能会随着长度的增加而降低。</w:t>
      </w:r>
    </w:p>
    <w:p w14:paraId="7635AA89" w14:textId="77777777" w:rsidR="002819F4" w:rsidRDefault="000E6D97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1658FDC2" wp14:editId="6F0BBB9D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38150" cy="40576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   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p w14:paraId="03DC4C39" w14:textId="77777777" w:rsidR="002819F4" w:rsidRDefault="000E6D97">
      <w:pPr>
        <w:spacing w:line="360" w:lineRule="auto"/>
        <w:rPr>
          <w:rFonts w:ascii="思源黑体 CN Normal" w:eastAsia="思源黑体 CN Normal" w:hAnsi="思源黑体 CN Normal"/>
          <w:color w:val="3C6243"/>
          <w:kern w:val="0"/>
          <w:sz w:val="16"/>
          <w:szCs w:val="1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96275" wp14:editId="3EB2F60D">
                <wp:simplePos x="0" y="0"/>
                <wp:positionH relativeFrom="column">
                  <wp:posOffset>-45720</wp:posOffset>
                </wp:positionH>
                <wp:positionV relativeFrom="paragraph">
                  <wp:posOffset>67310</wp:posOffset>
                </wp:positionV>
                <wp:extent cx="5562600" cy="12065"/>
                <wp:effectExtent l="0" t="0" r="19050" b="2603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120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6B3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psCustomData="http://www.wps.cn/officeDocument/2013/wpsCustomData">
            <w:pict>
              <v:shape id="_x0000_s1026" o:spid="_x0000_s1026" o:spt="32" type="#_x0000_t32" style="position:absolute;left:0pt;flip:y;margin-left:-3.6pt;margin-top:5.3pt;height:0.95pt;width:438pt;z-index:251667456;mso-width-relative:page;mso-height-relative:page;" filled="f" stroked="t" coordsize="21600,21600" o:gfxdata="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S59x1wAAAAgBAAAPAAAAAAAAAAEAIAAAACIAAABkcnMvZG93&#10;bnJldi54bWxQSwECFAAUAAAACACHTuJA+wZOVwECAADNAwAADgAAAAAAAAABACAAAAAmAQAAZHJz&#10;L2Uyb0RvYy54bWxQSwUGAAAAAAYABgBZAQAAmQUAAAAA&#10;">
                <v:fill on="f" focussize="0,0"/>
                <v:stroke weight="1.5pt" color="#006B3B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W w:w="849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1691"/>
        <w:gridCol w:w="1399"/>
        <w:gridCol w:w="1304"/>
        <w:gridCol w:w="2693"/>
      </w:tblGrid>
      <w:tr w:rsidR="00663424" w:rsidRPr="000E6D97" w14:paraId="397CDB08" w14:textId="77777777" w:rsidTr="00663424">
        <w:trPr>
          <w:trHeight w:val="408"/>
        </w:trPr>
        <w:tc>
          <w:tcPr>
            <w:tcW w:w="3102" w:type="dxa"/>
            <w:gridSpan w:val="2"/>
            <w:vMerge w:val="restart"/>
            <w:shd w:val="clear" w:color="auto" w:fill="00653B"/>
            <w:vAlign w:val="center"/>
          </w:tcPr>
          <w:p w14:paraId="3564E353" w14:textId="77777777" w:rsidR="00663424" w:rsidRPr="000E6D97" w:rsidRDefault="00663424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2703" w:type="dxa"/>
            <w:gridSpan w:val="2"/>
            <w:shd w:val="clear" w:color="auto" w:fill="00653B"/>
            <w:vAlign w:val="center"/>
          </w:tcPr>
          <w:p w14:paraId="7A71BEF7" w14:textId="77777777" w:rsidR="00663424" w:rsidRPr="000E6D97" w:rsidRDefault="00663424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2693" w:type="dxa"/>
            <w:vMerge w:val="restart"/>
            <w:shd w:val="clear" w:color="auto" w:fill="00653B"/>
            <w:vAlign w:val="center"/>
          </w:tcPr>
          <w:p w14:paraId="78B8056F" w14:textId="77777777" w:rsidR="00663424" w:rsidRPr="000E6D97" w:rsidRDefault="00663424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</w:tr>
      <w:tr w:rsidR="00663424" w:rsidRPr="000E6D97" w14:paraId="17A03CF2" w14:textId="77777777" w:rsidTr="00663424">
        <w:trPr>
          <w:trHeight w:val="408"/>
        </w:trPr>
        <w:tc>
          <w:tcPr>
            <w:tcW w:w="3102" w:type="dxa"/>
            <w:gridSpan w:val="2"/>
            <w:vMerge/>
            <w:vAlign w:val="center"/>
          </w:tcPr>
          <w:p w14:paraId="05EBA2DE" w14:textId="77777777" w:rsidR="00663424" w:rsidRPr="000E6D97" w:rsidRDefault="00663424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399" w:type="dxa"/>
            <w:shd w:val="clear" w:color="auto" w:fill="00653B"/>
            <w:vAlign w:val="center"/>
          </w:tcPr>
          <w:p w14:paraId="3BD3D3C6" w14:textId="77777777" w:rsidR="00663424" w:rsidRPr="000E6D97" w:rsidRDefault="00663424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304" w:type="dxa"/>
            <w:shd w:val="clear" w:color="auto" w:fill="00653B"/>
            <w:vAlign w:val="center"/>
          </w:tcPr>
          <w:p w14:paraId="48702474" w14:textId="77777777" w:rsidR="00663424" w:rsidRPr="000E6D97" w:rsidRDefault="00663424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2693" w:type="dxa"/>
            <w:vMerge/>
            <w:vAlign w:val="center"/>
          </w:tcPr>
          <w:p w14:paraId="11334199" w14:textId="77777777" w:rsidR="00663424" w:rsidRPr="000E6D97" w:rsidRDefault="00663424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 w:rsidR="00663424" w:rsidRPr="000E6D97" w14:paraId="70EDCF1B" w14:textId="77777777" w:rsidTr="00663424">
        <w:trPr>
          <w:trHeight w:val="408"/>
        </w:trPr>
        <w:tc>
          <w:tcPr>
            <w:tcW w:w="1411" w:type="dxa"/>
            <w:vMerge w:val="restart"/>
            <w:vAlign w:val="center"/>
          </w:tcPr>
          <w:p w14:paraId="794EBCA5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691" w:type="dxa"/>
            <w:vAlign w:val="center"/>
          </w:tcPr>
          <w:p w14:paraId="5CA7F0A3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99" w:type="dxa"/>
            <w:vAlign w:val="center"/>
          </w:tcPr>
          <w:p w14:paraId="31C7903B" w14:textId="3CBDB3E8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.2</w:t>
            </w:r>
          </w:p>
        </w:tc>
        <w:tc>
          <w:tcPr>
            <w:tcW w:w="1304" w:type="dxa"/>
            <w:vAlign w:val="center"/>
          </w:tcPr>
          <w:p w14:paraId="4FF4FA4E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693" w:type="dxa"/>
            <w:vAlign w:val="center"/>
          </w:tcPr>
          <w:p w14:paraId="04335822" w14:textId="7AEF0759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{lib_quality_control.lib_dna_qc.dna_concn|replace(“.00”, “”)}}</w:t>
            </w:r>
          </w:p>
        </w:tc>
      </w:tr>
      <w:tr w:rsidR="00663424" w:rsidRPr="000E6D97" w14:paraId="5DAF2A1A" w14:textId="77777777" w:rsidTr="00663424">
        <w:trPr>
          <w:trHeight w:val="408"/>
        </w:trPr>
        <w:tc>
          <w:tcPr>
            <w:tcW w:w="1411" w:type="dxa"/>
            <w:vMerge/>
            <w:vAlign w:val="center"/>
          </w:tcPr>
          <w:p w14:paraId="6E2F4587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14:paraId="268B3CA9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99" w:type="dxa"/>
            <w:vAlign w:val="center"/>
          </w:tcPr>
          <w:p w14:paraId="46A2F988" w14:textId="54AB9708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≥5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04" w:type="dxa"/>
            <w:vAlign w:val="center"/>
          </w:tcPr>
          <w:p w14:paraId="754BC3F3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693" w:type="dxa"/>
            <w:vAlign w:val="center"/>
          </w:tcPr>
          <w:p w14:paraId="76A9308B" w14:textId="04C0FE78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{lib_quality_control.lib_dna_qc.dna_qty|replace(“.00”, “”)}}</w:t>
            </w:r>
          </w:p>
        </w:tc>
      </w:tr>
      <w:tr w:rsidR="00663424" w:rsidRPr="000E6D97" w14:paraId="288F6504" w14:textId="77777777" w:rsidTr="00663424">
        <w:trPr>
          <w:trHeight w:val="408"/>
        </w:trPr>
        <w:tc>
          <w:tcPr>
            <w:tcW w:w="1411" w:type="dxa"/>
            <w:vMerge/>
            <w:vAlign w:val="center"/>
          </w:tcPr>
          <w:p w14:paraId="23EF16F1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14:paraId="264FD9D1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99" w:type="dxa"/>
            <w:vAlign w:val="center"/>
          </w:tcPr>
          <w:p w14:paraId="6063FE97" w14:textId="0D276CA3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30.8</w:t>
            </w:r>
          </w:p>
        </w:tc>
        <w:tc>
          <w:tcPr>
            <w:tcW w:w="1304" w:type="dxa"/>
            <w:vAlign w:val="center"/>
          </w:tcPr>
          <w:p w14:paraId="772AD49F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693" w:type="dxa"/>
            <w:vAlign w:val="center"/>
          </w:tcPr>
          <w:p w14:paraId="412BDBEF" w14:textId="365CE715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{lib_quality_control.lib_dna_qc.rna_concn|replace(“.00”, “”)}}</w:t>
            </w:r>
          </w:p>
        </w:tc>
      </w:tr>
      <w:tr w:rsidR="00663424" w:rsidRPr="000E6D97" w14:paraId="386C15AE" w14:textId="77777777" w:rsidTr="00663424">
        <w:trPr>
          <w:trHeight w:val="408"/>
        </w:trPr>
        <w:tc>
          <w:tcPr>
            <w:tcW w:w="1411" w:type="dxa"/>
            <w:vMerge/>
            <w:vAlign w:val="center"/>
          </w:tcPr>
          <w:p w14:paraId="2023062C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14:paraId="7AB096E7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99" w:type="dxa"/>
            <w:vAlign w:val="center"/>
          </w:tcPr>
          <w:p w14:paraId="639A22B6" w14:textId="3C7F744B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1304" w:type="dxa"/>
            <w:vAlign w:val="center"/>
          </w:tcPr>
          <w:p w14:paraId="2B3297A1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693" w:type="dxa"/>
            <w:vAlign w:val="center"/>
          </w:tcPr>
          <w:p w14:paraId="4EEFCA76" w14:textId="6A4E4D51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{lib_quality_control.lib_dna_qc.rna_qty|replace(“.00”, “”)}}</w:t>
            </w:r>
          </w:p>
        </w:tc>
      </w:tr>
      <w:tr w:rsidR="00663424" w:rsidRPr="000E6D97" w14:paraId="2E008DE8" w14:textId="77777777" w:rsidTr="00663424">
        <w:trPr>
          <w:trHeight w:val="408"/>
        </w:trPr>
        <w:tc>
          <w:tcPr>
            <w:tcW w:w="1411" w:type="dxa"/>
            <w:vMerge w:val="restart"/>
            <w:vAlign w:val="center"/>
          </w:tcPr>
          <w:p w14:paraId="258898D7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691" w:type="dxa"/>
            <w:vAlign w:val="center"/>
          </w:tcPr>
          <w:p w14:paraId="045C47C7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文库浓度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99" w:type="dxa"/>
            <w:vAlign w:val="center"/>
          </w:tcPr>
          <w:p w14:paraId="633A3E56" w14:textId="71233EEF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≥1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04" w:type="dxa"/>
            <w:vAlign w:val="center"/>
          </w:tcPr>
          <w:p w14:paraId="4C76470D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693" w:type="dxa"/>
            <w:vAlign w:val="center"/>
          </w:tcPr>
          <w:p w14:paraId="7090A772" w14:textId="4D29E068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{lib_quality_control.lib_dna_qc.library_concn|replace(“.00”, “”)}}</w:t>
            </w:r>
          </w:p>
        </w:tc>
      </w:tr>
      <w:tr w:rsidR="00663424" w:rsidRPr="000E6D97" w14:paraId="011F44C8" w14:textId="77777777" w:rsidTr="00663424">
        <w:trPr>
          <w:trHeight w:val="408"/>
        </w:trPr>
        <w:tc>
          <w:tcPr>
            <w:tcW w:w="1411" w:type="dxa"/>
            <w:vMerge/>
            <w:vAlign w:val="center"/>
          </w:tcPr>
          <w:p w14:paraId="6650DC37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14:paraId="471D0924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文库片段(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bp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99" w:type="dxa"/>
            <w:vAlign w:val="center"/>
          </w:tcPr>
          <w:p w14:paraId="3FF477C7" w14:textId="70325081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60~400</w:t>
            </w:r>
          </w:p>
        </w:tc>
        <w:tc>
          <w:tcPr>
            <w:tcW w:w="1304" w:type="dxa"/>
            <w:vAlign w:val="center"/>
          </w:tcPr>
          <w:p w14:paraId="20A3F4FF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693" w:type="dxa"/>
            <w:vAlign w:val="center"/>
          </w:tcPr>
          <w:p w14:paraId="4CFA9D19" w14:textId="273B4C45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{lib_quality_control.lib_dna_qc.library_fragment_length|replace(“.00”, “”)}}</w:t>
            </w:r>
          </w:p>
        </w:tc>
      </w:tr>
      <w:tr w:rsidR="00663424" w:rsidRPr="000E6D97" w14:paraId="6DA4FB3C" w14:textId="77777777" w:rsidTr="00663424">
        <w:trPr>
          <w:trHeight w:val="408"/>
        </w:trPr>
        <w:tc>
          <w:tcPr>
            <w:tcW w:w="1411" w:type="dxa"/>
            <w:vMerge w:val="restart"/>
            <w:vAlign w:val="center"/>
          </w:tcPr>
          <w:p w14:paraId="279E52B9" w14:textId="77777777" w:rsidR="00663424" w:rsidRPr="000E6D97" w:rsidRDefault="00663424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691" w:type="dxa"/>
            <w:vAlign w:val="center"/>
          </w:tcPr>
          <w:p w14:paraId="7FD8412C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Q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399" w:type="dxa"/>
            <w:vAlign w:val="center"/>
          </w:tcPr>
          <w:p w14:paraId="264922A5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75%</w:t>
            </w:r>
          </w:p>
        </w:tc>
        <w:tc>
          <w:tcPr>
            <w:tcW w:w="1304" w:type="dxa"/>
            <w:vAlign w:val="center"/>
          </w:tcPr>
          <w:p w14:paraId="5EC2D427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693" w:type="dxa"/>
            <w:vAlign w:val="center"/>
          </w:tcPr>
          <w:p w14:paraId="7351CF8E" w14:textId="04FD6E18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{qc.dna_data_qc.cleandata_q30|replace(“.00</w:t>
            </w:r>
            <w:r w:rsidR="00EB2FB4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”, “</w:t>
            </w:r>
            <w:r w:rsidR="00EB2FB4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”)}}</w:t>
            </w:r>
          </w:p>
        </w:tc>
      </w:tr>
      <w:tr w:rsidR="00663424" w:rsidRPr="000E6D97" w14:paraId="6CEFCBDF" w14:textId="77777777" w:rsidTr="00663424">
        <w:trPr>
          <w:trHeight w:val="408"/>
        </w:trPr>
        <w:tc>
          <w:tcPr>
            <w:tcW w:w="1411" w:type="dxa"/>
            <w:vMerge/>
            <w:vAlign w:val="center"/>
          </w:tcPr>
          <w:p w14:paraId="6D470EA7" w14:textId="77777777" w:rsidR="00663424" w:rsidRPr="000E6D97" w:rsidRDefault="00663424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14:paraId="5A09FF33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Depth(X)</w:t>
            </w:r>
          </w:p>
        </w:tc>
        <w:tc>
          <w:tcPr>
            <w:tcW w:w="1399" w:type="dxa"/>
            <w:vAlign w:val="center"/>
          </w:tcPr>
          <w:p w14:paraId="4C901BF9" w14:textId="554764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1304" w:type="dxa"/>
            <w:vAlign w:val="center"/>
          </w:tcPr>
          <w:p w14:paraId="4F8DEE22" w14:textId="4AFF04F7" w:rsidR="00663424" w:rsidRPr="000E6D97" w:rsidRDefault="00663424" w:rsidP="00F414A9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5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00~1000</w:t>
            </w:r>
          </w:p>
        </w:tc>
        <w:tc>
          <w:tcPr>
            <w:tcW w:w="2693" w:type="dxa"/>
            <w:vAlign w:val="center"/>
          </w:tcPr>
          <w:p w14:paraId="12F55D8E" w14:textId="1F3FD7DA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{qc.dna_data_qc.depth_ssbc|replace(“.00”, “”)}}</w:t>
            </w:r>
          </w:p>
        </w:tc>
      </w:tr>
      <w:tr w:rsidR="00663424" w:rsidRPr="000E6D97" w14:paraId="5A8B66FB" w14:textId="77777777" w:rsidTr="00663424">
        <w:trPr>
          <w:trHeight w:val="408"/>
        </w:trPr>
        <w:tc>
          <w:tcPr>
            <w:tcW w:w="1411" w:type="dxa"/>
            <w:vMerge/>
            <w:vAlign w:val="center"/>
          </w:tcPr>
          <w:p w14:paraId="466D0FC4" w14:textId="77777777" w:rsidR="00663424" w:rsidRPr="000E6D97" w:rsidRDefault="00663424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14:paraId="61029F74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NA-C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ontrol</w:t>
            </w:r>
          </w:p>
        </w:tc>
        <w:tc>
          <w:tcPr>
            <w:tcW w:w="1399" w:type="dxa"/>
            <w:vAlign w:val="center"/>
          </w:tcPr>
          <w:p w14:paraId="3CAC0965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304" w:type="dxa"/>
            <w:vAlign w:val="center"/>
          </w:tcPr>
          <w:p w14:paraId="2EF142E1" w14:textId="7777777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693" w:type="dxa"/>
            <w:vAlign w:val="center"/>
          </w:tcPr>
          <w:p w14:paraId="789F8DBF" w14:textId="122715B7" w:rsidR="00663424" w:rsidRPr="000E6D97" w:rsidRDefault="00663424" w:rsidP="00F414A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{qc.dna_data_qc.depth_rna_ctrl|replace(“.00”, “”)}}</w:t>
            </w:r>
          </w:p>
        </w:tc>
      </w:tr>
    </w:tbl>
    <w:p w14:paraId="373BFC65" w14:textId="77777777" w:rsidR="00D656C9" w:rsidRDefault="00D656C9" w:rsidP="00D656C9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4C373E1D" w14:textId="77777777" w:rsidR="002819F4" w:rsidRDefault="000E6D97">
      <w:pPr>
        <w:snapToGrid w:val="0"/>
        <w:spacing w:line="360" w:lineRule="auto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名词解释 </w:t>
      </w:r>
    </w:p>
    <w:p w14:paraId="7E56CDBA" w14:textId="77777777" w:rsidR="002819F4" w:rsidRDefault="000E6D97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测序的准确率高于99.9%的碱基的比例。</w:t>
      </w:r>
    </w:p>
    <w:p w14:paraId="631F47B0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微软雅黑"/>
          <w:kern w:val="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Depth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：平均有效测序深度。</w:t>
      </w:r>
    </w:p>
    <w:p w14:paraId="420E132A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思源黑体 CN Bold"/>
          <w:color w:val="FF000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RNA-Control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</w:t>
      </w: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内参拷贝数。</w:t>
      </w:r>
    </w:p>
    <w:sectPr w:rsidR="002819F4" w:rsidRPr="007F020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69" w:bottom="1440" w:left="1797" w:header="680" w:footer="113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5848" w14:textId="77777777" w:rsidR="0091570F" w:rsidRDefault="0091570F">
      <w:r>
        <w:separator/>
      </w:r>
    </w:p>
  </w:endnote>
  <w:endnote w:type="continuationSeparator" w:id="0">
    <w:p w14:paraId="1D533500" w14:textId="77777777" w:rsidR="0091570F" w:rsidRDefault="0091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黑体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6B80" w14:textId="77777777" w:rsidR="002819F4" w:rsidRDefault="000E6D97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2819F4" w14:paraId="35C5A1E8" w14:textId="77777777">
      <w:tc>
        <w:tcPr>
          <w:tcW w:w="3992" w:type="dxa"/>
        </w:tcPr>
        <w:p w14:paraId="6E18F499" w14:textId="743B739E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66342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4E6C8F63" w14:textId="77777777" w:rsidR="002819F4" w:rsidRDefault="000E6D97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2819F4" w14:paraId="7A709743" w14:textId="77777777">
      <w:tc>
        <w:tcPr>
          <w:tcW w:w="3992" w:type="dxa"/>
        </w:tcPr>
        <w:p w14:paraId="79E10C0E" w14:textId="77777777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1</w:t>
          </w:r>
        </w:p>
      </w:tc>
      <w:tc>
        <w:tcPr>
          <w:tcW w:w="4797" w:type="dxa"/>
          <w:vAlign w:val="center"/>
        </w:tcPr>
        <w:p w14:paraId="49987FEE" w14:textId="77777777" w:rsidR="002819F4" w:rsidRDefault="000E6D97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实验室地址：上海市闵行区新骏环路138号3号楼202室</w:t>
          </w:r>
        </w:p>
      </w:tc>
    </w:tr>
    <w:tr w:rsidR="002819F4" w14:paraId="7BC09CB5" w14:textId="77777777">
      <w:tc>
        <w:tcPr>
          <w:tcW w:w="3992" w:type="dxa"/>
        </w:tcPr>
        <w:p w14:paraId="4C67E252" w14:textId="018A76CA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491CF8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</w:t>
          </w:r>
          <w:r w:rsidR="00491CF8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02</w:t>
          </w:r>
          <w:r w:rsidR="00663424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4</w:t>
          </w:r>
          <w:r w:rsidR="00491CF8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.</w:t>
          </w:r>
          <w:r w:rsidR="00663424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03</w:t>
          </w:r>
          <w:r w:rsidR="00491CF8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.</w:t>
          </w:r>
          <w:r w:rsidR="00663424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01</w:t>
          </w:r>
        </w:p>
      </w:tc>
      <w:tc>
        <w:tcPr>
          <w:tcW w:w="4797" w:type="dxa"/>
          <w:vAlign w:val="center"/>
        </w:tcPr>
        <w:p w14:paraId="48623CBB" w14:textId="77777777" w:rsidR="002819F4" w:rsidRDefault="002819F4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2748D699" w14:textId="77777777" w:rsidR="002819F4" w:rsidRDefault="002819F4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2B52" w14:textId="77777777" w:rsidR="002819F4" w:rsidRDefault="000E6D97">
    <w:pPr>
      <w:pStyle w:val="a5"/>
      <w:ind w:firstLineChars="2300" w:firstLine="4140"/>
    </w:pPr>
    <w:r>
      <w:rPr>
        <w:lang w:val="zh-CN"/>
      </w:rPr>
      <w:t xml:space="preserve">  </w:t>
    </w:r>
  </w:p>
  <w:p w14:paraId="3668A6E8" w14:textId="77777777" w:rsidR="002819F4" w:rsidRDefault="00281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F555" w14:textId="77777777" w:rsidR="0091570F" w:rsidRDefault="0091570F">
      <w:r>
        <w:separator/>
      </w:r>
    </w:p>
  </w:footnote>
  <w:footnote w:type="continuationSeparator" w:id="0">
    <w:p w14:paraId="6EFB2480" w14:textId="77777777" w:rsidR="0091570F" w:rsidRDefault="00915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2EF6" w14:textId="2526D13B" w:rsidR="002819F4" w:rsidRDefault="000E6D97">
    <w:pPr>
      <w:pBdr>
        <w:bottom w:val="single" w:sz="4" w:space="1" w:color="auto"/>
      </w:pBdr>
      <w:rPr>
        <w:rFonts w:ascii="微软雅黑" w:eastAsia="微软雅黑" w:hAnsi="微软雅黑"/>
      </w:rPr>
    </w:pPr>
    <w:r>
      <w:rPr>
        <w:noProof/>
      </w:rPr>
      <w:drawing>
        <wp:inline distT="0" distB="0" distL="0" distR="0" wp14:anchorId="70ADE5B8" wp14:editId="5A52B49C">
          <wp:extent cx="1308100" cy="446405"/>
          <wp:effectExtent l="0" t="0" r="0" b="0"/>
          <wp:docPr id="3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思源黑体 CN Normal" w:eastAsia="思源黑体 CN Normal" w:hAnsi="思源黑体 CN Normal" w:cs="思源黑体 CN Normal" w:hint="eastAsia"/>
        <w:szCs w:val="21"/>
      </w:rPr>
      <w:t>受试者筛选号：</w:t>
    </w:r>
    <w:r w:rsidR="004B0A66">
      <w:rPr>
        <w:rFonts w:ascii="思源黑体 CN Normal" w:eastAsia="思源黑体 CN Normal" w:hAnsi="思源黑体 CN Normal" w:cs="思源黑体 CN Normal" w:hint="eastAsia"/>
        <w:szCs w:val="21"/>
      </w:rPr>
      <w:t>{</w:t>
    </w:r>
    <w:r w:rsidR="004B0A66">
      <w:rPr>
        <w:rFonts w:ascii="思源黑体 CN Normal" w:eastAsia="思源黑体 CN Normal" w:hAnsi="思源黑体 CN Normal" w:cs="思源黑体 CN Normal"/>
        <w:szCs w:val="21"/>
      </w:rPr>
      <w:t>{</w:t>
    </w:r>
    <w:r w:rsidR="004B0A66">
      <w:rPr>
        <w:rFonts w:ascii="思源黑体 CN Normal" w:eastAsia="思源黑体 CN Normal" w:hAnsi="思源黑体 CN Normal" w:cs="思源黑体 CN Normal" w:hint="eastAsia"/>
        <w:szCs w:val="21"/>
      </w:rPr>
      <w:t>sa</w:t>
    </w:r>
    <w:r w:rsidR="004B0A66">
      <w:rPr>
        <w:rFonts w:ascii="思源黑体 CN Normal" w:eastAsia="思源黑体 CN Normal" w:hAnsi="思源黑体 CN Normal" w:cs="思源黑体 CN Normal"/>
        <w:szCs w:val="21"/>
      </w:rPr>
      <w:t>mple.subject_ID}}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2D96" w14:textId="77777777" w:rsidR="002819F4" w:rsidRDefault="000E6D97">
    <w:pPr>
      <w:pStyle w:val="a6"/>
      <w:jc w:val="both"/>
      <w:rPr>
        <w:rFonts w:ascii="宋体" w:hAnsi="宋体"/>
      </w:rPr>
    </w:pPr>
    <w:r>
      <w:rPr>
        <w:noProof/>
      </w:rPr>
      <w:drawing>
        <wp:inline distT="0" distB="0" distL="0" distR="0" wp14:anchorId="31E7ACC0" wp14:editId="1FDB00B1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宋体" w:hAnsi="宋体" w:hint="eastAsia"/>
      </w:rPr>
      <w:t>受试者筛选</w:t>
    </w:r>
    <w:r>
      <w:rPr>
        <w:rFonts w:ascii="宋体" w:hAnsi="宋体"/>
      </w:rPr>
      <w:t>号：</w:t>
    </w:r>
    <w:r>
      <w:rPr>
        <w:rFonts w:ascii="宋体" w:hAnsi="宋体" w:hint="eastAsia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yM2NiNmM0Y2VkNTJiNmQwMWE4NDE5MGRhOWQwYTY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2B81"/>
    <w:rsid w:val="0005373F"/>
    <w:rsid w:val="00054CF4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97C5F"/>
    <w:rsid w:val="000A0560"/>
    <w:rsid w:val="000A0B91"/>
    <w:rsid w:val="000A25D0"/>
    <w:rsid w:val="000A55F9"/>
    <w:rsid w:val="000A5CD6"/>
    <w:rsid w:val="000A71BF"/>
    <w:rsid w:val="000A7A47"/>
    <w:rsid w:val="000B04E5"/>
    <w:rsid w:val="000B3866"/>
    <w:rsid w:val="000B5870"/>
    <w:rsid w:val="000B7163"/>
    <w:rsid w:val="000C5AF1"/>
    <w:rsid w:val="000D0CF5"/>
    <w:rsid w:val="000D3590"/>
    <w:rsid w:val="000E031E"/>
    <w:rsid w:val="000E1B4B"/>
    <w:rsid w:val="000E255A"/>
    <w:rsid w:val="000E2E1F"/>
    <w:rsid w:val="000E6825"/>
    <w:rsid w:val="000E6D97"/>
    <w:rsid w:val="000F2C2A"/>
    <w:rsid w:val="000F4105"/>
    <w:rsid w:val="000F4AB3"/>
    <w:rsid w:val="000F4F77"/>
    <w:rsid w:val="000F69B4"/>
    <w:rsid w:val="00100351"/>
    <w:rsid w:val="00101811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6154"/>
    <w:rsid w:val="00137A50"/>
    <w:rsid w:val="0014643C"/>
    <w:rsid w:val="00147AFF"/>
    <w:rsid w:val="00150F66"/>
    <w:rsid w:val="0015193D"/>
    <w:rsid w:val="001525E0"/>
    <w:rsid w:val="00155640"/>
    <w:rsid w:val="00155666"/>
    <w:rsid w:val="00156047"/>
    <w:rsid w:val="00157E87"/>
    <w:rsid w:val="001601A0"/>
    <w:rsid w:val="00163D7F"/>
    <w:rsid w:val="00166BBC"/>
    <w:rsid w:val="001673DD"/>
    <w:rsid w:val="001718E0"/>
    <w:rsid w:val="00172A27"/>
    <w:rsid w:val="00172E72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E3F20"/>
    <w:rsid w:val="001E6759"/>
    <w:rsid w:val="001F7896"/>
    <w:rsid w:val="0020150A"/>
    <w:rsid w:val="00202ABE"/>
    <w:rsid w:val="002043AE"/>
    <w:rsid w:val="00205898"/>
    <w:rsid w:val="00207083"/>
    <w:rsid w:val="0021130E"/>
    <w:rsid w:val="002125A9"/>
    <w:rsid w:val="00212C0E"/>
    <w:rsid w:val="002148DB"/>
    <w:rsid w:val="0021571A"/>
    <w:rsid w:val="0021585A"/>
    <w:rsid w:val="00216D78"/>
    <w:rsid w:val="00217674"/>
    <w:rsid w:val="00223661"/>
    <w:rsid w:val="00225EB3"/>
    <w:rsid w:val="00226025"/>
    <w:rsid w:val="0022652D"/>
    <w:rsid w:val="00230CAB"/>
    <w:rsid w:val="00231032"/>
    <w:rsid w:val="00232E67"/>
    <w:rsid w:val="00233C4C"/>
    <w:rsid w:val="00233FF0"/>
    <w:rsid w:val="00236003"/>
    <w:rsid w:val="0023689E"/>
    <w:rsid w:val="00241443"/>
    <w:rsid w:val="00244462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669AD"/>
    <w:rsid w:val="00272B36"/>
    <w:rsid w:val="00273567"/>
    <w:rsid w:val="002751EA"/>
    <w:rsid w:val="0027586B"/>
    <w:rsid w:val="00276A92"/>
    <w:rsid w:val="002819F4"/>
    <w:rsid w:val="00284DAD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388D"/>
    <w:rsid w:val="002F46C9"/>
    <w:rsid w:val="002F5ACC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2AE0"/>
    <w:rsid w:val="0033510D"/>
    <w:rsid w:val="00336790"/>
    <w:rsid w:val="0034042D"/>
    <w:rsid w:val="003415CF"/>
    <w:rsid w:val="00341825"/>
    <w:rsid w:val="0034477B"/>
    <w:rsid w:val="00345A43"/>
    <w:rsid w:val="0034671F"/>
    <w:rsid w:val="00347320"/>
    <w:rsid w:val="00350D29"/>
    <w:rsid w:val="003510BD"/>
    <w:rsid w:val="003541AF"/>
    <w:rsid w:val="00360E70"/>
    <w:rsid w:val="00360F21"/>
    <w:rsid w:val="00362312"/>
    <w:rsid w:val="00362492"/>
    <w:rsid w:val="00364DDE"/>
    <w:rsid w:val="00364ECE"/>
    <w:rsid w:val="003712E2"/>
    <w:rsid w:val="00372409"/>
    <w:rsid w:val="00372CD4"/>
    <w:rsid w:val="0037378A"/>
    <w:rsid w:val="00380065"/>
    <w:rsid w:val="003828F4"/>
    <w:rsid w:val="00383DCC"/>
    <w:rsid w:val="00384FD2"/>
    <w:rsid w:val="00386E05"/>
    <w:rsid w:val="00387C57"/>
    <w:rsid w:val="00391058"/>
    <w:rsid w:val="003915CB"/>
    <w:rsid w:val="00392129"/>
    <w:rsid w:val="00392449"/>
    <w:rsid w:val="003930C8"/>
    <w:rsid w:val="00394DD3"/>
    <w:rsid w:val="00396672"/>
    <w:rsid w:val="003A5B05"/>
    <w:rsid w:val="003B2EF0"/>
    <w:rsid w:val="003B4943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3CA4"/>
    <w:rsid w:val="004149C9"/>
    <w:rsid w:val="0041572D"/>
    <w:rsid w:val="00420D13"/>
    <w:rsid w:val="004233DF"/>
    <w:rsid w:val="004241BA"/>
    <w:rsid w:val="00425C6D"/>
    <w:rsid w:val="0042734E"/>
    <w:rsid w:val="00427432"/>
    <w:rsid w:val="00430013"/>
    <w:rsid w:val="00430202"/>
    <w:rsid w:val="0043433F"/>
    <w:rsid w:val="0044010F"/>
    <w:rsid w:val="00440149"/>
    <w:rsid w:val="004447E2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1CF8"/>
    <w:rsid w:val="00492B6D"/>
    <w:rsid w:val="00494CB1"/>
    <w:rsid w:val="004A383D"/>
    <w:rsid w:val="004A4F10"/>
    <w:rsid w:val="004A5BA9"/>
    <w:rsid w:val="004A6F8B"/>
    <w:rsid w:val="004B0A66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C24F5"/>
    <w:rsid w:val="004D1400"/>
    <w:rsid w:val="004D2B23"/>
    <w:rsid w:val="004D2D2B"/>
    <w:rsid w:val="004E321F"/>
    <w:rsid w:val="004E3800"/>
    <w:rsid w:val="004E40EF"/>
    <w:rsid w:val="004E49C3"/>
    <w:rsid w:val="004E4A86"/>
    <w:rsid w:val="004E4D1D"/>
    <w:rsid w:val="004E541D"/>
    <w:rsid w:val="004E62E7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146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33A1"/>
    <w:rsid w:val="00574062"/>
    <w:rsid w:val="005769D6"/>
    <w:rsid w:val="00577CE8"/>
    <w:rsid w:val="00584C2C"/>
    <w:rsid w:val="00591684"/>
    <w:rsid w:val="00593C6A"/>
    <w:rsid w:val="005A0EED"/>
    <w:rsid w:val="005A46DD"/>
    <w:rsid w:val="005A4856"/>
    <w:rsid w:val="005A4BE7"/>
    <w:rsid w:val="005A53D8"/>
    <w:rsid w:val="005A59B5"/>
    <w:rsid w:val="005A6F90"/>
    <w:rsid w:val="005A72B2"/>
    <w:rsid w:val="005B0B58"/>
    <w:rsid w:val="005B1677"/>
    <w:rsid w:val="005B21EA"/>
    <w:rsid w:val="005B2565"/>
    <w:rsid w:val="005B73F2"/>
    <w:rsid w:val="005C1E11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6E62"/>
    <w:rsid w:val="005F71F9"/>
    <w:rsid w:val="00601B2F"/>
    <w:rsid w:val="00605171"/>
    <w:rsid w:val="006063CC"/>
    <w:rsid w:val="00606F03"/>
    <w:rsid w:val="00611CB3"/>
    <w:rsid w:val="00621A7E"/>
    <w:rsid w:val="0062365E"/>
    <w:rsid w:val="00632AB5"/>
    <w:rsid w:val="00633908"/>
    <w:rsid w:val="006369DB"/>
    <w:rsid w:val="0064075C"/>
    <w:rsid w:val="00641D8D"/>
    <w:rsid w:val="006431E9"/>
    <w:rsid w:val="006435E7"/>
    <w:rsid w:val="0064384E"/>
    <w:rsid w:val="0064415D"/>
    <w:rsid w:val="006462B6"/>
    <w:rsid w:val="00646FDD"/>
    <w:rsid w:val="0065327B"/>
    <w:rsid w:val="00653B8F"/>
    <w:rsid w:val="006541ED"/>
    <w:rsid w:val="006549F3"/>
    <w:rsid w:val="00662552"/>
    <w:rsid w:val="00662E71"/>
    <w:rsid w:val="00663424"/>
    <w:rsid w:val="00664EEE"/>
    <w:rsid w:val="00665BFC"/>
    <w:rsid w:val="00671B42"/>
    <w:rsid w:val="0067319D"/>
    <w:rsid w:val="00674872"/>
    <w:rsid w:val="006757A6"/>
    <w:rsid w:val="0067739C"/>
    <w:rsid w:val="00677E4C"/>
    <w:rsid w:val="006927EC"/>
    <w:rsid w:val="00692EE0"/>
    <w:rsid w:val="006948A3"/>
    <w:rsid w:val="006975BB"/>
    <w:rsid w:val="006A4A6E"/>
    <w:rsid w:val="006A756A"/>
    <w:rsid w:val="006A79D3"/>
    <w:rsid w:val="006B0A14"/>
    <w:rsid w:val="006B20C1"/>
    <w:rsid w:val="006B374F"/>
    <w:rsid w:val="006C3C16"/>
    <w:rsid w:val="006C491F"/>
    <w:rsid w:val="006C5E2C"/>
    <w:rsid w:val="006D3055"/>
    <w:rsid w:val="006D31D5"/>
    <w:rsid w:val="006D31F6"/>
    <w:rsid w:val="006D3BD5"/>
    <w:rsid w:val="006D5A12"/>
    <w:rsid w:val="006D6B18"/>
    <w:rsid w:val="006E3A12"/>
    <w:rsid w:val="006E49DC"/>
    <w:rsid w:val="006E49E2"/>
    <w:rsid w:val="006E4B11"/>
    <w:rsid w:val="006E677F"/>
    <w:rsid w:val="006E6DA7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5A14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7282F"/>
    <w:rsid w:val="00780FDC"/>
    <w:rsid w:val="007828E8"/>
    <w:rsid w:val="007830B4"/>
    <w:rsid w:val="0079149F"/>
    <w:rsid w:val="007916B8"/>
    <w:rsid w:val="00793236"/>
    <w:rsid w:val="007935B8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0203"/>
    <w:rsid w:val="007F10B2"/>
    <w:rsid w:val="007F20BB"/>
    <w:rsid w:val="007F34DA"/>
    <w:rsid w:val="007F3CD6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5A7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36B7"/>
    <w:rsid w:val="00875EED"/>
    <w:rsid w:val="008818C2"/>
    <w:rsid w:val="00883C04"/>
    <w:rsid w:val="008902C8"/>
    <w:rsid w:val="008912B0"/>
    <w:rsid w:val="00891D01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37ED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1677"/>
    <w:rsid w:val="008E26D1"/>
    <w:rsid w:val="008E2E4E"/>
    <w:rsid w:val="008E3CFE"/>
    <w:rsid w:val="008E4B7D"/>
    <w:rsid w:val="008E514B"/>
    <w:rsid w:val="008F3C43"/>
    <w:rsid w:val="008F727F"/>
    <w:rsid w:val="008F734B"/>
    <w:rsid w:val="00907E65"/>
    <w:rsid w:val="00911043"/>
    <w:rsid w:val="0091570F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34F0"/>
    <w:rsid w:val="00944932"/>
    <w:rsid w:val="009508E3"/>
    <w:rsid w:val="00952D58"/>
    <w:rsid w:val="0095719C"/>
    <w:rsid w:val="00957B10"/>
    <w:rsid w:val="009606C3"/>
    <w:rsid w:val="009619CE"/>
    <w:rsid w:val="00964AA4"/>
    <w:rsid w:val="00964C9A"/>
    <w:rsid w:val="0096707C"/>
    <w:rsid w:val="0096714B"/>
    <w:rsid w:val="00970761"/>
    <w:rsid w:val="00974F79"/>
    <w:rsid w:val="00975ADF"/>
    <w:rsid w:val="009777B8"/>
    <w:rsid w:val="0098083A"/>
    <w:rsid w:val="0099389E"/>
    <w:rsid w:val="00993BF4"/>
    <w:rsid w:val="00995CDE"/>
    <w:rsid w:val="009A05C4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6A8D"/>
    <w:rsid w:val="009C7E88"/>
    <w:rsid w:val="009C7F88"/>
    <w:rsid w:val="009D1C22"/>
    <w:rsid w:val="009D209B"/>
    <w:rsid w:val="009D2263"/>
    <w:rsid w:val="009D23AB"/>
    <w:rsid w:val="009D2AD2"/>
    <w:rsid w:val="009D6AB8"/>
    <w:rsid w:val="009E1E26"/>
    <w:rsid w:val="009E201F"/>
    <w:rsid w:val="009E36AC"/>
    <w:rsid w:val="009E51AD"/>
    <w:rsid w:val="009E642B"/>
    <w:rsid w:val="009F3729"/>
    <w:rsid w:val="009F4BE2"/>
    <w:rsid w:val="009F5614"/>
    <w:rsid w:val="00A010F0"/>
    <w:rsid w:val="00A0370B"/>
    <w:rsid w:val="00A0394C"/>
    <w:rsid w:val="00A03DAD"/>
    <w:rsid w:val="00A12451"/>
    <w:rsid w:val="00A12458"/>
    <w:rsid w:val="00A12D1D"/>
    <w:rsid w:val="00A159E3"/>
    <w:rsid w:val="00A17133"/>
    <w:rsid w:val="00A17B2F"/>
    <w:rsid w:val="00A252F5"/>
    <w:rsid w:val="00A25413"/>
    <w:rsid w:val="00A258F7"/>
    <w:rsid w:val="00A25A9F"/>
    <w:rsid w:val="00A27E32"/>
    <w:rsid w:val="00A300DB"/>
    <w:rsid w:val="00A30B23"/>
    <w:rsid w:val="00A30FF6"/>
    <w:rsid w:val="00A31736"/>
    <w:rsid w:val="00A36A1D"/>
    <w:rsid w:val="00A374EE"/>
    <w:rsid w:val="00A436DF"/>
    <w:rsid w:val="00A44E9C"/>
    <w:rsid w:val="00A56500"/>
    <w:rsid w:val="00A57F50"/>
    <w:rsid w:val="00A642E6"/>
    <w:rsid w:val="00A6430D"/>
    <w:rsid w:val="00A65724"/>
    <w:rsid w:val="00A66011"/>
    <w:rsid w:val="00A70BD5"/>
    <w:rsid w:val="00A80E21"/>
    <w:rsid w:val="00A81D52"/>
    <w:rsid w:val="00A85074"/>
    <w:rsid w:val="00A8508B"/>
    <w:rsid w:val="00A86DC8"/>
    <w:rsid w:val="00A87650"/>
    <w:rsid w:val="00A911FF"/>
    <w:rsid w:val="00A9605F"/>
    <w:rsid w:val="00A965D6"/>
    <w:rsid w:val="00A96E93"/>
    <w:rsid w:val="00AA01C9"/>
    <w:rsid w:val="00AA3B1F"/>
    <w:rsid w:val="00AB1B44"/>
    <w:rsid w:val="00AB301E"/>
    <w:rsid w:val="00AB619E"/>
    <w:rsid w:val="00AB79FC"/>
    <w:rsid w:val="00AC072C"/>
    <w:rsid w:val="00AC0AD2"/>
    <w:rsid w:val="00AC3553"/>
    <w:rsid w:val="00AC3C46"/>
    <w:rsid w:val="00AD05EB"/>
    <w:rsid w:val="00AD5D38"/>
    <w:rsid w:val="00AD65E6"/>
    <w:rsid w:val="00AD718F"/>
    <w:rsid w:val="00AD74B8"/>
    <w:rsid w:val="00AE04E1"/>
    <w:rsid w:val="00AE12E1"/>
    <w:rsid w:val="00AE1597"/>
    <w:rsid w:val="00AE2CE2"/>
    <w:rsid w:val="00AE4B1A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23F2F"/>
    <w:rsid w:val="00B2425F"/>
    <w:rsid w:val="00B243EF"/>
    <w:rsid w:val="00B24B68"/>
    <w:rsid w:val="00B2550D"/>
    <w:rsid w:val="00B262FA"/>
    <w:rsid w:val="00B27C8B"/>
    <w:rsid w:val="00B314A1"/>
    <w:rsid w:val="00B34118"/>
    <w:rsid w:val="00B34C8E"/>
    <w:rsid w:val="00B34D34"/>
    <w:rsid w:val="00B34FA5"/>
    <w:rsid w:val="00B37049"/>
    <w:rsid w:val="00B3770A"/>
    <w:rsid w:val="00B40185"/>
    <w:rsid w:val="00B428FB"/>
    <w:rsid w:val="00B479C5"/>
    <w:rsid w:val="00B5098C"/>
    <w:rsid w:val="00B51947"/>
    <w:rsid w:val="00B51DAA"/>
    <w:rsid w:val="00B53018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84AE4"/>
    <w:rsid w:val="00B86E0A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B3A55"/>
    <w:rsid w:val="00BB7A0A"/>
    <w:rsid w:val="00BC0F66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24068"/>
    <w:rsid w:val="00C27FAF"/>
    <w:rsid w:val="00C30752"/>
    <w:rsid w:val="00C30E43"/>
    <w:rsid w:val="00C32EB2"/>
    <w:rsid w:val="00C33764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2C9C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1968"/>
    <w:rsid w:val="00CA329D"/>
    <w:rsid w:val="00CA367F"/>
    <w:rsid w:val="00CA50C4"/>
    <w:rsid w:val="00CB3B89"/>
    <w:rsid w:val="00CB597A"/>
    <w:rsid w:val="00CB664A"/>
    <w:rsid w:val="00CC0048"/>
    <w:rsid w:val="00CC0637"/>
    <w:rsid w:val="00CC096E"/>
    <w:rsid w:val="00CC1DE9"/>
    <w:rsid w:val="00CC1F48"/>
    <w:rsid w:val="00CC20FC"/>
    <w:rsid w:val="00CC3FB8"/>
    <w:rsid w:val="00CC43E1"/>
    <w:rsid w:val="00CC54D6"/>
    <w:rsid w:val="00CC5768"/>
    <w:rsid w:val="00CD02F7"/>
    <w:rsid w:val="00CD2285"/>
    <w:rsid w:val="00CD264D"/>
    <w:rsid w:val="00CD3983"/>
    <w:rsid w:val="00CD7873"/>
    <w:rsid w:val="00CD7F5D"/>
    <w:rsid w:val="00CE1976"/>
    <w:rsid w:val="00CE1EFD"/>
    <w:rsid w:val="00CE4400"/>
    <w:rsid w:val="00CE49F4"/>
    <w:rsid w:val="00CE6B77"/>
    <w:rsid w:val="00CE73C0"/>
    <w:rsid w:val="00CE7EE2"/>
    <w:rsid w:val="00CF3D99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6C9"/>
    <w:rsid w:val="00D65DBA"/>
    <w:rsid w:val="00D66031"/>
    <w:rsid w:val="00D666B4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4911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C7367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127F5"/>
    <w:rsid w:val="00E13A0B"/>
    <w:rsid w:val="00E14DE7"/>
    <w:rsid w:val="00E17427"/>
    <w:rsid w:val="00E218EC"/>
    <w:rsid w:val="00E25072"/>
    <w:rsid w:val="00E26671"/>
    <w:rsid w:val="00E277B8"/>
    <w:rsid w:val="00E308D4"/>
    <w:rsid w:val="00E33BAA"/>
    <w:rsid w:val="00E40DE5"/>
    <w:rsid w:val="00E4139B"/>
    <w:rsid w:val="00E41B6D"/>
    <w:rsid w:val="00E41D77"/>
    <w:rsid w:val="00E422E7"/>
    <w:rsid w:val="00E50FB8"/>
    <w:rsid w:val="00E51AFE"/>
    <w:rsid w:val="00E53144"/>
    <w:rsid w:val="00E56B32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271E"/>
    <w:rsid w:val="00E96451"/>
    <w:rsid w:val="00E97E10"/>
    <w:rsid w:val="00EA1D1D"/>
    <w:rsid w:val="00EA2D62"/>
    <w:rsid w:val="00EA37C1"/>
    <w:rsid w:val="00EA458A"/>
    <w:rsid w:val="00EA48D1"/>
    <w:rsid w:val="00EA6D1D"/>
    <w:rsid w:val="00EB0A36"/>
    <w:rsid w:val="00EB109F"/>
    <w:rsid w:val="00EB2FB4"/>
    <w:rsid w:val="00EB6C7C"/>
    <w:rsid w:val="00EC1400"/>
    <w:rsid w:val="00EC2AD7"/>
    <w:rsid w:val="00EC3434"/>
    <w:rsid w:val="00EC35CB"/>
    <w:rsid w:val="00EC4495"/>
    <w:rsid w:val="00EC4DB8"/>
    <w:rsid w:val="00EC716E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2811"/>
    <w:rsid w:val="00EE3691"/>
    <w:rsid w:val="00EE445E"/>
    <w:rsid w:val="00EE6FCD"/>
    <w:rsid w:val="00EF4039"/>
    <w:rsid w:val="00EF6AB9"/>
    <w:rsid w:val="00EF7E99"/>
    <w:rsid w:val="00F019C0"/>
    <w:rsid w:val="00F034B6"/>
    <w:rsid w:val="00F22B2F"/>
    <w:rsid w:val="00F22E19"/>
    <w:rsid w:val="00F26184"/>
    <w:rsid w:val="00F32451"/>
    <w:rsid w:val="00F32620"/>
    <w:rsid w:val="00F3385E"/>
    <w:rsid w:val="00F3475A"/>
    <w:rsid w:val="00F414A9"/>
    <w:rsid w:val="00F428D4"/>
    <w:rsid w:val="00F443A0"/>
    <w:rsid w:val="00F4746E"/>
    <w:rsid w:val="00F4750F"/>
    <w:rsid w:val="00F47FB0"/>
    <w:rsid w:val="00F50119"/>
    <w:rsid w:val="00F528A5"/>
    <w:rsid w:val="00F55E84"/>
    <w:rsid w:val="00F56957"/>
    <w:rsid w:val="00F63A65"/>
    <w:rsid w:val="00F651B2"/>
    <w:rsid w:val="00F66457"/>
    <w:rsid w:val="00F8093F"/>
    <w:rsid w:val="00F80DF8"/>
    <w:rsid w:val="00F83177"/>
    <w:rsid w:val="00F84C93"/>
    <w:rsid w:val="00F84F72"/>
    <w:rsid w:val="00F8710B"/>
    <w:rsid w:val="00F8776C"/>
    <w:rsid w:val="00F96F36"/>
    <w:rsid w:val="00FA214B"/>
    <w:rsid w:val="00FA3421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0B518F"/>
    <w:rsid w:val="745820F0"/>
    <w:rsid w:val="75053C12"/>
    <w:rsid w:val="75472D8D"/>
    <w:rsid w:val="783B49AD"/>
    <w:rsid w:val="7A761CCB"/>
    <w:rsid w:val="7C170396"/>
    <w:rsid w:val="7F793A4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2632B0"/>
  <w15:docId w15:val="{F1E07F77-450A-48BD-A458-7E31F31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4">
    <w:name w:val="页脚 字符"/>
    <w:uiPriority w:val="99"/>
    <w:qFormat/>
  </w:style>
  <w:style w:type="character" w:customStyle="1" w:styleId="af5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6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paragraph" w:customStyle="1" w:styleId="af7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hidden/>
    <w:uiPriority w:val="99"/>
    <w:unhideWhenUsed/>
    <w:rPr>
      <w:rFonts w:ascii="Calibri" w:hAnsi="Calibri"/>
      <w:kern w:val="2"/>
      <w:sz w:val="21"/>
      <w:szCs w:val="22"/>
    </w:rPr>
  </w:style>
  <w:style w:type="paragraph" w:styleId="af8">
    <w:name w:val="Revision"/>
    <w:hidden/>
    <w:uiPriority w:val="99"/>
    <w:unhideWhenUsed/>
    <w:rsid w:val="00891D01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8B5CEA-6085-4547-BA0F-BAB43479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434</Words>
  <Characters>2476</Characters>
  <Application>Microsoft Office Word</Application>
  <DocSecurity>0</DocSecurity>
  <Lines>20</Lines>
  <Paragraphs>5</Paragraphs>
  <ScaleCrop>false</ScaleCrop>
  <Company>Microsoft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嵇 梦晨</cp:lastModifiedBy>
  <cp:revision>47</cp:revision>
  <cp:lastPrinted>2023-08-10T02:27:00Z</cp:lastPrinted>
  <dcterms:created xsi:type="dcterms:W3CDTF">2023-11-03T00:58:00Z</dcterms:created>
  <dcterms:modified xsi:type="dcterms:W3CDTF">2024-04-23T05:42:00Z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FE3E1EB3766640C19AE5F8214F29A4D1_13</vt:lpwstr>
  </property>
</Properties>
</file>