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07B4296" w:rsidR="00A325D0" w:rsidRPr="006B4954" w:rsidRDefault="00DE68D9"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2334D4C"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r w:rsidR="008756C1">
        <w:rPr>
          <w:rFonts w:asciiTheme="majorHAnsi" w:hAnsiTheme="majorHAnsi" w:cstheme="majorHAnsi"/>
          <w:b/>
        </w:rPr>
        <w:t>Document</w:t>
      </w:r>
    </w:p>
    <w:p w14:paraId="13BBB424" w14:textId="7DC122E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8756C1">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A5D1CFA" w:rsidR="00A325D0" w:rsidRPr="006B4954" w:rsidRDefault="00E22167" w:rsidP="006B4954">
            <w:pPr>
              <w:suppressAutoHyphens/>
              <w:contextualSpacing/>
              <w:rPr>
                <w:rFonts w:asciiTheme="majorHAnsi" w:hAnsiTheme="majorHAnsi" w:cstheme="majorHAnsi"/>
                <w:szCs w:val="22"/>
              </w:rPr>
            </w:pPr>
            <w:r>
              <w:rPr>
                <w:rFonts w:asciiTheme="majorHAnsi" w:hAnsiTheme="majorHAnsi" w:cstheme="majorHAnsi"/>
                <w:szCs w:val="22"/>
              </w:rPr>
              <w:t>09/16/2025</w:t>
            </w:r>
          </w:p>
        </w:tc>
        <w:tc>
          <w:tcPr>
            <w:tcW w:w="1725" w:type="dxa"/>
          </w:tcPr>
          <w:p w14:paraId="093CD81A" w14:textId="0C2E4A56" w:rsidR="00A325D0" w:rsidRPr="006B4954" w:rsidRDefault="00E22167" w:rsidP="006B4954">
            <w:pPr>
              <w:suppressAutoHyphens/>
              <w:contextualSpacing/>
              <w:rPr>
                <w:rFonts w:asciiTheme="majorHAnsi" w:hAnsiTheme="majorHAnsi" w:cstheme="majorHAnsi"/>
                <w:szCs w:val="22"/>
              </w:rPr>
            </w:pPr>
            <w:r>
              <w:rPr>
                <w:rFonts w:asciiTheme="majorHAnsi" w:hAnsiTheme="majorHAnsi" w:cstheme="majorHAnsi"/>
                <w:szCs w:val="22"/>
              </w:rPr>
              <w:t>Jacob M. Garrett</w:t>
            </w:r>
          </w:p>
        </w:tc>
        <w:tc>
          <w:tcPr>
            <w:tcW w:w="5109" w:type="dxa"/>
          </w:tcPr>
          <w:p w14:paraId="7E3B24A0" w14:textId="756D559F" w:rsidR="00A325D0" w:rsidRPr="006B4954" w:rsidRDefault="00610EE7" w:rsidP="006B4954">
            <w:pPr>
              <w:suppressAutoHyphens/>
              <w:contextualSpacing/>
              <w:rPr>
                <w:rFonts w:asciiTheme="majorHAnsi" w:hAnsiTheme="majorHAnsi" w:cstheme="majorHAnsi"/>
                <w:szCs w:val="22"/>
              </w:rPr>
            </w:pPr>
            <w:r w:rsidRPr="00685C57">
              <w:rPr>
                <w:szCs w:val="22"/>
              </w:rPr>
              <w:t xml:space="preserve">Initial version created outlining client requirements and design constraints </w:t>
            </w:r>
            <w:r w:rsidR="002613BB">
              <w:rPr>
                <w:szCs w:val="22"/>
              </w:rPr>
              <w:t xml:space="preserve">for </w:t>
            </w:r>
            <w:r w:rsidR="00365BDE">
              <w:rPr>
                <w:szCs w:val="22"/>
              </w:rPr>
              <w:t>The</w:t>
            </w:r>
            <w:r w:rsidR="002613BB">
              <w:rPr>
                <w:szCs w:val="22"/>
              </w:rPr>
              <w:t xml:space="preserve"> Gaming Room’s app</w:t>
            </w:r>
            <w:r w:rsidR="003457AE">
              <w:rPr>
                <w:szCs w:val="22"/>
              </w:rPr>
              <w:t>.</w:t>
            </w:r>
          </w:p>
        </w:tc>
      </w:tr>
      <w:tr w:rsidR="00DB1DDC" w:rsidRPr="006B4954" w14:paraId="253FB75E" w14:textId="77777777" w:rsidTr="005F49E3">
        <w:trPr>
          <w:tblHeader/>
        </w:trPr>
        <w:tc>
          <w:tcPr>
            <w:tcW w:w="978" w:type="dxa"/>
          </w:tcPr>
          <w:p w14:paraId="5ADE1DAC" w14:textId="17F25D31" w:rsidR="00DB1DDC" w:rsidRPr="006B4954" w:rsidRDefault="00DB1DDC"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162542E0" w14:textId="6EEF8758" w:rsidR="00DB1DDC" w:rsidRDefault="00DB1DDC" w:rsidP="006B4954">
            <w:pPr>
              <w:suppressAutoHyphens/>
              <w:contextualSpacing/>
              <w:rPr>
                <w:rFonts w:asciiTheme="majorHAnsi" w:hAnsiTheme="majorHAnsi" w:cstheme="majorHAnsi"/>
                <w:szCs w:val="22"/>
              </w:rPr>
            </w:pPr>
            <w:r>
              <w:rPr>
                <w:rFonts w:asciiTheme="majorHAnsi" w:hAnsiTheme="majorHAnsi" w:cstheme="majorHAnsi"/>
                <w:szCs w:val="22"/>
              </w:rPr>
              <w:t>11/</w:t>
            </w:r>
            <w:r w:rsidR="004506C4">
              <w:rPr>
                <w:rFonts w:asciiTheme="majorHAnsi" w:hAnsiTheme="majorHAnsi" w:cstheme="majorHAnsi"/>
                <w:szCs w:val="22"/>
              </w:rPr>
              <w:t>30</w:t>
            </w:r>
            <w:r>
              <w:rPr>
                <w:rFonts w:asciiTheme="majorHAnsi" w:hAnsiTheme="majorHAnsi" w:cstheme="majorHAnsi"/>
                <w:szCs w:val="22"/>
              </w:rPr>
              <w:t>/</w:t>
            </w:r>
            <w:r w:rsidR="004506C4">
              <w:rPr>
                <w:rFonts w:asciiTheme="majorHAnsi" w:hAnsiTheme="majorHAnsi" w:cstheme="majorHAnsi"/>
                <w:szCs w:val="22"/>
              </w:rPr>
              <w:t>2025</w:t>
            </w:r>
          </w:p>
        </w:tc>
        <w:tc>
          <w:tcPr>
            <w:tcW w:w="1725" w:type="dxa"/>
          </w:tcPr>
          <w:p w14:paraId="2E835ABA" w14:textId="16004484" w:rsidR="00DB1DDC" w:rsidRDefault="004506C4" w:rsidP="006B4954">
            <w:pPr>
              <w:suppressAutoHyphens/>
              <w:contextualSpacing/>
              <w:rPr>
                <w:rFonts w:asciiTheme="majorHAnsi" w:hAnsiTheme="majorHAnsi" w:cstheme="majorHAnsi"/>
                <w:szCs w:val="22"/>
              </w:rPr>
            </w:pPr>
            <w:r>
              <w:rPr>
                <w:rFonts w:asciiTheme="majorHAnsi" w:hAnsiTheme="majorHAnsi" w:cstheme="majorHAnsi"/>
                <w:szCs w:val="22"/>
              </w:rPr>
              <w:t>Jacob M. Garrett</w:t>
            </w:r>
          </w:p>
        </w:tc>
        <w:tc>
          <w:tcPr>
            <w:tcW w:w="5109" w:type="dxa"/>
          </w:tcPr>
          <w:p w14:paraId="003C52C3" w14:textId="459C0963" w:rsidR="00DB1DDC" w:rsidRPr="00685C57" w:rsidRDefault="002B2791" w:rsidP="006B4954">
            <w:pPr>
              <w:suppressAutoHyphens/>
              <w:contextualSpacing/>
              <w:rPr>
                <w:szCs w:val="22"/>
              </w:rPr>
            </w:pPr>
            <w:r w:rsidRPr="002B2791">
              <w:rPr>
                <w:szCs w:val="22"/>
              </w:rPr>
              <w:t>Added the completed Evaluation section with platform analysis and client side and development tools content.</w:t>
            </w:r>
          </w:p>
        </w:tc>
      </w:tr>
      <w:tr w:rsidR="00B61C96" w:rsidRPr="006B4954" w14:paraId="13311488" w14:textId="77777777" w:rsidTr="005F49E3">
        <w:trPr>
          <w:tblHeader/>
        </w:trPr>
        <w:tc>
          <w:tcPr>
            <w:tcW w:w="978" w:type="dxa"/>
          </w:tcPr>
          <w:p w14:paraId="6A745517" w14:textId="690A7BFC" w:rsidR="00B61C96" w:rsidRDefault="00B61C96"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14:paraId="0BF14181" w14:textId="70F6E119" w:rsidR="00B61C96" w:rsidRDefault="00B61C96" w:rsidP="006B4954">
            <w:pPr>
              <w:suppressAutoHyphens/>
              <w:contextualSpacing/>
              <w:rPr>
                <w:rFonts w:asciiTheme="majorHAnsi" w:hAnsiTheme="majorHAnsi" w:cstheme="majorHAnsi"/>
                <w:szCs w:val="22"/>
              </w:rPr>
            </w:pPr>
            <w:r>
              <w:rPr>
                <w:rFonts w:asciiTheme="majorHAnsi" w:hAnsiTheme="majorHAnsi" w:cstheme="majorHAnsi"/>
                <w:szCs w:val="22"/>
              </w:rPr>
              <w:t>12/14/2025</w:t>
            </w:r>
          </w:p>
        </w:tc>
        <w:tc>
          <w:tcPr>
            <w:tcW w:w="1725" w:type="dxa"/>
          </w:tcPr>
          <w:p w14:paraId="416AA5CA" w14:textId="2AD3B616" w:rsidR="00B61C96" w:rsidRDefault="00B61C96" w:rsidP="006B4954">
            <w:pPr>
              <w:suppressAutoHyphens/>
              <w:contextualSpacing/>
              <w:rPr>
                <w:rFonts w:asciiTheme="majorHAnsi" w:hAnsiTheme="majorHAnsi" w:cstheme="majorHAnsi"/>
                <w:szCs w:val="22"/>
              </w:rPr>
            </w:pPr>
            <w:r>
              <w:rPr>
                <w:rFonts w:asciiTheme="majorHAnsi" w:hAnsiTheme="majorHAnsi" w:cstheme="majorHAnsi"/>
                <w:szCs w:val="22"/>
              </w:rPr>
              <w:t>Jacob M. Garrett</w:t>
            </w:r>
          </w:p>
        </w:tc>
        <w:tc>
          <w:tcPr>
            <w:tcW w:w="5109" w:type="dxa"/>
          </w:tcPr>
          <w:p w14:paraId="33670B81" w14:textId="5FEDAC71" w:rsidR="00B61C96" w:rsidRPr="002B2791" w:rsidRDefault="00421517" w:rsidP="006B4954">
            <w:pPr>
              <w:suppressAutoHyphens/>
              <w:contextualSpacing/>
              <w:rPr>
                <w:szCs w:val="22"/>
              </w:rPr>
            </w:pPr>
            <w:r>
              <w:rPr>
                <w:szCs w:val="22"/>
              </w:rPr>
              <w:t>Added the completed Recommendation</w:t>
            </w:r>
            <w:r w:rsidR="00765543">
              <w:rPr>
                <w:szCs w:val="22"/>
              </w:rPr>
              <w:t xml:space="preserve"> </w:t>
            </w:r>
            <w:r w:rsidR="0042780F">
              <w:rPr>
                <w:szCs w:val="22"/>
              </w:rPr>
              <w:t>section</w:t>
            </w:r>
            <w:r w:rsidR="003967AD">
              <w:rPr>
                <w:szCs w:val="22"/>
              </w:rPr>
              <w:t xml:space="preserve"> for the client to </w:t>
            </w:r>
            <w:r w:rsidR="003967AD" w:rsidRPr="003967AD">
              <w:rPr>
                <w:szCs w:val="22"/>
              </w:rPr>
              <w:t>make informed decisions regarding the</w:t>
            </w:r>
            <w:r w:rsidR="007A79F4">
              <w:rPr>
                <w:szCs w:val="22"/>
              </w:rPr>
              <w:t xml:space="preserve"> </w:t>
            </w:r>
            <w:r w:rsidR="003967AD" w:rsidRPr="003967AD">
              <w:rPr>
                <w:szCs w:val="22"/>
              </w:rPr>
              <w:t>expansion of Draw It or Lose It to other computing environments.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457532D"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428CADC" w14:textId="66FB2499" w:rsidR="00325999" w:rsidRPr="00325999" w:rsidRDefault="00325999" w:rsidP="00554739">
      <w:pPr>
        <w:ind w:firstLine="720"/>
      </w:pPr>
      <w:r w:rsidRPr="00325999">
        <w:t xml:space="preserve">Draw It or Lose It is a web-based adaptation of a currently Android-only game developed for The Gaming Room. The goal of this project is to expand the game to multiple platforms while maintaining the core gameplay experience. This software design document provides a plan for implementing a single-instance game system that supports multiple teams and players with unique identifiers, ensures name uniqueness, and prepares the application for cross-platform deployment. The design addresses both client and server-side considerations, ensures scalability, and anticipates networked multiplayer functionality. Following this design will help CTS streamline development and facilitate The Gaming Room’s expansion </w:t>
      </w:r>
      <w:r w:rsidR="00554739" w:rsidRPr="00325999">
        <w:t>into</w:t>
      </w:r>
      <w:r w:rsidRPr="00325999">
        <w:t xml:space="preserve"> web-based platforms.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869B4D7" w14:textId="1C6B4A6A" w:rsidR="00D31081" w:rsidRDefault="00D31081" w:rsidP="00554739">
      <w:pPr>
        <w:suppressAutoHyphens/>
        <w:ind w:firstLine="720"/>
        <w:contextualSpacing/>
        <w:rPr>
          <w:iCs/>
          <w:szCs w:val="22"/>
        </w:rPr>
      </w:pPr>
      <w:r w:rsidRPr="00D31081">
        <w:rPr>
          <w:iCs/>
          <w:szCs w:val="22"/>
        </w:rPr>
        <w:t>The Gaming Room requires a web-based version of their existing Android game</w:t>
      </w:r>
      <w:r w:rsidR="00297C0C">
        <w:rPr>
          <w:iCs/>
          <w:szCs w:val="22"/>
        </w:rPr>
        <w:t xml:space="preserve"> </w:t>
      </w:r>
      <w:r w:rsidRPr="00D31081">
        <w:rPr>
          <w:iCs/>
          <w:szCs w:val="22"/>
        </w:rPr>
        <w:t>that functions across multiple platforms. From a business perspective, the application must support one or more teams per game, with each team containing multiple players. Game and team names must be unique, allowing users to verify availability before selection. Additionally, the application must ensure that only a single instance of a game exists in memory at any given time to prevent conflicts and maintain consistent gameplay.</w:t>
      </w:r>
    </w:p>
    <w:p w14:paraId="4B92F5F5" w14:textId="77777777" w:rsidR="00554739" w:rsidRPr="00D31081" w:rsidRDefault="00554739" w:rsidP="00554739">
      <w:pPr>
        <w:suppressAutoHyphens/>
        <w:ind w:firstLine="720"/>
        <w:contextualSpacing/>
        <w:rPr>
          <w:iCs/>
          <w:szCs w:val="22"/>
        </w:rPr>
      </w:pPr>
    </w:p>
    <w:p w14:paraId="7A4B5C3E" w14:textId="77777777" w:rsidR="00D31081" w:rsidRPr="00D31081" w:rsidRDefault="00D31081" w:rsidP="00554739">
      <w:pPr>
        <w:suppressAutoHyphens/>
        <w:ind w:firstLine="720"/>
        <w:contextualSpacing/>
        <w:rPr>
          <w:iCs/>
          <w:szCs w:val="22"/>
        </w:rPr>
      </w:pPr>
      <w:r w:rsidRPr="00D31081">
        <w:rPr>
          <w:iCs/>
          <w:szCs w:val="22"/>
        </w:rPr>
        <w:t>From a technical standpoint, each game, team, and player must have a unique identifier to facilitate instance control and support scalable game management. The system must render drawings from a predefined stock image library at a consistent rate, completing each image by the thirty-second mark of a one-minute round. Furthermore, the application must implement time-limited opportunities for teams to guess the puzzle, including a fifteen-second window for remaining teams after the round concludes. Collectively, these requirements define the functional and operational expectations necessary to guide the development of a reliable, multi-platform web application.</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32BFAEA" w14:textId="1E1378DE" w:rsidR="00967851" w:rsidRPr="00112CDB" w:rsidRDefault="00967851" w:rsidP="00F453B0">
      <w:pPr>
        <w:suppressAutoHyphens/>
        <w:ind w:firstLine="720"/>
        <w:contextualSpacing/>
        <w:rPr>
          <w:rFonts w:asciiTheme="majorHAnsi" w:hAnsiTheme="majorHAnsi" w:cstheme="majorHAnsi"/>
          <w:szCs w:val="22"/>
        </w:rPr>
      </w:pPr>
      <w:r w:rsidRPr="00112CDB">
        <w:rPr>
          <w:rFonts w:asciiTheme="majorHAnsi" w:hAnsiTheme="majorHAnsi" w:cstheme="majorHAnsi"/>
          <w:szCs w:val="22"/>
        </w:rPr>
        <w:t xml:space="preserve">Developing </w:t>
      </w:r>
      <w:r w:rsidR="00602D55">
        <w:rPr>
          <w:rFonts w:asciiTheme="majorHAnsi" w:hAnsiTheme="majorHAnsi" w:cstheme="majorHAnsi"/>
          <w:szCs w:val="22"/>
        </w:rPr>
        <w:t>the game</w:t>
      </w:r>
      <w:r w:rsidRPr="00112CDB">
        <w:rPr>
          <w:rFonts w:asciiTheme="majorHAnsi" w:hAnsiTheme="majorHAnsi" w:cstheme="majorHAnsi"/>
          <w:szCs w:val="22"/>
        </w:rPr>
        <w:t xml:space="preserve"> as a web-based, multi-platform application introduces several design constraints that must be carefully considered. First, the application must enforce uniqueness for game, team, and player names, requiring an efficient name-checking mechanism that does not compromise performance. Second, maintaining a single instance of the game in memory at any time necessitates the use of unique identifiers and centralized instance management to prevent conflicts or duplication.</w:t>
      </w:r>
    </w:p>
    <w:p w14:paraId="000D7891" w14:textId="77777777" w:rsidR="003D0BE1" w:rsidRDefault="003D0BE1" w:rsidP="003D0BE1">
      <w:pPr>
        <w:suppressAutoHyphens/>
        <w:ind w:firstLine="720"/>
        <w:contextualSpacing/>
        <w:rPr>
          <w:rFonts w:asciiTheme="majorHAnsi" w:hAnsiTheme="majorHAnsi" w:cstheme="majorHAnsi"/>
          <w:szCs w:val="22"/>
        </w:rPr>
      </w:pPr>
    </w:p>
    <w:p w14:paraId="1945B0B6" w14:textId="7B517BF6" w:rsidR="00967851" w:rsidRDefault="00967851" w:rsidP="003D0BE1">
      <w:pPr>
        <w:suppressAutoHyphens/>
        <w:ind w:firstLine="720"/>
        <w:contextualSpacing/>
        <w:rPr>
          <w:rFonts w:asciiTheme="majorHAnsi" w:hAnsiTheme="majorHAnsi" w:cstheme="majorHAnsi"/>
          <w:szCs w:val="22"/>
        </w:rPr>
      </w:pPr>
      <w:r w:rsidRPr="00112CDB">
        <w:rPr>
          <w:rFonts w:asciiTheme="majorHAnsi" w:hAnsiTheme="majorHAnsi" w:cstheme="majorHAnsi"/>
          <w:szCs w:val="22"/>
        </w:rPr>
        <w:t>The platform must also support real-time rendering of drawings from a large stock image library, ensuring that images appear progressively and are fully displayed at the thirty-second mark of each one-minute round. This constraint impacts both server-side processing and client-side performance, requiring optimized data handling and consistent frame updates across different devices. Additionally, the application must accommodate multiple teams and players simultaneously, which imposes constraints on scalability, concurrency, and session management in a distributed environment.</w:t>
      </w:r>
    </w:p>
    <w:p w14:paraId="7E722110" w14:textId="6083507A" w:rsidR="00F453B0" w:rsidRPr="00112CDB" w:rsidRDefault="00F453B0" w:rsidP="00967851">
      <w:pPr>
        <w:suppressAutoHyphens/>
        <w:contextualSpacing/>
        <w:rPr>
          <w:rFonts w:asciiTheme="majorHAnsi" w:hAnsiTheme="majorHAnsi" w:cstheme="majorHAnsi"/>
          <w:szCs w:val="22"/>
        </w:rPr>
      </w:pPr>
    </w:p>
    <w:p w14:paraId="2198F775" w14:textId="77777777" w:rsidR="00967851" w:rsidRPr="00112CDB" w:rsidRDefault="00967851" w:rsidP="00F453B0">
      <w:pPr>
        <w:suppressAutoHyphens/>
        <w:ind w:firstLine="720"/>
        <w:contextualSpacing/>
        <w:rPr>
          <w:rFonts w:asciiTheme="majorHAnsi" w:hAnsiTheme="majorHAnsi" w:cstheme="majorHAnsi"/>
          <w:szCs w:val="22"/>
        </w:rPr>
      </w:pPr>
      <w:r w:rsidRPr="00112CDB">
        <w:rPr>
          <w:rFonts w:asciiTheme="majorHAnsi" w:hAnsiTheme="majorHAnsi" w:cstheme="majorHAnsi"/>
          <w:szCs w:val="22"/>
        </w:rPr>
        <w:t>Finally, the system must be designed for cross-platform compatibility, meaning it should operate reliably on Windows, Mac, Linux, and mobile devices while maintaining responsive performance, consistent user experience, and secure data handling. These constraints collectively guide development decisions and ensure the application meets the functional and operational expectations of The Gaming Room.</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End w:id="10"/>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1" w:name="_Toc115077324"/>
      <w:r w:rsidRPr="006B4954">
        <w:rPr>
          <w:rFonts w:asciiTheme="majorHAnsi" w:hAnsiTheme="majorHAnsi" w:cstheme="majorHAnsi"/>
          <w:u w:val="single"/>
        </w:rPr>
        <w:t>Domain Model</w:t>
      </w:r>
      <w:bookmarkEnd w:id="11"/>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8287B94" w14:textId="77777777" w:rsidR="00DC71EB" w:rsidRDefault="00DC71EB" w:rsidP="00F453B0">
      <w:pPr>
        <w:suppressAutoHyphens/>
        <w:ind w:firstLine="720"/>
        <w:contextualSpacing/>
        <w:rPr>
          <w:rFonts w:asciiTheme="majorHAnsi" w:hAnsiTheme="majorHAnsi" w:cstheme="majorHAnsi"/>
          <w:szCs w:val="22"/>
        </w:rPr>
      </w:pPr>
      <w:r w:rsidRPr="00DC71EB">
        <w:rPr>
          <w:rFonts w:asciiTheme="majorHAnsi" w:hAnsiTheme="majorHAnsi" w:cstheme="majorHAnsi"/>
          <w:szCs w:val="22"/>
        </w:rPr>
        <w:t xml:space="preserve">The UML class diagram for The Gaming Room application represents the core domain model of the system, defining the main entities, their attributes, operations, and relationships. This model provides a structured framework for managing games, teams, and players, ensuring that each game contains unique teams and each team contains unique players. Central to the design is the use of a Singleton pattern in the </w:t>
      </w:r>
      <w:proofErr w:type="spellStart"/>
      <w:r w:rsidRPr="00DC71EB">
        <w:rPr>
          <w:rFonts w:asciiTheme="majorHAnsi" w:hAnsiTheme="majorHAnsi" w:cstheme="majorHAnsi"/>
          <w:szCs w:val="22"/>
        </w:rPr>
        <w:t>GameService</w:t>
      </w:r>
      <w:proofErr w:type="spellEnd"/>
      <w:r w:rsidRPr="00DC71EB">
        <w:rPr>
          <w:rFonts w:asciiTheme="majorHAnsi" w:hAnsiTheme="majorHAnsi" w:cstheme="majorHAnsi"/>
          <w:szCs w:val="22"/>
        </w:rPr>
        <w:t xml:space="preserve"> class, which guarantees that a single service manages all game-related data.</w:t>
      </w:r>
    </w:p>
    <w:p w14:paraId="6D1DCE35" w14:textId="77777777" w:rsidR="00554739" w:rsidRPr="00DC71EB" w:rsidRDefault="00554739" w:rsidP="00F453B0">
      <w:pPr>
        <w:suppressAutoHyphens/>
        <w:ind w:firstLine="720"/>
        <w:contextualSpacing/>
        <w:rPr>
          <w:rFonts w:asciiTheme="majorHAnsi" w:hAnsiTheme="majorHAnsi" w:cstheme="majorHAnsi"/>
          <w:szCs w:val="22"/>
        </w:rPr>
      </w:pPr>
    </w:p>
    <w:p w14:paraId="7419B8A0" w14:textId="77777777" w:rsidR="00DC71EB" w:rsidRDefault="00DC71EB" w:rsidP="00554739">
      <w:pPr>
        <w:suppressAutoHyphens/>
        <w:ind w:firstLine="720"/>
        <w:contextualSpacing/>
        <w:rPr>
          <w:rFonts w:asciiTheme="majorHAnsi" w:hAnsiTheme="majorHAnsi" w:cstheme="majorHAnsi"/>
          <w:szCs w:val="22"/>
        </w:rPr>
      </w:pPr>
      <w:r w:rsidRPr="00DC71EB">
        <w:rPr>
          <w:rFonts w:asciiTheme="majorHAnsi" w:hAnsiTheme="majorHAnsi" w:cstheme="majorHAnsi"/>
          <w:szCs w:val="22"/>
        </w:rPr>
        <w:t xml:space="preserve">The </w:t>
      </w:r>
      <w:r w:rsidRPr="00DC71EB">
        <w:rPr>
          <w:rFonts w:asciiTheme="majorHAnsi" w:hAnsiTheme="majorHAnsi" w:cstheme="majorHAnsi"/>
          <w:b/>
          <w:bCs/>
          <w:szCs w:val="22"/>
        </w:rPr>
        <w:t>Entity</w:t>
      </w:r>
      <w:r w:rsidRPr="00DC71EB">
        <w:rPr>
          <w:rFonts w:asciiTheme="majorHAnsi" w:hAnsiTheme="majorHAnsi" w:cstheme="majorHAnsi"/>
          <w:szCs w:val="22"/>
        </w:rPr>
        <w:t xml:space="preserve"> class serves as a base class, providing shared </w:t>
      </w:r>
      <w:proofErr w:type="gramStart"/>
      <w:r w:rsidRPr="00DC71EB">
        <w:rPr>
          <w:rFonts w:asciiTheme="majorHAnsi" w:hAnsiTheme="majorHAnsi" w:cstheme="majorHAnsi"/>
          <w:szCs w:val="22"/>
        </w:rPr>
        <w:t>attributes—id</w:t>
      </w:r>
      <w:proofErr w:type="gramEnd"/>
      <w:r w:rsidRPr="00DC71EB">
        <w:rPr>
          <w:rFonts w:asciiTheme="majorHAnsi" w:hAnsiTheme="majorHAnsi" w:cstheme="majorHAnsi"/>
          <w:szCs w:val="22"/>
        </w:rPr>
        <w:t xml:space="preserve"> and name—and methods to retrieve and display these values. By having Game, Team, and Player classes inherit from Entity, the design demonstrates </w:t>
      </w:r>
      <w:r w:rsidRPr="00DC71EB">
        <w:rPr>
          <w:rFonts w:asciiTheme="majorHAnsi" w:hAnsiTheme="majorHAnsi" w:cstheme="majorHAnsi"/>
          <w:b/>
          <w:bCs/>
          <w:szCs w:val="22"/>
        </w:rPr>
        <w:t>inheritance</w:t>
      </w:r>
      <w:r w:rsidRPr="00DC71EB">
        <w:rPr>
          <w:rFonts w:asciiTheme="majorHAnsi" w:hAnsiTheme="majorHAnsi" w:cstheme="majorHAnsi"/>
          <w:szCs w:val="22"/>
        </w:rPr>
        <w:t>, promoting code reuse, consistency, and maintainability.</w:t>
      </w:r>
    </w:p>
    <w:p w14:paraId="4C2E877B" w14:textId="77777777" w:rsidR="00F453B0" w:rsidRPr="00DC71EB" w:rsidRDefault="00F453B0" w:rsidP="00DC71EB">
      <w:pPr>
        <w:suppressAutoHyphens/>
        <w:contextualSpacing/>
        <w:rPr>
          <w:rFonts w:asciiTheme="majorHAnsi" w:hAnsiTheme="majorHAnsi" w:cstheme="majorHAnsi"/>
          <w:szCs w:val="22"/>
        </w:rPr>
      </w:pPr>
    </w:p>
    <w:p w14:paraId="19CCC67E" w14:textId="77777777" w:rsidR="00DC71EB" w:rsidRDefault="00DC71EB" w:rsidP="00F453B0">
      <w:pPr>
        <w:suppressAutoHyphens/>
        <w:ind w:firstLine="720"/>
        <w:contextualSpacing/>
        <w:rPr>
          <w:rFonts w:asciiTheme="majorHAnsi" w:hAnsiTheme="majorHAnsi" w:cstheme="majorHAnsi"/>
          <w:szCs w:val="22"/>
        </w:rPr>
      </w:pPr>
      <w:r w:rsidRPr="00DC71EB">
        <w:rPr>
          <w:rFonts w:asciiTheme="majorHAnsi" w:hAnsiTheme="majorHAnsi" w:cstheme="majorHAnsi"/>
          <w:szCs w:val="22"/>
        </w:rPr>
        <w:t xml:space="preserve">The </w:t>
      </w:r>
      <w:r w:rsidRPr="00DC71EB">
        <w:rPr>
          <w:rFonts w:asciiTheme="majorHAnsi" w:hAnsiTheme="majorHAnsi" w:cstheme="majorHAnsi"/>
          <w:b/>
          <w:bCs/>
          <w:szCs w:val="22"/>
        </w:rPr>
        <w:t>Game</w:t>
      </w:r>
      <w:r w:rsidRPr="00DC71EB">
        <w:rPr>
          <w:rFonts w:asciiTheme="majorHAnsi" w:hAnsiTheme="majorHAnsi" w:cstheme="majorHAnsi"/>
          <w:szCs w:val="22"/>
        </w:rPr>
        <w:t xml:space="preserve"> class represents an individual game and maintains a list of associated Team objects, demonstrating </w:t>
      </w:r>
      <w:r w:rsidRPr="00DC71EB">
        <w:rPr>
          <w:rFonts w:asciiTheme="majorHAnsi" w:hAnsiTheme="majorHAnsi" w:cstheme="majorHAnsi"/>
          <w:b/>
          <w:bCs/>
          <w:szCs w:val="22"/>
        </w:rPr>
        <w:t>aggregation</w:t>
      </w:r>
      <w:r w:rsidRPr="00DC71EB">
        <w:rPr>
          <w:rFonts w:asciiTheme="majorHAnsi" w:hAnsiTheme="majorHAnsi" w:cstheme="majorHAnsi"/>
          <w:szCs w:val="22"/>
        </w:rPr>
        <w:t xml:space="preserve"> and a one-to-many relationship. The </w:t>
      </w:r>
      <w:r w:rsidRPr="00DC71EB">
        <w:rPr>
          <w:rFonts w:asciiTheme="majorHAnsi" w:hAnsiTheme="majorHAnsi" w:cstheme="majorHAnsi"/>
          <w:b/>
          <w:bCs/>
          <w:szCs w:val="22"/>
        </w:rPr>
        <w:t>Team</w:t>
      </w:r>
      <w:r w:rsidRPr="00DC71EB">
        <w:rPr>
          <w:rFonts w:asciiTheme="majorHAnsi" w:hAnsiTheme="majorHAnsi" w:cstheme="majorHAnsi"/>
          <w:szCs w:val="22"/>
        </w:rPr>
        <w:t xml:space="preserve"> class similarly manages a list of Player objects, reflecting the hierarchical structure of games in the real world. The </w:t>
      </w:r>
      <w:r w:rsidRPr="00DC71EB">
        <w:rPr>
          <w:rFonts w:asciiTheme="majorHAnsi" w:hAnsiTheme="majorHAnsi" w:cstheme="majorHAnsi"/>
          <w:b/>
          <w:bCs/>
          <w:szCs w:val="22"/>
        </w:rPr>
        <w:t>Player</w:t>
      </w:r>
      <w:r w:rsidRPr="00DC71EB">
        <w:rPr>
          <w:rFonts w:asciiTheme="majorHAnsi" w:hAnsiTheme="majorHAnsi" w:cstheme="majorHAnsi"/>
          <w:szCs w:val="22"/>
        </w:rPr>
        <w:t xml:space="preserve"> class represents individual participants and inherits attributes and methods from Entity, maintaining simplicity and uniformity across the model.</w:t>
      </w:r>
    </w:p>
    <w:p w14:paraId="2B19278D" w14:textId="77777777" w:rsidR="00554739" w:rsidRPr="00DC71EB" w:rsidRDefault="00554739" w:rsidP="00F453B0">
      <w:pPr>
        <w:suppressAutoHyphens/>
        <w:ind w:firstLine="720"/>
        <w:contextualSpacing/>
        <w:rPr>
          <w:rFonts w:asciiTheme="majorHAnsi" w:hAnsiTheme="majorHAnsi" w:cstheme="majorHAnsi"/>
          <w:szCs w:val="22"/>
        </w:rPr>
      </w:pPr>
    </w:p>
    <w:p w14:paraId="5FE786B2" w14:textId="77777777" w:rsidR="00DC71EB" w:rsidRDefault="00DC71EB" w:rsidP="00554739">
      <w:pPr>
        <w:suppressAutoHyphens/>
        <w:ind w:firstLine="720"/>
        <w:contextualSpacing/>
        <w:rPr>
          <w:rFonts w:asciiTheme="majorHAnsi" w:hAnsiTheme="majorHAnsi" w:cstheme="majorHAnsi"/>
          <w:szCs w:val="22"/>
        </w:rPr>
      </w:pPr>
      <w:r w:rsidRPr="00DC71EB">
        <w:rPr>
          <w:rFonts w:asciiTheme="majorHAnsi" w:hAnsiTheme="majorHAnsi" w:cstheme="majorHAnsi"/>
          <w:szCs w:val="22"/>
        </w:rPr>
        <w:t xml:space="preserve">The </w:t>
      </w:r>
      <w:proofErr w:type="spellStart"/>
      <w:r w:rsidRPr="00DC71EB">
        <w:rPr>
          <w:rFonts w:asciiTheme="majorHAnsi" w:hAnsiTheme="majorHAnsi" w:cstheme="majorHAnsi"/>
          <w:b/>
          <w:bCs/>
          <w:szCs w:val="22"/>
        </w:rPr>
        <w:t>GameService</w:t>
      </w:r>
      <w:proofErr w:type="spellEnd"/>
      <w:r w:rsidRPr="00DC71EB">
        <w:rPr>
          <w:rFonts w:asciiTheme="majorHAnsi" w:hAnsiTheme="majorHAnsi" w:cstheme="majorHAnsi"/>
          <w:szCs w:val="22"/>
        </w:rPr>
        <w:t xml:space="preserve"> class acts as a centralized controller, managing all active games and generating unique identifiers for games, teams, and players. Its implementation of the </w:t>
      </w:r>
      <w:r w:rsidRPr="00DC71EB">
        <w:rPr>
          <w:rFonts w:asciiTheme="majorHAnsi" w:hAnsiTheme="majorHAnsi" w:cstheme="majorHAnsi"/>
          <w:b/>
          <w:bCs/>
          <w:szCs w:val="22"/>
        </w:rPr>
        <w:t>Singleton</w:t>
      </w:r>
      <w:r w:rsidRPr="00DC71EB">
        <w:rPr>
          <w:rFonts w:asciiTheme="majorHAnsi" w:hAnsiTheme="majorHAnsi" w:cstheme="majorHAnsi"/>
          <w:szCs w:val="22"/>
        </w:rPr>
        <w:t xml:space="preserve"> design pattern ensures controlled access and consistent data management across the system.</w:t>
      </w:r>
    </w:p>
    <w:p w14:paraId="01681A2E" w14:textId="77777777" w:rsidR="00554739" w:rsidRPr="00DC71EB" w:rsidRDefault="00554739" w:rsidP="00554739">
      <w:pPr>
        <w:suppressAutoHyphens/>
        <w:ind w:firstLine="720"/>
        <w:contextualSpacing/>
        <w:rPr>
          <w:rFonts w:asciiTheme="majorHAnsi" w:hAnsiTheme="majorHAnsi" w:cstheme="majorHAnsi"/>
          <w:szCs w:val="22"/>
        </w:rPr>
      </w:pPr>
    </w:p>
    <w:p w14:paraId="502739F9" w14:textId="77777777" w:rsidR="00DC71EB" w:rsidRDefault="00DC71EB" w:rsidP="00554739">
      <w:pPr>
        <w:suppressAutoHyphens/>
        <w:ind w:firstLine="720"/>
        <w:contextualSpacing/>
        <w:rPr>
          <w:rFonts w:asciiTheme="majorHAnsi" w:hAnsiTheme="majorHAnsi" w:cstheme="majorHAnsi"/>
          <w:szCs w:val="22"/>
        </w:rPr>
      </w:pPr>
      <w:r w:rsidRPr="00DC71EB">
        <w:rPr>
          <w:rFonts w:asciiTheme="majorHAnsi" w:hAnsiTheme="majorHAnsi" w:cstheme="majorHAnsi"/>
          <w:szCs w:val="22"/>
        </w:rPr>
        <w:t xml:space="preserve">Object-oriented programming principles are consistently applied throughout the model. </w:t>
      </w:r>
      <w:r w:rsidRPr="00DC71EB">
        <w:rPr>
          <w:rFonts w:asciiTheme="majorHAnsi" w:hAnsiTheme="majorHAnsi" w:cstheme="majorHAnsi"/>
          <w:b/>
          <w:bCs/>
          <w:szCs w:val="22"/>
        </w:rPr>
        <w:t>Encapsulation</w:t>
      </w:r>
      <w:r w:rsidRPr="00DC71EB">
        <w:rPr>
          <w:rFonts w:asciiTheme="majorHAnsi" w:hAnsiTheme="majorHAnsi" w:cstheme="majorHAnsi"/>
          <w:szCs w:val="22"/>
        </w:rPr>
        <w:t xml:space="preserve"> secures private attributes while exposing controlled methods for access. </w:t>
      </w:r>
      <w:r w:rsidRPr="00DC71EB">
        <w:rPr>
          <w:rFonts w:asciiTheme="majorHAnsi" w:hAnsiTheme="majorHAnsi" w:cstheme="majorHAnsi"/>
          <w:b/>
          <w:bCs/>
          <w:szCs w:val="22"/>
        </w:rPr>
        <w:t>Polymorphism</w:t>
      </w:r>
      <w:r w:rsidRPr="00DC71EB">
        <w:rPr>
          <w:rFonts w:asciiTheme="majorHAnsi" w:hAnsiTheme="majorHAnsi" w:cstheme="majorHAnsi"/>
          <w:szCs w:val="22"/>
        </w:rPr>
        <w:t xml:space="preserve"> is demonstrated through overridden </w:t>
      </w:r>
      <w:proofErr w:type="spellStart"/>
      <w:proofErr w:type="gramStart"/>
      <w:r w:rsidRPr="00DC71EB">
        <w:rPr>
          <w:rFonts w:asciiTheme="majorHAnsi" w:hAnsiTheme="majorHAnsi" w:cstheme="majorHAnsi"/>
          <w:szCs w:val="22"/>
        </w:rPr>
        <w:t>toString</w:t>
      </w:r>
      <w:proofErr w:type="spellEnd"/>
      <w:r w:rsidRPr="00DC71EB">
        <w:rPr>
          <w:rFonts w:asciiTheme="majorHAnsi" w:hAnsiTheme="majorHAnsi" w:cstheme="majorHAnsi"/>
          <w:szCs w:val="22"/>
        </w:rPr>
        <w:t>(</w:t>
      </w:r>
      <w:proofErr w:type="gramEnd"/>
      <w:r w:rsidRPr="00DC71EB">
        <w:rPr>
          <w:rFonts w:asciiTheme="majorHAnsi" w:hAnsiTheme="majorHAnsi" w:cstheme="majorHAnsi"/>
          <w:szCs w:val="22"/>
        </w:rPr>
        <w:t xml:space="preserve">) methods in each subclass, providing context-specific representations. </w:t>
      </w:r>
      <w:r w:rsidRPr="00DC71EB">
        <w:rPr>
          <w:rFonts w:asciiTheme="majorHAnsi" w:hAnsiTheme="majorHAnsi" w:cstheme="majorHAnsi"/>
          <w:b/>
          <w:bCs/>
          <w:szCs w:val="22"/>
        </w:rPr>
        <w:t>Abstraction</w:t>
      </w:r>
      <w:r w:rsidRPr="00DC71EB">
        <w:rPr>
          <w:rFonts w:asciiTheme="majorHAnsi" w:hAnsiTheme="majorHAnsi" w:cstheme="majorHAnsi"/>
          <w:szCs w:val="22"/>
        </w:rPr>
        <w:t xml:space="preserve"> in the Entity class hides unnecessary details while exposing essential shared characteristics.</w:t>
      </w:r>
    </w:p>
    <w:p w14:paraId="36B91937" w14:textId="77777777" w:rsidR="00554739" w:rsidRPr="00DC71EB" w:rsidRDefault="00554739" w:rsidP="00554739">
      <w:pPr>
        <w:suppressAutoHyphens/>
        <w:ind w:firstLine="720"/>
        <w:contextualSpacing/>
        <w:rPr>
          <w:rFonts w:asciiTheme="majorHAnsi" w:hAnsiTheme="majorHAnsi" w:cstheme="majorHAnsi"/>
          <w:szCs w:val="22"/>
        </w:rPr>
      </w:pPr>
    </w:p>
    <w:p w14:paraId="55F1D3F2" w14:textId="77777777" w:rsidR="00DB1DDC" w:rsidRDefault="00DC71EB" w:rsidP="00DB1DDC">
      <w:pPr>
        <w:suppressAutoHyphens/>
        <w:ind w:firstLine="720"/>
        <w:contextualSpacing/>
        <w:rPr>
          <w:rFonts w:asciiTheme="majorHAnsi" w:hAnsiTheme="majorHAnsi" w:cstheme="majorHAnsi"/>
          <w:szCs w:val="22"/>
        </w:rPr>
      </w:pPr>
      <w:r w:rsidRPr="00DC71EB">
        <w:rPr>
          <w:rFonts w:asciiTheme="majorHAnsi" w:hAnsiTheme="majorHAnsi" w:cstheme="majorHAnsi"/>
          <w:szCs w:val="22"/>
        </w:rPr>
        <w:t xml:space="preserve">Overall, the UML class diagram provides a clear, extensible, and maintainable design. The hierarchy and relationships mirror real-world gameplay, while centralized control via </w:t>
      </w:r>
      <w:proofErr w:type="spellStart"/>
      <w:r w:rsidRPr="00DC71EB">
        <w:rPr>
          <w:rFonts w:asciiTheme="majorHAnsi" w:hAnsiTheme="majorHAnsi" w:cstheme="majorHAnsi"/>
          <w:szCs w:val="22"/>
        </w:rPr>
        <w:t>GameService</w:t>
      </w:r>
      <w:proofErr w:type="spellEnd"/>
      <w:r w:rsidRPr="00DC71EB">
        <w:rPr>
          <w:rFonts w:asciiTheme="majorHAnsi" w:hAnsiTheme="majorHAnsi" w:cstheme="majorHAnsi"/>
          <w:szCs w:val="22"/>
        </w:rPr>
        <w:t xml:space="preserve"> ensures efficient management of game instances, teams, and players, fully supporting the software requirements of The Gaming Room application.</w:t>
      </w:r>
      <w:r w:rsidR="00DB1DDC">
        <w:rPr>
          <w:rFonts w:asciiTheme="majorHAnsi" w:hAnsiTheme="majorHAnsi" w:cstheme="majorHAnsi"/>
          <w:szCs w:val="22"/>
        </w:rPr>
        <w:t xml:space="preserve"> </w:t>
      </w:r>
    </w:p>
    <w:p w14:paraId="34E3A04B" w14:textId="77777777" w:rsidR="0012012E" w:rsidRDefault="0012012E" w:rsidP="00DB1DDC">
      <w:pPr>
        <w:suppressAutoHyphens/>
        <w:ind w:firstLine="720"/>
        <w:contextualSpacing/>
        <w:rPr>
          <w:rFonts w:asciiTheme="majorHAnsi" w:hAnsiTheme="majorHAnsi" w:cstheme="majorHAnsi"/>
          <w:b/>
          <w:szCs w:val="22"/>
        </w:rPr>
      </w:pPr>
    </w:p>
    <w:p w14:paraId="7AE20F59" w14:textId="77777777" w:rsidR="0012012E" w:rsidRDefault="0012012E" w:rsidP="00DB1DDC">
      <w:pPr>
        <w:suppressAutoHyphens/>
        <w:ind w:firstLine="720"/>
        <w:contextualSpacing/>
        <w:rPr>
          <w:rFonts w:asciiTheme="majorHAnsi" w:hAnsiTheme="majorHAnsi" w:cstheme="majorHAnsi"/>
          <w:b/>
          <w:szCs w:val="22"/>
        </w:rPr>
      </w:pPr>
    </w:p>
    <w:p w14:paraId="3BC82097" w14:textId="2B839419" w:rsidR="000F5165" w:rsidRPr="006B4954" w:rsidRDefault="000F5165" w:rsidP="0012012E">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36EECB99" w14:textId="77777777" w:rsidR="001505E7" w:rsidRDefault="001505E7">
      <w:pPr>
        <w:rPr>
          <w:b/>
          <w:szCs w:val="22"/>
        </w:rPr>
      </w:pPr>
      <w:bookmarkStart w:id="12" w:name="_frmyd3uzg9e2" w:colFirst="0" w:colLast="0"/>
      <w:bookmarkEnd w:id="12"/>
      <w:r>
        <w:br w:type="page"/>
      </w:r>
    </w:p>
    <w:p w14:paraId="153CDF58" w14:textId="558052A1" w:rsidR="00A325D0" w:rsidRDefault="00730BFB" w:rsidP="006B4954">
      <w:pPr>
        <w:pStyle w:val="Heading2"/>
        <w:suppressAutoHyphens/>
        <w:contextualSpacing/>
        <w:rPr>
          <w:rFonts w:asciiTheme="majorHAnsi" w:hAnsiTheme="majorHAnsi" w:cstheme="majorHAnsi"/>
          <w:u w:val="single"/>
        </w:rPr>
      </w:pPr>
      <w:hyperlink w:anchor="_2o15spng8stw">
        <w:bookmarkStart w:id="13" w:name="_Toc115077325"/>
        <w:r w:rsidRPr="006B4954">
          <w:rPr>
            <w:rFonts w:asciiTheme="majorHAnsi" w:hAnsiTheme="majorHAnsi" w:cstheme="majorHAnsi"/>
            <w:u w:val="single"/>
          </w:rPr>
          <w:t>Evaluation</w:t>
        </w:r>
        <w:bookmarkEnd w:id="13"/>
      </w:hyperlink>
    </w:p>
    <w:p w14:paraId="72F7885A" w14:textId="77777777" w:rsidR="00A325D0" w:rsidRPr="006B4954" w:rsidRDefault="00A325D0" w:rsidP="006B4954">
      <w:pPr>
        <w:suppressAutoHyphens/>
        <w:contextualSpacing/>
        <w:rPr>
          <w:rFonts w:asciiTheme="majorHAnsi" w:hAnsiTheme="majorHAnsi" w:cstheme="majorHAnsi"/>
          <w:szCs w:val="22"/>
        </w:rPr>
      </w:pPr>
      <w:bookmarkStart w:id="14" w:name="_332preebysj3" w:colFirst="0" w:colLast="0"/>
      <w:bookmarkEnd w:id="14"/>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496C898" w:rsidR="00A325D0" w:rsidRPr="006B4954" w:rsidRDefault="009C4997" w:rsidP="006B4954">
            <w:pPr>
              <w:suppressAutoHyphens/>
              <w:contextualSpacing/>
              <w:rPr>
                <w:rFonts w:asciiTheme="majorHAnsi" w:hAnsiTheme="majorHAnsi" w:cstheme="majorHAnsi"/>
                <w:szCs w:val="22"/>
              </w:rPr>
            </w:pPr>
            <w:r w:rsidRPr="009C4997">
              <w:rPr>
                <w:rFonts w:asciiTheme="majorHAnsi" w:hAnsiTheme="majorHAnsi" w:cstheme="majorHAnsi"/>
                <w:szCs w:val="22"/>
              </w:rPr>
              <w:t>Mac systems can support web server frameworks due to their Unix foundation, but they are typically used for development rather than production hosting. They provide a secure and stable environment that integrates well with modern development workflows. However, high hardware costs and limited adoption for large scale commercial hosting reduce their practicality as a primary server platform, making macOS more suitable for developers than for deployment environments.</w:t>
            </w:r>
            <w:r w:rsidR="002E0074">
              <w:rPr>
                <w:rFonts w:asciiTheme="majorHAnsi" w:hAnsiTheme="majorHAnsi" w:cstheme="majorHAnsi"/>
                <w:szCs w:val="22"/>
              </w:rPr>
              <w:t xml:space="preserve"> </w:t>
            </w:r>
            <w:r w:rsidR="002E0074" w:rsidRPr="002E0074">
              <w:rPr>
                <w:rFonts w:asciiTheme="majorHAnsi" w:hAnsiTheme="majorHAnsi" w:cstheme="majorHAnsi"/>
                <w:szCs w:val="22"/>
              </w:rPr>
              <w:t>(Apple, 2023; W3C, 2022).</w:t>
            </w:r>
          </w:p>
        </w:tc>
        <w:tc>
          <w:tcPr>
            <w:tcW w:w="1890" w:type="dxa"/>
            <w:tcMar>
              <w:top w:w="0" w:type="dxa"/>
              <w:left w:w="115" w:type="dxa"/>
              <w:bottom w:w="0" w:type="dxa"/>
              <w:right w:w="115" w:type="dxa"/>
            </w:tcMar>
          </w:tcPr>
          <w:p w14:paraId="26FEAA67" w14:textId="7BA772C6" w:rsidR="00A325D0" w:rsidRPr="006B4954" w:rsidRDefault="009C4997" w:rsidP="006B4954">
            <w:pPr>
              <w:suppressAutoHyphens/>
              <w:contextualSpacing/>
              <w:rPr>
                <w:rFonts w:asciiTheme="majorHAnsi" w:hAnsiTheme="majorHAnsi" w:cstheme="majorHAnsi"/>
                <w:szCs w:val="22"/>
              </w:rPr>
            </w:pPr>
            <w:r w:rsidRPr="009C4997">
              <w:t xml:space="preserve">Linux offers a stable and scalable environment for hosting </w:t>
            </w:r>
            <w:r w:rsidR="00D2713E" w:rsidRPr="009C4997">
              <w:t>web-based</w:t>
            </w:r>
            <w:r w:rsidRPr="009C4997">
              <w:t xml:space="preserve"> applications and is widely adopted across the technology industry. It supports modern server tools such as Apache, Nginx, and </w:t>
            </w:r>
            <w:r w:rsidR="00D2713E" w:rsidRPr="009C4997">
              <w:t>container-based</w:t>
            </w:r>
            <w:r w:rsidRPr="009C4997">
              <w:t xml:space="preserve"> platforms without licensing costs, making it an economical choice for large scale deployments. Although Linux provides strong performance and flexibility, its varied distributions and reliance on command line configuration require technical expertise, which may increase setup and maintenance complexity for teams unfamiliar with the platform.</w:t>
            </w:r>
            <w:r w:rsidR="0080202D">
              <w:t xml:space="preserve"> </w:t>
            </w:r>
            <w:r w:rsidR="0080202D" w:rsidRPr="0080202D">
              <w:t>(Sharma &amp; Singh, 2021)</w:t>
            </w:r>
          </w:p>
        </w:tc>
        <w:tc>
          <w:tcPr>
            <w:tcW w:w="1890" w:type="dxa"/>
            <w:tcMar>
              <w:top w:w="0" w:type="dxa"/>
              <w:left w:w="115" w:type="dxa"/>
              <w:bottom w:w="0" w:type="dxa"/>
              <w:right w:w="115" w:type="dxa"/>
            </w:tcMar>
          </w:tcPr>
          <w:p w14:paraId="12DBF5D5" w14:textId="396BB9AC" w:rsidR="00A325D0" w:rsidRPr="006B4954" w:rsidRDefault="009C4997" w:rsidP="006B4954">
            <w:pPr>
              <w:suppressAutoHyphens/>
              <w:contextualSpacing/>
              <w:rPr>
                <w:rFonts w:asciiTheme="majorHAnsi" w:hAnsiTheme="majorHAnsi" w:cstheme="majorHAnsi"/>
                <w:szCs w:val="22"/>
              </w:rPr>
            </w:pPr>
            <w:r w:rsidRPr="009C4997">
              <w:rPr>
                <w:rFonts w:asciiTheme="majorHAnsi" w:hAnsiTheme="majorHAnsi" w:cstheme="majorHAnsi"/>
                <w:szCs w:val="22"/>
              </w:rPr>
              <w:t>Windows supports web hosting through IIS and integrates well with enterprise tools and .NET based applications. Its graphical administration tools and strong vendor support make it approachable for teams operating in traditional enterprise environments. However, license fees and higher resource usage compared to Linux increase long term operating costs. These factors make Windows a strong option in organizations already invested in Microsoft technologies but less efficient for cost conscious or highly scalable deployments.</w:t>
            </w:r>
            <w:r w:rsidR="00D44FC9">
              <w:rPr>
                <w:rFonts w:asciiTheme="majorHAnsi" w:hAnsiTheme="majorHAnsi" w:cstheme="majorHAnsi"/>
                <w:szCs w:val="22"/>
              </w:rPr>
              <w:t xml:space="preserve"> </w:t>
            </w:r>
            <w:r w:rsidR="00D44FC9" w:rsidRPr="00D44FC9">
              <w:rPr>
                <w:rFonts w:asciiTheme="majorHAnsi" w:hAnsiTheme="majorHAnsi" w:cstheme="majorHAnsi"/>
                <w:szCs w:val="22"/>
              </w:rPr>
              <w:t>(Microsoft, 2023)</w:t>
            </w:r>
          </w:p>
        </w:tc>
        <w:tc>
          <w:tcPr>
            <w:tcW w:w="2080" w:type="dxa"/>
            <w:tcMar>
              <w:top w:w="0" w:type="dxa"/>
              <w:left w:w="115" w:type="dxa"/>
              <w:bottom w:w="0" w:type="dxa"/>
              <w:right w:w="115" w:type="dxa"/>
            </w:tcMar>
          </w:tcPr>
          <w:p w14:paraId="1B7299A3" w14:textId="41F4FF34" w:rsidR="00A325D0" w:rsidRPr="006B4954" w:rsidRDefault="002545DD" w:rsidP="006B4954">
            <w:pPr>
              <w:suppressAutoHyphens/>
              <w:contextualSpacing/>
              <w:rPr>
                <w:rFonts w:asciiTheme="majorHAnsi" w:hAnsiTheme="majorHAnsi" w:cstheme="majorHAnsi"/>
                <w:szCs w:val="22"/>
              </w:rPr>
            </w:pPr>
            <w:r w:rsidRPr="002545DD">
              <w:rPr>
                <w:rFonts w:asciiTheme="majorHAnsi" w:hAnsiTheme="majorHAnsi" w:cstheme="majorHAnsi"/>
                <w:szCs w:val="22"/>
              </w:rPr>
              <w:t xml:space="preserve">Android and iOS clients will access the game through a responsive browser interface rather than separate native applications. This approach allows a single </w:t>
            </w:r>
            <w:r w:rsidR="005004FC" w:rsidRPr="002545DD">
              <w:rPr>
                <w:rFonts w:asciiTheme="majorHAnsi" w:hAnsiTheme="majorHAnsi" w:cstheme="majorHAnsi"/>
                <w:szCs w:val="22"/>
              </w:rPr>
              <w:t>web-based</w:t>
            </w:r>
            <w:r w:rsidRPr="002545DD">
              <w:rPr>
                <w:rFonts w:asciiTheme="majorHAnsi" w:hAnsiTheme="majorHAnsi" w:cstheme="majorHAnsi"/>
                <w:szCs w:val="22"/>
              </w:rPr>
              <w:t xml:space="preserve"> solution to support a wide range of devices, reducing development time and cost. The primary challenge lies in extensive testing across many screen sizes, mobile browsers, and hardware configurations to ensure consistent performance and usability, particularly given the variability of mobile environments.</w:t>
            </w:r>
            <w:r w:rsidR="0003237F">
              <w:rPr>
                <w:rFonts w:asciiTheme="majorHAnsi" w:hAnsiTheme="majorHAnsi" w:cstheme="majorHAnsi"/>
                <w:szCs w:val="22"/>
              </w:rPr>
              <w:t xml:space="preserve"> </w:t>
            </w:r>
            <w:r w:rsidR="0003237F" w:rsidRPr="0003237F">
              <w:rPr>
                <w:rFonts w:asciiTheme="majorHAnsi" w:hAnsiTheme="majorHAnsi" w:cstheme="majorHAnsi"/>
                <w:szCs w:val="22"/>
              </w:rPr>
              <w:t>(Google, 2022; Apple, 2023)</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10B398DF" w:rsidR="00A325D0" w:rsidRPr="006B4954" w:rsidRDefault="00943449" w:rsidP="006B4954">
            <w:pPr>
              <w:suppressAutoHyphens/>
              <w:contextualSpacing/>
              <w:rPr>
                <w:rFonts w:asciiTheme="majorHAnsi" w:hAnsiTheme="majorHAnsi" w:cstheme="majorHAnsi"/>
                <w:szCs w:val="22"/>
              </w:rPr>
            </w:pPr>
            <w:r w:rsidRPr="00943449">
              <w:rPr>
                <w:rFonts w:asciiTheme="majorHAnsi" w:hAnsiTheme="majorHAnsi" w:cstheme="majorHAnsi"/>
                <w:szCs w:val="22"/>
              </w:rPr>
              <w:t>Supporting Mac clients requires ensuring the web application runs smoothly on Safari and Chromium based browsers, which may differ in rendering and performance. Development must account for Retina resolutions and WebKit specific behaviors. Testing on macOS hardware is necessary to confirm compatibility, which increases cost and time but ensures reliable performance for desktop users.</w:t>
            </w:r>
            <w:r w:rsidR="002E0074">
              <w:rPr>
                <w:rFonts w:asciiTheme="majorHAnsi" w:hAnsiTheme="majorHAnsi" w:cstheme="majorHAnsi"/>
                <w:szCs w:val="22"/>
              </w:rPr>
              <w:t xml:space="preserve"> </w:t>
            </w:r>
            <w:r w:rsidR="002E0074" w:rsidRPr="002E0074">
              <w:rPr>
                <w:rFonts w:asciiTheme="majorHAnsi" w:hAnsiTheme="majorHAnsi" w:cstheme="majorHAnsi"/>
                <w:szCs w:val="22"/>
              </w:rPr>
              <w:t>(Apple, 2023</w:t>
            </w:r>
            <w:r w:rsidR="002E0074">
              <w:rPr>
                <w:rFonts w:asciiTheme="majorHAnsi" w:hAnsiTheme="majorHAnsi" w:cstheme="majorHAnsi"/>
                <w:szCs w:val="22"/>
              </w:rPr>
              <w:t>)</w:t>
            </w:r>
          </w:p>
        </w:tc>
        <w:tc>
          <w:tcPr>
            <w:tcW w:w="1890" w:type="dxa"/>
            <w:tcMar>
              <w:top w:w="0" w:type="dxa"/>
              <w:left w:w="115" w:type="dxa"/>
              <w:bottom w:w="0" w:type="dxa"/>
              <w:right w:w="115" w:type="dxa"/>
            </w:tcMar>
          </w:tcPr>
          <w:p w14:paraId="71F419DD" w14:textId="001F73D6" w:rsidR="00A325D0" w:rsidRPr="006B4954" w:rsidRDefault="006114F6" w:rsidP="006B4954">
            <w:pPr>
              <w:suppressAutoHyphens/>
              <w:contextualSpacing/>
              <w:rPr>
                <w:rFonts w:asciiTheme="majorHAnsi" w:hAnsiTheme="majorHAnsi" w:cstheme="majorHAnsi"/>
                <w:szCs w:val="22"/>
              </w:rPr>
            </w:pPr>
            <w:r w:rsidRPr="006114F6">
              <w:rPr>
                <w:rFonts w:asciiTheme="majorHAnsi" w:hAnsiTheme="majorHAnsi" w:cstheme="majorHAnsi"/>
                <w:szCs w:val="22"/>
              </w:rPr>
              <w:t>Linux client support focuses on ensuring compatibility across major browsers such as Firefox and Chromium. Developers must test for variations in browser engines and desktop environments, although responsive web design minimizes complexity. Costs remain low because Linux users rely on standard web technologies, but additional testing time is needed due to platform diversity.</w:t>
            </w:r>
            <w:r w:rsidR="0080202D">
              <w:rPr>
                <w:rFonts w:asciiTheme="majorHAnsi" w:hAnsiTheme="majorHAnsi" w:cstheme="majorHAnsi"/>
                <w:szCs w:val="22"/>
              </w:rPr>
              <w:t xml:space="preserve"> </w:t>
            </w:r>
            <w:r w:rsidR="0080202D" w:rsidRPr="0080202D">
              <w:rPr>
                <w:rFonts w:asciiTheme="majorHAnsi" w:hAnsiTheme="majorHAnsi" w:cstheme="majorHAnsi"/>
                <w:szCs w:val="22"/>
              </w:rPr>
              <w:t>(Sharma &amp; Singh, 2021)</w:t>
            </w:r>
          </w:p>
        </w:tc>
        <w:tc>
          <w:tcPr>
            <w:tcW w:w="1890" w:type="dxa"/>
            <w:tcMar>
              <w:top w:w="0" w:type="dxa"/>
              <w:left w:w="115" w:type="dxa"/>
              <w:bottom w:w="0" w:type="dxa"/>
              <w:right w:w="115" w:type="dxa"/>
            </w:tcMar>
          </w:tcPr>
          <w:p w14:paraId="3C911584" w14:textId="0044142B" w:rsidR="00A325D0" w:rsidRPr="006B4954" w:rsidRDefault="006114F6" w:rsidP="006B4954">
            <w:pPr>
              <w:suppressAutoHyphens/>
              <w:contextualSpacing/>
              <w:rPr>
                <w:rFonts w:asciiTheme="majorHAnsi" w:hAnsiTheme="majorHAnsi" w:cstheme="majorHAnsi"/>
                <w:szCs w:val="22"/>
              </w:rPr>
            </w:pPr>
            <w:r w:rsidRPr="006114F6">
              <w:rPr>
                <w:rFonts w:asciiTheme="majorHAnsi" w:hAnsiTheme="majorHAnsi" w:cstheme="majorHAnsi"/>
                <w:szCs w:val="22"/>
              </w:rPr>
              <w:t>Supporting Windows clients requires thorough testing across Edge, Chrome, and Firefox, as Windows represents a large portion of desktop users. Ensuring consistent rendering, accessibility, and performance adds to development and QA time. However, no specialized tools are required, and standard web development expertise is sufficient for full compatibility.</w:t>
            </w:r>
            <w:r w:rsidR="00D44FC9">
              <w:rPr>
                <w:rFonts w:asciiTheme="majorHAnsi" w:hAnsiTheme="majorHAnsi" w:cstheme="majorHAnsi"/>
                <w:szCs w:val="22"/>
              </w:rPr>
              <w:t xml:space="preserve"> </w:t>
            </w:r>
            <w:r w:rsidR="00D44FC9" w:rsidRPr="00D44FC9">
              <w:rPr>
                <w:rFonts w:asciiTheme="majorHAnsi" w:hAnsiTheme="majorHAnsi" w:cstheme="majorHAnsi"/>
                <w:szCs w:val="22"/>
              </w:rPr>
              <w:t>(Microsoft, 2023)</w:t>
            </w:r>
          </w:p>
        </w:tc>
        <w:tc>
          <w:tcPr>
            <w:tcW w:w="2080" w:type="dxa"/>
            <w:tcMar>
              <w:top w:w="0" w:type="dxa"/>
              <w:left w:w="115" w:type="dxa"/>
              <w:bottom w:w="0" w:type="dxa"/>
              <w:right w:w="115" w:type="dxa"/>
            </w:tcMar>
          </w:tcPr>
          <w:p w14:paraId="24F347E4" w14:textId="7DAF5403" w:rsidR="00A325D0" w:rsidRPr="006B4954" w:rsidRDefault="006114F6" w:rsidP="006B4954">
            <w:pPr>
              <w:suppressAutoHyphens/>
              <w:contextualSpacing/>
              <w:rPr>
                <w:rFonts w:asciiTheme="majorHAnsi" w:hAnsiTheme="majorHAnsi" w:cstheme="majorHAnsi"/>
                <w:szCs w:val="22"/>
              </w:rPr>
            </w:pPr>
            <w:r w:rsidRPr="006114F6">
              <w:rPr>
                <w:rFonts w:asciiTheme="majorHAnsi" w:hAnsiTheme="majorHAnsi" w:cstheme="majorHAnsi"/>
                <w:szCs w:val="22"/>
              </w:rPr>
              <w:t>Mobile support requires optimizing the application for touch interactions, varied screen sizes, and fluctuating network conditions. Developers must address WebKit restrictions on iOS and broad device fragmentation on Android. Testing demands more time and expertise due to the high diversity of devices, but a single responsive design reduces overall cost compared to native development.</w:t>
            </w:r>
            <w:r w:rsidR="0003237F">
              <w:rPr>
                <w:rFonts w:asciiTheme="majorHAnsi" w:hAnsiTheme="majorHAnsi" w:cstheme="majorHAnsi"/>
                <w:szCs w:val="22"/>
              </w:rPr>
              <w:t xml:space="preserve"> </w:t>
            </w:r>
            <w:r w:rsidR="0003237F" w:rsidRPr="0003237F">
              <w:rPr>
                <w:rFonts w:asciiTheme="majorHAnsi" w:hAnsiTheme="majorHAnsi" w:cstheme="majorHAnsi"/>
                <w:szCs w:val="22"/>
              </w:rPr>
              <w:t>(Google, 2022; Apple, 2023)</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0349B84" w:rsidR="00A325D0" w:rsidRPr="006B4954" w:rsidRDefault="006C28DD" w:rsidP="006B4954">
            <w:pPr>
              <w:suppressAutoHyphens/>
              <w:contextualSpacing/>
              <w:rPr>
                <w:rFonts w:asciiTheme="majorHAnsi" w:hAnsiTheme="majorHAnsi" w:cstheme="majorHAnsi"/>
                <w:szCs w:val="22"/>
              </w:rPr>
            </w:pPr>
            <w:r w:rsidRPr="006C28DD">
              <w:rPr>
                <w:rFonts w:asciiTheme="majorHAnsi" w:hAnsiTheme="majorHAnsi" w:cstheme="majorHAnsi"/>
                <w:szCs w:val="22"/>
              </w:rPr>
              <w:t>Development on macOS commonly uses Visual Studio Code, Xcode, and JetBrains IDEs, along with standard web tools such as Node.js and browser developer tools. These tools are largely free or low cost, but Apple hardware requirements raise initial expenses. Mac systems provide a smooth environment for building and testing cross platform web applications.</w:t>
            </w:r>
            <w:r w:rsidR="00D83857">
              <w:rPr>
                <w:rFonts w:asciiTheme="majorHAnsi" w:hAnsiTheme="majorHAnsi" w:cstheme="majorHAnsi"/>
                <w:szCs w:val="22"/>
              </w:rPr>
              <w:t xml:space="preserve"> (</w:t>
            </w:r>
            <w:r w:rsidR="00D83857" w:rsidRPr="00D83857">
              <w:rPr>
                <w:rFonts w:asciiTheme="majorHAnsi" w:hAnsiTheme="majorHAnsi" w:cstheme="majorHAnsi"/>
                <w:szCs w:val="22"/>
              </w:rPr>
              <w:t>Apple, 2023)</w:t>
            </w:r>
          </w:p>
        </w:tc>
        <w:tc>
          <w:tcPr>
            <w:tcW w:w="1890" w:type="dxa"/>
            <w:tcMar>
              <w:top w:w="0" w:type="dxa"/>
              <w:left w:w="115" w:type="dxa"/>
              <w:bottom w:w="0" w:type="dxa"/>
              <w:right w:w="115" w:type="dxa"/>
            </w:tcMar>
          </w:tcPr>
          <w:p w14:paraId="3466B885" w14:textId="11EA3B2D" w:rsidR="00A325D0" w:rsidRPr="006B4954" w:rsidRDefault="003B1D58" w:rsidP="006B4954">
            <w:pPr>
              <w:suppressAutoHyphens/>
              <w:contextualSpacing/>
              <w:rPr>
                <w:rFonts w:asciiTheme="majorHAnsi" w:hAnsiTheme="majorHAnsi" w:cstheme="majorHAnsi"/>
                <w:szCs w:val="22"/>
              </w:rPr>
            </w:pPr>
            <w:r w:rsidRPr="003B1D58">
              <w:rPr>
                <w:rFonts w:asciiTheme="majorHAnsi" w:hAnsiTheme="majorHAnsi" w:cstheme="majorHAnsi"/>
                <w:szCs w:val="22"/>
              </w:rPr>
              <w:t>Linux supports a wide range of open-source development tools such as Visual Studio Code, Eclipse, JetBrains IDEs, Docker, and command line utilities. Most tools have no licensing costs, making Linux cost effective for development. The ecosystem is powerful but requires</w:t>
            </w:r>
            <w:r w:rsidR="00AA0515">
              <w:rPr>
                <w:rFonts w:asciiTheme="majorHAnsi" w:hAnsiTheme="majorHAnsi" w:cstheme="majorHAnsi"/>
                <w:szCs w:val="22"/>
              </w:rPr>
              <w:t xml:space="preserve"> that</w:t>
            </w:r>
            <w:r w:rsidRPr="003B1D58">
              <w:rPr>
                <w:rFonts w:asciiTheme="majorHAnsi" w:hAnsiTheme="majorHAnsi" w:cstheme="majorHAnsi"/>
                <w:szCs w:val="22"/>
              </w:rPr>
              <w:t xml:space="preserve"> developers </w:t>
            </w:r>
            <w:r w:rsidR="00AA0515">
              <w:rPr>
                <w:rFonts w:asciiTheme="majorHAnsi" w:hAnsiTheme="majorHAnsi" w:cstheme="majorHAnsi"/>
                <w:szCs w:val="22"/>
              </w:rPr>
              <w:t xml:space="preserve">are </w:t>
            </w:r>
            <w:r w:rsidRPr="003B1D58">
              <w:rPr>
                <w:rFonts w:asciiTheme="majorHAnsi" w:hAnsiTheme="majorHAnsi" w:cstheme="majorHAnsi"/>
                <w:szCs w:val="22"/>
              </w:rPr>
              <w:t>comfortable with Linux workflows and package management.</w:t>
            </w:r>
            <w:r w:rsidR="0080202D">
              <w:rPr>
                <w:rFonts w:asciiTheme="majorHAnsi" w:hAnsiTheme="majorHAnsi" w:cstheme="majorHAnsi"/>
                <w:szCs w:val="22"/>
              </w:rPr>
              <w:t xml:space="preserve"> </w:t>
            </w:r>
            <w:r w:rsidR="0080202D" w:rsidRPr="0080202D">
              <w:rPr>
                <w:rFonts w:asciiTheme="majorHAnsi" w:hAnsiTheme="majorHAnsi" w:cstheme="majorHAnsi"/>
                <w:szCs w:val="22"/>
              </w:rPr>
              <w:t>(Sharma &amp; Singh, 2021)</w:t>
            </w:r>
          </w:p>
        </w:tc>
        <w:tc>
          <w:tcPr>
            <w:tcW w:w="1890" w:type="dxa"/>
            <w:tcMar>
              <w:top w:w="0" w:type="dxa"/>
              <w:left w:w="115" w:type="dxa"/>
              <w:bottom w:w="0" w:type="dxa"/>
              <w:right w:w="115" w:type="dxa"/>
            </w:tcMar>
          </w:tcPr>
          <w:p w14:paraId="63C1A493" w14:textId="14DCE447" w:rsidR="00A325D0" w:rsidRPr="006B4954" w:rsidRDefault="003B1D58" w:rsidP="006B4954">
            <w:pPr>
              <w:suppressAutoHyphens/>
              <w:contextualSpacing/>
              <w:rPr>
                <w:rFonts w:asciiTheme="majorHAnsi" w:hAnsiTheme="majorHAnsi" w:cstheme="majorHAnsi"/>
                <w:szCs w:val="22"/>
              </w:rPr>
            </w:pPr>
            <w:r w:rsidRPr="003B1D58">
              <w:rPr>
                <w:rFonts w:asciiTheme="majorHAnsi" w:hAnsiTheme="majorHAnsi" w:cstheme="majorHAnsi"/>
                <w:szCs w:val="22"/>
              </w:rPr>
              <w:t>Windows development commonly uses Visual Studio, Visual Studio Code, and JetBrains IDEs. Visual Studio may require licensing depending on the edition, increasing costs. Windows provides strong support for .NET and enterprise integration, but cross platform web development often relies on additional tools such as Node.js and Docker Desktop.</w:t>
            </w:r>
            <w:r w:rsidR="00D44FC9">
              <w:rPr>
                <w:rFonts w:asciiTheme="majorHAnsi" w:hAnsiTheme="majorHAnsi" w:cstheme="majorHAnsi"/>
                <w:szCs w:val="22"/>
              </w:rPr>
              <w:t xml:space="preserve"> </w:t>
            </w:r>
            <w:r w:rsidR="00D44FC9" w:rsidRPr="00D44FC9">
              <w:rPr>
                <w:rFonts w:asciiTheme="majorHAnsi" w:hAnsiTheme="majorHAnsi" w:cstheme="majorHAnsi"/>
                <w:szCs w:val="22"/>
              </w:rPr>
              <w:t>(Microsoft, 2023)</w:t>
            </w:r>
          </w:p>
        </w:tc>
        <w:tc>
          <w:tcPr>
            <w:tcW w:w="2080" w:type="dxa"/>
            <w:tcMar>
              <w:top w:w="0" w:type="dxa"/>
              <w:left w:w="115" w:type="dxa"/>
              <w:bottom w:w="0" w:type="dxa"/>
              <w:right w:w="115" w:type="dxa"/>
            </w:tcMar>
          </w:tcPr>
          <w:p w14:paraId="16D38893" w14:textId="3F76DDAD" w:rsidR="00A325D0" w:rsidRPr="006B4954" w:rsidRDefault="003B1D58" w:rsidP="006B4954">
            <w:pPr>
              <w:suppressAutoHyphens/>
              <w:contextualSpacing/>
              <w:rPr>
                <w:rFonts w:asciiTheme="majorHAnsi" w:hAnsiTheme="majorHAnsi" w:cstheme="majorHAnsi"/>
                <w:szCs w:val="22"/>
              </w:rPr>
            </w:pPr>
            <w:r w:rsidRPr="003B1D58">
              <w:rPr>
                <w:rFonts w:asciiTheme="majorHAnsi" w:hAnsiTheme="majorHAnsi" w:cstheme="majorHAnsi"/>
                <w:szCs w:val="22"/>
              </w:rPr>
              <w:t>Mobile oriented development tools include Android Studio, Xcode, browser simulators, and responsive design testing tools. Most front-end development still occurs on desktop systems, but device emulators and physical devices are essential for accurate testing. Costs remain moderate, though Apple developer enrollment adds a recurring fee when publishing to the App Store.</w:t>
            </w:r>
            <w:r w:rsidR="0003237F">
              <w:rPr>
                <w:rFonts w:asciiTheme="majorHAnsi" w:hAnsiTheme="majorHAnsi" w:cstheme="majorHAnsi"/>
                <w:szCs w:val="22"/>
              </w:rPr>
              <w:t xml:space="preserve"> </w:t>
            </w:r>
            <w:r w:rsidR="0003237F" w:rsidRPr="0003237F">
              <w:rPr>
                <w:rFonts w:asciiTheme="majorHAnsi" w:hAnsiTheme="majorHAnsi" w:cstheme="majorHAnsi"/>
                <w:szCs w:val="22"/>
              </w:rPr>
              <w:t>(Google, 2022; Apple, 2023)</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Toc115077326"/>
      <w:r w:rsidRPr="006B4954">
        <w:rPr>
          <w:rFonts w:asciiTheme="majorHAnsi" w:hAnsiTheme="majorHAnsi" w:cstheme="majorHAnsi"/>
          <w:u w:val="single"/>
        </w:rPr>
        <w:lastRenderedPageBreak/>
        <w:t>Recommendations</w:t>
      </w:r>
      <w:bookmarkEnd w:id="15"/>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398ED5AA" w:rsidR="00A325D0" w:rsidRPr="006B4954" w:rsidRDefault="00730BFB" w:rsidP="00FD2C32">
      <w:pPr>
        <w:pStyle w:val="List"/>
      </w:pPr>
      <w:r w:rsidRPr="006B4954">
        <w:rPr>
          <w:b/>
        </w:rPr>
        <w:t>Operating Platform</w:t>
      </w:r>
      <w:r w:rsidRPr="006B4954">
        <w:t xml:space="preserve">: </w:t>
      </w:r>
      <w:r w:rsidR="00220EEB" w:rsidRPr="00220EEB">
        <w:t xml:space="preserve">A Linux based server platform is recommended to support the expansion of Draw It or Lose It to multiple computing environments. Linux provides a scalable and </w:t>
      </w:r>
      <w:r w:rsidR="002A5E21" w:rsidRPr="00220EEB">
        <w:t>cost-effective</w:t>
      </w:r>
      <w:r w:rsidR="00220EEB" w:rsidRPr="00220EEB">
        <w:t xml:space="preserve"> foundation for hosting </w:t>
      </w:r>
      <w:r w:rsidR="002A5E21" w:rsidRPr="00220EEB">
        <w:t>web-based</w:t>
      </w:r>
      <w:r w:rsidR="00220EEB" w:rsidRPr="00220EEB">
        <w:t xml:space="preserve"> applications in distributed environments. Its widespread adoption in cloud infrastructure and strong support for containerization make it well suited for handling high concurrency and real time interactions required by multiplayer games. Linux is also supported by extensive documentation and enterprise grade tooling, allowing The Gaming Room to scale the application reliably while controlling operational costs (Silberschatz et al., 2020).</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A1206E9" w:rsidR="00A325D0" w:rsidRPr="006B4954" w:rsidRDefault="00730BFB" w:rsidP="00FD2C32">
      <w:pPr>
        <w:pStyle w:val="List"/>
      </w:pPr>
      <w:r w:rsidRPr="006B4954">
        <w:rPr>
          <w:b/>
        </w:rPr>
        <w:t>Operating Systems Architectures</w:t>
      </w:r>
      <w:r w:rsidRPr="006B4954">
        <w:t xml:space="preserve">: </w:t>
      </w:r>
      <w:r w:rsidR="00372667" w:rsidRPr="00372667">
        <w:t>The recommended Linux operating system architecture follows a layered design consisting of hardware abstraction, kernel space, and user space. The Linux kernel manages process scheduling, memory allocation, and device communication, while user space hosts application services such as web servers, databases, and game logic services. This architecture supports both monolithic and microservices based designs, allowing Draw It or Lose It to separate gameplay logic, session management, and communication services into independent components that can be scaled and maintained independently (Tanenbaum &amp; Bos, 2015; Red Hat, n.d.).</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80A994C" w:rsidR="00A325D0" w:rsidRPr="006B4954" w:rsidRDefault="00730BFB" w:rsidP="00FD2C32">
      <w:pPr>
        <w:pStyle w:val="List"/>
      </w:pPr>
      <w:r w:rsidRPr="006B4954">
        <w:rPr>
          <w:b/>
        </w:rPr>
        <w:t>Storage Management</w:t>
      </w:r>
      <w:r w:rsidRPr="006B4954">
        <w:t xml:space="preserve">: </w:t>
      </w:r>
      <w:r w:rsidR="001E6966" w:rsidRPr="001E6966">
        <w:t xml:space="preserve">A hybrid storage management approach is recommended to meet the needs of both persistent and real time data. A relational database such as PostgreSQL or MySQL should be used to store persistent data including user accounts, game history, and configuration settings. An </w:t>
      </w:r>
      <w:r w:rsidR="00B2692C" w:rsidRPr="001E6966">
        <w:t>in-memory</w:t>
      </w:r>
      <w:r w:rsidR="001E6966" w:rsidRPr="001E6966">
        <w:t xml:space="preserve"> data store such as Redis is suitable for managing active game sessions, timers, and transient game state. This approach balances data integrity with low latency access, which is essential for maintaining responsive gameplay in a time sensitive environment (Oracle, n.d.; Redis Ltd., n.d.).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574071AD" w:rsidR="00A325D0" w:rsidRPr="006B4954" w:rsidRDefault="00730BFB" w:rsidP="00FD2C32">
      <w:pPr>
        <w:pStyle w:val="List"/>
      </w:pPr>
      <w:r w:rsidRPr="006B4954">
        <w:rPr>
          <w:b/>
        </w:rPr>
        <w:t>Memory Management</w:t>
      </w:r>
      <w:r w:rsidRPr="006B4954">
        <w:t xml:space="preserve">: </w:t>
      </w:r>
      <w:r w:rsidR="00981D18" w:rsidRPr="00981D18">
        <w:t>Linux employs advanced memory management techniques including virtual memory, paging, caching, and memory isolation between processes. These techniques allow the operating system to efficiently allocate memory resources to active game services while preventing memory exhaustion during periods of high demand. Caching frequently accessed data improves performance, while process isolation ensures that failures in one service do not affect the stability of others. These mechanisms support the reliable execution of Draw It or Lose It under varying player loads (Silberschatz et al., 2020).</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C078CCB" w:rsidR="00A325D0" w:rsidRPr="006B4954" w:rsidRDefault="00730BFB" w:rsidP="00FD2C32">
      <w:pPr>
        <w:pStyle w:val="List"/>
      </w:pPr>
      <w:r w:rsidRPr="006B4954">
        <w:rPr>
          <w:b/>
        </w:rPr>
        <w:t>Distributed Systems and Networks</w:t>
      </w:r>
      <w:r w:rsidRPr="006B4954">
        <w:t xml:space="preserve">: </w:t>
      </w:r>
      <w:r w:rsidR="006D46C0" w:rsidRPr="006D46C0">
        <w:t xml:space="preserve">Draw It or Lose It can be implemented as a distributed system by separating the client interface, application services, and data storage across networked components. Communication between clients and servers can be handled using HTTPS for secure requests and </w:t>
      </w:r>
      <w:proofErr w:type="spellStart"/>
      <w:r w:rsidR="006D46C0" w:rsidRPr="006D46C0">
        <w:t>WebSockets</w:t>
      </w:r>
      <w:proofErr w:type="spellEnd"/>
      <w:r w:rsidR="006D46C0" w:rsidRPr="006D46C0">
        <w:t xml:space="preserve"> for real time gameplay updates. Load balancers and orchestration tools distribute traffic across multiple servers to manage connectivity issues and system outages. This design allows the application to maintain consistent performance and availability across desktop and mobile platforms (Mozilla Developer Network, n.d.).</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162053C8" w:rsidR="00A325D0" w:rsidRPr="006B4954" w:rsidRDefault="00730BFB" w:rsidP="00FD2C32">
      <w:pPr>
        <w:pStyle w:val="List"/>
      </w:pPr>
      <w:r w:rsidRPr="006B4954">
        <w:rPr>
          <w:b/>
        </w:rPr>
        <w:lastRenderedPageBreak/>
        <w:t>Security</w:t>
      </w:r>
      <w:r w:rsidRPr="006B4954">
        <w:t xml:space="preserve">: </w:t>
      </w:r>
      <w:r w:rsidR="006D46C0" w:rsidRPr="006D46C0">
        <w:t xml:space="preserve">Security is critical for protecting user information across platforms. Secure communication protocols such as HTTPS should be used to encrypt data in transit, while encryption at rest protects stored user data. Authentication mechanisms and </w:t>
      </w:r>
      <w:r w:rsidR="00B2692C" w:rsidRPr="006D46C0">
        <w:t>role-based</w:t>
      </w:r>
      <w:r w:rsidR="006D46C0" w:rsidRPr="006D46C0">
        <w:t xml:space="preserve"> access control limit unauthorized access to system resources. Linux further strengthens security through </w:t>
      </w:r>
      <w:r w:rsidR="00B2692C" w:rsidRPr="006D46C0">
        <w:t>permission-based</w:t>
      </w:r>
      <w:r w:rsidR="006D46C0" w:rsidRPr="006D46C0">
        <w:t xml:space="preserve"> file systems, process isolation, and optional enforcement frameworks such as </w:t>
      </w:r>
      <w:proofErr w:type="spellStart"/>
      <w:r w:rsidR="006D46C0" w:rsidRPr="006D46C0">
        <w:t>SELinux</w:t>
      </w:r>
      <w:proofErr w:type="spellEnd"/>
      <w:r w:rsidR="006D46C0" w:rsidRPr="006D46C0">
        <w:t xml:space="preserve"> or </w:t>
      </w:r>
      <w:proofErr w:type="spellStart"/>
      <w:r w:rsidR="006D46C0" w:rsidRPr="006D46C0">
        <w:t>AppArmor</w:t>
      </w:r>
      <w:proofErr w:type="spellEnd"/>
      <w:r w:rsidR="006D46C0" w:rsidRPr="006D46C0">
        <w:t>. Adhering to established web security best practices helps mitigate common vulnerabilities and ensures user trust (OWASP Foundation, n.d.).</w:t>
      </w:r>
    </w:p>
    <w:p w14:paraId="7FCCC536" w14:textId="6FA8985F" w:rsidR="000729F4" w:rsidRDefault="000729F4" w:rsidP="006B4954">
      <w:pPr>
        <w:suppressAutoHyphens/>
        <w:contextualSpacing/>
        <w:rPr>
          <w:rFonts w:asciiTheme="majorHAnsi" w:hAnsiTheme="majorHAnsi" w:cstheme="majorHAnsi"/>
          <w:szCs w:val="22"/>
        </w:rPr>
      </w:pPr>
    </w:p>
    <w:p w14:paraId="31EA6FC5" w14:textId="77777777" w:rsidR="000729F4" w:rsidRDefault="000729F4">
      <w:pPr>
        <w:rPr>
          <w:rFonts w:asciiTheme="majorHAnsi" w:hAnsiTheme="majorHAnsi" w:cstheme="majorHAnsi"/>
          <w:szCs w:val="22"/>
        </w:rPr>
      </w:pPr>
      <w:r>
        <w:rPr>
          <w:rFonts w:asciiTheme="majorHAnsi" w:hAnsiTheme="majorHAnsi" w:cstheme="majorHAnsi"/>
          <w:szCs w:val="22"/>
        </w:rPr>
        <w:br w:type="page"/>
      </w:r>
    </w:p>
    <w:p w14:paraId="35FE1641" w14:textId="057E2D4B" w:rsidR="00B20A2D" w:rsidRDefault="000729F4" w:rsidP="000729F4">
      <w:pPr>
        <w:suppressAutoHyphens/>
        <w:contextualSpacing/>
        <w:jc w:val="center"/>
        <w:rPr>
          <w:rFonts w:asciiTheme="majorHAnsi" w:hAnsiTheme="majorHAnsi" w:cstheme="majorHAnsi"/>
          <w:b/>
          <w:bCs/>
          <w:szCs w:val="22"/>
        </w:rPr>
      </w:pPr>
      <w:r w:rsidRPr="000729F4">
        <w:rPr>
          <w:rFonts w:asciiTheme="majorHAnsi" w:hAnsiTheme="majorHAnsi" w:cstheme="majorHAnsi"/>
          <w:b/>
          <w:bCs/>
          <w:szCs w:val="22"/>
        </w:rPr>
        <w:lastRenderedPageBreak/>
        <w:t>References:</w:t>
      </w:r>
      <w:r w:rsidR="00DF6972">
        <w:rPr>
          <w:rFonts w:asciiTheme="majorHAnsi" w:hAnsiTheme="majorHAnsi" w:cstheme="majorHAnsi"/>
          <w:b/>
          <w:bCs/>
          <w:szCs w:val="22"/>
        </w:rPr>
        <w:t xml:space="preserve"> </w:t>
      </w:r>
    </w:p>
    <w:p w14:paraId="7118AA84" w14:textId="77777777" w:rsidR="00DF6972" w:rsidRDefault="00DF6972" w:rsidP="000729F4">
      <w:pPr>
        <w:suppressAutoHyphens/>
        <w:contextualSpacing/>
        <w:jc w:val="center"/>
        <w:rPr>
          <w:rFonts w:asciiTheme="majorHAnsi" w:hAnsiTheme="majorHAnsi" w:cstheme="majorHAnsi"/>
          <w:b/>
          <w:bCs/>
          <w:szCs w:val="22"/>
        </w:rPr>
      </w:pPr>
    </w:p>
    <w:p w14:paraId="18A08809" w14:textId="77777777" w:rsidR="00DF6972" w:rsidRPr="00DF6972" w:rsidRDefault="00DF6972" w:rsidP="00DF6972">
      <w:pPr>
        <w:spacing w:before="100" w:beforeAutospacing="1" w:after="100" w:afterAutospacing="1"/>
        <w:rPr>
          <w:rFonts w:ascii="Times New Roman" w:eastAsia="Times New Roman" w:hAnsi="Times New Roman" w:cs="Times New Roman"/>
          <w:sz w:val="24"/>
        </w:rPr>
      </w:pPr>
      <w:r w:rsidRPr="00DF6972">
        <w:rPr>
          <w:rFonts w:ascii="Times New Roman" w:eastAsia="Times New Roman" w:hAnsi="Times New Roman" w:cs="Times New Roman"/>
          <w:sz w:val="24"/>
        </w:rPr>
        <w:t xml:space="preserve">Silberschatz, A., Galvin, P. B., &amp; Gagne, G. (2020). </w:t>
      </w:r>
      <w:r w:rsidRPr="00DF6972">
        <w:rPr>
          <w:rFonts w:ascii="Times New Roman" w:eastAsia="Times New Roman" w:hAnsi="Times New Roman" w:cs="Times New Roman"/>
          <w:i/>
          <w:iCs/>
          <w:sz w:val="24"/>
        </w:rPr>
        <w:t>Operating system concepts</w:t>
      </w:r>
      <w:r w:rsidRPr="00DF6972">
        <w:rPr>
          <w:rFonts w:ascii="Times New Roman" w:eastAsia="Times New Roman" w:hAnsi="Times New Roman" w:cs="Times New Roman"/>
          <w:sz w:val="24"/>
        </w:rPr>
        <w:t xml:space="preserve"> (10th ed.). Wiley.</w:t>
      </w:r>
    </w:p>
    <w:p w14:paraId="618F7711" w14:textId="77777777" w:rsidR="00DF6972" w:rsidRPr="00DF6972" w:rsidRDefault="00DF6972" w:rsidP="00DF6972">
      <w:pPr>
        <w:spacing w:before="100" w:beforeAutospacing="1" w:after="100" w:afterAutospacing="1"/>
        <w:rPr>
          <w:rFonts w:ascii="Times New Roman" w:eastAsia="Times New Roman" w:hAnsi="Times New Roman" w:cs="Times New Roman"/>
          <w:sz w:val="24"/>
        </w:rPr>
      </w:pPr>
      <w:r w:rsidRPr="00DF6972">
        <w:rPr>
          <w:rFonts w:ascii="Times New Roman" w:eastAsia="Times New Roman" w:hAnsi="Times New Roman" w:cs="Times New Roman"/>
          <w:sz w:val="24"/>
        </w:rPr>
        <w:t xml:space="preserve">Tanenbaum, A. S., &amp; Bos, H. (2015). </w:t>
      </w:r>
      <w:r w:rsidRPr="00DF6972">
        <w:rPr>
          <w:rFonts w:ascii="Times New Roman" w:eastAsia="Times New Roman" w:hAnsi="Times New Roman" w:cs="Times New Roman"/>
          <w:i/>
          <w:iCs/>
          <w:sz w:val="24"/>
        </w:rPr>
        <w:t>Modern operating systems</w:t>
      </w:r>
      <w:r w:rsidRPr="00DF6972">
        <w:rPr>
          <w:rFonts w:ascii="Times New Roman" w:eastAsia="Times New Roman" w:hAnsi="Times New Roman" w:cs="Times New Roman"/>
          <w:sz w:val="24"/>
        </w:rPr>
        <w:t xml:space="preserve"> (4th ed.). Pearson.</w:t>
      </w:r>
    </w:p>
    <w:p w14:paraId="57D7B10C" w14:textId="77777777" w:rsidR="00DF6972" w:rsidRPr="00DF6972" w:rsidRDefault="00DF6972" w:rsidP="00DF6972">
      <w:pPr>
        <w:spacing w:before="100" w:beforeAutospacing="1" w:after="100" w:afterAutospacing="1"/>
        <w:rPr>
          <w:rFonts w:ascii="Times New Roman" w:eastAsia="Times New Roman" w:hAnsi="Times New Roman" w:cs="Times New Roman"/>
          <w:sz w:val="24"/>
        </w:rPr>
      </w:pPr>
      <w:r w:rsidRPr="00DF6972">
        <w:rPr>
          <w:rFonts w:ascii="Times New Roman" w:eastAsia="Times New Roman" w:hAnsi="Times New Roman" w:cs="Times New Roman"/>
          <w:sz w:val="24"/>
        </w:rPr>
        <w:t xml:space="preserve">Open Source Initiative. (n.d.). </w:t>
      </w:r>
      <w:r w:rsidRPr="00DF6972">
        <w:rPr>
          <w:rFonts w:ascii="Times New Roman" w:eastAsia="Times New Roman" w:hAnsi="Times New Roman" w:cs="Times New Roman"/>
          <w:i/>
          <w:iCs/>
          <w:sz w:val="24"/>
        </w:rPr>
        <w:t>Why open source</w:t>
      </w:r>
      <w:r w:rsidRPr="00DF6972">
        <w:rPr>
          <w:rFonts w:ascii="Times New Roman" w:eastAsia="Times New Roman" w:hAnsi="Times New Roman" w:cs="Times New Roman"/>
          <w:sz w:val="24"/>
        </w:rPr>
        <w:t xml:space="preserve">. </w:t>
      </w:r>
      <w:hyperlink r:id="rId12" w:tgtFrame="_new" w:history="1">
        <w:r w:rsidRPr="00DF6972">
          <w:rPr>
            <w:rFonts w:ascii="Times New Roman" w:eastAsia="Times New Roman" w:hAnsi="Times New Roman" w:cs="Times New Roman"/>
            <w:sz w:val="24"/>
            <w:u w:val="single"/>
          </w:rPr>
          <w:t>https://opensource.org</w:t>
        </w:r>
      </w:hyperlink>
    </w:p>
    <w:p w14:paraId="08B00C74" w14:textId="77777777" w:rsidR="00DF6972" w:rsidRPr="00DF6972" w:rsidRDefault="00DF6972" w:rsidP="00DF6972">
      <w:pPr>
        <w:spacing w:before="100" w:beforeAutospacing="1" w:after="100" w:afterAutospacing="1"/>
        <w:rPr>
          <w:rFonts w:ascii="Times New Roman" w:eastAsia="Times New Roman" w:hAnsi="Times New Roman" w:cs="Times New Roman"/>
          <w:sz w:val="24"/>
          <w:lang w:val="fr-FR"/>
        </w:rPr>
      </w:pPr>
      <w:r w:rsidRPr="00DF6972">
        <w:rPr>
          <w:rFonts w:ascii="Times New Roman" w:eastAsia="Times New Roman" w:hAnsi="Times New Roman" w:cs="Times New Roman"/>
          <w:sz w:val="24"/>
        </w:rPr>
        <w:t xml:space="preserve">Red Hat. (n.d.). </w:t>
      </w:r>
      <w:r w:rsidRPr="00DF6972">
        <w:rPr>
          <w:rFonts w:ascii="Times New Roman" w:eastAsia="Times New Roman" w:hAnsi="Times New Roman" w:cs="Times New Roman"/>
          <w:i/>
          <w:iCs/>
          <w:sz w:val="24"/>
        </w:rPr>
        <w:t>Linux system architecture</w:t>
      </w:r>
      <w:r w:rsidRPr="00DF6972">
        <w:rPr>
          <w:rFonts w:ascii="Times New Roman" w:eastAsia="Times New Roman" w:hAnsi="Times New Roman" w:cs="Times New Roman"/>
          <w:sz w:val="24"/>
        </w:rPr>
        <w:t xml:space="preserve">. </w:t>
      </w:r>
      <w:hyperlink r:id="rId13" w:tgtFrame="_new" w:history="1">
        <w:r w:rsidRPr="00DF6972">
          <w:rPr>
            <w:rFonts w:ascii="Times New Roman" w:eastAsia="Times New Roman" w:hAnsi="Times New Roman" w:cs="Times New Roman"/>
            <w:sz w:val="24"/>
            <w:u w:val="single"/>
            <w:lang w:val="fr-FR"/>
          </w:rPr>
          <w:t>https://www.redhat.com</w:t>
        </w:r>
      </w:hyperlink>
    </w:p>
    <w:p w14:paraId="64DA719D" w14:textId="77777777" w:rsidR="00DF6972" w:rsidRPr="00DF6972" w:rsidRDefault="00DF6972" w:rsidP="00DF6972">
      <w:pPr>
        <w:spacing w:before="100" w:beforeAutospacing="1" w:after="100" w:afterAutospacing="1"/>
        <w:rPr>
          <w:rFonts w:ascii="Times New Roman" w:eastAsia="Times New Roman" w:hAnsi="Times New Roman" w:cs="Times New Roman"/>
          <w:sz w:val="24"/>
          <w:lang w:val="fr-FR"/>
        </w:rPr>
      </w:pPr>
      <w:r w:rsidRPr="00DF6972">
        <w:rPr>
          <w:rFonts w:ascii="Times New Roman" w:eastAsia="Times New Roman" w:hAnsi="Times New Roman" w:cs="Times New Roman"/>
          <w:sz w:val="24"/>
          <w:lang w:val="fr-FR"/>
        </w:rPr>
        <w:t>Oracle. (</w:t>
      </w:r>
      <w:proofErr w:type="spellStart"/>
      <w:proofErr w:type="gramStart"/>
      <w:r w:rsidRPr="00DF6972">
        <w:rPr>
          <w:rFonts w:ascii="Times New Roman" w:eastAsia="Times New Roman" w:hAnsi="Times New Roman" w:cs="Times New Roman"/>
          <w:sz w:val="24"/>
          <w:lang w:val="fr-FR"/>
        </w:rPr>
        <w:t>n.d</w:t>
      </w:r>
      <w:proofErr w:type="spellEnd"/>
      <w:r w:rsidRPr="00DF6972">
        <w:rPr>
          <w:rFonts w:ascii="Times New Roman" w:eastAsia="Times New Roman" w:hAnsi="Times New Roman" w:cs="Times New Roman"/>
          <w:sz w:val="24"/>
          <w:lang w:val="fr-FR"/>
        </w:rPr>
        <w:t>.</w:t>
      </w:r>
      <w:proofErr w:type="gramEnd"/>
      <w:r w:rsidRPr="00DF6972">
        <w:rPr>
          <w:rFonts w:ascii="Times New Roman" w:eastAsia="Times New Roman" w:hAnsi="Times New Roman" w:cs="Times New Roman"/>
          <w:sz w:val="24"/>
          <w:lang w:val="fr-FR"/>
        </w:rPr>
        <w:t xml:space="preserve">). </w:t>
      </w:r>
      <w:r w:rsidRPr="00DF6972">
        <w:rPr>
          <w:rFonts w:ascii="Times New Roman" w:eastAsia="Times New Roman" w:hAnsi="Times New Roman" w:cs="Times New Roman"/>
          <w:i/>
          <w:iCs/>
          <w:sz w:val="24"/>
          <w:lang w:val="fr-FR"/>
        </w:rPr>
        <w:t>MySQL documentation</w:t>
      </w:r>
      <w:r w:rsidRPr="00DF6972">
        <w:rPr>
          <w:rFonts w:ascii="Times New Roman" w:eastAsia="Times New Roman" w:hAnsi="Times New Roman" w:cs="Times New Roman"/>
          <w:sz w:val="24"/>
          <w:lang w:val="fr-FR"/>
        </w:rPr>
        <w:t xml:space="preserve">. </w:t>
      </w:r>
      <w:hyperlink r:id="rId14" w:tgtFrame="_new" w:history="1">
        <w:r w:rsidRPr="00DF6972">
          <w:rPr>
            <w:rFonts w:ascii="Times New Roman" w:eastAsia="Times New Roman" w:hAnsi="Times New Roman" w:cs="Times New Roman"/>
            <w:sz w:val="24"/>
            <w:u w:val="single"/>
            <w:lang w:val="fr-FR"/>
          </w:rPr>
          <w:t>https://dev.mysql.com/doc/</w:t>
        </w:r>
      </w:hyperlink>
    </w:p>
    <w:p w14:paraId="2B458C12" w14:textId="77777777" w:rsidR="00DF6972" w:rsidRPr="00DF6972" w:rsidRDefault="00DF6972" w:rsidP="00DF6972">
      <w:pPr>
        <w:spacing w:before="100" w:beforeAutospacing="1" w:after="100" w:afterAutospacing="1"/>
        <w:rPr>
          <w:rFonts w:ascii="Times New Roman" w:eastAsia="Times New Roman" w:hAnsi="Times New Roman" w:cs="Times New Roman"/>
          <w:sz w:val="24"/>
        </w:rPr>
      </w:pPr>
      <w:r w:rsidRPr="00DF6972">
        <w:rPr>
          <w:rFonts w:ascii="Times New Roman" w:eastAsia="Times New Roman" w:hAnsi="Times New Roman" w:cs="Times New Roman"/>
          <w:sz w:val="24"/>
          <w:lang w:val="fr-FR"/>
        </w:rPr>
        <w:t>Redis Ltd. (</w:t>
      </w:r>
      <w:proofErr w:type="spellStart"/>
      <w:proofErr w:type="gramStart"/>
      <w:r w:rsidRPr="00DF6972">
        <w:rPr>
          <w:rFonts w:ascii="Times New Roman" w:eastAsia="Times New Roman" w:hAnsi="Times New Roman" w:cs="Times New Roman"/>
          <w:sz w:val="24"/>
          <w:lang w:val="fr-FR"/>
        </w:rPr>
        <w:t>n.d</w:t>
      </w:r>
      <w:proofErr w:type="spellEnd"/>
      <w:r w:rsidRPr="00DF6972">
        <w:rPr>
          <w:rFonts w:ascii="Times New Roman" w:eastAsia="Times New Roman" w:hAnsi="Times New Roman" w:cs="Times New Roman"/>
          <w:sz w:val="24"/>
          <w:lang w:val="fr-FR"/>
        </w:rPr>
        <w:t>.</w:t>
      </w:r>
      <w:proofErr w:type="gramEnd"/>
      <w:r w:rsidRPr="00DF6972">
        <w:rPr>
          <w:rFonts w:ascii="Times New Roman" w:eastAsia="Times New Roman" w:hAnsi="Times New Roman" w:cs="Times New Roman"/>
          <w:sz w:val="24"/>
          <w:lang w:val="fr-FR"/>
        </w:rPr>
        <w:t xml:space="preserve">). </w:t>
      </w:r>
      <w:r w:rsidRPr="00DF6972">
        <w:rPr>
          <w:rFonts w:ascii="Times New Roman" w:eastAsia="Times New Roman" w:hAnsi="Times New Roman" w:cs="Times New Roman"/>
          <w:i/>
          <w:iCs/>
          <w:sz w:val="24"/>
          <w:lang w:val="fr-FR"/>
        </w:rPr>
        <w:t>Redis documentation</w:t>
      </w:r>
      <w:r w:rsidRPr="00DF6972">
        <w:rPr>
          <w:rFonts w:ascii="Times New Roman" w:eastAsia="Times New Roman" w:hAnsi="Times New Roman" w:cs="Times New Roman"/>
          <w:sz w:val="24"/>
          <w:lang w:val="fr-FR"/>
        </w:rPr>
        <w:t xml:space="preserve">. </w:t>
      </w:r>
      <w:hyperlink r:id="rId15" w:tgtFrame="_new" w:history="1">
        <w:r w:rsidRPr="00DF6972">
          <w:rPr>
            <w:rFonts w:ascii="Times New Roman" w:eastAsia="Times New Roman" w:hAnsi="Times New Roman" w:cs="Times New Roman"/>
            <w:sz w:val="24"/>
            <w:u w:val="single"/>
          </w:rPr>
          <w:t>https://redis.io/docs/</w:t>
        </w:r>
      </w:hyperlink>
    </w:p>
    <w:p w14:paraId="261B67EE" w14:textId="77777777" w:rsidR="00DF6972" w:rsidRPr="00DF6972" w:rsidRDefault="00DF6972" w:rsidP="00DF6972">
      <w:pPr>
        <w:spacing w:before="100" w:beforeAutospacing="1" w:after="100" w:afterAutospacing="1"/>
        <w:rPr>
          <w:rFonts w:ascii="Times New Roman" w:eastAsia="Times New Roman" w:hAnsi="Times New Roman" w:cs="Times New Roman"/>
          <w:sz w:val="24"/>
        </w:rPr>
      </w:pPr>
      <w:r w:rsidRPr="00DF6972">
        <w:rPr>
          <w:rFonts w:ascii="Times New Roman" w:eastAsia="Times New Roman" w:hAnsi="Times New Roman" w:cs="Times New Roman"/>
          <w:sz w:val="24"/>
        </w:rPr>
        <w:t xml:space="preserve">Mozilla Developer Network. (n.d.). </w:t>
      </w:r>
      <w:proofErr w:type="spellStart"/>
      <w:proofErr w:type="gramStart"/>
      <w:r w:rsidRPr="00DF6972">
        <w:rPr>
          <w:rFonts w:ascii="Times New Roman" w:eastAsia="Times New Roman" w:hAnsi="Times New Roman" w:cs="Times New Roman"/>
          <w:i/>
          <w:iCs/>
          <w:sz w:val="24"/>
        </w:rPr>
        <w:t>WebSockets</w:t>
      </w:r>
      <w:proofErr w:type="spellEnd"/>
      <w:proofErr w:type="gramEnd"/>
      <w:r w:rsidRPr="00DF6972">
        <w:rPr>
          <w:rFonts w:ascii="Times New Roman" w:eastAsia="Times New Roman" w:hAnsi="Times New Roman" w:cs="Times New Roman"/>
          <w:i/>
          <w:iCs/>
          <w:sz w:val="24"/>
        </w:rPr>
        <w:t xml:space="preserve"> and real time communication</w:t>
      </w:r>
      <w:r w:rsidRPr="00DF6972">
        <w:rPr>
          <w:rFonts w:ascii="Times New Roman" w:eastAsia="Times New Roman" w:hAnsi="Times New Roman" w:cs="Times New Roman"/>
          <w:sz w:val="24"/>
        </w:rPr>
        <w:t xml:space="preserve">. </w:t>
      </w:r>
      <w:hyperlink r:id="rId16" w:tgtFrame="_new" w:history="1">
        <w:r w:rsidRPr="00DF6972">
          <w:rPr>
            <w:rFonts w:ascii="Times New Roman" w:eastAsia="Times New Roman" w:hAnsi="Times New Roman" w:cs="Times New Roman"/>
            <w:sz w:val="24"/>
            <w:u w:val="single"/>
          </w:rPr>
          <w:t>https://developer.mozilla.org</w:t>
        </w:r>
      </w:hyperlink>
    </w:p>
    <w:p w14:paraId="046EE3B1" w14:textId="77777777" w:rsidR="00DF6972" w:rsidRPr="00C85C5F" w:rsidRDefault="00DF6972" w:rsidP="00DF6972">
      <w:pPr>
        <w:spacing w:before="100" w:beforeAutospacing="1" w:after="100" w:afterAutospacing="1"/>
        <w:rPr>
          <w:rFonts w:ascii="Times New Roman" w:eastAsia="Times New Roman" w:hAnsi="Times New Roman" w:cs="Times New Roman"/>
          <w:sz w:val="24"/>
        </w:rPr>
      </w:pPr>
      <w:r w:rsidRPr="00DF6972">
        <w:rPr>
          <w:rFonts w:ascii="Times New Roman" w:eastAsia="Times New Roman" w:hAnsi="Times New Roman" w:cs="Times New Roman"/>
          <w:sz w:val="24"/>
        </w:rPr>
        <w:t xml:space="preserve">OWASP Foundation. (n.d.). </w:t>
      </w:r>
      <w:r w:rsidRPr="00DF6972">
        <w:rPr>
          <w:rFonts w:ascii="Times New Roman" w:eastAsia="Times New Roman" w:hAnsi="Times New Roman" w:cs="Times New Roman"/>
          <w:i/>
          <w:iCs/>
          <w:sz w:val="24"/>
        </w:rPr>
        <w:t>OWASP top ten web application security risks</w:t>
      </w:r>
      <w:r w:rsidRPr="00DF6972">
        <w:rPr>
          <w:rFonts w:ascii="Times New Roman" w:eastAsia="Times New Roman" w:hAnsi="Times New Roman" w:cs="Times New Roman"/>
          <w:sz w:val="24"/>
        </w:rPr>
        <w:t xml:space="preserve">. </w:t>
      </w:r>
      <w:hyperlink r:id="rId17" w:tgtFrame="_new" w:history="1">
        <w:r w:rsidRPr="00DF6972">
          <w:rPr>
            <w:rFonts w:ascii="Times New Roman" w:eastAsia="Times New Roman" w:hAnsi="Times New Roman" w:cs="Times New Roman"/>
            <w:sz w:val="24"/>
            <w:u w:val="single"/>
          </w:rPr>
          <w:t>https://owasp.org</w:t>
        </w:r>
      </w:hyperlink>
    </w:p>
    <w:p w14:paraId="4F8623F9" w14:textId="77777777" w:rsidR="0003237F" w:rsidRPr="008756C1" w:rsidRDefault="0003237F" w:rsidP="0003237F">
      <w:pPr>
        <w:spacing w:before="100" w:beforeAutospacing="1" w:after="100" w:afterAutospacing="1"/>
        <w:rPr>
          <w:rFonts w:ascii="Times New Roman" w:eastAsia="Times New Roman" w:hAnsi="Times New Roman" w:cs="Times New Roman"/>
          <w:sz w:val="24"/>
        </w:rPr>
      </w:pPr>
      <w:r w:rsidRPr="0003237F">
        <w:rPr>
          <w:rFonts w:ascii="Times New Roman" w:eastAsia="Times New Roman" w:hAnsi="Times New Roman" w:cs="Times New Roman"/>
          <w:sz w:val="24"/>
        </w:rPr>
        <w:t xml:space="preserve">Apple. (2023). </w:t>
      </w:r>
      <w:r w:rsidRPr="0003237F">
        <w:rPr>
          <w:rFonts w:ascii="Times New Roman" w:eastAsia="Times New Roman" w:hAnsi="Times New Roman" w:cs="Times New Roman"/>
          <w:i/>
          <w:iCs/>
          <w:sz w:val="24"/>
        </w:rPr>
        <w:t>Developing for macOS and iOS</w:t>
      </w:r>
      <w:r w:rsidRPr="0003237F">
        <w:rPr>
          <w:rFonts w:ascii="Times New Roman" w:eastAsia="Times New Roman" w:hAnsi="Times New Roman" w:cs="Times New Roman"/>
          <w:sz w:val="24"/>
        </w:rPr>
        <w:t xml:space="preserve">. </w:t>
      </w:r>
      <w:hyperlink r:id="rId18" w:tgtFrame="_new" w:history="1">
        <w:r w:rsidRPr="008756C1">
          <w:rPr>
            <w:rFonts w:ascii="Times New Roman" w:eastAsia="Times New Roman" w:hAnsi="Times New Roman" w:cs="Times New Roman"/>
            <w:sz w:val="24"/>
            <w:u w:val="single"/>
          </w:rPr>
          <w:t>https://developer.apple.com</w:t>
        </w:r>
      </w:hyperlink>
    </w:p>
    <w:p w14:paraId="681EE08B" w14:textId="77777777" w:rsidR="0003237F" w:rsidRPr="0003237F" w:rsidRDefault="0003237F" w:rsidP="0003237F">
      <w:pPr>
        <w:spacing w:before="100" w:beforeAutospacing="1" w:after="100" w:afterAutospacing="1"/>
        <w:rPr>
          <w:rFonts w:ascii="Times New Roman" w:eastAsia="Times New Roman" w:hAnsi="Times New Roman" w:cs="Times New Roman"/>
          <w:sz w:val="24"/>
          <w:lang w:val="fr-FR"/>
        </w:rPr>
      </w:pPr>
      <w:r w:rsidRPr="0003237F">
        <w:rPr>
          <w:rFonts w:ascii="Times New Roman" w:eastAsia="Times New Roman" w:hAnsi="Times New Roman" w:cs="Times New Roman"/>
          <w:sz w:val="24"/>
          <w:lang w:val="fr-FR"/>
        </w:rPr>
        <w:t xml:space="preserve">Google. (2022). </w:t>
      </w:r>
      <w:r w:rsidRPr="0003237F">
        <w:rPr>
          <w:rFonts w:ascii="Times New Roman" w:eastAsia="Times New Roman" w:hAnsi="Times New Roman" w:cs="Times New Roman"/>
          <w:i/>
          <w:iCs/>
          <w:sz w:val="24"/>
          <w:lang w:val="fr-FR"/>
        </w:rPr>
        <w:t xml:space="preserve">Android </w:t>
      </w:r>
      <w:proofErr w:type="spellStart"/>
      <w:r w:rsidRPr="0003237F">
        <w:rPr>
          <w:rFonts w:ascii="Times New Roman" w:eastAsia="Times New Roman" w:hAnsi="Times New Roman" w:cs="Times New Roman"/>
          <w:i/>
          <w:iCs/>
          <w:sz w:val="24"/>
          <w:lang w:val="fr-FR"/>
        </w:rPr>
        <w:t>developer</w:t>
      </w:r>
      <w:proofErr w:type="spellEnd"/>
      <w:r w:rsidRPr="0003237F">
        <w:rPr>
          <w:rFonts w:ascii="Times New Roman" w:eastAsia="Times New Roman" w:hAnsi="Times New Roman" w:cs="Times New Roman"/>
          <w:i/>
          <w:iCs/>
          <w:sz w:val="24"/>
          <w:lang w:val="fr-FR"/>
        </w:rPr>
        <w:t xml:space="preserve"> documentation</w:t>
      </w:r>
      <w:r w:rsidRPr="0003237F">
        <w:rPr>
          <w:rFonts w:ascii="Times New Roman" w:eastAsia="Times New Roman" w:hAnsi="Times New Roman" w:cs="Times New Roman"/>
          <w:sz w:val="24"/>
          <w:lang w:val="fr-FR"/>
        </w:rPr>
        <w:t xml:space="preserve">. </w:t>
      </w:r>
      <w:hyperlink r:id="rId19" w:tgtFrame="_new" w:history="1">
        <w:r w:rsidRPr="0003237F">
          <w:rPr>
            <w:rFonts w:ascii="Times New Roman" w:eastAsia="Times New Roman" w:hAnsi="Times New Roman" w:cs="Times New Roman"/>
            <w:sz w:val="24"/>
            <w:u w:val="single"/>
            <w:lang w:val="fr-FR"/>
          </w:rPr>
          <w:t>https://developer.android.com</w:t>
        </w:r>
      </w:hyperlink>
    </w:p>
    <w:p w14:paraId="03993394" w14:textId="77777777" w:rsidR="0003237F" w:rsidRPr="0003237F" w:rsidRDefault="0003237F" w:rsidP="0003237F">
      <w:pPr>
        <w:spacing w:before="100" w:beforeAutospacing="1" w:after="100" w:afterAutospacing="1"/>
        <w:rPr>
          <w:rFonts w:ascii="Times New Roman" w:eastAsia="Times New Roman" w:hAnsi="Times New Roman" w:cs="Times New Roman"/>
          <w:sz w:val="24"/>
        </w:rPr>
      </w:pPr>
      <w:r w:rsidRPr="0003237F">
        <w:rPr>
          <w:rFonts w:ascii="Times New Roman" w:eastAsia="Times New Roman" w:hAnsi="Times New Roman" w:cs="Times New Roman"/>
          <w:sz w:val="24"/>
        </w:rPr>
        <w:t xml:space="preserve">Microsoft. (2023). </w:t>
      </w:r>
      <w:r w:rsidRPr="0003237F">
        <w:rPr>
          <w:rFonts w:ascii="Times New Roman" w:eastAsia="Times New Roman" w:hAnsi="Times New Roman" w:cs="Times New Roman"/>
          <w:i/>
          <w:iCs/>
          <w:sz w:val="24"/>
        </w:rPr>
        <w:t>Developing web applications on Windows</w:t>
      </w:r>
      <w:r w:rsidRPr="0003237F">
        <w:rPr>
          <w:rFonts w:ascii="Times New Roman" w:eastAsia="Times New Roman" w:hAnsi="Times New Roman" w:cs="Times New Roman"/>
          <w:sz w:val="24"/>
        </w:rPr>
        <w:t xml:space="preserve">. </w:t>
      </w:r>
      <w:hyperlink r:id="rId20" w:tgtFrame="_new" w:history="1">
        <w:r w:rsidRPr="0003237F">
          <w:rPr>
            <w:rFonts w:ascii="Times New Roman" w:eastAsia="Times New Roman" w:hAnsi="Times New Roman" w:cs="Times New Roman"/>
            <w:sz w:val="24"/>
            <w:u w:val="single"/>
          </w:rPr>
          <w:t>https://learn.microsoft.com</w:t>
        </w:r>
      </w:hyperlink>
    </w:p>
    <w:p w14:paraId="275C6AA4" w14:textId="77777777" w:rsidR="0003237F" w:rsidRPr="0003237F" w:rsidRDefault="0003237F" w:rsidP="0003237F">
      <w:pPr>
        <w:spacing w:before="100" w:beforeAutospacing="1" w:after="100" w:afterAutospacing="1"/>
        <w:rPr>
          <w:rFonts w:ascii="Times New Roman" w:eastAsia="Times New Roman" w:hAnsi="Times New Roman" w:cs="Times New Roman"/>
          <w:sz w:val="24"/>
        </w:rPr>
      </w:pPr>
      <w:r w:rsidRPr="0003237F">
        <w:rPr>
          <w:rFonts w:ascii="Times New Roman" w:eastAsia="Times New Roman" w:hAnsi="Times New Roman" w:cs="Times New Roman"/>
          <w:sz w:val="24"/>
        </w:rPr>
        <w:t xml:space="preserve">Sharma, A., &amp; Singh, R. (2021). </w:t>
      </w:r>
      <w:r w:rsidRPr="0003237F">
        <w:rPr>
          <w:rFonts w:ascii="Times New Roman" w:eastAsia="Times New Roman" w:hAnsi="Times New Roman" w:cs="Times New Roman"/>
          <w:i/>
          <w:iCs/>
          <w:sz w:val="24"/>
        </w:rPr>
        <w:t>Cross-platform web development on Linux</w:t>
      </w:r>
      <w:r w:rsidRPr="0003237F">
        <w:rPr>
          <w:rFonts w:ascii="Times New Roman" w:eastAsia="Times New Roman" w:hAnsi="Times New Roman" w:cs="Times New Roman"/>
          <w:sz w:val="24"/>
        </w:rPr>
        <w:t>. International Journal of Computer Applications, 174(4), 1–9. https://doi.org/10.5120/ijca2021921875</w:t>
      </w:r>
    </w:p>
    <w:p w14:paraId="1F73E00F" w14:textId="77777777" w:rsidR="0003237F" w:rsidRPr="0003237F" w:rsidRDefault="0003237F" w:rsidP="0003237F">
      <w:pPr>
        <w:spacing w:before="100" w:beforeAutospacing="1" w:after="100" w:afterAutospacing="1"/>
        <w:rPr>
          <w:rFonts w:ascii="Times New Roman" w:eastAsia="Times New Roman" w:hAnsi="Times New Roman" w:cs="Times New Roman"/>
          <w:sz w:val="24"/>
        </w:rPr>
      </w:pPr>
      <w:r w:rsidRPr="0003237F">
        <w:rPr>
          <w:rFonts w:ascii="Times New Roman" w:eastAsia="Times New Roman" w:hAnsi="Times New Roman" w:cs="Times New Roman"/>
          <w:sz w:val="24"/>
        </w:rPr>
        <w:t xml:space="preserve">W3C. (2022). </w:t>
      </w:r>
      <w:r w:rsidRPr="0003237F">
        <w:rPr>
          <w:rFonts w:ascii="Times New Roman" w:eastAsia="Times New Roman" w:hAnsi="Times New Roman" w:cs="Times New Roman"/>
          <w:i/>
          <w:iCs/>
          <w:sz w:val="24"/>
        </w:rPr>
        <w:t>Web standards for cross-browser compatibility</w:t>
      </w:r>
      <w:r w:rsidRPr="0003237F">
        <w:rPr>
          <w:rFonts w:ascii="Times New Roman" w:eastAsia="Times New Roman" w:hAnsi="Times New Roman" w:cs="Times New Roman"/>
          <w:sz w:val="24"/>
        </w:rPr>
        <w:t xml:space="preserve">. </w:t>
      </w:r>
      <w:hyperlink r:id="rId21" w:tgtFrame="_new" w:history="1">
        <w:r w:rsidRPr="0003237F">
          <w:rPr>
            <w:rFonts w:ascii="Times New Roman" w:eastAsia="Times New Roman" w:hAnsi="Times New Roman" w:cs="Times New Roman"/>
            <w:sz w:val="24"/>
            <w:u w:val="single"/>
          </w:rPr>
          <w:t>https://www.w3.org</w:t>
        </w:r>
      </w:hyperlink>
    </w:p>
    <w:p w14:paraId="301B32C3" w14:textId="77777777" w:rsidR="0003237F" w:rsidRPr="00DF6972" w:rsidRDefault="0003237F" w:rsidP="00DF6972">
      <w:pPr>
        <w:spacing w:before="100" w:beforeAutospacing="1" w:after="100" w:afterAutospacing="1"/>
        <w:rPr>
          <w:rFonts w:ascii="Times New Roman" w:eastAsia="Times New Roman" w:hAnsi="Times New Roman" w:cs="Times New Roman"/>
          <w:sz w:val="24"/>
        </w:rPr>
      </w:pPr>
    </w:p>
    <w:p w14:paraId="59D932F5" w14:textId="77777777" w:rsidR="00DF6972" w:rsidRPr="000729F4" w:rsidRDefault="00DF6972" w:rsidP="00DF6972"/>
    <w:sectPr w:rsidR="00DF6972" w:rsidRPr="000729F4">
      <w:footerReference w:type="even" r:id="rId22"/>
      <w:footerReference w:type="default" r:id="rId2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C93BC" w14:textId="77777777" w:rsidR="00067DEF" w:rsidRDefault="00067DEF">
      <w:r>
        <w:separator/>
      </w:r>
    </w:p>
  </w:endnote>
  <w:endnote w:type="continuationSeparator" w:id="0">
    <w:p w14:paraId="68250DF8" w14:textId="77777777" w:rsidR="00067DEF" w:rsidRDefault="00067D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1222E" w14:textId="77777777" w:rsidR="00067DEF" w:rsidRDefault="00067DEF">
      <w:r>
        <w:separator/>
      </w:r>
    </w:p>
  </w:footnote>
  <w:footnote w:type="continuationSeparator" w:id="0">
    <w:p w14:paraId="565DDA7C" w14:textId="77777777" w:rsidR="00067DEF" w:rsidRDefault="00067D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237F"/>
    <w:rsid w:val="00037995"/>
    <w:rsid w:val="00060745"/>
    <w:rsid w:val="00067DEF"/>
    <w:rsid w:val="000729F4"/>
    <w:rsid w:val="000A7FF3"/>
    <w:rsid w:val="000E368B"/>
    <w:rsid w:val="000F4DBF"/>
    <w:rsid w:val="000F5165"/>
    <w:rsid w:val="00112CDB"/>
    <w:rsid w:val="0012012E"/>
    <w:rsid w:val="001505E7"/>
    <w:rsid w:val="00163A96"/>
    <w:rsid w:val="001B7DDA"/>
    <w:rsid w:val="001D50D5"/>
    <w:rsid w:val="001E6966"/>
    <w:rsid w:val="00220EEB"/>
    <w:rsid w:val="002364BA"/>
    <w:rsid w:val="002545DD"/>
    <w:rsid w:val="002613BB"/>
    <w:rsid w:val="00297C0C"/>
    <w:rsid w:val="002A2304"/>
    <w:rsid w:val="002A5E21"/>
    <w:rsid w:val="002B2791"/>
    <w:rsid w:val="002C25EE"/>
    <w:rsid w:val="002D1B79"/>
    <w:rsid w:val="002E0074"/>
    <w:rsid w:val="0030126A"/>
    <w:rsid w:val="00325999"/>
    <w:rsid w:val="003457AE"/>
    <w:rsid w:val="00365BDE"/>
    <w:rsid w:val="003723B7"/>
    <w:rsid w:val="00372667"/>
    <w:rsid w:val="003967AD"/>
    <w:rsid w:val="003A4CB3"/>
    <w:rsid w:val="003B1D58"/>
    <w:rsid w:val="003C74B0"/>
    <w:rsid w:val="003D0BE1"/>
    <w:rsid w:val="00421517"/>
    <w:rsid w:val="004269FD"/>
    <w:rsid w:val="0042780F"/>
    <w:rsid w:val="0043672B"/>
    <w:rsid w:val="004506C4"/>
    <w:rsid w:val="0045390D"/>
    <w:rsid w:val="004A7D39"/>
    <w:rsid w:val="004C5263"/>
    <w:rsid w:val="004C5BFF"/>
    <w:rsid w:val="004D630E"/>
    <w:rsid w:val="005004FC"/>
    <w:rsid w:val="00504F09"/>
    <w:rsid w:val="00554739"/>
    <w:rsid w:val="00557CCD"/>
    <w:rsid w:val="005E3957"/>
    <w:rsid w:val="005F49E3"/>
    <w:rsid w:val="00602D55"/>
    <w:rsid w:val="00610EE7"/>
    <w:rsid w:val="006114F6"/>
    <w:rsid w:val="0067704B"/>
    <w:rsid w:val="00691EB9"/>
    <w:rsid w:val="006A6AE3"/>
    <w:rsid w:val="006A78BD"/>
    <w:rsid w:val="006B4954"/>
    <w:rsid w:val="006C28DD"/>
    <w:rsid w:val="006D46C0"/>
    <w:rsid w:val="006F1D51"/>
    <w:rsid w:val="00717FC1"/>
    <w:rsid w:val="00730BFB"/>
    <w:rsid w:val="00756E89"/>
    <w:rsid w:val="00765543"/>
    <w:rsid w:val="007931B5"/>
    <w:rsid w:val="007A79F4"/>
    <w:rsid w:val="007B28D2"/>
    <w:rsid w:val="007F3EC1"/>
    <w:rsid w:val="00800BBB"/>
    <w:rsid w:val="0080202D"/>
    <w:rsid w:val="0081319E"/>
    <w:rsid w:val="008756C1"/>
    <w:rsid w:val="008A485F"/>
    <w:rsid w:val="008C286D"/>
    <w:rsid w:val="008E677B"/>
    <w:rsid w:val="00921138"/>
    <w:rsid w:val="00943449"/>
    <w:rsid w:val="009531E6"/>
    <w:rsid w:val="009649F5"/>
    <w:rsid w:val="00965470"/>
    <w:rsid w:val="00967851"/>
    <w:rsid w:val="009749EC"/>
    <w:rsid w:val="00981D18"/>
    <w:rsid w:val="00987146"/>
    <w:rsid w:val="009C2374"/>
    <w:rsid w:val="009C4997"/>
    <w:rsid w:val="00A325D0"/>
    <w:rsid w:val="00A46F37"/>
    <w:rsid w:val="00A63344"/>
    <w:rsid w:val="00AA0515"/>
    <w:rsid w:val="00B20A2D"/>
    <w:rsid w:val="00B2692C"/>
    <w:rsid w:val="00B26E52"/>
    <w:rsid w:val="00B61C96"/>
    <w:rsid w:val="00B84C67"/>
    <w:rsid w:val="00B902AF"/>
    <w:rsid w:val="00B902E6"/>
    <w:rsid w:val="00BB4494"/>
    <w:rsid w:val="00BC6B27"/>
    <w:rsid w:val="00C000A2"/>
    <w:rsid w:val="00C25B73"/>
    <w:rsid w:val="00C41E2E"/>
    <w:rsid w:val="00C85C5F"/>
    <w:rsid w:val="00C94A92"/>
    <w:rsid w:val="00CA3F9B"/>
    <w:rsid w:val="00D2713E"/>
    <w:rsid w:val="00D31081"/>
    <w:rsid w:val="00D44FC9"/>
    <w:rsid w:val="00D83857"/>
    <w:rsid w:val="00D97062"/>
    <w:rsid w:val="00DB1DDC"/>
    <w:rsid w:val="00DC71EB"/>
    <w:rsid w:val="00DE68D9"/>
    <w:rsid w:val="00DF6972"/>
    <w:rsid w:val="00E0390F"/>
    <w:rsid w:val="00E041A9"/>
    <w:rsid w:val="00E22167"/>
    <w:rsid w:val="00E50CA5"/>
    <w:rsid w:val="00E61BA3"/>
    <w:rsid w:val="00E6447B"/>
    <w:rsid w:val="00E84EB7"/>
    <w:rsid w:val="00EA7EB2"/>
    <w:rsid w:val="00F355EE"/>
    <w:rsid w:val="00F453B0"/>
    <w:rsid w:val="00F53DDC"/>
    <w:rsid w:val="00F905BE"/>
    <w:rsid w:val="00FB5DA4"/>
    <w:rsid w:val="00FD2C32"/>
    <w:rsid w:val="00FD5D9F"/>
    <w:rsid w:val="00FE7F0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redhat.com" TargetMode="External"/><Relationship Id="rId18" Type="http://schemas.openxmlformats.org/officeDocument/2006/relationships/hyperlink" Target="https://developer.apple.com" TargetMode="External"/><Relationship Id="rId3" Type="http://schemas.openxmlformats.org/officeDocument/2006/relationships/customXml" Target="../customXml/item3.xml"/><Relationship Id="rId21" Type="http://schemas.openxmlformats.org/officeDocument/2006/relationships/hyperlink" Target="https://www.w3.org" TargetMode="External"/><Relationship Id="rId7" Type="http://schemas.openxmlformats.org/officeDocument/2006/relationships/webSettings" Target="webSettings.xml"/><Relationship Id="rId12" Type="http://schemas.openxmlformats.org/officeDocument/2006/relationships/hyperlink" Target="https://opensource.org" TargetMode="External"/><Relationship Id="rId17" Type="http://schemas.openxmlformats.org/officeDocument/2006/relationships/hyperlink" Target="https://owasp.or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veloper.mozilla.org" TargetMode="External"/><Relationship Id="rId20" Type="http://schemas.openxmlformats.org/officeDocument/2006/relationships/hyperlink" Target="https://learn.microsof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redis.io/docs/" TargetMode="External"/><Relationship Id="rId23"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hyperlink" Target="https://developer.android.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mysql.com/doc/"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11</Pages>
  <Words>2735</Words>
  <Characters>15594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GARRETT, JACOB</cp:lastModifiedBy>
  <cp:revision>91</cp:revision>
  <dcterms:created xsi:type="dcterms:W3CDTF">2022-09-26T13:33:00Z</dcterms:created>
  <dcterms:modified xsi:type="dcterms:W3CDTF">2025-12-14T03:49:00Z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