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2660" w14:textId="77777777" w:rsidR="005C1F04" w:rsidRPr="00B825F2" w:rsidRDefault="005C1F04" w:rsidP="002264C5">
      <w:pPr>
        <w:spacing w:after="0"/>
        <w:rPr>
          <w:rFonts w:cstheme="minorHAnsi"/>
          <w:b/>
          <w:bCs/>
          <w:u w:val="single"/>
        </w:rPr>
      </w:pPr>
      <w:r w:rsidRPr="00B825F2">
        <w:rPr>
          <w:rFonts w:cstheme="minorHAnsi"/>
          <w:b/>
          <w:bCs/>
          <w:u w:val="single"/>
        </w:rPr>
        <w:t>Business Understanding:</w:t>
      </w:r>
    </w:p>
    <w:p w14:paraId="1054FBF5" w14:textId="028A6B32" w:rsidR="005C1F04" w:rsidRPr="007457C5" w:rsidRDefault="005C1F04" w:rsidP="002264C5">
      <w:pPr>
        <w:spacing w:after="0"/>
        <w:rPr>
          <w:rFonts w:cstheme="minorHAnsi"/>
        </w:rPr>
      </w:pPr>
      <w:r w:rsidRPr="007457C5">
        <w:rPr>
          <w:rFonts w:cstheme="minorHAnsi"/>
        </w:rPr>
        <w:t xml:space="preserve">The objective </w:t>
      </w:r>
      <w:r w:rsidR="00F21222" w:rsidRPr="007457C5">
        <w:rPr>
          <w:rFonts w:cstheme="minorHAnsi"/>
        </w:rPr>
        <w:t xml:space="preserve">of this exercise it </w:t>
      </w:r>
      <w:r w:rsidRPr="007457C5">
        <w:rPr>
          <w:rFonts w:cstheme="minorHAnsi"/>
        </w:rPr>
        <w:t xml:space="preserve">to construct a regression model for predicting used car prices, facilitating fair market </w:t>
      </w:r>
      <w:r w:rsidR="00B825F2" w:rsidRPr="007457C5">
        <w:rPr>
          <w:rFonts w:cstheme="minorHAnsi"/>
        </w:rPr>
        <w:t>pricing,</w:t>
      </w:r>
      <w:r w:rsidRPr="007457C5">
        <w:rPr>
          <w:rFonts w:cstheme="minorHAnsi"/>
        </w:rPr>
        <w:t xml:space="preserve"> and aiding pricing strategies and product development for used car dealerships.</w:t>
      </w:r>
    </w:p>
    <w:p w14:paraId="275299A2" w14:textId="77777777" w:rsidR="005C1F04" w:rsidRPr="007457C5" w:rsidRDefault="005C1F04" w:rsidP="002264C5">
      <w:pPr>
        <w:spacing w:after="0"/>
        <w:rPr>
          <w:rFonts w:cstheme="minorHAnsi"/>
        </w:rPr>
      </w:pPr>
    </w:p>
    <w:p w14:paraId="26DC9519" w14:textId="77777777" w:rsidR="005C1F04" w:rsidRPr="00B825F2" w:rsidRDefault="005C1F04" w:rsidP="002264C5">
      <w:pPr>
        <w:spacing w:after="0"/>
        <w:rPr>
          <w:rFonts w:cstheme="minorHAnsi"/>
          <w:b/>
          <w:bCs/>
          <w:u w:val="single"/>
        </w:rPr>
      </w:pPr>
      <w:r w:rsidRPr="00B825F2">
        <w:rPr>
          <w:rFonts w:cstheme="minorHAnsi"/>
          <w:b/>
          <w:bCs/>
          <w:u w:val="single"/>
        </w:rPr>
        <w:t>Data Understanding:</w:t>
      </w:r>
    </w:p>
    <w:p w14:paraId="21C9813D" w14:textId="15AD6D04" w:rsidR="00F21222" w:rsidRPr="007457C5" w:rsidRDefault="00F21222" w:rsidP="00AB1241">
      <w:pPr>
        <w:pStyle w:val="NormalWeb"/>
        <w:shd w:val="clear" w:color="auto" w:fill="FFFFFF"/>
        <w:spacing w:before="0" w:beforeAutospacing="0" w:after="0" w:afterAutospacing="0"/>
        <w:rPr>
          <w:rFonts w:asciiTheme="minorHAnsi" w:hAnsiTheme="minorHAnsi" w:cstheme="minorHAnsi"/>
          <w:color w:val="1F2328"/>
          <w:sz w:val="22"/>
          <w:szCs w:val="22"/>
        </w:rPr>
      </w:pPr>
      <w:r w:rsidRPr="007457C5">
        <w:rPr>
          <w:rFonts w:asciiTheme="minorHAnsi" w:hAnsiTheme="minorHAnsi" w:cstheme="minorHAnsi"/>
          <w:color w:val="1F2328"/>
          <w:sz w:val="22"/>
          <w:szCs w:val="22"/>
        </w:rPr>
        <w:t xml:space="preserve">The original dataset contained information on 3 million used cars. The provided dataset contains information on 426K cars. Given the large nature of the dataset and the restricted resources that I have on my laptop and JupyterLab, I was forced to work with a fraction of the data. In addition, after careful analysis of the data set and market research of the used car industry, and using CRISP-DM methodology, it made sense to fragment the data into more realistic/useful business case. For example, demand is very localized. Demand for cars in CA where the weather is mild and steady and higher gas prices is very different from states like CO or IA. Demand for hybrids, more gas efficient </w:t>
      </w:r>
      <w:r w:rsidR="002A6F42" w:rsidRPr="007457C5">
        <w:rPr>
          <w:rFonts w:asciiTheme="minorHAnsi" w:hAnsiTheme="minorHAnsi" w:cstheme="minorHAnsi"/>
          <w:color w:val="1F2328"/>
          <w:sz w:val="22"/>
          <w:szCs w:val="22"/>
        </w:rPr>
        <w:t>vehicles</w:t>
      </w:r>
      <w:r w:rsidRPr="007457C5">
        <w:rPr>
          <w:rFonts w:asciiTheme="minorHAnsi" w:hAnsiTheme="minorHAnsi" w:cstheme="minorHAnsi"/>
          <w:color w:val="1F2328"/>
          <w:sz w:val="22"/>
          <w:szCs w:val="22"/>
        </w:rPr>
        <w:t xml:space="preserve"> here in CA, tend to push their demand and value higher. </w:t>
      </w:r>
      <w:r w:rsidR="00B825F2" w:rsidRPr="007457C5">
        <w:rPr>
          <w:rFonts w:asciiTheme="minorHAnsi" w:hAnsiTheme="minorHAnsi" w:cstheme="minorHAnsi"/>
          <w:color w:val="1F2328"/>
          <w:sz w:val="22"/>
          <w:szCs w:val="22"/>
        </w:rPr>
        <w:t>Whereas</w:t>
      </w:r>
      <w:r w:rsidRPr="007457C5">
        <w:rPr>
          <w:rFonts w:asciiTheme="minorHAnsi" w:hAnsiTheme="minorHAnsi" w:cstheme="minorHAnsi"/>
          <w:color w:val="1F2328"/>
          <w:sz w:val="22"/>
          <w:szCs w:val="22"/>
        </w:rPr>
        <w:t xml:space="preserve"> in CO due to the snow, less expensive gas, and rural nature, 4X4s, pick-up and SUV are on higher demands.</w:t>
      </w:r>
    </w:p>
    <w:p w14:paraId="68AB0875" w14:textId="77777777" w:rsidR="002264C5" w:rsidRDefault="002264C5" w:rsidP="002264C5">
      <w:pPr>
        <w:pStyle w:val="NormalWeb"/>
        <w:shd w:val="clear" w:color="auto" w:fill="FFFFFF"/>
        <w:spacing w:before="0" w:beforeAutospacing="0" w:after="0" w:afterAutospacing="0"/>
        <w:rPr>
          <w:rFonts w:asciiTheme="minorHAnsi" w:hAnsiTheme="minorHAnsi" w:cstheme="minorHAnsi"/>
          <w:sz w:val="22"/>
          <w:szCs w:val="22"/>
        </w:rPr>
      </w:pPr>
    </w:p>
    <w:p w14:paraId="284CDC88" w14:textId="5AC23D00" w:rsidR="00F21222" w:rsidRPr="007457C5" w:rsidRDefault="00F21222" w:rsidP="002264C5">
      <w:pPr>
        <w:pStyle w:val="NormalWeb"/>
        <w:shd w:val="clear" w:color="auto" w:fill="FFFFFF"/>
        <w:spacing w:before="0" w:beforeAutospacing="0" w:after="0" w:afterAutospacing="0"/>
        <w:rPr>
          <w:rFonts w:asciiTheme="minorHAnsi" w:hAnsiTheme="minorHAnsi" w:cstheme="minorHAnsi"/>
          <w:color w:val="1F2328"/>
          <w:sz w:val="22"/>
          <w:szCs w:val="22"/>
        </w:rPr>
      </w:pPr>
      <w:r w:rsidRPr="007457C5">
        <w:rPr>
          <w:rFonts w:asciiTheme="minorHAnsi" w:hAnsiTheme="minorHAnsi" w:cstheme="minorHAnsi"/>
          <w:sz w:val="22"/>
          <w:szCs w:val="22"/>
        </w:rPr>
        <w:t xml:space="preserve">The new </w:t>
      </w:r>
      <w:r w:rsidR="005C1F04" w:rsidRPr="007457C5">
        <w:rPr>
          <w:rFonts w:asciiTheme="minorHAnsi" w:hAnsiTheme="minorHAnsi" w:cstheme="minorHAnsi"/>
          <w:sz w:val="22"/>
          <w:szCs w:val="22"/>
        </w:rPr>
        <w:t>dataset</w:t>
      </w:r>
      <w:r w:rsidRPr="007457C5">
        <w:rPr>
          <w:rFonts w:asciiTheme="minorHAnsi" w:hAnsiTheme="minorHAnsi" w:cstheme="minorHAnsi"/>
          <w:sz w:val="22"/>
          <w:szCs w:val="22"/>
        </w:rPr>
        <w:t xml:space="preserve">, containing data for vehicles only for CA, </w:t>
      </w:r>
      <w:r w:rsidR="005C1F04" w:rsidRPr="007457C5">
        <w:rPr>
          <w:rFonts w:asciiTheme="minorHAnsi" w:hAnsiTheme="minorHAnsi" w:cstheme="minorHAnsi"/>
          <w:sz w:val="22"/>
          <w:szCs w:val="22"/>
        </w:rPr>
        <w:t xml:space="preserve">encompasses </w:t>
      </w:r>
      <w:r w:rsidRPr="007457C5">
        <w:rPr>
          <w:rFonts w:asciiTheme="minorHAnsi" w:hAnsiTheme="minorHAnsi" w:cstheme="minorHAnsi"/>
          <w:sz w:val="22"/>
          <w:szCs w:val="22"/>
        </w:rPr>
        <w:t xml:space="preserve">initially </w:t>
      </w:r>
      <w:r w:rsidR="005C1F04" w:rsidRPr="007457C5">
        <w:rPr>
          <w:rFonts w:asciiTheme="minorHAnsi" w:hAnsiTheme="minorHAnsi" w:cstheme="minorHAnsi"/>
          <w:sz w:val="22"/>
          <w:szCs w:val="22"/>
        </w:rPr>
        <w:t>51,614 used car listings with 12 attributes, including price, make, model, year, mileage, and condition. Initial analysis unveils a right-skewed price distribution, prevalent makes like Ford and Chevrolet, and varied mileage and condition.</w:t>
      </w:r>
      <w:r w:rsidRPr="007457C5">
        <w:rPr>
          <w:rFonts w:asciiTheme="minorHAnsi" w:hAnsiTheme="minorHAnsi" w:cstheme="minorHAnsi"/>
          <w:sz w:val="22"/>
          <w:szCs w:val="22"/>
        </w:rPr>
        <w:t xml:space="preserve"> </w:t>
      </w:r>
      <w:r w:rsidRPr="007457C5">
        <w:rPr>
          <w:rFonts w:asciiTheme="minorHAnsi" w:hAnsiTheme="minorHAnsi" w:cstheme="minorHAnsi"/>
          <w:color w:val="1F2328"/>
          <w:sz w:val="22"/>
          <w:szCs w:val="22"/>
        </w:rPr>
        <w:t>Furthermore, 'size' and 'cylinders' are simplified, possibly due to their limited variability or potential correlation with other features. 'Drive' is also removed as it's deemed irrelevant for the analysis based on the geographical scope of the data (focused on California). Handling missing values, especially in the 'cylinders' column, poses a challenge, with the decision to drop rows with missing values potentially leading to loss of information. However, by dropping these rows, it ensures the integrity of the remaining data and prevents biased analysis.</w:t>
      </w:r>
    </w:p>
    <w:p w14:paraId="653C887B" w14:textId="77777777" w:rsidR="002264C5" w:rsidRDefault="002264C5" w:rsidP="002264C5">
      <w:pPr>
        <w:spacing w:after="0"/>
        <w:rPr>
          <w:rFonts w:cstheme="minorHAnsi"/>
        </w:rPr>
      </w:pPr>
    </w:p>
    <w:p w14:paraId="78A5C800" w14:textId="04705A15" w:rsidR="005C1F04" w:rsidRPr="00B825F2" w:rsidRDefault="005C1F04" w:rsidP="002264C5">
      <w:pPr>
        <w:spacing w:after="0"/>
        <w:rPr>
          <w:rFonts w:cstheme="minorHAnsi"/>
          <w:b/>
          <w:bCs/>
          <w:u w:val="single"/>
        </w:rPr>
      </w:pPr>
      <w:r w:rsidRPr="00B825F2">
        <w:rPr>
          <w:rFonts w:cstheme="minorHAnsi"/>
          <w:b/>
          <w:bCs/>
          <w:u w:val="single"/>
        </w:rPr>
        <w:t>Data Preparation:</w:t>
      </w:r>
    </w:p>
    <w:p w14:paraId="77BA4C0B" w14:textId="1B0E60C7" w:rsidR="007B2EE3" w:rsidRDefault="005C1F04" w:rsidP="002264C5">
      <w:pPr>
        <w:spacing w:after="0"/>
        <w:rPr>
          <w:rFonts w:cstheme="minorHAnsi"/>
        </w:rPr>
      </w:pPr>
      <w:r w:rsidRPr="007457C5">
        <w:rPr>
          <w:rFonts w:cstheme="minorHAnsi"/>
        </w:rPr>
        <w:t xml:space="preserve">To refine the dataset, null values, categorical columns, and irrelevant features like 'id' and 'VIN' are removed. </w:t>
      </w:r>
      <w:r w:rsidR="00E74052">
        <w:rPr>
          <w:rFonts w:cstheme="minorHAnsi"/>
        </w:rPr>
        <w:t xml:space="preserve">The remaining columns were evaluated graphically and/or statically before removing outliers, or missing values replaced (ex: for colors, missing rows was replaced by “unknown”. </w:t>
      </w:r>
      <w:r w:rsidR="005E065A">
        <w:rPr>
          <w:rFonts w:cstheme="minorHAnsi"/>
        </w:rPr>
        <w:t>I filt</w:t>
      </w:r>
      <w:r w:rsidR="007B2EE3">
        <w:rPr>
          <w:rFonts w:cstheme="minorHAnsi"/>
        </w:rPr>
        <w:t xml:space="preserve">ered the price and odometer columns to more realistic values. Cars that are “salvaged or parts” were removed since the safety implication or non-working nature. </w:t>
      </w:r>
      <w:r w:rsidR="00F37004">
        <w:rPr>
          <w:rFonts w:cstheme="minorHAnsi"/>
        </w:rPr>
        <w:t xml:space="preserve">Cars older then 25 years were dropped since they are considered “classics”. Typically, “classic” cars value does not have a negative correlation with their age therefore including would </w:t>
      </w:r>
      <w:r w:rsidR="002A6F42">
        <w:rPr>
          <w:rFonts w:cstheme="minorHAnsi"/>
        </w:rPr>
        <w:t>complicate</w:t>
      </w:r>
      <w:r w:rsidR="00F37004">
        <w:rPr>
          <w:rFonts w:cstheme="minorHAnsi"/>
        </w:rPr>
        <w:t xml:space="preserve"> the model.</w:t>
      </w:r>
    </w:p>
    <w:p w14:paraId="34F3487A" w14:textId="77777777" w:rsidR="002264C5" w:rsidRDefault="002264C5" w:rsidP="002264C5">
      <w:pPr>
        <w:spacing w:after="0"/>
        <w:rPr>
          <w:rFonts w:cstheme="minorHAnsi"/>
        </w:rPr>
      </w:pPr>
    </w:p>
    <w:p w14:paraId="0AF6A582" w14:textId="0DEF6B47" w:rsidR="005C1F04" w:rsidRPr="007457C5" w:rsidRDefault="007B2EE3" w:rsidP="002264C5">
      <w:pPr>
        <w:spacing w:after="0"/>
        <w:rPr>
          <w:rFonts w:cstheme="minorHAnsi"/>
        </w:rPr>
      </w:pPr>
      <w:r>
        <w:rPr>
          <w:rFonts w:cstheme="minorHAnsi"/>
        </w:rPr>
        <w:t xml:space="preserve">Box-Cox treatment was applied to the price and odometer columns </w:t>
      </w:r>
      <w:r w:rsidR="00F37004">
        <w:rPr>
          <w:rFonts w:cstheme="minorHAnsi"/>
        </w:rPr>
        <w:t>to</w:t>
      </w:r>
      <w:r>
        <w:rPr>
          <w:rFonts w:cstheme="minorHAnsi"/>
        </w:rPr>
        <w:t xml:space="preserve"> reduce the variance. The manufacturer and model columns were target encoded to the</w:t>
      </w:r>
      <w:r w:rsidR="00F37004">
        <w:rPr>
          <w:rFonts w:cstheme="minorHAnsi"/>
        </w:rPr>
        <w:t xml:space="preserve"> mean price since a car value is highly tied to the make and model.</w:t>
      </w:r>
      <w:r>
        <w:rPr>
          <w:rFonts w:cstheme="minorHAnsi"/>
        </w:rPr>
        <w:t xml:space="preserve"> </w:t>
      </w:r>
      <w:r w:rsidR="00F37004">
        <w:rPr>
          <w:rFonts w:cstheme="minorHAnsi"/>
        </w:rPr>
        <w:t xml:space="preserve">A new numerical column, “age” is derived from the year of manufacturing. </w:t>
      </w:r>
      <w:r w:rsidR="005C1F04" w:rsidRPr="007457C5">
        <w:rPr>
          <w:rFonts w:cstheme="minorHAnsi"/>
        </w:rPr>
        <w:t xml:space="preserve">Categorical variables undergo numerical encoding. Subsequently, </w:t>
      </w:r>
      <w:r w:rsidR="002A6F42">
        <w:rPr>
          <w:rFonts w:cstheme="minorHAnsi"/>
        </w:rPr>
        <w:t xml:space="preserve">after all treatment, </w:t>
      </w:r>
      <w:r w:rsidR="005C1F04" w:rsidRPr="007457C5">
        <w:rPr>
          <w:rFonts w:cstheme="minorHAnsi"/>
        </w:rPr>
        <w:t>the dataset is partitioned into training and test sets.</w:t>
      </w:r>
    </w:p>
    <w:p w14:paraId="3338294B" w14:textId="77777777" w:rsidR="005C1F04" w:rsidRPr="007457C5" w:rsidRDefault="005C1F04" w:rsidP="002264C5">
      <w:pPr>
        <w:spacing w:after="0"/>
        <w:rPr>
          <w:rFonts w:cstheme="minorHAnsi"/>
        </w:rPr>
      </w:pPr>
    </w:p>
    <w:p w14:paraId="0C94FD83" w14:textId="77777777" w:rsidR="005C1F04" w:rsidRPr="00B825F2" w:rsidRDefault="005C1F04" w:rsidP="002264C5">
      <w:pPr>
        <w:spacing w:after="0"/>
        <w:rPr>
          <w:rFonts w:cstheme="minorHAnsi"/>
          <w:b/>
          <w:bCs/>
          <w:u w:val="single"/>
        </w:rPr>
      </w:pPr>
      <w:r w:rsidRPr="00B825F2">
        <w:rPr>
          <w:rFonts w:cstheme="minorHAnsi"/>
          <w:b/>
          <w:bCs/>
          <w:u w:val="single"/>
        </w:rPr>
        <w:t>Feature Engineering:</w:t>
      </w:r>
    </w:p>
    <w:p w14:paraId="4ACE4735" w14:textId="626D7B75" w:rsidR="005C1F04" w:rsidRPr="007457C5" w:rsidRDefault="005C1F04" w:rsidP="002264C5">
      <w:pPr>
        <w:spacing w:after="0"/>
        <w:rPr>
          <w:rFonts w:cstheme="minorHAnsi"/>
        </w:rPr>
      </w:pPr>
      <w:r w:rsidRPr="007457C5">
        <w:rPr>
          <w:rFonts w:cstheme="minorHAnsi"/>
        </w:rPr>
        <w:t>Feature engineering entails target encoding for 'make' and 'model', while categorical variables are subjected to one-hot encoding. Sequential feature selection identifies prominent features.</w:t>
      </w:r>
      <w:r w:rsidR="002A6F42">
        <w:rPr>
          <w:rFonts w:cstheme="minorHAnsi"/>
        </w:rPr>
        <w:t xml:space="preserve"> </w:t>
      </w:r>
    </w:p>
    <w:p w14:paraId="668E9411" w14:textId="77777777" w:rsidR="005C1F04" w:rsidRPr="007457C5" w:rsidRDefault="005C1F04" w:rsidP="002264C5">
      <w:pPr>
        <w:spacing w:after="0"/>
        <w:rPr>
          <w:rFonts w:cstheme="minorHAnsi"/>
        </w:rPr>
      </w:pPr>
    </w:p>
    <w:p w14:paraId="389A25FB" w14:textId="77777777" w:rsidR="00B825F2" w:rsidRDefault="00B825F2" w:rsidP="002264C5">
      <w:pPr>
        <w:spacing w:after="0"/>
        <w:rPr>
          <w:rFonts w:cstheme="minorHAnsi"/>
          <w:b/>
          <w:bCs/>
          <w:u w:val="single"/>
        </w:rPr>
      </w:pPr>
    </w:p>
    <w:p w14:paraId="3DF342ED" w14:textId="77777777" w:rsidR="00B825F2" w:rsidRDefault="00B825F2" w:rsidP="002264C5">
      <w:pPr>
        <w:spacing w:after="0"/>
        <w:rPr>
          <w:rFonts w:cstheme="minorHAnsi"/>
          <w:b/>
          <w:bCs/>
          <w:u w:val="single"/>
        </w:rPr>
      </w:pPr>
    </w:p>
    <w:p w14:paraId="06D34BE3" w14:textId="421515D4" w:rsidR="005C1F04" w:rsidRPr="00B825F2" w:rsidRDefault="005C1F04" w:rsidP="002264C5">
      <w:pPr>
        <w:spacing w:after="0"/>
        <w:rPr>
          <w:rFonts w:cstheme="minorHAnsi"/>
          <w:b/>
          <w:bCs/>
          <w:u w:val="single"/>
        </w:rPr>
      </w:pPr>
      <w:r w:rsidRPr="00B825F2">
        <w:rPr>
          <w:rFonts w:cstheme="minorHAnsi"/>
          <w:b/>
          <w:bCs/>
          <w:u w:val="single"/>
        </w:rPr>
        <w:lastRenderedPageBreak/>
        <w:t>Modeling:</w:t>
      </w:r>
    </w:p>
    <w:p w14:paraId="7312F2AB" w14:textId="4167BDEA" w:rsidR="005C1F04" w:rsidRPr="007457C5" w:rsidRDefault="002A6F42" w:rsidP="002264C5">
      <w:pPr>
        <w:spacing w:after="0"/>
        <w:rPr>
          <w:rFonts w:cstheme="minorHAnsi"/>
        </w:rPr>
      </w:pPr>
      <w:r>
        <w:rPr>
          <w:rFonts w:cstheme="minorHAnsi"/>
        </w:rPr>
        <w:t>The data was modeled using m</w:t>
      </w:r>
      <w:r w:rsidR="005C1F04" w:rsidRPr="007457C5">
        <w:rPr>
          <w:rFonts w:cstheme="minorHAnsi"/>
        </w:rPr>
        <w:t>ultiple regression models</w:t>
      </w:r>
      <w:r>
        <w:rPr>
          <w:rFonts w:cstheme="minorHAnsi"/>
        </w:rPr>
        <w:t>: Feature</w:t>
      </w:r>
      <w:r w:rsidR="002264C5">
        <w:rPr>
          <w:rFonts w:cstheme="minorHAnsi"/>
        </w:rPr>
        <w:t>s</w:t>
      </w:r>
      <w:r>
        <w:rPr>
          <w:rFonts w:cstheme="minorHAnsi"/>
        </w:rPr>
        <w:t xml:space="preserve"> selection and Ridge</w:t>
      </w:r>
      <w:r w:rsidR="005C1F04" w:rsidRPr="007457C5">
        <w:rPr>
          <w:rFonts w:cstheme="minorHAnsi"/>
        </w:rPr>
        <w:t xml:space="preserve"> regression, and </w:t>
      </w:r>
      <w:r w:rsidR="002264C5">
        <w:rPr>
          <w:rFonts w:cstheme="minorHAnsi"/>
        </w:rPr>
        <w:t xml:space="preserve">the </w:t>
      </w:r>
      <w:r w:rsidR="005C1F04" w:rsidRPr="007457C5">
        <w:rPr>
          <w:rFonts w:cstheme="minorHAnsi"/>
        </w:rPr>
        <w:t xml:space="preserve">hyperparameter </w:t>
      </w:r>
      <w:r w:rsidR="002264C5">
        <w:rPr>
          <w:rFonts w:cstheme="minorHAnsi"/>
        </w:rPr>
        <w:t xml:space="preserve">(n-features, alpha) were </w:t>
      </w:r>
      <w:r w:rsidR="005C1F04" w:rsidRPr="007457C5">
        <w:rPr>
          <w:rFonts w:cstheme="minorHAnsi"/>
        </w:rPr>
        <w:t>tun</w:t>
      </w:r>
      <w:r w:rsidR="002264C5">
        <w:rPr>
          <w:rFonts w:cstheme="minorHAnsi"/>
        </w:rPr>
        <w:t>ed</w:t>
      </w:r>
      <w:r w:rsidR="005C1F04" w:rsidRPr="007457C5">
        <w:rPr>
          <w:rFonts w:cstheme="minorHAnsi"/>
        </w:rPr>
        <w:t xml:space="preserve"> via grid search cross-validation.</w:t>
      </w:r>
    </w:p>
    <w:p w14:paraId="38F47498" w14:textId="77777777" w:rsidR="005C1F04" w:rsidRPr="007457C5" w:rsidRDefault="005C1F04" w:rsidP="002264C5">
      <w:pPr>
        <w:spacing w:after="0"/>
        <w:rPr>
          <w:rFonts w:cstheme="minorHAnsi"/>
        </w:rPr>
      </w:pPr>
    </w:p>
    <w:p w14:paraId="1529C968" w14:textId="77777777" w:rsidR="005C1F04" w:rsidRPr="00B825F2" w:rsidRDefault="005C1F04" w:rsidP="002264C5">
      <w:pPr>
        <w:spacing w:after="0"/>
        <w:rPr>
          <w:rFonts w:cstheme="minorHAnsi"/>
          <w:b/>
          <w:bCs/>
          <w:u w:val="single"/>
        </w:rPr>
      </w:pPr>
      <w:r w:rsidRPr="00B825F2">
        <w:rPr>
          <w:rFonts w:cstheme="minorHAnsi"/>
          <w:b/>
          <w:bCs/>
          <w:u w:val="single"/>
        </w:rPr>
        <w:t>Evaluation:</w:t>
      </w:r>
    </w:p>
    <w:p w14:paraId="36472197" w14:textId="2D083C53" w:rsidR="00E16A85" w:rsidRDefault="005C1F04" w:rsidP="002264C5">
      <w:pPr>
        <w:spacing w:after="0"/>
        <w:rPr>
          <w:rFonts w:cstheme="minorHAnsi"/>
        </w:rPr>
      </w:pPr>
      <w:r w:rsidRPr="007457C5">
        <w:rPr>
          <w:rFonts w:cstheme="minorHAnsi"/>
        </w:rPr>
        <w:t>The model</w:t>
      </w:r>
      <w:r w:rsidR="002264C5">
        <w:rPr>
          <w:rFonts w:cstheme="minorHAnsi"/>
        </w:rPr>
        <w:t>s</w:t>
      </w:r>
      <w:r w:rsidRPr="007457C5">
        <w:rPr>
          <w:rFonts w:cstheme="minorHAnsi"/>
        </w:rPr>
        <w:t xml:space="preserve"> </w:t>
      </w:r>
      <w:r w:rsidR="002264C5">
        <w:rPr>
          <w:rFonts w:cstheme="minorHAnsi"/>
        </w:rPr>
        <w:t>were</w:t>
      </w:r>
      <w:r w:rsidRPr="007457C5">
        <w:rPr>
          <w:rFonts w:cstheme="minorHAnsi"/>
        </w:rPr>
        <w:t xml:space="preserve"> assessed on the test set, achieving a mean squared error (MSE) of 17.8</w:t>
      </w:r>
      <w:r w:rsidR="00E16A85">
        <w:rPr>
          <w:rFonts w:cstheme="minorHAnsi"/>
        </w:rPr>
        <w:t xml:space="preserve">1 for the multiple “n-features” selector pipe and 5 features being the optimal features. </w:t>
      </w:r>
    </w:p>
    <w:p w14:paraId="63191B33" w14:textId="77777777" w:rsidR="00E16A85" w:rsidRDefault="00E16A85" w:rsidP="002264C5">
      <w:pPr>
        <w:spacing w:after="0"/>
        <w:rPr>
          <w:rFonts w:cstheme="minorHAnsi"/>
        </w:rPr>
      </w:pPr>
    </w:p>
    <w:p w14:paraId="0F0F7BCE" w14:textId="4002D5EC" w:rsidR="002348AA" w:rsidRDefault="002348AA" w:rsidP="002264C5">
      <w:pPr>
        <w:spacing w:after="0"/>
        <w:rPr>
          <w:rFonts w:cstheme="minorHAnsi"/>
        </w:rPr>
      </w:pPr>
      <w:r>
        <w:rPr>
          <w:rFonts w:cstheme="minorHAnsi"/>
        </w:rPr>
        <w:t>Selected Features Coefficient Table</w:t>
      </w:r>
    </w:p>
    <w:tbl>
      <w:tblPr>
        <w:tblStyle w:val="TableGrid"/>
        <w:tblW w:w="0" w:type="auto"/>
        <w:tblLook w:val="04A0" w:firstRow="1" w:lastRow="0" w:firstColumn="1" w:lastColumn="0" w:noHBand="0" w:noVBand="1"/>
      </w:tblPr>
      <w:tblGrid>
        <w:gridCol w:w="1941"/>
        <w:gridCol w:w="1835"/>
        <w:gridCol w:w="1842"/>
        <w:gridCol w:w="1863"/>
        <w:gridCol w:w="1869"/>
      </w:tblGrid>
      <w:tr w:rsidR="00B01EAA" w14:paraId="7DAC67BB" w14:textId="77777777" w:rsidTr="002F436B">
        <w:trPr>
          <w:trHeight w:val="377"/>
        </w:trPr>
        <w:tc>
          <w:tcPr>
            <w:tcW w:w="1941" w:type="dxa"/>
            <w:shd w:val="clear" w:color="auto" w:fill="auto"/>
          </w:tcPr>
          <w:p w14:paraId="4EFDE6EE" w14:textId="673E775D" w:rsidR="00B01EAA" w:rsidRPr="00B01EAA" w:rsidRDefault="00B01EAA" w:rsidP="00B01EAA">
            <w:pPr>
              <w:spacing w:after="240"/>
              <w:jc w:val="center"/>
              <w:rPr>
                <w:rFonts w:eastAsia="Times New Roman" w:cstheme="minorHAnsi"/>
                <w:b/>
                <w:bCs/>
                <w:kern w:val="0"/>
                <w14:ligatures w14:val="none"/>
              </w:rPr>
            </w:pPr>
            <w:r w:rsidRPr="00B01EAA">
              <w:rPr>
                <w:rFonts w:cstheme="minorHAnsi"/>
                <w:b/>
                <w:bCs/>
              </w:rPr>
              <w:t>Odometer</w:t>
            </w:r>
          </w:p>
        </w:tc>
        <w:tc>
          <w:tcPr>
            <w:tcW w:w="1835" w:type="dxa"/>
            <w:shd w:val="clear" w:color="auto" w:fill="auto"/>
          </w:tcPr>
          <w:p w14:paraId="7D910F4D" w14:textId="62761D80" w:rsidR="00B01EAA" w:rsidRPr="00B01EAA" w:rsidRDefault="00B01EAA" w:rsidP="00B01EAA">
            <w:pPr>
              <w:jc w:val="center"/>
              <w:rPr>
                <w:rFonts w:eastAsia="Times New Roman" w:cstheme="minorHAnsi"/>
                <w:b/>
                <w:bCs/>
                <w:kern w:val="0"/>
                <w14:ligatures w14:val="none"/>
              </w:rPr>
            </w:pPr>
            <w:r w:rsidRPr="00B01EAA">
              <w:rPr>
                <w:rFonts w:cstheme="minorHAnsi"/>
                <w:b/>
                <w:bCs/>
              </w:rPr>
              <w:t>Age</w:t>
            </w:r>
          </w:p>
        </w:tc>
        <w:tc>
          <w:tcPr>
            <w:tcW w:w="1842" w:type="dxa"/>
            <w:shd w:val="clear" w:color="auto" w:fill="auto"/>
          </w:tcPr>
          <w:p w14:paraId="4104EAD1" w14:textId="685694DC" w:rsidR="00B01EAA" w:rsidRPr="00B01EAA" w:rsidRDefault="00B01EAA" w:rsidP="00B01EAA">
            <w:pPr>
              <w:jc w:val="center"/>
              <w:rPr>
                <w:rFonts w:eastAsia="Times New Roman" w:cstheme="minorHAnsi"/>
                <w:b/>
                <w:bCs/>
                <w:kern w:val="0"/>
                <w14:ligatures w14:val="none"/>
              </w:rPr>
            </w:pPr>
            <w:r w:rsidRPr="00B01EAA">
              <w:rPr>
                <w:rFonts w:cstheme="minorHAnsi"/>
                <w:b/>
                <w:bCs/>
              </w:rPr>
              <w:t>Model</w:t>
            </w:r>
          </w:p>
        </w:tc>
        <w:tc>
          <w:tcPr>
            <w:tcW w:w="1863" w:type="dxa"/>
            <w:shd w:val="clear" w:color="auto" w:fill="auto"/>
          </w:tcPr>
          <w:p w14:paraId="74B138DA" w14:textId="5C99A233" w:rsidR="00B01EAA" w:rsidRPr="00B01EAA" w:rsidRDefault="00B01EAA" w:rsidP="00B01EAA">
            <w:pPr>
              <w:jc w:val="center"/>
              <w:rPr>
                <w:rFonts w:eastAsia="Times New Roman" w:cstheme="minorHAnsi"/>
                <w:b/>
                <w:bCs/>
                <w:kern w:val="0"/>
                <w14:ligatures w14:val="none"/>
              </w:rPr>
            </w:pPr>
            <w:r w:rsidRPr="00B01EAA">
              <w:rPr>
                <w:rFonts w:cstheme="minorHAnsi"/>
                <w:b/>
                <w:bCs/>
              </w:rPr>
              <w:t>Condition Fair</w:t>
            </w:r>
          </w:p>
        </w:tc>
        <w:tc>
          <w:tcPr>
            <w:tcW w:w="1869" w:type="dxa"/>
            <w:shd w:val="clear" w:color="auto" w:fill="auto"/>
          </w:tcPr>
          <w:p w14:paraId="4DDEF6BC" w14:textId="0CF0560C" w:rsidR="00B01EAA" w:rsidRPr="00B01EAA" w:rsidRDefault="00B01EAA" w:rsidP="00B01EAA">
            <w:pPr>
              <w:spacing w:after="240"/>
              <w:jc w:val="center"/>
              <w:rPr>
                <w:rFonts w:eastAsia="Times New Roman" w:cstheme="minorHAnsi"/>
                <w:b/>
                <w:bCs/>
                <w:kern w:val="0"/>
                <w14:ligatures w14:val="none"/>
              </w:rPr>
            </w:pPr>
            <w:r w:rsidRPr="00B01EAA">
              <w:rPr>
                <w:rFonts w:cstheme="minorHAnsi"/>
                <w:b/>
                <w:bCs/>
              </w:rPr>
              <w:t>Fuel Diesel</w:t>
            </w:r>
          </w:p>
        </w:tc>
      </w:tr>
      <w:tr w:rsidR="00B01EAA" w14:paraId="4DDF5EF9" w14:textId="77777777" w:rsidTr="00B01EAA">
        <w:tc>
          <w:tcPr>
            <w:tcW w:w="1941" w:type="dxa"/>
            <w:shd w:val="clear" w:color="auto" w:fill="FFFFFF" w:themeFill="background1"/>
          </w:tcPr>
          <w:p w14:paraId="64ECFA24" w14:textId="5EBDC671" w:rsidR="00B01EAA" w:rsidRPr="00B01EAA" w:rsidRDefault="00B01EAA" w:rsidP="002F436B">
            <w:pPr>
              <w:jc w:val="center"/>
              <w:rPr>
                <w:rFonts w:cstheme="minorHAnsi"/>
              </w:rPr>
            </w:pPr>
            <w:r w:rsidRPr="00B01EAA">
              <w:rPr>
                <w:rFonts w:cstheme="minorHAnsi"/>
              </w:rPr>
              <w:t>-0.00371</w:t>
            </w:r>
          </w:p>
        </w:tc>
        <w:tc>
          <w:tcPr>
            <w:tcW w:w="1835" w:type="dxa"/>
            <w:shd w:val="clear" w:color="auto" w:fill="FFFFFF" w:themeFill="background1"/>
          </w:tcPr>
          <w:p w14:paraId="72451855" w14:textId="3B73EA84" w:rsidR="00B01EAA" w:rsidRPr="00B01EAA" w:rsidRDefault="00B01EAA" w:rsidP="002F436B">
            <w:pPr>
              <w:jc w:val="center"/>
              <w:rPr>
                <w:rFonts w:cstheme="minorHAnsi"/>
              </w:rPr>
            </w:pPr>
            <w:r w:rsidRPr="00B01EAA">
              <w:rPr>
                <w:rFonts w:cstheme="minorHAnsi"/>
                <w:shd w:val="clear" w:color="auto" w:fill="E1F5FE"/>
              </w:rPr>
              <w:t>-0.554558</w:t>
            </w:r>
          </w:p>
        </w:tc>
        <w:tc>
          <w:tcPr>
            <w:tcW w:w="1842" w:type="dxa"/>
            <w:shd w:val="clear" w:color="auto" w:fill="FFFFFF" w:themeFill="background1"/>
          </w:tcPr>
          <w:p w14:paraId="5FC36C3D" w14:textId="13388FFE" w:rsidR="00B01EAA" w:rsidRPr="00B01EAA" w:rsidRDefault="00B01EAA" w:rsidP="002F436B">
            <w:pPr>
              <w:jc w:val="center"/>
              <w:rPr>
                <w:rFonts w:cstheme="minorHAnsi"/>
              </w:rPr>
            </w:pPr>
            <w:r w:rsidRPr="00B01EAA">
              <w:rPr>
                <w:rFonts w:cstheme="minorHAnsi"/>
                <w:shd w:val="clear" w:color="auto" w:fill="E1F5FE"/>
              </w:rPr>
              <w:t>0.843563</w:t>
            </w:r>
          </w:p>
        </w:tc>
        <w:tc>
          <w:tcPr>
            <w:tcW w:w="1863" w:type="dxa"/>
            <w:shd w:val="clear" w:color="auto" w:fill="FFFFFF" w:themeFill="background1"/>
          </w:tcPr>
          <w:p w14:paraId="671C47A2" w14:textId="53E61A78" w:rsidR="00B01EAA" w:rsidRPr="00B01EAA" w:rsidRDefault="00B01EAA" w:rsidP="002F436B">
            <w:pPr>
              <w:jc w:val="center"/>
              <w:rPr>
                <w:rFonts w:cstheme="minorHAnsi"/>
              </w:rPr>
            </w:pPr>
            <w:r w:rsidRPr="00B01EAA">
              <w:rPr>
                <w:rFonts w:cstheme="minorHAnsi"/>
                <w:shd w:val="clear" w:color="auto" w:fill="E1F5FE"/>
              </w:rPr>
              <w:t>-6.300303</w:t>
            </w:r>
          </w:p>
        </w:tc>
        <w:tc>
          <w:tcPr>
            <w:tcW w:w="1869" w:type="dxa"/>
            <w:shd w:val="clear" w:color="auto" w:fill="FFFFFF" w:themeFill="background1"/>
          </w:tcPr>
          <w:p w14:paraId="42F50C22" w14:textId="5DDF24E2" w:rsidR="00B01EAA" w:rsidRPr="00B01EAA" w:rsidRDefault="00B01EAA" w:rsidP="002F436B">
            <w:pPr>
              <w:jc w:val="center"/>
              <w:rPr>
                <w:rFonts w:cstheme="minorHAnsi"/>
              </w:rPr>
            </w:pPr>
            <w:r w:rsidRPr="00B01EAA">
              <w:rPr>
                <w:rFonts w:cstheme="minorHAnsi"/>
                <w:shd w:val="clear" w:color="auto" w:fill="E1F5FE"/>
              </w:rPr>
              <w:t>2.69708</w:t>
            </w:r>
          </w:p>
        </w:tc>
      </w:tr>
    </w:tbl>
    <w:p w14:paraId="7D04D15B" w14:textId="77777777" w:rsidR="00E16A85" w:rsidRDefault="00E16A85" w:rsidP="002264C5">
      <w:pPr>
        <w:spacing w:after="0"/>
        <w:rPr>
          <w:rFonts w:cstheme="minorHAnsi"/>
        </w:rPr>
      </w:pPr>
    </w:p>
    <w:p w14:paraId="5995CF52" w14:textId="77777777" w:rsidR="002348AA" w:rsidRDefault="002348AA" w:rsidP="002264C5">
      <w:pPr>
        <w:spacing w:after="0"/>
        <w:rPr>
          <w:rFonts w:cstheme="minorHAnsi"/>
        </w:rPr>
      </w:pPr>
    </w:p>
    <w:p w14:paraId="2DC040CE" w14:textId="7A95845B" w:rsidR="002348AA" w:rsidRDefault="002348AA" w:rsidP="002264C5">
      <w:pPr>
        <w:spacing w:after="0"/>
        <w:rPr>
          <w:rFonts w:cstheme="minorHAnsi"/>
        </w:rPr>
      </w:pPr>
      <w:r>
        <w:rPr>
          <w:rFonts w:cstheme="minorHAnsi"/>
        </w:rPr>
        <w:t>Predicted Values Vs Actuals</w:t>
      </w:r>
      <w:r w:rsidR="00B825F2">
        <w:rPr>
          <w:rFonts w:cstheme="minorHAnsi"/>
        </w:rPr>
        <w:t>:</w:t>
      </w:r>
    </w:p>
    <w:p w14:paraId="11B15BBB" w14:textId="692474C9" w:rsidR="002348AA" w:rsidRDefault="002348AA" w:rsidP="002264C5">
      <w:pPr>
        <w:spacing w:after="0"/>
        <w:rPr>
          <w:rFonts w:cstheme="minorHAnsi"/>
        </w:rPr>
      </w:pPr>
      <w:r>
        <w:rPr>
          <w:noProof/>
        </w:rPr>
        <w:drawing>
          <wp:inline distT="0" distB="0" distL="0" distR="0" wp14:anchorId="36A13596" wp14:editId="03ABB455">
            <wp:extent cx="5342890" cy="4222143"/>
            <wp:effectExtent l="0" t="0" r="0" b="6985"/>
            <wp:docPr id="137102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27187" name=""/>
                    <pic:cNvPicPr/>
                  </pic:nvPicPr>
                  <pic:blipFill rotWithShape="1">
                    <a:blip r:embed="rId8"/>
                    <a:srcRect t="2114" r="9364" b="4353"/>
                    <a:stretch/>
                  </pic:blipFill>
                  <pic:spPr bwMode="auto">
                    <a:xfrm>
                      <a:off x="0" y="0"/>
                      <a:ext cx="5343844" cy="4222897"/>
                    </a:xfrm>
                    <a:prstGeom prst="rect">
                      <a:avLst/>
                    </a:prstGeom>
                    <a:ln>
                      <a:noFill/>
                    </a:ln>
                    <a:extLst>
                      <a:ext uri="{53640926-AAD7-44D8-BBD7-CCE9431645EC}">
                        <a14:shadowObscured xmlns:a14="http://schemas.microsoft.com/office/drawing/2010/main"/>
                      </a:ext>
                    </a:extLst>
                  </pic:spPr>
                </pic:pic>
              </a:graphicData>
            </a:graphic>
          </wp:inline>
        </w:drawing>
      </w:r>
    </w:p>
    <w:p w14:paraId="3DE434C8" w14:textId="77777777" w:rsidR="002348AA" w:rsidRDefault="002348AA" w:rsidP="002264C5">
      <w:pPr>
        <w:spacing w:after="0"/>
        <w:rPr>
          <w:rFonts w:cstheme="minorHAnsi"/>
        </w:rPr>
      </w:pPr>
    </w:p>
    <w:p w14:paraId="7F205A9E" w14:textId="5C18C902" w:rsidR="005C1F04" w:rsidRPr="007457C5" w:rsidRDefault="00B01EAA" w:rsidP="002264C5">
      <w:pPr>
        <w:spacing w:after="0"/>
        <w:rPr>
          <w:rFonts w:cstheme="minorHAnsi"/>
        </w:rPr>
      </w:pPr>
      <w:r>
        <w:rPr>
          <w:rFonts w:cstheme="minorHAnsi"/>
        </w:rPr>
        <w:t>F</w:t>
      </w:r>
      <w:r w:rsidR="00E16A85">
        <w:rPr>
          <w:rFonts w:cstheme="minorHAnsi"/>
        </w:rPr>
        <w:t>or the optimized “alpha” scaled Ridged regression</w:t>
      </w:r>
      <w:r>
        <w:rPr>
          <w:rFonts w:cstheme="minorHAnsi"/>
        </w:rPr>
        <w:t xml:space="preserve"> the MSE was </w:t>
      </w:r>
      <w:r>
        <w:rPr>
          <w:rFonts w:cstheme="minorHAnsi"/>
        </w:rPr>
        <w:t>16.99</w:t>
      </w:r>
      <w:r w:rsidR="005C1F04" w:rsidRPr="007457C5">
        <w:rPr>
          <w:rFonts w:cstheme="minorHAnsi"/>
        </w:rPr>
        <w:t>. Permutation importance analysis gauges feature significance</w:t>
      </w:r>
      <w:r w:rsidR="002348AA">
        <w:rPr>
          <w:rFonts w:cstheme="minorHAnsi"/>
        </w:rPr>
        <w:t xml:space="preserve"> as seen on the table below with year/age, odometer, model, and manufacturer being the highest.</w:t>
      </w:r>
    </w:p>
    <w:p w14:paraId="17415650" w14:textId="77777777" w:rsidR="005C1F04" w:rsidRDefault="005C1F04" w:rsidP="002264C5">
      <w:pPr>
        <w:spacing w:after="0"/>
        <w:rPr>
          <w:rFonts w:cstheme="minorHAnsi"/>
        </w:rPr>
      </w:pPr>
    </w:p>
    <w:p w14:paraId="3B95AF85" w14:textId="77777777" w:rsidR="002F436B" w:rsidRDefault="002F436B" w:rsidP="002264C5">
      <w:pPr>
        <w:spacing w:after="0"/>
        <w:rPr>
          <w:rFonts w:cstheme="minorHAnsi"/>
        </w:rPr>
      </w:pPr>
    </w:p>
    <w:p w14:paraId="30A3F0D9" w14:textId="77777777" w:rsidR="002F436B" w:rsidRDefault="002F436B" w:rsidP="002264C5">
      <w:pPr>
        <w:spacing w:after="0"/>
        <w:rPr>
          <w:rFonts w:cstheme="minorHAnsi"/>
        </w:rPr>
      </w:pPr>
    </w:p>
    <w:p w14:paraId="0AADF9F4" w14:textId="5BD18670" w:rsidR="00F06A24" w:rsidRDefault="0071011B" w:rsidP="002264C5">
      <w:pPr>
        <w:spacing w:after="0"/>
        <w:rPr>
          <w:rFonts w:cstheme="minorHAnsi"/>
        </w:rPr>
      </w:pPr>
      <w:r>
        <w:rPr>
          <w:rFonts w:cstheme="minorHAnsi"/>
        </w:rPr>
        <w:t>Ridge regression</w:t>
      </w:r>
      <w:r w:rsidR="00F06A24">
        <w:rPr>
          <w:rFonts w:cstheme="minorHAnsi"/>
        </w:rPr>
        <w:t xml:space="preserve"> Permutation Importance Table (top 6)</w:t>
      </w:r>
    </w:p>
    <w:tbl>
      <w:tblPr>
        <w:tblW w:w="3775" w:type="dxa"/>
        <w:tblLook w:val="04A0" w:firstRow="1" w:lastRow="0" w:firstColumn="1" w:lastColumn="0" w:noHBand="0" w:noVBand="1"/>
      </w:tblPr>
      <w:tblGrid>
        <w:gridCol w:w="445"/>
        <w:gridCol w:w="1890"/>
        <w:gridCol w:w="1440"/>
      </w:tblGrid>
      <w:tr w:rsidR="00F06A24" w:rsidRPr="00F06A24" w14:paraId="007EA189" w14:textId="77777777" w:rsidTr="0071011B">
        <w:trPr>
          <w:trHeight w:val="300"/>
        </w:trPr>
        <w:tc>
          <w:tcPr>
            <w:tcW w:w="44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4C35B85" w14:textId="77777777" w:rsidR="00F06A24" w:rsidRPr="00F06A24" w:rsidRDefault="00F06A24" w:rsidP="00F06A24">
            <w:pPr>
              <w:spacing w:after="0" w:line="240" w:lineRule="auto"/>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 </w:t>
            </w:r>
          </w:p>
        </w:tc>
        <w:tc>
          <w:tcPr>
            <w:tcW w:w="1890" w:type="dxa"/>
            <w:tcBorders>
              <w:top w:val="single" w:sz="4" w:space="0" w:color="auto"/>
              <w:left w:val="nil"/>
              <w:bottom w:val="single" w:sz="4" w:space="0" w:color="auto"/>
              <w:right w:val="single" w:sz="4" w:space="0" w:color="auto"/>
            </w:tcBorders>
            <w:shd w:val="clear" w:color="000000" w:fill="00B0F0"/>
            <w:noWrap/>
            <w:vAlign w:val="bottom"/>
            <w:hideMark/>
          </w:tcPr>
          <w:p w14:paraId="459AD85B" w14:textId="77777777" w:rsidR="00F06A24" w:rsidRPr="00F06A24" w:rsidRDefault="00F06A24" w:rsidP="00F06A24">
            <w:pPr>
              <w:spacing w:after="0" w:line="240" w:lineRule="auto"/>
              <w:rPr>
                <w:rFonts w:ascii="Calibri" w:eastAsia="Times New Roman" w:hAnsi="Calibri" w:cs="Calibri"/>
                <w:b/>
                <w:bCs/>
                <w:color w:val="000000"/>
                <w:kern w:val="0"/>
                <w14:ligatures w14:val="none"/>
              </w:rPr>
            </w:pPr>
            <w:r w:rsidRPr="00F06A24">
              <w:rPr>
                <w:rFonts w:ascii="Calibri" w:eastAsia="Times New Roman" w:hAnsi="Calibri" w:cs="Calibri"/>
                <w:b/>
                <w:bCs/>
                <w:color w:val="000000"/>
                <w:kern w:val="0"/>
                <w14:ligatures w14:val="none"/>
              </w:rPr>
              <w:t>Column</w:t>
            </w:r>
          </w:p>
        </w:tc>
        <w:tc>
          <w:tcPr>
            <w:tcW w:w="1440" w:type="dxa"/>
            <w:tcBorders>
              <w:top w:val="single" w:sz="4" w:space="0" w:color="auto"/>
              <w:left w:val="nil"/>
              <w:bottom w:val="single" w:sz="4" w:space="0" w:color="auto"/>
              <w:right w:val="single" w:sz="4" w:space="0" w:color="auto"/>
            </w:tcBorders>
            <w:shd w:val="clear" w:color="000000" w:fill="00B0F0"/>
            <w:noWrap/>
            <w:vAlign w:val="center"/>
            <w:hideMark/>
          </w:tcPr>
          <w:p w14:paraId="606AE922" w14:textId="77777777" w:rsidR="00F06A24" w:rsidRPr="00F06A24" w:rsidRDefault="00F06A24" w:rsidP="00F06A24">
            <w:pPr>
              <w:spacing w:after="0" w:line="240" w:lineRule="auto"/>
              <w:rPr>
                <w:rFonts w:ascii="Arial Unicode MS" w:eastAsia="Times New Roman" w:hAnsi="Arial Unicode MS" w:cs="Calibri"/>
                <w:b/>
                <w:bCs/>
                <w:color w:val="000000"/>
                <w:kern w:val="0"/>
                <w:sz w:val="20"/>
                <w:szCs w:val="20"/>
                <w14:ligatures w14:val="none"/>
              </w:rPr>
            </w:pPr>
            <w:r w:rsidRPr="00F06A24">
              <w:rPr>
                <w:rFonts w:ascii="Arial Unicode MS" w:eastAsia="Times New Roman" w:hAnsi="Arial Unicode MS" w:cs="Calibri"/>
                <w:b/>
                <w:bCs/>
                <w:color w:val="000000"/>
                <w:kern w:val="0"/>
                <w:sz w:val="20"/>
                <w:szCs w:val="20"/>
                <w14:ligatures w14:val="none"/>
              </w:rPr>
              <w:t>Permutation Importance</w:t>
            </w:r>
          </w:p>
        </w:tc>
      </w:tr>
      <w:tr w:rsidR="00F06A24" w:rsidRPr="00F06A24" w14:paraId="218FC9BC" w14:textId="77777777" w:rsidTr="0071011B">
        <w:trPr>
          <w:trHeight w:val="300"/>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1507B2A1" w14:textId="77777777" w:rsidR="00F06A24" w:rsidRPr="00F06A24" w:rsidRDefault="00F06A24" w:rsidP="00F06A24">
            <w:pPr>
              <w:spacing w:after="0" w:line="240" w:lineRule="auto"/>
              <w:jc w:val="right"/>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1</w:t>
            </w:r>
          </w:p>
        </w:tc>
        <w:tc>
          <w:tcPr>
            <w:tcW w:w="1890" w:type="dxa"/>
            <w:tcBorders>
              <w:top w:val="nil"/>
              <w:left w:val="nil"/>
              <w:bottom w:val="single" w:sz="4" w:space="0" w:color="auto"/>
              <w:right w:val="single" w:sz="4" w:space="0" w:color="auto"/>
            </w:tcBorders>
            <w:shd w:val="clear" w:color="auto" w:fill="auto"/>
            <w:noWrap/>
            <w:vAlign w:val="center"/>
            <w:hideMark/>
          </w:tcPr>
          <w:p w14:paraId="635C8442" w14:textId="77777777" w:rsidR="00F06A24" w:rsidRPr="00F06A24" w:rsidRDefault="00F06A24" w:rsidP="00F06A24">
            <w:pPr>
              <w:spacing w:after="0" w:line="240" w:lineRule="auto"/>
              <w:rPr>
                <w:rFonts w:ascii="Arial Unicode MS" w:eastAsia="Times New Roman" w:hAnsi="Arial Unicode MS" w:cs="Calibri"/>
                <w:color w:val="000000"/>
                <w:kern w:val="0"/>
                <w:sz w:val="20"/>
                <w:szCs w:val="20"/>
                <w14:ligatures w14:val="none"/>
              </w:rPr>
            </w:pPr>
            <w:r w:rsidRPr="00F06A24">
              <w:rPr>
                <w:rFonts w:ascii="Arial Unicode MS" w:eastAsia="Times New Roman" w:hAnsi="Arial Unicode MS" w:cs="Calibri"/>
                <w:color w:val="000000"/>
                <w:kern w:val="0"/>
                <w:sz w:val="20"/>
                <w:szCs w:val="20"/>
                <w14:ligatures w14:val="none"/>
              </w:rPr>
              <w:t>year</w:t>
            </w:r>
          </w:p>
        </w:tc>
        <w:tc>
          <w:tcPr>
            <w:tcW w:w="1440" w:type="dxa"/>
            <w:tcBorders>
              <w:top w:val="nil"/>
              <w:left w:val="nil"/>
              <w:bottom w:val="single" w:sz="4" w:space="0" w:color="auto"/>
              <w:right w:val="single" w:sz="4" w:space="0" w:color="auto"/>
            </w:tcBorders>
            <w:shd w:val="clear" w:color="auto" w:fill="auto"/>
            <w:noWrap/>
            <w:vAlign w:val="bottom"/>
            <w:hideMark/>
          </w:tcPr>
          <w:p w14:paraId="6F4ABF0A" w14:textId="77777777" w:rsidR="00F06A24" w:rsidRPr="00F06A24" w:rsidRDefault="00F06A24" w:rsidP="00F06A24">
            <w:pPr>
              <w:spacing w:after="0" w:line="240" w:lineRule="auto"/>
              <w:jc w:val="right"/>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-121.20</w:t>
            </w:r>
          </w:p>
        </w:tc>
      </w:tr>
      <w:tr w:rsidR="00F06A24" w:rsidRPr="00F06A24" w14:paraId="1456C4CC" w14:textId="77777777" w:rsidTr="0071011B">
        <w:trPr>
          <w:trHeight w:val="300"/>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243B08BD" w14:textId="77777777" w:rsidR="00F06A24" w:rsidRPr="00F06A24" w:rsidRDefault="00F06A24" w:rsidP="00F06A24">
            <w:pPr>
              <w:spacing w:after="0" w:line="240" w:lineRule="auto"/>
              <w:jc w:val="right"/>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2</w:t>
            </w:r>
          </w:p>
        </w:tc>
        <w:tc>
          <w:tcPr>
            <w:tcW w:w="1890" w:type="dxa"/>
            <w:tcBorders>
              <w:top w:val="nil"/>
              <w:left w:val="nil"/>
              <w:bottom w:val="single" w:sz="4" w:space="0" w:color="auto"/>
              <w:right w:val="single" w:sz="4" w:space="0" w:color="auto"/>
            </w:tcBorders>
            <w:shd w:val="clear" w:color="auto" w:fill="auto"/>
            <w:noWrap/>
            <w:vAlign w:val="center"/>
            <w:hideMark/>
          </w:tcPr>
          <w:p w14:paraId="07CB1387" w14:textId="77777777" w:rsidR="00F06A24" w:rsidRPr="00F06A24" w:rsidRDefault="00F06A24" w:rsidP="00F06A24">
            <w:pPr>
              <w:spacing w:after="0" w:line="240" w:lineRule="auto"/>
              <w:rPr>
                <w:rFonts w:ascii="Arial Unicode MS" w:eastAsia="Times New Roman" w:hAnsi="Arial Unicode MS" w:cs="Calibri"/>
                <w:color w:val="000000"/>
                <w:kern w:val="0"/>
                <w:sz w:val="20"/>
                <w:szCs w:val="20"/>
                <w14:ligatures w14:val="none"/>
              </w:rPr>
            </w:pPr>
            <w:r w:rsidRPr="00F06A24">
              <w:rPr>
                <w:rFonts w:ascii="Arial Unicode MS" w:eastAsia="Times New Roman" w:hAnsi="Arial Unicode MS" w:cs="Calibri"/>
                <w:color w:val="000000"/>
                <w:kern w:val="0"/>
                <w:sz w:val="20"/>
                <w:szCs w:val="20"/>
                <w14:ligatures w14:val="none"/>
              </w:rPr>
              <w:t>odometer</w:t>
            </w:r>
          </w:p>
        </w:tc>
        <w:tc>
          <w:tcPr>
            <w:tcW w:w="1440" w:type="dxa"/>
            <w:tcBorders>
              <w:top w:val="nil"/>
              <w:left w:val="nil"/>
              <w:bottom w:val="single" w:sz="4" w:space="0" w:color="auto"/>
              <w:right w:val="single" w:sz="4" w:space="0" w:color="auto"/>
            </w:tcBorders>
            <w:shd w:val="clear" w:color="auto" w:fill="auto"/>
            <w:noWrap/>
            <w:vAlign w:val="bottom"/>
            <w:hideMark/>
          </w:tcPr>
          <w:p w14:paraId="14B8E5DB" w14:textId="77777777" w:rsidR="00F06A24" w:rsidRPr="00F06A24" w:rsidRDefault="00F06A24" w:rsidP="00F06A24">
            <w:pPr>
              <w:spacing w:after="0" w:line="240" w:lineRule="auto"/>
              <w:jc w:val="right"/>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-203.51</w:t>
            </w:r>
          </w:p>
        </w:tc>
      </w:tr>
      <w:tr w:rsidR="00F06A24" w:rsidRPr="00F06A24" w14:paraId="55C246BD" w14:textId="77777777" w:rsidTr="0071011B">
        <w:trPr>
          <w:trHeight w:val="300"/>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5FC88F76" w14:textId="77777777" w:rsidR="00F06A24" w:rsidRPr="00F06A24" w:rsidRDefault="00F06A24" w:rsidP="00F06A24">
            <w:pPr>
              <w:spacing w:after="0" w:line="240" w:lineRule="auto"/>
              <w:jc w:val="right"/>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3</w:t>
            </w:r>
          </w:p>
        </w:tc>
        <w:tc>
          <w:tcPr>
            <w:tcW w:w="1890" w:type="dxa"/>
            <w:tcBorders>
              <w:top w:val="nil"/>
              <w:left w:val="nil"/>
              <w:bottom w:val="single" w:sz="4" w:space="0" w:color="auto"/>
              <w:right w:val="single" w:sz="4" w:space="0" w:color="auto"/>
            </w:tcBorders>
            <w:shd w:val="clear" w:color="auto" w:fill="auto"/>
            <w:noWrap/>
            <w:vAlign w:val="center"/>
            <w:hideMark/>
          </w:tcPr>
          <w:p w14:paraId="2C349B67" w14:textId="77777777" w:rsidR="00F06A24" w:rsidRPr="00F06A24" w:rsidRDefault="00F06A24" w:rsidP="00F06A24">
            <w:pPr>
              <w:spacing w:after="0" w:line="240" w:lineRule="auto"/>
              <w:rPr>
                <w:rFonts w:ascii="Arial Unicode MS" w:eastAsia="Times New Roman" w:hAnsi="Arial Unicode MS" w:cs="Calibri"/>
                <w:color w:val="000000"/>
                <w:kern w:val="0"/>
                <w:sz w:val="20"/>
                <w:szCs w:val="20"/>
                <w14:ligatures w14:val="none"/>
              </w:rPr>
            </w:pPr>
            <w:r w:rsidRPr="00F06A24">
              <w:rPr>
                <w:rFonts w:ascii="Arial Unicode MS" w:eastAsia="Times New Roman" w:hAnsi="Arial Unicode MS" w:cs="Calibri"/>
                <w:color w:val="000000"/>
                <w:kern w:val="0"/>
                <w:sz w:val="20"/>
                <w:szCs w:val="20"/>
                <w14:ligatures w14:val="none"/>
              </w:rPr>
              <w:t>age</w:t>
            </w:r>
          </w:p>
        </w:tc>
        <w:tc>
          <w:tcPr>
            <w:tcW w:w="1440" w:type="dxa"/>
            <w:tcBorders>
              <w:top w:val="nil"/>
              <w:left w:val="nil"/>
              <w:bottom w:val="single" w:sz="4" w:space="0" w:color="auto"/>
              <w:right w:val="single" w:sz="4" w:space="0" w:color="auto"/>
            </w:tcBorders>
            <w:shd w:val="clear" w:color="auto" w:fill="auto"/>
            <w:noWrap/>
            <w:vAlign w:val="bottom"/>
            <w:hideMark/>
          </w:tcPr>
          <w:p w14:paraId="793A89B8" w14:textId="77777777" w:rsidR="00F06A24" w:rsidRPr="00F06A24" w:rsidRDefault="00F06A24" w:rsidP="00F06A24">
            <w:pPr>
              <w:spacing w:after="0" w:line="240" w:lineRule="auto"/>
              <w:jc w:val="right"/>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-121.20</w:t>
            </w:r>
          </w:p>
        </w:tc>
      </w:tr>
      <w:tr w:rsidR="00F06A24" w:rsidRPr="00F06A24" w14:paraId="01C8AE43" w14:textId="77777777" w:rsidTr="0071011B">
        <w:trPr>
          <w:trHeight w:val="300"/>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192093E8" w14:textId="77777777" w:rsidR="00F06A24" w:rsidRPr="00F06A24" w:rsidRDefault="00F06A24" w:rsidP="00F06A24">
            <w:pPr>
              <w:spacing w:after="0" w:line="240" w:lineRule="auto"/>
              <w:jc w:val="right"/>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4</w:t>
            </w:r>
          </w:p>
        </w:tc>
        <w:tc>
          <w:tcPr>
            <w:tcW w:w="1890" w:type="dxa"/>
            <w:tcBorders>
              <w:top w:val="nil"/>
              <w:left w:val="nil"/>
              <w:bottom w:val="single" w:sz="4" w:space="0" w:color="auto"/>
              <w:right w:val="single" w:sz="4" w:space="0" w:color="auto"/>
            </w:tcBorders>
            <w:shd w:val="clear" w:color="auto" w:fill="auto"/>
            <w:noWrap/>
            <w:vAlign w:val="center"/>
            <w:hideMark/>
          </w:tcPr>
          <w:p w14:paraId="11D6FD8E" w14:textId="77777777" w:rsidR="00F06A24" w:rsidRPr="00F06A24" w:rsidRDefault="00F06A24" w:rsidP="00F06A24">
            <w:pPr>
              <w:spacing w:after="0" w:line="240" w:lineRule="auto"/>
              <w:rPr>
                <w:rFonts w:ascii="Arial Unicode MS" w:eastAsia="Times New Roman" w:hAnsi="Arial Unicode MS" w:cs="Calibri"/>
                <w:color w:val="000000"/>
                <w:kern w:val="0"/>
                <w:sz w:val="20"/>
                <w:szCs w:val="20"/>
                <w14:ligatures w14:val="none"/>
              </w:rPr>
            </w:pPr>
            <w:r w:rsidRPr="00F06A24">
              <w:rPr>
                <w:rFonts w:ascii="Arial Unicode MS" w:eastAsia="Times New Roman" w:hAnsi="Arial Unicode MS" w:cs="Calibri"/>
                <w:color w:val="000000"/>
                <w:kern w:val="0"/>
                <w:sz w:val="20"/>
                <w:szCs w:val="20"/>
                <w14:ligatures w14:val="none"/>
              </w:rPr>
              <w:t>manufacturer</w:t>
            </w:r>
          </w:p>
        </w:tc>
        <w:tc>
          <w:tcPr>
            <w:tcW w:w="1440" w:type="dxa"/>
            <w:tcBorders>
              <w:top w:val="nil"/>
              <w:left w:val="nil"/>
              <w:bottom w:val="single" w:sz="4" w:space="0" w:color="auto"/>
              <w:right w:val="single" w:sz="4" w:space="0" w:color="auto"/>
            </w:tcBorders>
            <w:shd w:val="clear" w:color="auto" w:fill="auto"/>
            <w:noWrap/>
            <w:vAlign w:val="bottom"/>
            <w:hideMark/>
          </w:tcPr>
          <w:p w14:paraId="7FC9F4FE" w14:textId="77777777" w:rsidR="00F06A24" w:rsidRPr="00F06A24" w:rsidRDefault="00F06A24" w:rsidP="00F06A24">
            <w:pPr>
              <w:spacing w:after="0" w:line="240" w:lineRule="auto"/>
              <w:jc w:val="right"/>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-2.07</w:t>
            </w:r>
          </w:p>
        </w:tc>
      </w:tr>
      <w:tr w:rsidR="00F06A24" w:rsidRPr="00F06A24" w14:paraId="6F5904FE" w14:textId="77777777" w:rsidTr="0071011B">
        <w:trPr>
          <w:trHeight w:val="300"/>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0AD1E8BB" w14:textId="77777777" w:rsidR="00F06A24" w:rsidRPr="00F06A24" w:rsidRDefault="00F06A24" w:rsidP="00F06A24">
            <w:pPr>
              <w:spacing w:after="0" w:line="240" w:lineRule="auto"/>
              <w:jc w:val="right"/>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5</w:t>
            </w:r>
          </w:p>
        </w:tc>
        <w:tc>
          <w:tcPr>
            <w:tcW w:w="1890" w:type="dxa"/>
            <w:tcBorders>
              <w:top w:val="nil"/>
              <w:left w:val="nil"/>
              <w:bottom w:val="single" w:sz="4" w:space="0" w:color="auto"/>
              <w:right w:val="single" w:sz="4" w:space="0" w:color="auto"/>
            </w:tcBorders>
            <w:shd w:val="clear" w:color="auto" w:fill="auto"/>
            <w:noWrap/>
            <w:vAlign w:val="center"/>
            <w:hideMark/>
          </w:tcPr>
          <w:p w14:paraId="31D9FDBE" w14:textId="77777777" w:rsidR="00F06A24" w:rsidRPr="00F06A24" w:rsidRDefault="00F06A24" w:rsidP="00F06A24">
            <w:pPr>
              <w:spacing w:after="0" w:line="240" w:lineRule="auto"/>
              <w:rPr>
                <w:rFonts w:ascii="Arial Unicode MS" w:eastAsia="Times New Roman" w:hAnsi="Arial Unicode MS" w:cs="Calibri"/>
                <w:color w:val="000000"/>
                <w:kern w:val="0"/>
                <w:sz w:val="20"/>
                <w:szCs w:val="20"/>
                <w14:ligatures w14:val="none"/>
              </w:rPr>
            </w:pPr>
            <w:r w:rsidRPr="00F06A24">
              <w:rPr>
                <w:rFonts w:ascii="Arial Unicode MS" w:eastAsia="Times New Roman" w:hAnsi="Arial Unicode MS" w:cs="Calibri"/>
                <w:color w:val="000000"/>
                <w:kern w:val="0"/>
                <w:sz w:val="20"/>
                <w:szCs w:val="20"/>
                <w14:ligatures w14:val="none"/>
              </w:rPr>
              <w:t>model</w:t>
            </w:r>
          </w:p>
        </w:tc>
        <w:tc>
          <w:tcPr>
            <w:tcW w:w="1440" w:type="dxa"/>
            <w:tcBorders>
              <w:top w:val="nil"/>
              <w:left w:val="nil"/>
              <w:bottom w:val="single" w:sz="4" w:space="0" w:color="auto"/>
              <w:right w:val="single" w:sz="4" w:space="0" w:color="auto"/>
            </w:tcBorders>
            <w:shd w:val="clear" w:color="auto" w:fill="auto"/>
            <w:noWrap/>
            <w:vAlign w:val="bottom"/>
            <w:hideMark/>
          </w:tcPr>
          <w:p w14:paraId="12E82826" w14:textId="77777777" w:rsidR="00F06A24" w:rsidRPr="00F06A24" w:rsidRDefault="00F06A24" w:rsidP="00F06A24">
            <w:pPr>
              <w:spacing w:after="0" w:line="240" w:lineRule="auto"/>
              <w:jc w:val="right"/>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-61.27</w:t>
            </w:r>
          </w:p>
        </w:tc>
      </w:tr>
      <w:tr w:rsidR="00F06A24" w:rsidRPr="00F06A24" w14:paraId="33A9E19A" w14:textId="77777777" w:rsidTr="0071011B">
        <w:trPr>
          <w:trHeight w:val="300"/>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45217BE5" w14:textId="77777777" w:rsidR="00F06A24" w:rsidRPr="00F06A24" w:rsidRDefault="00F06A24" w:rsidP="00F06A24">
            <w:pPr>
              <w:spacing w:after="0" w:line="240" w:lineRule="auto"/>
              <w:jc w:val="right"/>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6</w:t>
            </w:r>
          </w:p>
        </w:tc>
        <w:tc>
          <w:tcPr>
            <w:tcW w:w="1890" w:type="dxa"/>
            <w:tcBorders>
              <w:top w:val="nil"/>
              <w:left w:val="nil"/>
              <w:bottom w:val="single" w:sz="4" w:space="0" w:color="auto"/>
              <w:right w:val="single" w:sz="4" w:space="0" w:color="auto"/>
            </w:tcBorders>
            <w:shd w:val="clear" w:color="auto" w:fill="auto"/>
            <w:noWrap/>
            <w:vAlign w:val="center"/>
            <w:hideMark/>
          </w:tcPr>
          <w:p w14:paraId="309AECEA" w14:textId="35699518" w:rsidR="00F06A24" w:rsidRPr="00F06A24" w:rsidRDefault="0071011B" w:rsidP="00F06A24">
            <w:pPr>
              <w:spacing w:after="0" w:line="240" w:lineRule="auto"/>
              <w:rPr>
                <w:rFonts w:ascii="Arial Unicode MS" w:eastAsia="Times New Roman" w:hAnsi="Arial Unicode MS" w:cs="Calibri"/>
                <w:color w:val="000000"/>
                <w:kern w:val="0"/>
                <w:sz w:val="20"/>
                <w:szCs w:val="20"/>
                <w14:ligatures w14:val="none"/>
              </w:rPr>
            </w:pPr>
            <w:r w:rsidRPr="00F06A24">
              <w:rPr>
                <w:rFonts w:ascii="Arial Unicode MS" w:eastAsia="Times New Roman" w:hAnsi="Arial Unicode MS" w:cs="Calibri"/>
                <w:color w:val="000000"/>
                <w:kern w:val="0"/>
                <w:sz w:val="20"/>
                <w:szCs w:val="20"/>
                <w14:ligatures w14:val="none"/>
              </w:rPr>
              <w:t>P</w:t>
            </w:r>
            <w:r w:rsidR="00F06A24" w:rsidRPr="00F06A24">
              <w:rPr>
                <w:rFonts w:ascii="Arial Unicode MS" w:eastAsia="Times New Roman" w:hAnsi="Arial Unicode MS" w:cs="Calibri"/>
                <w:color w:val="000000"/>
                <w:kern w:val="0"/>
                <w:sz w:val="20"/>
                <w:szCs w:val="20"/>
                <w14:ligatures w14:val="none"/>
              </w:rPr>
              <w:t>aint</w:t>
            </w:r>
            <w:r>
              <w:rPr>
                <w:rFonts w:ascii="Arial Unicode MS" w:eastAsia="Times New Roman" w:hAnsi="Arial Unicode MS" w:cs="Calibri"/>
                <w:color w:val="000000"/>
                <w:kern w:val="0"/>
                <w:sz w:val="20"/>
                <w:szCs w:val="20"/>
                <w14:ligatures w14:val="none"/>
              </w:rPr>
              <w:t xml:space="preserve"> </w:t>
            </w:r>
            <w:r w:rsidR="00F06A24" w:rsidRPr="00F06A24">
              <w:rPr>
                <w:rFonts w:ascii="Arial Unicode MS" w:eastAsia="Times New Roman" w:hAnsi="Arial Unicode MS" w:cs="Calibri"/>
                <w:color w:val="000000"/>
                <w:kern w:val="0"/>
                <w:sz w:val="20"/>
                <w:szCs w:val="20"/>
                <w14:ligatures w14:val="none"/>
              </w:rPr>
              <w:t>color</w:t>
            </w:r>
            <w:r>
              <w:rPr>
                <w:rFonts w:ascii="Arial Unicode MS" w:eastAsia="Times New Roman" w:hAnsi="Arial Unicode MS" w:cs="Calibri"/>
                <w:color w:val="000000"/>
                <w:kern w:val="0"/>
                <w:sz w:val="20"/>
                <w:szCs w:val="20"/>
                <w14:ligatures w14:val="none"/>
              </w:rPr>
              <w:t xml:space="preserve"> </w:t>
            </w:r>
            <w:r w:rsidR="00F06A24" w:rsidRPr="00F06A24">
              <w:rPr>
                <w:rFonts w:ascii="Arial Unicode MS" w:eastAsia="Times New Roman" w:hAnsi="Arial Unicode MS" w:cs="Calibri"/>
                <w:color w:val="000000"/>
                <w:kern w:val="0"/>
                <w:sz w:val="20"/>
                <w:szCs w:val="20"/>
                <w14:ligatures w14:val="none"/>
              </w:rPr>
              <w:t>yellow</w:t>
            </w:r>
          </w:p>
        </w:tc>
        <w:tc>
          <w:tcPr>
            <w:tcW w:w="1440" w:type="dxa"/>
            <w:tcBorders>
              <w:top w:val="nil"/>
              <w:left w:val="nil"/>
              <w:bottom w:val="single" w:sz="4" w:space="0" w:color="auto"/>
              <w:right w:val="single" w:sz="4" w:space="0" w:color="auto"/>
            </w:tcBorders>
            <w:shd w:val="clear" w:color="auto" w:fill="auto"/>
            <w:noWrap/>
            <w:vAlign w:val="bottom"/>
            <w:hideMark/>
          </w:tcPr>
          <w:p w14:paraId="427F95FD" w14:textId="77777777" w:rsidR="00F06A24" w:rsidRPr="00F06A24" w:rsidRDefault="00F06A24" w:rsidP="00F06A24">
            <w:pPr>
              <w:spacing w:after="0" w:line="240" w:lineRule="auto"/>
              <w:jc w:val="right"/>
              <w:rPr>
                <w:rFonts w:ascii="Calibri" w:eastAsia="Times New Roman" w:hAnsi="Calibri" w:cs="Calibri"/>
                <w:color w:val="000000"/>
                <w:kern w:val="0"/>
                <w14:ligatures w14:val="none"/>
              </w:rPr>
            </w:pPr>
            <w:r w:rsidRPr="00F06A24">
              <w:rPr>
                <w:rFonts w:ascii="Calibri" w:eastAsia="Times New Roman" w:hAnsi="Calibri" w:cs="Calibri"/>
                <w:color w:val="000000"/>
                <w:kern w:val="0"/>
                <w14:ligatures w14:val="none"/>
              </w:rPr>
              <w:t>6.97</w:t>
            </w:r>
          </w:p>
        </w:tc>
      </w:tr>
    </w:tbl>
    <w:p w14:paraId="682930A6" w14:textId="77777777" w:rsidR="00F06A24" w:rsidRDefault="00F06A24" w:rsidP="002264C5">
      <w:pPr>
        <w:spacing w:after="0"/>
        <w:rPr>
          <w:rFonts w:cstheme="minorHAnsi"/>
        </w:rPr>
      </w:pPr>
    </w:p>
    <w:p w14:paraId="13CD4C3C" w14:textId="79277A8E" w:rsidR="00F06A24" w:rsidRDefault="002F436B" w:rsidP="002264C5">
      <w:pPr>
        <w:spacing w:after="0"/>
        <w:rPr>
          <w:rFonts w:cstheme="minorHAnsi"/>
        </w:rPr>
      </w:pPr>
      <w:r>
        <w:rPr>
          <w:rFonts w:cstheme="minorHAnsi"/>
        </w:rPr>
        <w:t>Plot of Predicted Vs Actual for the scaled and Ridge Regression Model</w:t>
      </w:r>
      <w:r w:rsidR="00B825F2">
        <w:rPr>
          <w:rFonts w:cstheme="minorHAnsi"/>
        </w:rPr>
        <w:t>:</w:t>
      </w:r>
    </w:p>
    <w:p w14:paraId="7D4BB3EC" w14:textId="2766E513" w:rsidR="00F06A24" w:rsidRPr="007457C5" w:rsidRDefault="002F436B" w:rsidP="002264C5">
      <w:pPr>
        <w:spacing w:after="0"/>
        <w:rPr>
          <w:rFonts w:cstheme="minorHAnsi"/>
        </w:rPr>
      </w:pPr>
      <w:r>
        <w:rPr>
          <w:noProof/>
        </w:rPr>
        <w:drawing>
          <wp:inline distT="0" distB="0" distL="0" distR="0" wp14:anchorId="316ED103" wp14:editId="4CDB6583">
            <wp:extent cx="5362575" cy="4255936"/>
            <wp:effectExtent l="0" t="0" r="0" b="0"/>
            <wp:docPr id="20903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1418" name=""/>
                    <pic:cNvPicPr/>
                  </pic:nvPicPr>
                  <pic:blipFill rotWithShape="1">
                    <a:blip r:embed="rId9"/>
                    <a:srcRect t="2014"/>
                    <a:stretch/>
                  </pic:blipFill>
                  <pic:spPr bwMode="auto">
                    <a:xfrm>
                      <a:off x="0" y="0"/>
                      <a:ext cx="5362575" cy="4255936"/>
                    </a:xfrm>
                    <a:prstGeom prst="rect">
                      <a:avLst/>
                    </a:prstGeom>
                    <a:ln>
                      <a:noFill/>
                    </a:ln>
                    <a:extLst>
                      <a:ext uri="{53640926-AAD7-44D8-BBD7-CCE9431645EC}">
                        <a14:shadowObscured xmlns:a14="http://schemas.microsoft.com/office/drawing/2010/main"/>
                      </a:ext>
                    </a:extLst>
                  </pic:spPr>
                </pic:pic>
              </a:graphicData>
            </a:graphic>
          </wp:inline>
        </w:drawing>
      </w:r>
    </w:p>
    <w:p w14:paraId="4098F8BB" w14:textId="77777777" w:rsidR="005C1F04" w:rsidRPr="00B825F2" w:rsidRDefault="005C1F04" w:rsidP="002264C5">
      <w:pPr>
        <w:spacing w:after="0"/>
        <w:rPr>
          <w:rFonts w:cstheme="minorHAnsi"/>
          <w:b/>
          <w:bCs/>
          <w:u w:val="single"/>
        </w:rPr>
      </w:pPr>
      <w:r w:rsidRPr="00B825F2">
        <w:rPr>
          <w:rFonts w:cstheme="minorHAnsi"/>
          <w:b/>
          <w:bCs/>
          <w:u w:val="single"/>
        </w:rPr>
        <w:t>Deployment:</w:t>
      </w:r>
    </w:p>
    <w:p w14:paraId="478AE437" w14:textId="77777777" w:rsidR="005C1F04" w:rsidRPr="007457C5" w:rsidRDefault="005C1F04" w:rsidP="002264C5">
      <w:pPr>
        <w:spacing w:after="0"/>
        <w:rPr>
          <w:rFonts w:cstheme="minorHAnsi"/>
        </w:rPr>
      </w:pPr>
      <w:r w:rsidRPr="007457C5">
        <w:rPr>
          <w:rFonts w:cstheme="minorHAnsi"/>
        </w:rPr>
        <w:t>The model's coefficients and selected features are extracted, primed for deployment as an API for potential production use.</w:t>
      </w:r>
    </w:p>
    <w:p w14:paraId="3661FA5B" w14:textId="77777777" w:rsidR="005C1F04" w:rsidRPr="007457C5" w:rsidRDefault="005C1F04" w:rsidP="002264C5">
      <w:pPr>
        <w:spacing w:after="0"/>
        <w:rPr>
          <w:rFonts w:cstheme="minorHAnsi"/>
        </w:rPr>
      </w:pPr>
    </w:p>
    <w:p w14:paraId="67CE4FDF" w14:textId="77777777" w:rsidR="005C1F04" w:rsidRPr="00B825F2" w:rsidRDefault="005C1F04" w:rsidP="002264C5">
      <w:pPr>
        <w:spacing w:after="0"/>
        <w:rPr>
          <w:rFonts w:cstheme="minorHAnsi"/>
          <w:b/>
          <w:bCs/>
          <w:u w:val="single"/>
        </w:rPr>
      </w:pPr>
      <w:r w:rsidRPr="00B825F2">
        <w:rPr>
          <w:rFonts w:cstheme="minorHAnsi"/>
          <w:b/>
          <w:bCs/>
          <w:u w:val="single"/>
        </w:rPr>
        <w:t>Conclusion:</w:t>
      </w:r>
    </w:p>
    <w:p w14:paraId="70DAFD8B" w14:textId="01C3CEAA" w:rsidR="005C1F04" w:rsidRPr="007457C5" w:rsidRDefault="005C1F04" w:rsidP="002264C5">
      <w:pPr>
        <w:spacing w:after="0"/>
        <w:rPr>
          <w:rFonts w:cstheme="minorHAnsi"/>
        </w:rPr>
      </w:pPr>
      <w:r w:rsidRPr="007457C5">
        <w:rPr>
          <w:rFonts w:cstheme="minorHAnsi"/>
        </w:rPr>
        <w:t xml:space="preserve">Leveraging the CRISP-DM methodology, a linear regression model is fine-tuned for used car price prediction, delivering commendable </w:t>
      </w:r>
      <w:r w:rsidR="00E16A85" w:rsidRPr="007457C5">
        <w:rPr>
          <w:rFonts w:cstheme="minorHAnsi"/>
        </w:rPr>
        <w:t>performance,</w:t>
      </w:r>
      <w:r w:rsidRPr="007457C5">
        <w:rPr>
          <w:rFonts w:cstheme="minorHAnsi"/>
        </w:rPr>
        <w:t xml:space="preserve"> and furnishing insights into pricing determinants.</w:t>
      </w:r>
    </w:p>
    <w:p w14:paraId="1C3DAE0A" w14:textId="77777777" w:rsidR="005C1F04" w:rsidRPr="007457C5" w:rsidRDefault="005C1F04" w:rsidP="002264C5">
      <w:pPr>
        <w:spacing w:after="0"/>
        <w:rPr>
          <w:rFonts w:cstheme="minorHAnsi"/>
        </w:rPr>
      </w:pPr>
    </w:p>
    <w:p w14:paraId="054A88E2" w14:textId="77777777" w:rsidR="005C1F04" w:rsidRPr="007457C5" w:rsidRDefault="005C1F04" w:rsidP="002264C5">
      <w:pPr>
        <w:spacing w:after="0"/>
        <w:rPr>
          <w:rFonts w:cstheme="minorHAnsi"/>
        </w:rPr>
      </w:pPr>
      <w:r w:rsidRPr="007457C5">
        <w:rPr>
          <w:rFonts w:cstheme="minorHAnsi"/>
        </w:rPr>
        <w:t>Next Steps and Recommendations:</w:t>
      </w:r>
    </w:p>
    <w:p w14:paraId="1771F203" w14:textId="77777777" w:rsidR="005C1F04" w:rsidRPr="007457C5" w:rsidRDefault="005C1F04" w:rsidP="002264C5">
      <w:pPr>
        <w:spacing w:after="0"/>
        <w:rPr>
          <w:rFonts w:cstheme="minorHAnsi"/>
        </w:rPr>
      </w:pPr>
      <w:r w:rsidRPr="007457C5">
        <w:rPr>
          <w:rFonts w:cstheme="minorHAnsi"/>
        </w:rPr>
        <w:lastRenderedPageBreak/>
        <w:t>Future investigations may explore additional feature inclusion or experiment with alternative regression algorithms to further enhance model efficacy and deepen comprehension of pricing influences.</w:t>
      </w:r>
    </w:p>
    <w:p w14:paraId="095E2181" w14:textId="77777777" w:rsidR="005C1F04" w:rsidRPr="007457C5" w:rsidRDefault="005C1F04" w:rsidP="002264C5">
      <w:pPr>
        <w:spacing w:after="0"/>
        <w:rPr>
          <w:rFonts w:cstheme="minorHAnsi"/>
        </w:rPr>
      </w:pPr>
    </w:p>
    <w:p w14:paraId="7B37FF1E" w14:textId="77777777" w:rsidR="005C1F04" w:rsidRPr="007457C5" w:rsidRDefault="005C1F04" w:rsidP="002264C5">
      <w:pPr>
        <w:spacing w:after="0"/>
        <w:rPr>
          <w:rFonts w:cstheme="minorHAnsi"/>
        </w:rPr>
      </w:pPr>
      <w:r w:rsidRPr="007457C5">
        <w:rPr>
          <w:rFonts w:cstheme="minorHAnsi"/>
        </w:rPr>
        <w:t>Findings:</w:t>
      </w:r>
    </w:p>
    <w:p w14:paraId="21335BF2" w14:textId="2E431703" w:rsidR="005C1F04" w:rsidRPr="007457C5" w:rsidRDefault="005C1F04" w:rsidP="002264C5">
      <w:pPr>
        <w:spacing w:after="0"/>
        <w:rPr>
          <w:rFonts w:cstheme="minorHAnsi"/>
        </w:rPr>
      </w:pPr>
      <w:r w:rsidRPr="007457C5">
        <w:rPr>
          <w:rFonts w:cstheme="minorHAnsi"/>
        </w:rPr>
        <w:t>Data preprocessing involves meticulous column curation and data refinement, tailored to cater to localized demand and market dynamics, particularly focusing on California data. Despite challenges such as missing value management and outlier removal, these preprocessing endeavors streamline the dataset, potentially amplifying model performance and interpretability.</w:t>
      </w:r>
    </w:p>
    <w:sectPr w:rsidR="005C1F04" w:rsidRPr="007457C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64BCD" w14:textId="77777777" w:rsidR="005C1F04" w:rsidRDefault="005C1F04" w:rsidP="005C1F04">
      <w:pPr>
        <w:spacing w:after="0" w:line="240" w:lineRule="auto"/>
      </w:pPr>
      <w:r>
        <w:separator/>
      </w:r>
    </w:p>
  </w:endnote>
  <w:endnote w:type="continuationSeparator" w:id="0">
    <w:p w14:paraId="3785CB50" w14:textId="77777777" w:rsidR="005C1F04" w:rsidRDefault="005C1F04" w:rsidP="005C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CD4" w14:textId="77777777" w:rsidR="00AB1241" w:rsidRDefault="00AB1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2C117" w14:textId="77777777" w:rsidR="00AB1241" w:rsidRDefault="00AB12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5EAB" w14:textId="77777777" w:rsidR="00AB1241" w:rsidRDefault="00AB1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2B174" w14:textId="77777777" w:rsidR="005C1F04" w:rsidRDefault="005C1F04" w:rsidP="005C1F04">
      <w:pPr>
        <w:spacing w:after="0" w:line="240" w:lineRule="auto"/>
      </w:pPr>
      <w:r>
        <w:separator/>
      </w:r>
    </w:p>
  </w:footnote>
  <w:footnote w:type="continuationSeparator" w:id="0">
    <w:p w14:paraId="18718E44" w14:textId="77777777" w:rsidR="005C1F04" w:rsidRDefault="005C1F04" w:rsidP="005C1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0ED4" w14:textId="52F7953E" w:rsidR="00AB1241" w:rsidRPr="00AB1241" w:rsidRDefault="00AB1241" w:rsidP="00AB1241">
    <w:pPr>
      <w:pStyle w:val="Header"/>
      <w:jc w:val="center"/>
    </w:pPr>
    <w:r>
      <w:rPr>
        <w:rFonts w:cstheme="minorHAnsi"/>
        <w:color w:val="1F2328"/>
      </w:rPr>
      <w:fldChar w:fldCharType="begin" w:fldLock="1"/>
    </w:r>
    <w:r>
      <w:rPr>
        <w:rFonts w:cstheme="minorHAnsi"/>
        <w:color w:val="1F2328"/>
      </w:rPr>
      <w:instrText xml:space="preserve"> DOCPROPERTY bjHeaderEvenPageDocProperty \* MERGEFORMAT </w:instrText>
    </w:r>
    <w:r>
      <w:rPr>
        <w:rFonts w:cstheme="minorHAnsi"/>
        <w:color w:val="1F2328"/>
      </w:rPr>
      <w:fldChar w:fldCharType="separate"/>
    </w:r>
    <w:r w:rsidRPr="00AB1241">
      <w:rPr>
        <w:rFonts w:ascii="Arial" w:hAnsi="Arial" w:cs="Arial"/>
        <w:bCs/>
        <w:color w:val="000000"/>
        <w:sz w:val="16"/>
      </w:rPr>
      <w:t>Raytheon Company - Unrestricted Content</w:t>
    </w:r>
    <w:r>
      <w:rPr>
        <w:rFonts w:cstheme="minorHAnsi"/>
        <w:color w:val="1F23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0FB3" w14:textId="6C1E35F1" w:rsidR="00AB1241" w:rsidRPr="00AB1241" w:rsidRDefault="00AB1241" w:rsidP="00AB1241">
    <w:pPr>
      <w:pStyle w:val="Header"/>
      <w:jc w:val="center"/>
    </w:pPr>
    <w:r>
      <w:rPr>
        <w:rFonts w:cstheme="minorHAnsi"/>
        <w:color w:val="1F2328"/>
      </w:rPr>
      <w:fldChar w:fldCharType="begin" w:fldLock="1"/>
    </w:r>
    <w:r>
      <w:rPr>
        <w:rFonts w:cstheme="minorHAnsi"/>
        <w:color w:val="1F2328"/>
      </w:rPr>
      <w:instrText xml:space="preserve"> DOCPROPERTY bjHeaderBothDocProperty \* MERGEFORMAT </w:instrText>
    </w:r>
    <w:r>
      <w:rPr>
        <w:rFonts w:cstheme="minorHAnsi"/>
        <w:color w:val="1F2328"/>
      </w:rPr>
      <w:fldChar w:fldCharType="separate"/>
    </w:r>
    <w:r w:rsidRPr="00AB1241">
      <w:rPr>
        <w:rFonts w:ascii="Arial" w:hAnsi="Arial" w:cs="Arial"/>
        <w:bCs/>
        <w:color w:val="000000"/>
        <w:sz w:val="16"/>
      </w:rPr>
      <w:t>Raytheon Company - Unrestricted Content</w:t>
    </w:r>
    <w:r>
      <w:rPr>
        <w:rFonts w:cstheme="minorHAnsi"/>
        <w:color w:val="1F23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D01C" w14:textId="00D1D32E" w:rsidR="00AB1241" w:rsidRPr="00AB1241" w:rsidRDefault="00AB1241" w:rsidP="00AB1241">
    <w:pPr>
      <w:pStyle w:val="Header"/>
      <w:jc w:val="center"/>
    </w:pPr>
    <w:r>
      <w:rPr>
        <w:rFonts w:cstheme="minorHAnsi"/>
        <w:color w:val="1F2328"/>
      </w:rPr>
      <w:fldChar w:fldCharType="begin" w:fldLock="1"/>
    </w:r>
    <w:r>
      <w:rPr>
        <w:rFonts w:cstheme="minorHAnsi"/>
        <w:color w:val="1F2328"/>
      </w:rPr>
      <w:instrText xml:space="preserve"> DOCPROPERTY bjHeaderFirstPageDocProperty \* MERGEFORMAT </w:instrText>
    </w:r>
    <w:r>
      <w:rPr>
        <w:rFonts w:cstheme="minorHAnsi"/>
        <w:color w:val="1F2328"/>
      </w:rPr>
      <w:fldChar w:fldCharType="separate"/>
    </w:r>
    <w:r w:rsidRPr="00AB1241">
      <w:rPr>
        <w:rFonts w:ascii="Arial" w:hAnsi="Arial" w:cs="Arial"/>
        <w:bCs/>
        <w:color w:val="000000"/>
        <w:sz w:val="16"/>
      </w:rPr>
      <w:t>Raytheon Company - Unrestricted Content</w:t>
    </w:r>
    <w:r>
      <w:rPr>
        <w:rFonts w:cstheme="minorHAnsi"/>
        <w:color w:val="1F232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04"/>
    <w:rsid w:val="002264C5"/>
    <w:rsid w:val="002348AA"/>
    <w:rsid w:val="002A6F42"/>
    <w:rsid w:val="002F436B"/>
    <w:rsid w:val="005C1F04"/>
    <w:rsid w:val="005E065A"/>
    <w:rsid w:val="0071011B"/>
    <w:rsid w:val="007457C5"/>
    <w:rsid w:val="007B2EE3"/>
    <w:rsid w:val="00AB1241"/>
    <w:rsid w:val="00B01EAA"/>
    <w:rsid w:val="00B825F2"/>
    <w:rsid w:val="00E16A85"/>
    <w:rsid w:val="00E74052"/>
    <w:rsid w:val="00F06A24"/>
    <w:rsid w:val="00F21222"/>
    <w:rsid w:val="00F3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DAD55"/>
  <w15:chartTrackingRefBased/>
  <w15:docId w15:val="{37A9D6DC-73BF-49A8-9B91-5C0E71D2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F04"/>
  </w:style>
  <w:style w:type="paragraph" w:styleId="Footer">
    <w:name w:val="footer"/>
    <w:basedOn w:val="Normal"/>
    <w:link w:val="FooterChar"/>
    <w:uiPriority w:val="99"/>
    <w:unhideWhenUsed/>
    <w:rsid w:val="005C1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F04"/>
  </w:style>
  <w:style w:type="paragraph" w:styleId="NormalWeb">
    <w:name w:val="Normal (Web)"/>
    <w:basedOn w:val="Normal"/>
    <w:uiPriority w:val="99"/>
    <w:semiHidden/>
    <w:unhideWhenUsed/>
    <w:rsid w:val="00F212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1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6489">
      <w:bodyDiv w:val="1"/>
      <w:marLeft w:val="0"/>
      <w:marRight w:val="0"/>
      <w:marTop w:val="0"/>
      <w:marBottom w:val="0"/>
      <w:divBdr>
        <w:top w:val="none" w:sz="0" w:space="0" w:color="auto"/>
        <w:left w:val="none" w:sz="0" w:space="0" w:color="auto"/>
        <w:bottom w:val="none" w:sz="0" w:space="0" w:color="auto"/>
        <w:right w:val="none" w:sz="0" w:space="0" w:color="auto"/>
      </w:divBdr>
    </w:div>
    <w:div w:id="1081372085">
      <w:bodyDiv w:val="1"/>
      <w:marLeft w:val="0"/>
      <w:marRight w:val="0"/>
      <w:marTop w:val="0"/>
      <w:marBottom w:val="0"/>
      <w:divBdr>
        <w:top w:val="none" w:sz="0" w:space="0" w:color="auto"/>
        <w:left w:val="none" w:sz="0" w:space="0" w:color="auto"/>
        <w:bottom w:val="none" w:sz="0" w:space="0" w:color="auto"/>
        <w:right w:val="none" w:sz="0" w:space="0" w:color="auto"/>
      </w:divBdr>
    </w:div>
    <w:div w:id="1333027404">
      <w:bodyDiv w:val="1"/>
      <w:marLeft w:val="0"/>
      <w:marRight w:val="0"/>
      <w:marTop w:val="0"/>
      <w:marBottom w:val="0"/>
      <w:divBdr>
        <w:top w:val="none" w:sz="0" w:space="0" w:color="auto"/>
        <w:left w:val="none" w:sz="0" w:space="0" w:color="auto"/>
        <w:bottom w:val="none" w:sz="0" w:space="0" w:color="auto"/>
        <w:right w:val="none" w:sz="0" w:space="0" w:color="auto"/>
      </w:divBdr>
    </w:div>
    <w:div w:id="198327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element uid="dececbd6-da3b-46fe-8f00-f9d9deea2ee1" value=""/>
  <element uid="bba94c65-ac3d-4f34-b2e1-8de11ef6f01c" value=""/>
  <element uid="5a7c1d3c-72ce-436f-8e0f-5a13b827e20e" value=""/>
  <element uid="bc2b7c01-6db1-4e7d-88d1-fc61674f86fd" value=""/>
  <element uid="92e993a3-af32-4afb-aa19-3a49cdb82c7a" value=""/>
</sisl>
</file>

<file path=customXml/itemProps1.xml><?xml version="1.0" encoding="utf-8"?>
<ds:datastoreItem xmlns:ds="http://schemas.openxmlformats.org/officeDocument/2006/customXml" ds:itemID="{65B7A9BD-9D3B-4089-A8FC-35346255F58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3E1F35A4-3F6E-432A-8B54-EE3D6E611BB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rtnipcontrolcode:unrestricted|rtnipcontrolcodevm:rpogc035|rtnexportcontrolcountry:usa|rtnexportcontrolcode:otherinfo|rtnexportcontrolcodevm:nousecvm</dc:subject>
  <dc:creator>JM Erie</dc:creator>
  <cp:keywords/>
  <dc:description/>
  <cp:lastModifiedBy>JM Erie</cp:lastModifiedBy>
  <cp:revision>1</cp:revision>
  <dcterms:created xsi:type="dcterms:W3CDTF">2024-02-22T19:44:00Z</dcterms:created>
  <dcterms:modified xsi:type="dcterms:W3CDTF">2024-02-22T22:03:00Z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64c6f852-48f3-40a4-a7e6-4df5813ae7b2</vt:lpwstr>
  </property>
  <property fmtid="{D5CDD505-2E9C-101B-9397-08002B2CF9AE}" pid="3" name="rtnexportcontrolcountry">
    <vt:lpwstr>usa</vt:lpwstr>
  </property>
  <property fmtid="{D5CDD505-2E9C-101B-9397-08002B2CF9AE}" pid="4" name="bjClsUserRVM">
    <vt:lpwstr>[]</vt:lpwstr>
  </property>
  <property fmtid="{D5CDD505-2E9C-101B-9397-08002B2CF9AE}" pid="5" name="bjSaver">
    <vt:lpwstr>KyGiXRDrhHzJicQxKyiIZAfJi7jLuc8U</vt:lpwstr>
  </property>
  <property fmtid="{D5CDD505-2E9C-101B-9397-08002B2CF9AE}" pid="6" name="bjDocumentLabelXML">
    <vt:lpwstr>&lt;?xml version="1.0" encoding="us-ascii"?&gt;&lt;sisl xmlns:xsi="http://www.w3.org/2001/XMLSchema-instance" xmlns:xsd="http://www.w3.org/2001/XMLSchema" sislVersion="0" policy="cde53ac1-bf5f-4aae-9cf1-07509e23a4b0" origin="userSelected" xmlns="http://www.boldonj</vt:lpwstr>
  </property>
  <property fmtid="{D5CDD505-2E9C-101B-9397-08002B2CF9AE}" pid="7" name="bjDocumentLabelXML-0">
    <vt:lpwstr>ames.com/2008/01/sie/internal/label"&gt;&lt;element uid="dececbd6-da3b-46fe-8f00-f9d9deea2ee1" value="" /&gt;&lt;element uid="bba94c65-ac3d-4f34-b2e1-8de11ef6f01c" value="" /&gt;&lt;element uid="5a7c1d3c-72ce-436f-8e0f-5a13b827e20e" value="" /&gt;&lt;element uid="bc2b7c01-6db1-4</vt:lpwstr>
  </property>
  <property fmtid="{D5CDD505-2E9C-101B-9397-08002B2CF9AE}" pid="8" name="bjDocumentLabelXML-1">
    <vt:lpwstr>e7d-88d1-fc61674f86fd" value="" /&gt;&lt;element uid="92e993a3-af32-4afb-aa19-3a49cdb82c7a" value="" /&gt;&lt;/sisl&gt;</vt:lpwstr>
  </property>
  <property fmtid="{D5CDD505-2E9C-101B-9397-08002B2CF9AE}" pid="9" name="bjDocumentSecurityLabel">
    <vt:lpwstr>Export Control Country: US  | Unrestricted Content | Raytheon Company | Other Information (Not Requiring an Export Control Marking) | No visual marking applied by the tool</vt:lpwstr>
  </property>
  <property fmtid="{D5CDD505-2E9C-101B-9397-08002B2CF9AE}" pid="10" name="rtnipcontrolcodevm">
    <vt:lpwstr>rpogc035</vt:lpwstr>
  </property>
  <property fmtid="{D5CDD505-2E9C-101B-9397-08002B2CF9AE}" pid="11" name="rtnipcontrolcode">
    <vt:lpwstr>unrestricted</vt:lpwstr>
  </property>
  <property fmtid="{D5CDD505-2E9C-101B-9397-08002B2CF9AE}" pid="12" name="rtnexportcontrolcode">
    <vt:lpwstr>otherinfo</vt:lpwstr>
  </property>
  <property fmtid="{D5CDD505-2E9C-101B-9397-08002B2CF9AE}" pid="13" name="rtnexportcontrolcodevm">
    <vt:lpwstr>nousecvm</vt:lpwstr>
  </property>
  <property fmtid="{D5CDD505-2E9C-101B-9397-08002B2CF9AE}" pid="14" name="bjHeaderBothDocProperty">
    <vt:lpwstr>Raytheon Company - Unrestricted Content</vt:lpwstr>
  </property>
  <property fmtid="{D5CDD505-2E9C-101B-9397-08002B2CF9AE}" pid="15" name="bjHeaderFirstPageDocProperty">
    <vt:lpwstr>Raytheon Company - Unrestricted Content</vt:lpwstr>
  </property>
  <property fmtid="{D5CDD505-2E9C-101B-9397-08002B2CF9AE}" pid="16" name="bjHeaderEvenPageDocProperty">
    <vt:lpwstr>Raytheon Company - Unrestricted Content</vt:lpwstr>
  </property>
  <property fmtid="{D5CDD505-2E9C-101B-9397-08002B2CF9AE}" pid="17" name="bjLabelHistoryID">
    <vt:lpwstr>{65B7A9BD-9D3B-4089-A8FC-35346255F585}</vt:lpwstr>
  </property>
</Properties>
</file>