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5872" w:rsidRDefault="00000000">
      <w:pPr>
        <w:pStyle w:val="3"/>
        <w:spacing w:before="240" w:after="120"/>
      </w:pPr>
      <w:r>
        <w:t>🤖 Assistant</w:t>
      </w:r>
    </w:p>
    <w:p w:rsidR="005F5872" w:rsidRDefault="00000000">
      <w:pPr>
        <w:pStyle w:val="2"/>
        <w:spacing w:before="240" w:after="120"/>
      </w:pPr>
      <w:r>
        <w:t>**深入讲解：C++ 多态与 Eigen 库的使用**</w:t>
      </w:r>
    </w:p>
    <w:p w:rsidR="005F5872" w:rsidRDefault="00000000">
      <w:pPr>
        <w:spacing w:before="120" w:after="120"/>
      </w:pPr>
      <w:r>
        <w:t xml:space="preserve">本文基于 </w:t>
      </w:r>
      <w:r>
        <w:rPr>
          <w:rFonts w:ascii="Consolas" w:eastAsia="Consolas" w:hAnsi="Consolas" w:cs="Consolas"/>
          <w:sz w:val="20"/>
          <w:szCs w:val="20"/>
        </w:rPr>
        <w:t xml:space="preserve">Y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fft</w:t>
      </w:r>
      <w:proofErr w:type="spellEnd"/>
      <w:r>
        <w:rPr>
          <w:rFonts w:ascii="Consolas" w:eastAsia="Consolas" w:hAnsi="Consolas" w:cs="Consolas"/>
          <w:sz w:val="20"/>
          <w:szCs w:val="20"/>
        </w:rPr>
        <w:t>(X, n, dim)</w:t>
      </w:r>
      <w:r>
        <w:t xml:space="preserve"> 的实现，重点讲解 C++ 多态 和 Eigen 库 的使用，帮助你深入理解这两者的结合在实际项目中的应用。</w:t>
      </w:r>
    </w:p>
    <w:p w:rsidR="005F5872" w:rsidRDefault="00000000">
      <w:pPr>
        <w:jc w:val="center"/>
      </w:pPr>
      <w:r>
        <w:rPr>
          <w:color w:val="999999"/>
        </w:rPr>
        <w:t>──────────────────────────────────────────────────</w:t>
      </w:r>
    </w:p>
    <w:p w:rsidR="005F5872" w:rsidRDefault="00000000">
      <w:pPr>
        <w:pStyle w:val="2"/>
        <w:spacing w:before="240" w:after="120"/>
      </w:pPr>
      <w:r>
        <w:t>**一、C++ 多态的深入理解**</w:t>
      </w:r>
    </w:p>
    <w:p w:rsidR="005F5872" w:rsidRDefault="00000000">
      <w:pPr>
        <w:spacing w:before="120" w:after="120"/>
      </w:pPr>
      <w:r>
        <w:t>多态是面向对象编程（OOP）的核心特性之一，它</w:t>
      </w:r>
      <w:proofErr w:type="gramStart"/>
      <w:r>
        <w:t>允许基类指针</w:t>
      </w:r>
      <w:proofErr w:type="gramEnd"/>
      <w:r>
        <w:t>调用派生类的实现方法，从而实现代码的灵活性和</w:t>
      </w:r>
      <w:proofErr w:type="gramStart"/>
      <w:r>
        <w:t>可</w:t>
      </w:r>
      <w:proofErr w:type="gramEnd"/>
      <w:r>
        <w:t>扩展性。</w:t>
      </w:r>
    </w:p>
    <w:p w:rsidR="005F5872" w:rsidRDefault="00000000">
      <w:pPr>
        <w:pStyle w:val="3"/>
        <w:spacing w:before="240" w:after="120"/>
      </w:pPr>
      <w:r>
        <w:t>**1. 多态的基本概念**</w:t>
      </w:r>
    </w:p>
    <w:p w:rsidR="005F5872" w:rsidRDefault="00000000">
      <w:pPr>
        <w:pStyle w:val="4"/>
        <w:spacing w:before="240" w:after="120"/>
      </w:pPr>
      <w:r>
        <w:t>**</w:t>
      </w:r>
      <w:proofErr w:type="gramStart"/>
      <w:r>
        <w:t>基类与</w:t>
      </w:r>
      <w:proofErr w:type="gramEnd"/>
      <w:r>
        <w:t>派生类**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 xml:space="preserve">基类：定义统一的接口（如 </w:t>
      </w:r>
      <w:proofErr w:type="spellStart"/>
      <w:r>
        <w:rPr>
          <w:rFonts w:ascii="Consolas" w:eastAsia="Consolas" w:hAnsi="Consolas" w:cs="Consolas"/>
          <w:sz w:val="20"/>
          <w:szCs w:val="20"/>
        </w:rPr>
        <w:t>FFTBase</w:t>
      </w:r>
      <w:proofErr w:type="spellEnd"/>
      <w:r>
        <w:t xml:space="preserve"> 中的 </w:t>
      </w:r>
      <w:r>
        <w:rPr>
          <w:rFonts w:ascii="Consolas" w:eastAsia="Consolas" w:hAnsi="Consolas" w:cs="Consolas"/>
          <w:sz w:val="20"/>
          <w:szCs w:val="20"/>
        </w:rPr>
        <w:t>transform</w:t>
      </w:r>
      <w:r>
        <w:t xml:space="preserve"> 方法）。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派生类：</w:t>
      </w:r>
      <w:proofErr w:type="gramStart"/>
      <w:r>
        <w:t>实现基类的</w:t>
      </w:r>
      <w:proofErr w:type="gramEnd"/>
      <w:r>
        <w:t xml:space="preserve">接口，提供具体的功能（如 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VectorFFT</w:t>
      </w:r>
      <w:proofErr w:type="spellEnd"/>
      <w:r>
        <w:t xml:space="preserve"> 和 </w:t>
      </w:r>
      <w:proofErr w:type="spellStart"/>
      <w:r>
        <w:rPr>
          <w:rFonts w:ascii="Consolas" w:eastAsia="Consolas" w:hAnsi="Consolas" w:cs="Consolas"/>
          <w:sz w:val="20"/>
          <w:szCs w:val="20"/>
        </w:rPr>
        <w:t>MatrixFFT</w:t>
      </w:r>
      <w:proofErr w:type="spellEnd"/>
      <w:r>
        <w:t>）。</w:t>
      </w:r>
    </w:p>
    <w:p w:rsidR="005F5872" w:rsidRDefault="00000000">
      <w:pPr>
        <w:pStyle w:val="4"/>
        <w:spacing w:before="240" w:after="120"/>
      </w:pPr>
      <w:r>
        <w:t>**运行时多态**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</w:r>
      <w:proofErr w:type="gramStart"/>
      <w:r>
        <w:t>基类指针</w:t>
      </w:r>
      <w:proofErr w:type="gramEnd"/>
      <w:r>
        <w:t>指向派生类对象：在运行时，</w:t>
      </w:r>
      <w:proofErr w:type="gramStart"/>
      <w:r>
        <w:t>基类指针</w:t>
      </w:r>
      <w:proofErr w:type="gramEnd"/>
      <w:r>
        <w:t>可以根据实际指向的对象类型调用正确的方法。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FFTBase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eastAsia="Consolas" w:hAnsi="Consolas" w:cs="Consolas"/>
          <w:sz w:val="20"/>
          <w:szCs w:val="20"/>
        </w:rPr>
        <w:t>fft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VectorFFT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();  // </w:t>
      </w:r>
      <w:proofErr w:type="gramStart"/>
      <w:r>
        <w:rPr>
          <w:rFonts w:ascii="Consolas" w:eastAsia="Consolas" w:hAnsi="Consolas" w:cs="Consolas"/>
          <w:sz w:val="20"/>
          <w:szCs w:val="20"/>
        </w:rPr>
        <w:t>基类指针</w:t>
      </w:r>
      <w:proofErr w:type="gramEnd"/>
      <w:r>
        <w:rPr>
          <w:rFonts w:ascii="Consolas" w:eastAsia="Consolas" w:hAnsi="Consolas" w:cs="Consolas"/>
          <w:sz w:val="20"/>
          <w:szCs w:val="20"/>
        </w:rPr>
        <w:t>指向派生</w:t>
      </w:r>
      <w:proofErr w:type="gramStart"/>
      <w:r>
        <w:rPr>
          <w:rFonts w:ascii="Consolas" w:eastAsia="Consolas" w:hAnsi="Consolas" w:cs="Consolas"/>
          <w:sz w:val="20"/>
          <w:szCs w:val="20"/>
        </w:rPr>
        <w:t>类对象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fft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-&gt;transform(x, 10, 1);        // 调用 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VectorFFT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的 transform 方法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pStyle w:val="4"/>
        <w:spacing w:before="240" w:after="120"/>
      </w:pPr>
      <w:r>
        <w:t>**多态的优势**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 xml:space="preserve">扩展性：可以轻松添加新的派生类（如 </w:t>
      </w:r>
      <w:proofErr w:type="spellStart"/>
      <w:r>
        <w:rPr>
          <w:rFonts w:ascii="Consolas" w:eastAsia="Consolas" w:hAnsi="Consolas" w:cs="Consolas"/>
          <w:sz w:val="20"/>
          <w:szCs w:val="20"/>
        </w:rPr>
        <w:t>TensorFFT</w:t>
      </w:r>
      <w:proofErr w:type="spellEnd"/>
      <w:r>
        <w:t>），而无需修改现有代码。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灵活性：通过统一的接口管理不同的实现。</w:t>
      </w:r>
    </w:p>
    <w:p w:rsidR="005F5872" w:rsidRDefault="00000000">
      <w:pPr>
        <w:jc w:val="center"/>
      </w:pPr>
      <w:r>
        <w:rPr>
          <w:color w:val="999999"/>
        </w:rPr>
        <w:t>──────────────────────────────────────────────────</w:t>
      </w:r>
    </w:p>
    <w:p w:rsidR="005F5872" w:rsidRDefault="00000000">
      <w:pPr>
        <w:pStyle w:val="3"/>
        <w:spacing w:before="240" w:after="120"/>
      </w:pPr>
      <w:r>
        <w:t>**2. 多态的实现机制**</w:t>
      </w:r>
    </w:p>
    <w:p w:rsidR="005F5872" w:rsidRDefault="00000000">
      <w:pPr>
        <w:pStyle w:val="4"/>
        <w:spacing w:before="240" w:after="120"/>
      </w:pPr>
      <w:r>
        <w:t>**虚函数**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</w:r>
      <w:proofErr w:type="gramStart"/>
      <w:r>
        <w:t>纯虚函数</w:t>
      </w:r>
      <w:proofErr w:type="gramEnd"/>
      <w:r>
        <w:t xml:space="preserve">：基类中通过 </w:t>
      </w:r>
      <w:r>
        <w:rPr>
          <w:rFonts w:ascii="Consolas" w:eastAsia="Consolas" w:hAnsi="Consolas" w:cs="Consolas"/>
          <w:sz w:val="20"/>
          <w:szCs w:val="20"/>
        </w:rPr>
        <w:t>= 0</w:t>
      </w:r>
      <w:r>
        <w:t xml:space="preserve"> </w:t>
      </w:r>
      <w:proofErr w:type="gramStart"/>
      <w:r>
        <w:t>声明纯虚函数</w:t>
      </w:r>
      <w:proofErr w:type="gramEnd"/>
      <w:r>
        <w:t>，强制派生类实现。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 xml:space="preserve">virtual </w:t>
      </w:r>
      <w:proofErr w:type="gramStart"/>
      <w:r>
        <w:rPr>
          <w:rFonts w:ascii="Consolas" w:eastAsia="Consolas" w:hAnsi="Consolas" w:cs="Consolas"/>
          <w:sz w:val="20"/>
          <w:szCs w:val="20"/>
        </w:rPr>
        <w:t>Eigen::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VectorXcd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transform(const 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&amp; X, int n, int dim) = 0;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 xml:space="preserve">重写方法：派生类中通过 </w:t>
      </w:r>
      <w:r>
        <w:rPr>
          <w:rFonts w:ascii="Consolas" w:eastAsia="Consolas" w:hAnsi="Consolas" w:cs="Consolas"/>
          <w:sz w:val="20"/>
          <w:szCs w:val="20"/>
        </w:rPr>
        <w:t>override</w:t>
      </w:r>
      <w:r>
        <w:t xml:space="preserve"> 关键字</w:t>
      </w:r>
      <w:proofErr w:type="gramStart"/>
      <w:r>
        <w:t>重写基类的</w:t>
      </w:r>
      <w:proofErr w:type="gramEnd"/>
      <w:r>
        <w:t>虚函数。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VectorXcd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transform(const 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&amp; X, int n, int dim) override { </w:t>
      </w:r>
      <w:r>
        <w:rPr>
          <w:rFonts w:ascii="Consolas" w:eastAsia="Consolas" w:hAnsi="Consolas" w:cs="Consolas"/>
          <w:sz w:val="20"/>
          <w:szCs w:val="20"/>
        </w:rPr>
        <w:br/>
        <w:t xml:space="preserve">    // 具体实现 </w:t>
      </w:r>
      <w:r>
        <w:rPr>
          <w:rFonts w:ascii="Consolas" w:eastAsia="Consolas" w:hAnsi="Consolas" w:cs="Consolas"/>
          <w:sz w:val="20"/>
          <w:szCs w:val="20"/>
        </w:rPr>
        <w:br/>
        <w:t xml:space="preserve">}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pStyle w:val="4"/>
        <w:spacing w:before="240" w:after="120"/>
      </w:pPr>
      <w:r>
        <w:lastRenderedPageBreak/>
        <w:t>**动态绑定**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在运行时根据指针指向的对象类型调用正确的方法。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FFTBase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* </w:t>
      </w:r>
      <w:proofErr w:type="spellStart"/>
      <w:r>
        <w:rPr>
          <w:rFonts w:ascii="Consolas" w:eastAsia="Consolas" w:hAnsi="Consolas" w:cs="Consolas"/>
          <w:sz w:val="20"/>
          <w:szCs w:val="20"/>
        </w:rPr>
        <w:t>fft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MatrixFFT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(); 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fft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-&gt;transform(X, 6, 1);  // 调用 </w:t>
      </w:r>
      <w:proofErr w:type="spellStart"/>
      <w:r>
        <w:rPr>
          <w:rFonts w:ascii="Consolas" w:eastAsia="Consolas" w:hAnsi="Consolas" w:cs="Consolas"/>
          <w:sz w:val="20"/>
          <w:szCs w:val="20"/>
        </w:rPr>
        <w:t>MatrixFFT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的 transform 方法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jc w:val="center"/>
      </w:pPr>
      <w:r>
        <w:rPr>
          <w:color w:val="999999"/>
        </w:rPr>
        <w:t>──────────────────────────────────────────────────</w:t>
      </w:r>
    </w:p>
    <w:p w:rsidR="005F5872" w:rsidRDefault="00000000">
      <w:pPr>
        <w:pStyle w:val="3"/>
        <w:spacing w:before="240" w:after="120"/>
      </w:pPr>
      <w:r>
        <w:t>**3. 多态的实际应用**</w:t>
      </w:r>
    </w:p>
    <w:p w:rsidR="005F5872" w:rsidRDefault="00000000">
      <w:pPr>
        <w:spacing w:before="120" w:after="120"/>
      </w:pPr>
      <w:r>
        <w:t>在本次代码中，多态的应用体现在：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统一接口：</w:t>
      </w:r>
      <w:proofErr w:type="spellStart"/>
      <w:r>
        <w:rPr>
          <w:rFonts w:ascii="Consolas" w:eastAsia="Consolas" w:hAnsi="Consolas" w:cs="Consolas"/>
          <w:sz w:val="20"/>
          <w:szCs w:val="20"/>
        </w:rPr>
        <w:t>FFTBase</w:t>
      </w:r>
      <w:proofErr w:type="spellEnd"/>
      <w:r>
        <w:t xml:space="preserve"> 提供了统一的 </w:t>
      </w:r>
      <w:r>
        <w:rPr>
          <w:rFonts w:ascii="Consolas" w:eastAsia="Consolas" w:hAnsi="Consolas" w:cs="Consolas"/>
          <w:sz w:val="20"/>
          <w:szCs w:val="20"/>
        </w:rPr>
        <w:t>transform</w:t>
      </w:r>
      <w:r>
        <w:t xml:space="preserve"> 接口。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灵活扩展：可以通过添加新的派生</w:t>
      </w:r>
      <w:proofErr w:type="gramStart"/>
      <w:r>
        <w:t>类支持</w:t>
      </w:r>
      <w:proofErr w:type="gramEnd"/>
      <w:r>
        <w:t>更多功能（如多维数组 FFT）。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代码解耦：</w:t>
      </w:r>
      <w:proofErr w:type="gramStart"/>
      <w:r>
        <w:t>基类与</w:t>
      </w:r>
      <w:proofErr w:type="gramEnd"/>
      <w:r>
        <w:t>派生类的实现相互独立，便于维护。</w:t>
      </w:r>
    </w:p>
    <w:p w:rsidR="005F5872" w:rsidRDefault="00000000">
      <w:pPr>
        <w:jc w:val="center"/>
      </w:pPr>
      <w:r>
        <w:rPr>
          <w:color w:val="999999"/>
        </w:rPr>
        <w:t>──────────────────────────────────────────────────</w:t>
      </w:r>
    </w:p>
    <w:p w:rsidR="005F5872" w:rsidRDefault="00000000">
      <w:pPr>
        <w:pStyle w:val="2"/>
        <w:spacing w:before="240" w:after="120"/>
      </w:pPr>
      <w:r>
        <w:t>**二、Eigen 库的深入使用**</w:t>
      </w:r>
    </w:p>
    <w:p w:rsidR="005F5872" w:rsidRDefault="00000000">
      <w:pPr>
        <w:spacing w:before="120" w:after="120"/>
      </w:pPr>
      <w:r>
        <w:t>Eigen 是一个高效的 C++ 线性代数库，广泛应用于科学计算和机器学习领域。以下是本次代码中 Eigen 库的核心使用点。</w:t>
      </w:r>
    </w:p>
    <w:p w:rsidR="005F5872" w:rsidRDefault="00000000">
      <w:pPr>
        <w:pStyle w:val="3"/>
        <w:spacing w:before="240" w:after="120"/>
      </w:pPr>
      <w:r>
        <w:t>**1. 数据结构**</w:t>
      </w:r>
    </w:p>
    <w:p w:rsidR="005F5872" w:rsidRDefault="00000000">
      <w:pPr>
        <w:pStyle w:val="4"/>
        <w:spacing w:before="240" w:after="120"/>
      </w:pPr>
      <w:r>
        <w:t>**动态大小数组**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</w:r>
      <w:r>
        <w:rPr>
          <w:rFonts w:ascii="Consolas" w:eastAsia="Consolas" w:hAnsi="Consolas" w:cs="Consolas"/>
          <w:sz w:val="20"/>
          <w:szCs w:val="20"/>
        </w:rPr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t>：动态大小的列向量，存储双精度浮点数。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x(8);  // 创建一个长度为 8 的向量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</w:r>
      <w:r>
        <w:rPr>
          <w:rFonts w:ascii="Consolas" w:eastAsia="Consolas" w:hAnsi="Consolas" w:cs="Consolas"/>
          <w:sz w:val="20"/>
          <w:szCs w:val="20"/>
        </w:rPr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MatrixXd</w:t>
      </w:r>
      <w:proofErr w:type="spellEnd"/>
      <w:r>
        <w:t>：动态大小的矩阵，存储双精度浮点数。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MatrixXd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X(8, 2);  // 创建一个 8 行 2 列的矩阵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pStyle w:val="4"/>
        <w:spacing w:before="240" w:after="120"/>
      </w:pPr>
      <w:r>
        <w:t>**复数数组**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</w:r>
      <w:r>
        <w:rPr>
          <w:rFonts w:ascii="Consolas" w:eastAsia="Consolas" w:hAnsi="Consolas" w:cs="Consolas"/>
          <w:sz w:val="20"/>
          <w:szCs w:val="20"/>
        </w:rPr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VectorXcd</w:t>
      </w:r>
      <w:proofErr w:type="spellEnd"/>
      <w:r>
        <w:t>：动态大小的列向量，存储复数（实部和虚部均为双精度浮点数）。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VectorXcd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y(8);  // 创建一个长度为 8 的复数向量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</w:r>
      <w:r>
        <w:rPr>
          <w:rFonts w:ascii="Consolas" w:eastAsia="Consolas" w:hAnsi="Consolas" w:cs="Consolas"/>
          <w:sz w:val="20"/>
          <w:szCs w:val="20"/>
        </w:rPr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MatrixXcd</w:t>
      </w:r>
      <w:proofErr w:type="spellEnd"/>
      <w:r>
        <w:t>：动态大小的矩阵，存储复数。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MatrixXcd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Y(8, 2);  // 创建一个 8 行 2 列的复数矩阵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jc w:val="center"/>
      </w:pPr>
      <w:r>
        <w:rPr>
          <w:color w:val="999999"/>
        </w:rPr>
        <w:t>──────────────────────────────────────────────────</w:t>
      </w:r>
    </w:p>
    <w:p w:rsidR="005F5872" w:rsidRDefault="00000000">
      <w:pPr>
        <w:pStyle w:val="3"/>
        <w:spacing w:before="240" w:after="120"/>
      </w:pPr>
      <w:r>
        <w:lastRenderedPageBreak/>
        <w:t>**2. FFT 实现**</w:t>
      </w:r>
    </w:p>
    <w:p w:rsidR="005F5872" w:rsidRDefault="00000000">
      <w:pPr>
        <w:spacing w:before="120" w:after="120"/>
      </w:pPr>
      <w:r>
        <w:t xml:space="preserve">Eigen 提供了 </w:t>
      </w:r>
      <w:r>
        <w:rPr>
          <w:rFonts w:ascii="Consolas" w:eastAsia="Consolas" w:hAnsi="Consolas" w:cs="Consolas"/>
          <w:sz w:val="20"/>
          <w:szCs w:val="20"/>
        </w:rPr>
        <w:t>unsupported/Eigen/FFT</w:t>
      </w:r>
      <w:r>
        <w:t xml:space="preserve"> 模块，支持快速傅里叶变换（FFT）。</w:t>
      </w:r>
    </w:p>
    <w:p w:rsidR="005F5872" w:rsidRDefault="00000000">
      <w:pPr>
        <w:pStyle w:val="4"/>
        <w:spacing w:before="240" w:after="120"/>
      </w:pPr>
      <w:r>
        <w:t>**FFT 计算器**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</w:r>
      <w:r>
        <w:rPr>
          <w:rFonts w:ascii="Consolas" w:eastAsia="Consolas" w:hAnsi="Consolas" w:cs="Consolas"/>
          <w:sz w:val="20"/>
          <w:szCs w:val="20"/>
        </w:rPr>
        <w:t>Eigen::FFT&lt;double&gt;</w:t>
      </w:r>
      <w:r>
        <w:t>：FFT 计算器，用于执行 FFT。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</w:r>
      <w:proofErr w:type="gramStart"/>
      <w:r>
        <w:rPr>
          <w:rFonts w:ascii="Consolas" w:eastAsia="Consolas" w:hAnsi="Consolas" w:cs="Consolas"/>
          <w:sz w:val="20"/>
          <w:szCs w:val="20"/>
        </w:rPr>
        <w:t>Eigen::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FFT&lt;double&gt;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fft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pStyle w:val="4"/>
        <w:spacing w:before="240" w:after="120"/>
      </w:pPr>
      <w:r>
        <w:t>**正向 FFT**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fft.fwd</w:t>
      </w:r>
      <w:proofErr w:type="spellEnd"/>
      <w:r>
        <w:rPr>
          <w:rFonts w:ascii="Consolas" w:eastAsia="Consolas" w:hAnsi="Consolas" w:cs="Consolas"/>
          <w:sz w:val="20"/>
          <w:szCs w:val="20"/>
        </w:rPr>
        <w:t>(y, x)</w:t>
      </w:r>
      <w:r>
        <w:t xml:space="preserve">：将输入数据 </w:t>
      </w:r>
      <w:r>
        <w:rPr>
          <w:rFonts w:ascii="Consolas" w:eastAsia="Consolas" w:hAnsi="Consolas" w:cs="Consolas"/>
          <w:sz w:val="20"/>
          <w:szCs w:val="20"/>
        </w:rPr>
        <w:t>x</w:t>
      </w:r>
      <w:r>
        <w:t xml:space="preserve"> 的傅里叶变换结果存储到 </w:t>
      </w:r>
      <w:r>
        <w:rPr>
          <w:rFonts w:ascii="Consolas" w:eastAsia="Consolas" w:hAnsi="Consolas" w:cs="Consolas"/>
          <w:sz w:val="20"/>
          <w:szCs w:val="20"/>
        </w:rPr>
        <w:t>y</w:t>
      </w:r>
      <w:r>
        <w:t xml:space="preserve"> 中。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fft.fwd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(y, x);  // 计算 FFT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jc w:val="center"/>
      </w:pPr>
      <w:r>
        <w:rPr>
          <w:color w:val="999999"/>
        </w:rPr>
        <w:t>──────────────────────────────────────────────────</w:t>
      </w:r>
    </w:p>
    <w:p w:rsidR="005F5872" w:rsidRDefault="00000000">
      <w:pPr>
        <w:pStyle w:val="3"/>
        <w:spacing w:before="240" w:after="120"/>
      </w:pPr>
      <w:r>
        <w:t>**3. 数据处理**</w:t>
      </w:r>
    </w:p>
    <w:p w:rsidR="005F5872" w:rsidRDefault="00000000">
      <w:pPr>
        <w:pStyle w:val="4"/>
        <w:spacing w:before="240" w:after="120"/>
      </w:pPr>
      <w:r>
        <w:t>**补零**</w:t>
      </w:r>
    </w:p>
    <w:p w:rsidR="005F5872" w:rsidRDefault="00000000">
      <w:pPr>
        <w:spacing w:before="120" w:after="120"/>
      </w:pPr>
      <w:r>
        <w:t xml:space="preserve">通过 </w:t>
      </w:r>
      <w:r>
        <w:rPr>
          <w:rFonts w:ascii="Consolas" w:eastAsia="Consolas" w:hAnsi="Consolas" w:cs="Consolas"/>
          <w:sz w:val="20"/>
          <w:szCs w:val="20"/>
        </w:rPr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>::Zero(n)</w:t>
      </w:r>
      <w:r>
        <w:t xml:space="preserve"> 创建长度为 </w:t>
      </w:r>
      <w:r>
        <w:rPr>
          <w:rFonts w:ascii="Consolas" w:eastAsia="Consolas" w:hAnsi="Consolas" w:cs="Consolas"/>
          <w:sz w:val="20"/>
          <w:szCs w:val="20"/>
        </w:rPr>
        <w:t>n</w:t>
      </w:r>
      <w:r>
        <w:t xml:space="preserve"> 的零向量，然后将数据复制到零向量的头部。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padded = 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::Zero(n);  // 补零 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padded.head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X.size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()) = X;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pStyle w:val="4"/>
        <w:spacing w:before="240" w:after="120"/>
      </w:pPr>
      <w:r>
        <w:t>**截断**</w:t>
      </w:r>
    </w:p>
    <w:p w:rsidR="005F5872" w:rsidRDefault="00000000">
      <w:pPr>
        <w:spacing w:before="120" w:after="120"/>
      </w:pPr>
      <w:r>
        <w:t xml:space="preserve">通过 </w:t>
      </w:r>
      <w:proofErr w:type="spellStart"/>
      <w:r>
        <w:rPr>
          <w:rFonts w:ascii="Consolas" w:eastAsia="Consolas" w:hAnsi="Consolas" w:cs="Consolas"/>
          <w:sz w:val="20"/>
          <w:szCs w:val="20"/>
        </w:rPr>
        <w:t>X.head</w:t>
      </w:r>
      <w:proofErr w:type="spellEnd"/>
      <w:r>
        <w:rPr>
          <w:rFonts w:ascii="Consolas" w:eastAsia="Consolas" w:hAnsi="Consolas" w:cs="Consolas"/>
          <w:sz w:val="20"/>
          <w:szCs w:val="20"/>
        </w:rPr>
        <w:t>(n)</w:t>
      </w:r>
      <w:r>
        <w:t xml:space="preserve"> 提取向量的前 </w:t>
      </w:r>
      <w:r>
        <w:rPr>
          <w:rFonts w:ascii="Consolas" w:eastAsia="Consolas" w:hAnsi="Consolas" w:cs="Consolas"/>
          <w:sz w:val="20"/>
          <w:szCs w:val="20"/>
        </w:rPr>
        <w:t>n</w:t>
      </w:r>
      <w:r>
        <w:t xml:space="preserve"> </w:t>
      </w:r>
      <w:proofErr w:type="gramStart"/>
      <w:r>
        <w:t>个</w:t>
      </w:r>
      <w:proofErr w:type="gramEnd"/>
      <w:r>
        <w:t>元素。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truncated = </w:t>
      </w:r>
      <w:proofErr w:type="spellStart"/>
      <w:r>
        <w:rPr>
          <w:rFonts w:ascii="Consolas" w:eastAsia="Consolas" w:hAnsi="Consolas" w:cs="Consolas"/>
          <w:sz w:val="20"/>
          <w:szCs w:val="20"/>
        </w:rPr>
        <w:t>X.head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(n);  // 截断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pStyle w:val="4"/>
        <w:spacing w:before="240" w:after="120"/>
      </w:pPr>
      <w:r>
        <w:t>**提取行和列**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提取列：</w:t>
      </w:r>
      <w:proofErr w:type="spellStart"/>
      <w:r>
        <w:rPr>
          <w:rFonts w:ascii="Consolas" w:eastAsia="Consolas" w:hAnsi="Consolas" w:cs="Consolas"/>
          <w:sz w:val="20"/>
          <w:szCs w:val="20"/>
        </w:rPr>
        <w:t>X.col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获取矩阵的第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t xml:space="preserve"> 列。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x_col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X.col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(0);  // 提取第一列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提取行：</w:t>
      </w:r>
      <w:proofErr w:type="spellStart"/>
      <w:r>
        <w:rPr>
          <w:rFonts w:ascii="Consolas" w:eastAsia="Consolas" w:hAnsi="Consolas" w:cs="Consolas"/>
          <w:sz w:val="20"/>
          <w:szCs w:val="20"/>
        </w:rPr>
        <w:t>X.row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获取矩阵的第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t xml:space="preserve"> 行。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x_row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X.row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(0);  // 提取第一行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jc w:val="center"/>
      </w:pPr>
      <w:r>
        <w:rPr>
          <w:color w:val="999999"/>
        </w:rPr>
        <w:t>──────────────────────────────────────────────────</w:t>
      </w:r>
    </w:p>
    <w:p w:rsidR="005F5872" w:rsidRDefault="00000000">
      <w:pPr>
        <w:pStyle w:val="3"/>
        <w:spacing w:before="240" w:after="120"/>
      </w:pPr>
      <w:r>
        <w:t>**4. Eigen 的性能优化**</w:t>
      </w:r>
    </w:p>
    <w:p w:rsidR="005F5872" w:rsidRDefault="00000000">
      <w:pPr>
        <w:ind w:left="720"/>
      </w:pPr>
      <w:r>
        <w:rPr>
          <w:b/>
          <w:bCs/>
        </w:rPr>
        <w:lastRenderedPageBreak/>
        <w:t>•</w:t>
      </w:r>
      <w:r>
        <w:tab/>
        <w:t xml:space="preserve">避免频繁的内存分配：使用 </w:t>
      </w:r>
      <w:r>
        <w:rPr>
          <w:rFonts w:ascii="Consolas" w:eastAsia="Consolas" w:hAnsi="Consolas" w:cs="Consolas"/>
          <w:sz w:val="20"/>
          <w:szCs w:val="20"/>
        </w:rPr>
        <w:t>resize</w:t>
      </w:r>
      <w:r>
        <w:t xml:space="preserve"> 而不是创建新的对象。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Y.resize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(n, </w:t>
      </w:r>
      <w:proofErr w:type="spellStart"/>
      <w:r>
        <w:rPr>
          <w:rFonts w:ascii="Consolas" w:eastAsia="Consolas" w:hAnsi="Consolas" w:cs="Consolas"/>
          <w:sz w:val="20"/>
          <w:szCs w:val="20"/>
        </w:rPr>
        <w:t>X.cols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());  // 调整矩阵大小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 xml:space="preserve">使用 </w:t>
      </w:r>
      <w:r>
        <w:rPr>
          <w:rFonts w:ascii="Consolas" w:eastAsia="Consolas" w:hAnsi="Consolas" w:cs="Consolas"/>
          <w:sz w:val="20"/>
          <w:szCs w:val="20"/>
        </w:rPr>
        <w:t>Eigen::Map</w:t>
      </w:r>
      <w:r>
        <w:t>：将现有数据映射到 Eigen 对象，避免内存复制。</w:t>
      </w:r>
    </w:p>
    <w:p w:rsidR="005F5872" w:rsidRDefault="00000000">
      <w:pPr>
        <w:pBdr>
          <w:top w:val="single" w:sz="1" w:space="0" w:color="DDDDDD"/>
          <w:left w:val="single" w:sz="1" w:space="0" w:color="DDDDDD"/>
          <w:bottom w:val="single" w:sz="1" w:space="0" w:color="DDDDDD"/>
          <w:right w:val="single" w:sz="1" w:space="0" w:color="DDDDDD"/>
        </w:pBdr>
        <w:shd w:val="solid" w:color="F5F5F5" w:fill="auto"/>
        <w:spacing w:before="120" w:after="120"/>
      </w:pPr>
      <w:r>
        <w:rPr>
          <w:rFonts w:ascii="Consolas" w:eastAsia="Consolas" w:hAnsi="Consolas" w:cs="Consolas"/>
          <w:sz w:val="20"/>
          <w:szCs w:val="20"/>
        </w:rPr>
        <w:br/>
        <w:t>Eigen::Map&lt;Eigen::</w:t>
      </w:r>
      <w:proofErr w:type="spellStart"/>
      <w:r>
        <w:rPr>
          <w:rFonts w:ascii="Consolas" w:eastAsia="Consolas" w:hAnsi="Consolas" w:cs="Consolas"/>
          <w:sz w:val="20"/>
          <w:szCs w:val="20"/>
        </w:rPr>
        <w:t>VectorXd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x_map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(data, size);  // 映射到 Eigen 向量 </w:t>
      </w:r>
      <w:r>
        <w:rPr>
          <w:rFonts w:ascii="Consolas" w:eastAsia="Consolas" w:hAnsi="Consolas" w:cs="Consolas"/>
          <w:sz w:val="20"/>
          <w:szCs w:val="20"/>
        </w:rPr>
        <w:br/>
        <w:t xml:space="preserve"> </w:t>
      </w:r>
    </w:p>
    <w:p w:rsidR="005F5872" w:rsidRDefault="00000000">
      <w:pPr>
        <w:jc w:val="center"/>
      </w:pPr>
      <w:r>
        <w:rPr>
          <w:color w:val="999999"/>
        </w:rPr>
        <w:t>──────────────────────────────────────────────────</w:t>
      </w:r>
    </w:p>
    <w:p w:rsidR="005F5872" w:rsidRDefault="00000000">
      <w:pPr>
        <w:pStyle w:val="2"/>
        <w:spacing w:before="240" w:after="120"/>
      </w:pPr>
      <w:r>
        <w:t>**三、项目实践与学习建议**</w:t>
      </w:r>
    </w:p>
    <w:p w:rsidR="005F5872" w:rsidRDefault="00000000">
      <w:pPr>
        <w:pStyle w:val="3"/>
        <w:spacing w:before="240" w:after="120"/>
      </w:pPr>
      <w:r>
        <w:t>**1. 项目实践**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扩展功能：</w:t>
      </w:r>
    </w:p>
    <w:p w:rsidR="005F5872" w:rsidRDefault="00000000">
      <w:pPr>
        <w:ind w:left="1440"/>
      </w:pPr>
      <w:r>
        <w:rPr>
          <w:b/>
          <w:bCs/>
        </w:rPr>
        <w:t>•</w:t>
      </w:r>
      <w:r>
        <w:tab/>
        <w:t>支持多维数组的 FFT 计算。</w:t>
      </w:r>
    </w:p>
    <w:p w:rsidR="005F5872" w:rsidRDefault="00000000">
      <w:pPr>
        <w:ind w:left="1440"/>
      </w:pPr>
      <w:r>
        <w:rPr>
          <w:b/>
          <w:bCs/>
        </w:rPr>
        <w:t>•</w:t>
      </w:r>
      <w:r>
        <w:tab/>
        <w:t xml:space="preserve">实现 </w:t>
      </w:r>
      <w:proofErr w:type="spellStart"/>
      <w:r>
        <w:rPr>
          <w:rFonts w:ascii="Consolas" w:eastAsia="Consolas" w:hAnsi="Consolas" w:cs="Consolas"/>
          <w:sz w:val="20"/>
          <w:szCs w:val="20"/>
        </w:rPr>
        <w:t>ifft</w:t>
      </w:r>
      <w:proofErr w:type="spellEnd"/>
      <w:r>
        <w:t>（逆傅里叶变换）功能。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性能优化：</w:t>
      </w:r>
    </w:p>
    <w:p w:rsidR="005F5872" w:rsidRDefault="00000000">
      <w:pPr>
        <w:ind w:left="1440"/>
      </w:pPr>
      <w:r>
        <w:rPr>
          <w:b/>
          <w:bCs/>
        </w:rPr>
        <w:t>•</w:t>
      </w:r>
      <w:r>
        <w:tab/>
        <w:t>使用并行计算（如 OpenMP）加速矩阵 FFT。</w:t>
      </w:r>
    </w:p>
    <w:p w:rsidR="005F5872" w:rsidRDefault="00000000">
      <w:pPr>
        <w:ind w:left="1440"/>
      </w:pPr>
      <w:r>
        <w:rPr>
          <w:b/>
          <w:bCs/>
        </w:rPr>
        <w:t>•</w:t>
      </w:r>
      <w:r>
        <w:tab/>
        <w:t>避免频繁的内存分配和释放。</w:t>
      </w:r>
    </w:p>
    <w:p w:rsidR="005F5872" w:rsidRDefault="00000000">
      <w:pPr>
        <w:ind w:left="720"/>
      </w:pPr>
      <w:r>
        <w:rPr>
          <w:b/>
          <w:bCs/>
        </w:rPr>
        <w:t>•</w:t>
      </w:r>
      <w:r>
        <w:tab/>
        <w:t>单元测试：</w:t>
      </w:r>
    </w:p>
    <w:p w:rsidR="005F5872" w:rsidRDefault="00000000">
      <w:pPr>
        <w:ind w:left="1440"/>
      </w:pPr>
      <w:r>
        <w:rPr>
          <w:b/>
          <w:bCs/>
        </w:rPr>
        <w:t>•</w:t>
      </w:r>
      <w:r>
        <w:tab/>
        <w:t>编写测试用例，验证 FFT 计算结果的正确性。</w:t>
      </w:r>
    </w:p>
    <w:p w:rsidR="005F5872" w:rsidRDefault="005F5872">
      <w:pPr>
        <w:spacing w:before="120" w:after="120"/>
      </w:pPr>
    </w:p>
    <w:sectPr w:rsidR="005F587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0B0C" w:rsidRDefault="00840B0C" w:rsidP="00431D72">
      <w:r>
        <w:separator/>
      </w:r>
    </w:p>
  </w:endnote>
  <w:endnote w:type="continuationSeparator" w:id="0">
    <w:p w:rsidR="00840B0C" w:rsidRDefault="00840B0C" w:rsidP="0043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0B0C" w:rsidRDefault="00840B0C" w:rsidP="00431D72">
      <w:r>
        <w:separator/>
      </w:r>
    </w:p>
  </w:footnote>
  <w:footnote w:type="continuationSeparator" w:id="0">
    <w:p w:rsidR="00840B0C" w:rsidRDefault="00840B0C" w:rsidP="00431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66542"/>
    <w:multiLevelType w:val="hybridMultilevel"/>
    <w:tmpl w:val="C10C9AB4"/>
    <w:lvl w:ilvl="0" w:tplc="8020B432">
      <w:start w:val="1"/>
      <w:numFmt w:val="bullet"/>
      <w:lvlText w:val="●"/>
      <w:lvlJc w:val="left"/>
      <w:pPr>
        <w:ind w:left="720" w:hanging="360"/>
      </w:pPr>
    </w:lvl>
    <w:lvl w:ilvl="1" w:tplc="5B1A5EAE">
      <w:start w:val="1"/>
      <w:numFmt w:val="bullet"/>
      <w:lvlText w:val="○"/>
      <w:lvlJc w:val="left"/>
      <w:pPr>
        <w:ind w:left="1440" w:hanging="360"/>
      </w:pPr>
    </w:lvl>
    <w:lvl w:ilvl="2" w:tplc="A31AA950">
      <w:start w:val="1"/>
      <w:numFmt w:val="bullet"/>
      <w:lvlText w:val="■"/>
      <w:lvlJc w:val="left"/>
      <w:pPr>
        <w:ind w:left="2160" w:hanging="360"/>
      </w:pPr>
    </w:lvl>
    <w:lvl w:ilvl="3" w:tplc="DE34FDEC">
      <w:start w:val="1"/>
      <w:numFmt w:val="bullet"/>
      <w:lvlText w:val="●"/>
      <w:lvlJc w:val="left"/>
      <w:pPr>
        <w:ind w:left="2880" w:hanging="360"/>
      </w:pPr>
    </w:lvl>
    <w:lvl w:ilvl="4" w:tplc="01E2821A">
      <w:start w:val="1"/>
      <w:numFmt w:val="bullet"/>
      <w:lvlText w:val="○"/>
      <w:lvlJc w:val="left"/>
      <w:pPr>
        <w:ind w:left="3600" w:hanging="360"/>
      </w:pPr>
    </w:lvl>
    <w:lvl w:ilvl="5" w:tplc="9198DECC">
      <w:start w:val="1"/>
      <w:numFmt w:val="bullet"/>
      <w:lvlText w:val="■"/>
      <w:lvlJc w:val="left"/>
      <w:pPr>
        <w:ind w:left="4320" w:hanging="360"/>
      </w:pPr>
    </w:lvl>
    <w:lvl w:ilvl="6" w:tplc="FC4A3B44">
      <w:start w:val="1"/>
      <w:numFmt w:val="bullet"/>
      <w:lvlText w:val="●"/>
      <w:lvlJc w:val="left"/>
      <w:pPr>
        <w:ind w:left="5040" w:hanging="360"/>
      </w:pPr>
    </w:lvl>
    <w:lvl w:ilvl="7" w:tplc="1ECAAA60">
      <w:start w:val="1"/>
      <w:numFmt w:val="bullet"/>
      <w:lvlText w:val="●"/>
      <w:lvlJc w:val="left"/>
      <w:pPr>
        <w:ind w:left="5760" w:hanging="360"/>
      </w:pPr>
    </w:lvl>
    <w:lvl w:ilvl="8" w:tplc="B8F058BE">
      <w:start w:val="1"/>
      <w:numFmt w:val="bullet"/>
      <w:lvlText w:val="●"/>
      <w:lvlJc w:val="left"/>
      <w:pPr>
        <w:ind w:left="6480" w:hanging="360"/>
      </w:pPr>
    </w:lvl>
  </w:abstractNum>
  <w:num w:numId="1" w16cid:durableId="1933514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72"/>
    <w:rsid w:val="000F7DB1"/>
    <w:rsid w:val="00431D72"/>
    <w:rsid w:val="005F5872"/>
    <w:rsid w:val="0084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88B85"/>
  <w15:docId w15:val="{995C3592-DF05-4FA3-B54C-5BC20436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outlineLvl w:val="2"/>
    </w:pPr>
    <w:rPr>
      <w:color w:val="1F4D78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Pr>
      <w:sz w:val="56"/>
      <w:szCs w:val="56"/>
    </w:rPr>
  </w:style>
  <w:style w:type="paragraph" w:customStyle="1" w:styleId="10">
    <w:name w:val="要点1"/>
    <w:basedOn w:val="a"/>
    <w:next w:val="a"/>
    <w:qFormat/>
    <w:rPr>
      <w:b/>
      <w:bCs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Pr>
      <w:sz w:val="20"/>
      <w:szCs w:val="20"/>
    </w:rPr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31D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31D72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31D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31D72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明昊 贾</cp:lastModifiedBy>
  <cp:revision>2</cp:revision>
  <dcterms:created xsi:type="dcterms:W3CDTF">2025-03-10T11:18:00Z</dcterms:created>
  <dcterms:modified xsi:type="dcterms:W3CDTF">2025-03-10T11:19:00Z</dcterms:modified>
</cp:coreProperties>
</file>