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CC" w:rsidRDefault="000732CC" w:rsidP="000732CC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M</w:t>
      </w:r>
      <w:r w:rsidRPr="00ED6DC1">
        <w:rPr>
          <w:rFonts w:ascii="Times New Roman" w:hAnsi="Times New Roman" w:cs="Times New Roman"/>
          <w:b/>
          <w:sz w:val="36"/>
          <w:szCs w:val="36"/>
        </w:rPr>
        <w:t>.Tech</w:t>
      </w:r>
      <w:proofErr w:type="spellEnd"/>
      <w:r w:rsidRPr="00ED6DC1">
        <w:rPr>
          <w:rFonts w:ascii="Times New Roman" w:hAnsi="Times New Roman" w:cs="Times New Roman"/>
          <w:b/>
          <w:sz w:val="36"/>
          <w:szCs w:val="36"/>
        </w:rPr>
        <w:t xml:space="preserve"> Programme</w:t>
      </w:r>
    </w:p>
    <w:p w:rsidR="000732CC" w:rsidRDefault="000732CC" w:rsidP="000732CC">
      <w:pPr>
        <w:rPr>
          <w:rFonts w:ascii="Times New Roman" w:hAnsi="Times New Roman" w:cs="Times New Roman"/>
          <w:b/>
          <w:sz w:val="36"/>
          <w:szCs w:val="36"/>
        </w:rPr>
      </w:pPr>
    </w:p>
    <w:p w:rsidR="000732CC" w:rsidRPr="008D6B4B" w:rsidRDefault="000732CC" w:rsidP="000732CC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6B4B">
        <w:rPr>
          <w:rFonts w:ascii="Times New Roman" w:hAnsi="Times New Roman" w:cs="Times New Roman"/>
          <w:sz w:val="28"/>
          <w:szCs w:val="28"/>
          <w:u w:val="single"/>
        </w:rPr>
        <w:t>Course Overview:</w:t>
      </w:r>
    </w:p>
    <w:p w:rsidR="000732CC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Intake                              :   20</w:t>
      </w:r>
    </w:p>
    <w:p w:rsidR="000732CC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Programme/Course </w:t>
      </w:r>
      <w:proofErr w:type="gramStart"/>
      <w:r>
        <w:rPr>
          <w:rFonts w:ascii="Times New Roman" w:hAnsi="Times New Roman" w:cs="Times New Roman"/>
          <w:sz w:val="28"/>
          <w:szCs w:val="28"/>
        </w:rPr>
        <w:t>Fee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13,050/year</w:t>
      </w:r>
    </w:p>
    <w:p w:rsidR="000732CC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                          :   4 semesters (2 years)</w:t>
      </w:r>
    </w:p>
    <w:p w:rsidR="000732CC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                               :   Full time</w:t>
      </w:r>
    </w:p>
    <w:p w:rsidR="000732CC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B4B">
        <w:rPr>
          <w:rFonts w:ascii="Times New Roman" w:hAnsi="Times New Roman" w:cs="Times New Roman"/>
          <w:sz w:val="28"/>
          <w:szCs w:val="28"/>
          <w:u w:val="single"/>
        </w:rPr>
        <w:t xml:space="preserve">Course Eligibility: </w:t>
      </w:r>
      <w:proofErr w:type="spellStart"/>
      <w:r w:rsidRPr="000443BC">
        <w:rPr>
          <w:rFonts w:ascii="Times New Roman" w:hAnsi="Times New Roman" w:cs="Times New Roman"/>
          <w:sz w:val="28"/>
          <w:szCs w:val="28"/>
        </w:rPr>
        <w:t>Bachelors</w:t>
      </w:r>
      <w:proofErr w:type="spellEnd"/>
      <w:r w:rsidRPr="00044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Degree in Computer Engineering/</w:t>
      </w:r>
      <w:r w:rsidRPr="000443BC">
        <w:rPr>
          <w:rFonts w:ascii="Times New Roman" w:hAnsi="Times New Roman" w:cs="Times New Roman"/>
          <w:sz w:val="28"/>
          <w:szCs w:val="28"/>
        </w:rPr>
        <w:t>Computer Science/Information Technology or MCA/M.Sc. (Computer Science)/ M.Sc</w:t>
      </w:r>
      <w:proofErr w:type="gramStart"/>
      <w:r w:rsidRPr="000443BC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0443BC">
        <w:rPr>
          <w:rFonts w:ascii="Times New Roman" w:hAnsi="Times New Roman" w:cs="Times New Roman"/>
          <w:sz w:val="28"/>
          <w:szCs w:val="28"/>
        </w:rPr>
        <w:t>IT)/ MSc.(IMCA) or equivalent with not less than 60% marks in the absolute system or a minimum grade of 6.75 on a 10 point grade.</w:t>
      </w:r>
    </w:p>
    <w:p w:rsidR="000732CC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473C">
        <w:rPr>
          <w:rFonts w:ascii="Times New Roman" w:hAnsi="Times New Roman" w:cs="Times New Roman"/>
          <w:sz w:val="28"/>
          <w:szCs w:val="28"/>
          <w:u w:val="single"/>
        </w:rPr>
        <w:t>Admission process: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Jamia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Millia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Islamia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conducts a separate entrance test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M.Tech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admissions. Admissions are done solely on the basis of this entrance test. </w:t>
      </w:r>
    </w:p>
    <w:p w:rsidR="000732CC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Forms are tentatively made available in April. </w:t>
      </w:r>
    </w:p>
    <w:p w:rsidR="000732CC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Interested candidates are advised to check </w:t>
      </w:r>
      <w:hyperlink r:id="rId4" w:history="1">
        <w:r w:rsidRPr="007A061A">
          <w:rPr>
            <w:rStyle w:val="Hyperlink"/>
            <w:rFonts w:ascii="Times New Roman" w:hAnsi="Times New Roman" w:cs="Times New Roman"/>
            <w:sz w:val="28"/>
            <w:szCs w:val="28"/>
          </w:rPr>
          <w:t>www.jmi.ac.in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and </w:t>
      </w:r>
      <w:hyperlink r:id="rId5" w:history="1">
        <w:r w:rsidRPr="007A061A">
          <w:rPr>
            <w:rStyle w:val="Hyperlink"/>
            <w:rFonts w:ascii="Times New Roman" w:hAnsi="Times New Roman" w:cs="Times New Roman"/>
            <w:sz w:val="28"/>
            <w:szCs w:val="28"/>
          </w:rPr>
          <w:t>www.jmicoe.in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M.Tech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admission updates.</w:t>
      </w:r>
    </w:p>
    <w:p w:rsidR="000732CC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4E18">
        <w:rPr>
          <w:rFonts w:ascii="Times New Roman" w:hAnsi="Times New Roman" w:cs="Times New Roman"/>
          <w:sz w:val="28"/>
          <w:szCs w:val="28"/>
          <w:u w:val="single"/>
        </w:rPr>
        <w:t>Stipend</w:t>
      </w:r>
      <w:r>
        <w:rPr>
          <w:rFonts w:ascii="Times New Roman" w:hAnsi="Times New Roman" w:cs="Times New Roman"/>
          <w:sz w:val="28"/>
          <w:szCs w:val="28"/>
        </w:rPr>
        <w:t xml:space="preserve">: All GATE Qualified students enrolled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M.Tech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programme are eligible for a monthly scholarship of 12,400/year, provided by the Government of India.</w:t>
      </w:r>
    </w:p>
    <w:p w:rsidR="000732CC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E05">
        <w:rPr>
          <w:rFonts w:ascii="Times New Roman" w:hAnsi="Times New Roman" w:cs="Times New Roman"/>
          <w:color w:val="FF0000"/>
          <w:sz w:val="28"/>
          <w:szCs w:val="28"/>
          <w:u w:val="single"/>
        </w:rPr>
        <w:t>Projects</w:t>
      </w:r>
      <w:r>
        <w:rPr>
          <w:rFonts w:ascii="Times New Roman" w:hAnsi="Times New Roman" w:cs="Times New Roman"/>
          <w:sz w:val="28"/>
          <w:szCs w:val="28"/>
        </w:rPr>
        <w:t xml:space="preserve">: IMPORTANT /**information needed on completed/ongoing research projects by </w:t>
      </w:r>
      <w:proofErr w:type="spellStart"/>
      <w:r>
        <w:rPr>
          <w:rFonts w:ascii="Times New Roman" w:hAnsi="Times New Roman" w:cs="Times New Roman"/>
          <w:sz w:val="28"/>
          <w:szCs w:val="28"/>
        </w:rPr>
        <w:t>M.Tech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students**/</w:t>
      </w:r>
    </w:p>
    <w:p w:rsidR="000732CC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1949">
        <w:rPr>
          <w:rFonts w:ascii="Times New Roman" w:hAnsi="Times New Roman" w:cs="Times New Roman"/>
          <w:sz w:val="28"/>
          <w:szCs w:val="28"/>
          <w:u w:val="single"/>
        </w:rPr>
        <w:t>Career Prospects</w:t>
      </w:r>
      <w:r>
        <w:rPr>
          <w:rFonts w:ascii="Times New Roman" w:hAnsi="Times New Roman" w:cs="Times New Roman"/>
          <w:sz w:val="28"/>
          <w:szCs w:val="28"/>
        </w:rPr>
        <w:t xml:space="preserve">: The programme bears testimony to an excellent placement track record, with our students bagging offers from the top companies in the industry. The current placement season has saw the Exchanger </w:t>
      </w:r>
      <w:proofErr w:type="gramStart"/>
      <w:r>
        <w:rPr>
          <w:rFonts w:ascii="Times New Roman" w:hAnsi="Times New Roman" w:cs="Times New Roman"/>
          <w:sz w:val="28"/>
          <w:szCs w:val="28"/>
        </w:rPr>
        <w:t>company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hiring at an annual package of close to a million. </w:t>
      </w:r>
    </w:p>
    <w:p w:rsidR="000732CC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department also boasts of state-of-the-art laboratory and infrastructure facilities for its students, thereby stimulating an atmosphere of research among them. </w:t>
      </w:r>
    </w:p>
    <w:p w:rsidR="000732CC" w:rsidRPr="00A8139E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732CC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732CC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732CC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732CC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732CC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0732CC" w:rsidRPr="00D54963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0732CC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732CC" w:rsidRPr="00E05A73" w:rsidRDefault="000732CC" w:rsidP="000732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732CC" w:rsidRDefault="000732CC" w:rsidP="000732CC">
      <w:pPr>
        <w:rPr>
          <w:rFonts w:ascii="Times New Roman" w:hAnsi="Times New Roman" w:cs="Times New Roman"/>
          <w:sz w:val="28"/>
          <w:szCs w:val="28"/>
        </w:rPr>
      </w:pPr>
    </w:p>
    <w:p w:rsidR="000732CC" w:rsidRPr="00ED6DC1" w:rsidRDefault="000732CC" w:rsidP="000732CC">
      <w:pPr>
        <w:rPr>
          <w:rFonts w:ascii="Times New Roman" w:hAnsi="Times New Roman" w:cs="Times New Roman"/>
          <w:sz w:val="28"/>
          <w:szCs w:val="28"/>
        </w:rPr>
      </w:pPr>
    </w:p>
    <w:p w:rsidR="00633E13" w:rsidRDefault="00633E13">
      <w:bookmarkStart w:id="0" w:name="_GoBack"/>
      <w:bookmarkEnd w:id="0"/>
    </w:p>
    <w:sectPr w:rsidR="00633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B1"/>
    <w:rsid w:val="000732CC"/>
    <w:rsid w:val="002978B1"/>
    <w:rsid w:val="0063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E9F74-A3D4-4113-B11B-0D180F9E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2C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micoe.in" TargetMode="External"/><Relationship Id="rId4" Type="http://schemas.openxmlformats.org/officeDocument/2006/relationships/hyperlink" Target="http://www.jmi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2018-01-09T16:35:00Z</dcterms:created>
  <dcterms:modified xsi:type="dcterms:W3CDTF">2018-01-09T16:35:00Z</dcterms:modified>
</cp:coreProperties>
</file>