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61A" w:rsidRPr="005450B6" w:rsidRDefault="0095761A" w:rsidP="0095761A">
      <w:pPr>
        <w:spacing w:before="47" w:line="360" w:lineRule="auto"/>
        <w:ind w:left="112" w:right="110"/>
        <w:jc w:val="both"/>
        <w:rPr>
          <w:rFonts w:ascii="Century Schoolbook" w:hAnsi="Century Schoolbook"/>
          <w:sz w:val="24"/>
          <w:szCs w:val="24"/>
        </w:rPr>
      </w:pPr>
      <w:r w:rsidRPr="005450B6">
        <w:rPr>
          <w:rFonts w:ascii="Century Schoolbook" w:hAnsi="Century Schoolbook"/>
          <w:spacing w:val="-6"/>
          <w:sz w:val="24"/>
          <w:szCs w:val="24"/>
        </w:rPr>
        <w:t xml:space="preserve">Dr.   </w:t>
      </w:r>
      <w:r w:rsidRPr="005450B6">
        <w:rPr>
          <w:rFonts w:ascii="Century Schoolbook" w:hAnsi="Century Schoolbook"/>
          <w:sz w:val="24"/>
          <w:szCs w:val="24"/>
        </w:rPr>
        <w:t xml:space="preserve">Mohammad   Amjad   has    obtained    his    </w:t>
      </w:r>
      <w:r w:rsidRPr="005450B6">
        <w:rPr>
          <w:rFonts w:ascii="Century Schoolbook" w:hAnsi="Century Schoolbook"/>
          <w:spacing w:val="-3"/>
          <w:sz w:val="24"/>
          <w:szCs w:val="24"/>
        </w:rPr>
        <w:t xml:space="preserve">B.Tech.    </w:t>
      </w:r>
      <w:r w:rsidRPr="005450B6">
        <w:rPr>
          <w:rFonts w:ascii="Century Schoolbook" w:hAnsi="Century Schoolbook"/>
          <w:sz w:val="24"/>
          <w:szCs w:val="24"/>
        </w:rPr>
        <w:t xml:space="preserve">in    Computer    Engineering    from Aligarh  Muslim  University  Aligarh,  India   in   1997   with   first   class.   He   obtained   his   </w:t>
      </w:r>
      <w:r w:rsidRPr="005450B6">
        <w:rPr>
          <w:rFonts w:ascii="Century Schoolbook" w:hAnsi="Century Schoolbook"/>
          <w:spacing w:val="-3"/>
          <w:sz w:val="24"/>
          <w:szCs w:val="24"/>
        </w:rPr>
        <w:t xml:space="preserve">M.Tech. </w:t>
      </w:r>
      <w:r w:rsidRPr="005450B6">
        <w:rPr>
          <w:rFonts w:ascii="Century Schoolbook" w:hAnsi="Century Schoolbook"/>
          <w:sz w:val="24"/>
          <w:szCs w:val="24"/>
        </w:rPr>
        <w:t xml:space="preserve">(Information Technology) degree from IP University New Delhi, India in 2008 with first class and Ph.D. (Computer Engineering) degree from Jamia Millia Islamia in the year 2013, New Delhi  India. He joined the Crescent computer Pvt. Ltd. New Delhi as a senior Network engineer in 1997. He was having the responsibilities to look after the Networks Design of Northern Indian </w:t>
      </w:r>
      <w:r w:rsidRPr="005450B6">
        <w:rPr>
          <w:rFonts w:ascii="Century Schoolbook" w:hAnsi="Century Schoolbook"/>
          <w:spacing w:val="-3"/>
          <w:sz w:val="24"/>
          <w:szCs w:val="24"/>
        </w:rPr>
        <w:t xml:space="preserve">Railway, </w:t>
      </w:r>
      <w:r w:rsidRPr="005450B6">
        <w:rPr>
          <w:rFonts w:ascii="Century Schoolbook" w:hAnsi="Century Schoolbook"/>
          <w:sz w:val="24"/>
          <w:szCs w:val="24"/>
        </w:rPr>
        <w:t xml:space="preserve">Telecommunication of India Limited (TCIL) and </w:t>
      </w:r>
      <w:r w:rsidRPr="005450B6">
        <w:rPr>
          <w:rFonts w:ascii="Century Schoolbook" w:hAnsi="Century Schoolbook"/>
          <w:spacing w:val="-3"/>
          <w:sz w:val="24"/>
          <w:szCs w:val="24"/>
        </w:rPr>
        <w:t xml:space="preserve">Videsh </w:t>
      </w:r>
      <w:r w:rsidRPr="005450B6">
        <w:rPr>
          <w:rFonts w:ascii="Century Schoolbook" w:hAnsi="Century Schoolbook"/>
          <w:sz w:val="24"/>
          <w:szCs w:val="24"/>
        </w:rPr>
        <w:t>Sanchar Nigam Limited (VSNL). Thereafter he joined as a Lecturer in the Department of Computer Science and Information Technology in MJP Rohilkhand University Bareilly</w:t>
      </w:r>
      <w:r w:rsidRPr="005450B6">
        <w:rPr>
          <w:rFonts w:ascii="Century Schoolbook" w:hAnsi="Century Schoolbook"/>
          <w:spacing w:val="-5"/>
          <w:sz w:val="24"/>
          <w:szCs w:val="24"/>
        </w:rPr>
        <w:t xml:space="preserve"> </w:t>
      </w:r>
      <w:r w:rsidRPr="005450B6">
        <w:rPr>
          <w:rFonts w:ascii="Century Schoolbook" w:hAnsi="Century Schoolbook"/>
          <w:spacing w:val="-7"/>
          <w:sz w:val="24"/>
          <w:szCs w:val="24"/>
        </w:rPr>
        <w:t>U.P.</w:t>
      </w:r>
    </w:p>
    <w:p w:rsidR="0095761A" w:rsidRPr="005450B6" w:rsidRDefault="0095761A" w:rsidP="0095761A">
      <w:pPr>
        <w:spacing w:before="7" w:line="360" w:lineRule="auto"/>
        <w:ind w:left="112" w:right="111"/>
        <w:jc w:val="both"/>
        <w:rPr>
          <w:rFonts w:ascii="Century Schoolbook" w:hAnsi="Century Schoolbook"/>
          <w:sz w:val="24"/>
          <w:szCs w:val="24"/>
        </w:rPr>
      </w:pPr>
      <w:r w:rsidRPr="005450B6">
        <w:rPr>
          <w:rFonts w:ascii="Century Schoolbook" w:hAnsi="Century Schoolbook"/>
          <w:sz w:val="24"/>
          <w:szCs w:val="24"/>
        </w:rPr>
        <w:t>In the year 2002 , he joined the Department of Computer Engineering University polytechnic, F/o Engineering and Technology Jamia Millia Islamia and then after he joined the Department of Computer Engineering F/o Engineering &amp; Technology, Jamia Millia Islamia New Delhi in 2006 . He has the teaching experience of approximately 13 Years.</w:t>
      </w:r>
    </w:p>
    <w:p w:rsidR="00121D0E" w:rsidRPr="005450B6" w:rsidRDefault="0095761A" w:rsidP="0095761A">
      <w:pPr>
        <w:spacing w:before="6" w:line="360" w:lineRule="auto"/>
        <w:ind w:left="112" w:right="107"/>
        <w:jc w:val="both"/>
        <w:rPr>
          <w:rFonts w:ascii="Century Schoolbook" w:hAnsi="Century Schoolbook"/>
          <w:sz w:val="24"/>
          <w:szCs w:val="24"/>
        </w:rPr>
      </w:pPr>
      <w:r w:rsidRPr="005450B6">
        <w:rPr>
          <w:rFonts w:ascii="Century Schoolbook" w:hAnsi="Century Schoolbook"/>
          <w:spacing w:val="-6"/>
          <w:sz w:val="24"/>
          <w:szCs w:val="24"/>
        </w:rPr>
        <w:t xml:space="preserve">Dr. </w:t>
      </w:r>
      <w:r w:rsidRPr="005450B6">
        <w:rPr>
          <w:rFonts w:ascii="Century Schoolbook" w:hAnsi="Century Schoolbook"/>
          <w:sz w:val="24"/>
          <w:szCs w:val="24"/>
        </w:rPr>
        <w:t xml:space="preserve">Amjad is Assistant Professor in the Department of Computer Engineering, Faculty of Engineering  &amp; Technology of Jamia Millia Islamia, New Delhi. </w:t>
      </w:r>
      <w:r w:rsidRPr="005450B6">
        <w:rPr>
          <w:rFonts w:ascii="Century Schoolbook" w:hAnsi="Century Schoolbook"/>
          <w:spacing w:val="-6"/>
          <w:sz w:val="24"/>
          <w:szCs w:val="24"/>
        </w:rPr>
        <w:t xml:space="preserve">Dr. </w:t>
      </w:r>
      <w:r w:rsidRPr="005450B6">
        <w:rPr>
          <w:rFonts w:ascii="Century Schoolbook" w:hAnsi="Century Schoolbook"/>
          <w:sz w:val="24"/>
          <w:szCs w:val="24"/>
        </w:rPr>
        <w:t xml:space="preserve">Amjad has earned the Ph.D. degree for his research work in the field of Mobile Ad hoc Networks, where he investigated the clustering in MANET and Energy consumption in Wireless sensor Networks and designed a “Quality of Service Framework for Mobile Ad hoc Networks”. </w:t>
      </w:r>
      <w:r w:rsidRPr="005450B6">
        <w:rPr>
          <w:rFonts w:ascii="Century Schoolbook" w:hAnsi="Century Schoolbook"/>
          <w:spacing w:val="-5"/>
          <w:sz w:val="24"/>
          <w:szCs w:val="24"/>
        </w:rPr>
        <w:t xml:space="preserve">Dr. </w:t>
      </w:r>
      <w:r w:rsidRPr="005450B6">
        <w:rPr>
          <w:rFonts w:ascii="Century Schoolbook" w:hAnsi="Century Schoolbook"/>
          <w:spacing w:val="-3"/>
          <w:sz w:val="24"/>
          <w:szCs w:val="24"/>
        </w:rPr>
        <w:t xml:space="preserve">Amjad’s </w:t>
      </w:r>
      <w:r w:rsidRPr="005450B6">
        <w:rPr>
          <w:rFonts w:ascii="Century Schoolbook" w:hAnsi="Century Schoolbook"/>
          <w:sz w:val="24"/>
          <w:szCs w:val="24"/>
        </w:rPr>
        <w:t xml:space="preserve">research work has been published in refereed International journals/ International conferences of repute. He contributed 15 research papers during his Ph.D. to the IEEE explore/ Springer/ International Journals in U.S.A/ International Conferences etc. He is actively involved in research and development activities in areas of </w:t>
      </w:r>
      <w:r w:rsidRPr="005450B6">
        <w:rPr>
          <w:rFonts w:ascii="Century Schoolbook" w:hAnsi="Century Schoolbook"/>
          <w:spacing w:val="-3"/>
          <w:sz w:val="24"/>
          <w:szCs w:val="24"/>
        </w:rPr>
        <w:t xml:space="preserve">MANET, </w:t>
      </w:r>
      <w:r w:rsidRPr="005450B6">
        <w:rPr>
          <w:rFonts w:ascii="Century Schoolbook" w:hAnsi="Century Schoolbook"/>
          <w:sz w:val="24"/>
          <w:szCs w:val="24"/>
        </w:rPr>
        <w:t xml:space="preserve">WSN, Green Computing and Network Security systems. </w:t>
      </w:r>
      <w:r w:rsidRPr="005450B6">
        <w:rPr>
          <w:rFonts w:ascii="Century Schoolbook" w:hAnsi="Century Schoolbook"/>
          <w:spacing w:val="-6"/>
          <w:sz w:val="24"/>
          <w:szCs w:val="24"/>
        </w:rPr>
        <w:t xml:space="preserve">Dr. </w:t>
      </w:r>
      <w:r w:rsidRPr="005450B6">
        <w:rPr>
          <w:rFonts w:ascii="Century Schoolbook" w:hAnsi="Century Schoolbook"/>
          <w:sz w:val="24"/>
          <w:szCs w:val="24"/>
        </w:rPr>
        <w:t>Amjad is having the life membership of ISTE and an expert lecturer on the topics related to Green cloud Computing, Wireless sensor Networks, Mobile Communication, Network security and Mobile Ad hoc</w:t>
      </w:r>
      <w:r w:rsidRPr="005450B6">
        <w:rPr>
          <w:rFonts w:ascii="Century Schoolbook" w:hAnsi="Century Schoolbook"/>
          <w:spacing w:val="-21"/>
          <w:sz w:val="24"/>
          <w:szCs w:val="24"/>
        </w:rPr>
        <w:t xml:space="preserve"> </w:t>
      </w:r>
      <w:r w:rsidRPr="005450B6">
        <w:rPr>
          <w:rFonts w:ascii="Century Schoolbook" w:hAnsi="Century Schoolbook"/>
          <w:sz w:val="24"/>
          <w:szCs w:val="24"/>
        </w:rPr>
        <w:t>Networks.</w:t>
      </w:r>
    </w:p>
    <w:sectPr w:rsidR="00121D0E" w:rsidRPr="005450B6" w:rsidSect="00121D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761A"/>
    <w:rsid w:val="00121D0E"/>
    <w:rsid w:val="00225648"/>
    <w:rsid w:val="005450B6"/>
    <w:rsid w:val="00957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5761A"/>
    <w:pPr>
      <w:widowControl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2017-04-11T14:37:00Z</dcterms:created>
  <dcterms:modified xsi:type="dcterms:W3CDTF">2017-04-11T15:03:00Z</dcterms:modified>
</cp:coreProperties>
</file>