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pPr>
      <w:bookmarkStart w:colFirst="0" w:colLast="0" w:name="_skdp17773u8a" w:id="0"/>
      <w:bookmarkEnd w:id="0"/>
      <w:r w:rsidDel="00000000" w:rsidR="00000000" w:rsidRPr="00000000">
        <w:rPr>
          <w:rtl w:val="0"/>
        </w:rPr>
        <w:t xml:space="preserve">Informe de Diseño de Experimentos</w:t>
      </w:r>
    </w:p>
    <w:p w:rsidR="00000000" w:rsidDel="00000000" w:rsidP="00000000" w:rsidRDefault="00000000" w:rsidRPr="00000000" w14:paraId="00000002">
      <w:pPr>
        <w:pStyle w:val="Heading3"/>
        <w:rPr/>
      </w:pPr>
      <w:bookmarkStart w:colFirst="0" w:colLast="0" w:name="_lhydkaxd2gde" w:id="1"/>
      <w:bookmarkEnd w:id="1"/>
      <w:r w:rsidDel="00000000" w:rsidR="00000000" w:rsidRPr="00000000">
        <w:rPr>
          <w:rtl w:val="0"/>
        </w:rPr>
        <w:t xml:space="preserve">Integrantes del Equipo</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Cristian Eduardo Botina (A00395008)</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Juan Manuel Marín (A00382037)</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Óscar Andrés Gómez (A00394142)</w:t>
      </w:r>
    </w:p>
    <w:p w:rsidR="00000000" w:rsidDel="00000000" w:rsidP="00000000" w:rsidRDefault="00000000" w:rsidRPr="00000000" w14:paraId="00000006">
      <w:pPr>
        <w:pStyle w:val="Heading3"/>
        <w:rPr/>
      </w:pPr>
      <w:bookmarkStart w:colFirst="0" w:colLast="0" w:name="_6zryu2wb0zil" w:id="2"/>
      <w:bookmarkEnd w:id="2"/>
      <w:r w:rsidDel="00000000" w:rsidR="00000000" w:rsidRPr="00000000">
        <w:rPr>
          <w:rtl w:val="0"/>
        </w:rPr>
        <w:t xml:space="preserve">Introducción</w:t>
      </w:r>
    </w:p>
    <w:p w:rsidR="00000000" w:rsidDel="00000000" w:rsidP="00000000" w:rsidRDefault="00000000" w:rsidRPr="00000000" w14:paraId="00000007">
      <w:pPr>
        <w:rPr/>
      </w:pPr>
      <w:r w:rsidDel="00000000" w:rsidR="00000000" w:rsidRPr="00000000">
        <w:rPr>
          <w:rtl w:val="0"/>
        </w:rPr>
        <w:t xml:space="preserve">Este informe presenta el diseño de experimentos ejecutado en el sistema de consulta de lugar de votaciones, cuyo objetivo es analizar el comportamiento del mismo bajo diferentes configuraciones y condiciones. Se variaron tres factores principales: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Número de consultas a ejecutar</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Número de clientes observadores simultáneos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Número de servidores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Tiempo total de ejecución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Además, se realizó un análisis para determinar el punto de corte de la distribución, lo que permitirá identificar el límite de rendimiento del sistema.</w:t>
      </w:r>
    </w:p>
    <w:p w:rsidR="00000000" w:rsidDel="00000000" w:rsidP="00000000" w:rsidRDefault="00000000" w:rsidRPr="00000000" w14:paraId="0000000F">
      <w:pPr>
        <w:pStyle w:val="Heading3"/>
        <w:rPr/>
      </w:pPr>
      <w:bookmarkStart w:colFirst="0" w:colLast="0" w:name="_ia6m95chf1sy" w:id="3"/>
      <w:bookmarkEnd w:id="3"/>
      <w:r w:rsidDel="00000000" w:rsidR="00000000" w:rsidRPr="00000000">
        <w:rPr>
          <w:rtl w:val="0"/>
        </w:rPr>
        <w:t xml:space="preserve">Diseño del Experimento</w:t>
      </w:r>
    </w:p>
    <w:p w:rsidR="00000000" w:rsidDel="00000000" w:rsidP="00000000" w:rsidRDefault="00000000" w:rsidRPr="00000000" w14:paraId="00000010">
      <w:pPr>
        <w:pStyle w:val="Heading4"/>
        <w:rPr/>
      </w:pPr>
      <w:bookmarkStart w:colFirst="0" w:colLast="0" w:name="_wcrlsdr4bk35" w:id="4"/>
      <w:bookmarkEnd w:id="4"/>
      <w:r w:rsidDel="00000000" w:rsidR="00000000" w:rsidRPr="00000000">
        <w:rPr>
          <w:rtl w:val="0"/>
        </w:rPr>
        <w:t xml:space="preserve">Factores y Niveles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Niveles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de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100, 1.000, 10.000, 100.000, 1.000.000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de clientes observadores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1, 2, 3, 4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de servidores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Tiempo total de ejecución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Múltiples medidas en milisegundos.</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4"/>
        <w:rPr/>
      </w:pPr>
      <w:bookmarkStart w:colFirst="0" w:colLast="0" w:name="_q2t041tkcsej" w:id="5"/>
      <w:bookmarkEnd w:id="5"/>
      <w:r w:rsidDel="00000000" w:rsidR="00000000" w:rsidRPr="00000000">
        <w:rPr>
          <w:rtl w:val="0"/>
        </w:rPr>
        <w:t xml:space="preserve">Métrica de Evaluación</w:t>
      </w:r>
    </w:p>
    <w:p w:rsidR="00000000" w:rsidDel="00000000" w:rsidP="00000000" w:rsidRDefault="00000000" w:rsidRPr="00000000" w14:paraId="0000001D">
      <w:pPr>
        <w:rPr/>
      </w:pPr>
      <w:r w:rsidDel="00000000" w:rsidR="00000000" w:rsidRPr="00000000">
        <w:rPr>
          <w:rtl w:val="0"/>
        </w:rPr>
        <w:t xml:space="preserve">Se analizarán las siguientes métricas: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6"/>
        </w:numPr>
        <w:ind w:left="720" w:hanging="360"/>
        <w:rPr>
          <w:u w:val="none"/>
        </w:rPr>
      </w:pPr>
      <w:r w:rsidDel="00000000" w:rsidR="00000000" w:rsidRPr="00000000">
        <w:rPr>
          <w:b w:val="1"/>
          <w:rtl w:val="0"/>
        </w:rPr>
        <w:t xml:space="preserve">Latencia promedio</w:t>
      </w:r>
      <w:r w:rsidDel="00000000" w:rsidR="00000000" w:rsidRPr="00000000">
        <w:rPr>
          <w:rtl w:val="0"/>
        </w:rPr>
        <w:t xml:space="preserve">: Tiempo promedio de respuesta por consulta.</w:t>
      </w:r>
    </w:p>
    <w:p w:rsidR="00000000" w:rsidDel="00000000" w:rsidP="00000000" w:rsidRDefault="00000000" w:rsidRPr="00000000" w14:paraId="00000020">
      <w:pPr>
        <w:numPr>
          <w:ilvl w:val="0"/>
          <w:numId w:val="6"/>
        </w:numPr>
        <w:ind w:left="720" w:hanging="360"/>
        <w:rPr>
          <w:u w:val="none"/>
        </w:rPr>
      </w:pPr>
      <w:r w:rsidDel="00000000" w:rsidR="00000000" w:rsidRPr="00000000">
        <w:rPr>
          <w:b w:val="1"/>
          <w:rtl w:val="0"/>
        </w:rPr>
        <w:t xml:space="preserve">Throughput</w:t>
      </w:r>
      <w:r w:rsidDel="00000000" w:rsidR="00000000" w:rsidRPr="00000000">
        <w:rPr>
          <w:rtl w:val="0"/>
        </w:rPr>
        <w:t xml:space="preserve">: Número de consultas procesadas por segundo.</w:t>
      </w:r>
    </w:p>
    <w:p w:rsidR="00000000" w:rsidDel="00000000" w:rsidP="00000000" w:rsidRDefault="00000000" w:rsidRPr="00000000" w14:paraId="00000021">
      <w:pPr>
        <w:numPr>
          <w:ilvl w:val="0"/>
          <w:numId w:val="6"/>
        </w:numPr>
        <w:ind w:left="720" w:hanging="360"/>
        <w:rPr>
          <w:u w:val="none"/>
        </w:rPr>
      </w:pPr>
      <w:r w:rsidDel="00000000" w:rsidR="00000000" w:rsidRPr="00000000">
        <w:rPr>
          <w:b w:val="1"/>
          <w:rtl w:val="0"/>
        </w:rPr>
        <w:t xml:space="preserve">Tasa de errores</w:t>
      </w:r>
      <w:r w:rsidDel="00000000" w:rsidR="00000000" w:rsidRPr="00000000">
        <w:rPr>
          <w:rtl w:val="0"/>
        </w:rPr>
        <w:t xml:space="preserve">: Porcentaje de consultas fallidas.</w:t>
      </w:r>
    </w:p>
    <w:p w:rsidR="00000000" w:rsidDel="00000000" w:rsidP="00000000" w:rsidRDefault="00000000" w:rsidRPr="00000000" w14:paraId="00000022">
      <w:pPr>
        <w:numPr>
          <w:ilvl w:val="0"/>
          <w:numId w:val="6"/>
        </w:numPr>
        <w:ind w:left="720" w:hanging="360"/>
        <w:rPr>
          <w:u w:val="none"/>
        </w:rPr>
      </w:pPr>
      <w:r w:rsidDel="00000000" w:rsidR="00000000" w:rsidRPr="00000000">
        <w:rPr>
          <w:b w:val="1"/>
          <w:rtl w:val="0"/>
        </w:rPr>
        <w:t xml:space="preserve">Tiempo total</w:t>
      </w:r>
      <w:r w:rsidDel="00000000" w:rsidR="00000000" w:rsidRPr="00000000">
        <w:rPr>
          <w:rtl w:val="0"/>
        </w:rPr>
        <w:t xml:space="preserve">: Duración completa del experimento.</w:t>
      </w:r>
    </w:p>
    <w:p w:rsidR="00000000" w:rsidDel="00000000" w:rsidP="00000000" w:rsidRDefault="00000000" w:rsidRPr="00000000" w14:paraId="00000023">
      <w:pPr>
        <w:pStyle w:val="Heading4"/>
        <w:rPr/>
      </w:pPr>
      <w:bookmarkStart w:colFirst="0" w:colLast="0" w:name="_7ptv9je0s2v2" w:id="6"/>
      <w:bookmarkEnd w:id="6"/>
      <w:r w:rsidDel="00000000" w:rsidR="00000000" w:rsidRPr="00000000">
        <w:rPr>
          <w:rtl w:val="0"/>
        </w:rPr>
        <w:t xml:space="preserve">Escenarios de Prueba</w:t>
      </w:r>
    </w:p>
    <w:p w:rsidR="00000000" w:rsidDel="00000000" w:rsidP="00000000" w:rsidRDefault="00000000" w:rsidRPr="00000000" w14:paraId="00000024">
      <w:pPr>
        <w:rPr/>
      </w:pPr>
      <w:r w:rsidDel="00000000" w:rsidR="00000000" w:rsidRPr="00000000">
        <w:rPr>
          <w:rtl w:val="0"/>
        </w:rPr>
        <w:t xml:space="preserve">Se ejecutaron los experimentos combinando los factores y niveles descritos, en orden aleatorio, generando un conjunto de pruebas completas.</w:t>
      </w:r>
    </w:p>
    <w:p w:rsidR="00000000" w:rsidDel="00000000" w:rsidP="00000000" w:rsidRDefault="00000000" w:rsidRPr="00000000" w14:paraId="00000025">
      <w:pPr>
        <w:pStyle w:val="Heading3"/>
        <w:rPr/>
      </w:pPr>
      <w:bookmarkStart w:colFirst="0" w:colLast="0" w:name="_76dkzmm4vgbh" w:id="7"/>
      <w:bookmarkEnd w:id="7"/>
      <w:r w:rsidDel="00000000" w:rsidR="00000000" w:rsidRPr="00000000">
        <w:rPr>
          <w:rtl w:val="0"/>
        </w:rPr>
        <w:t xml:space="preserve">Resultados</w:t>
      </w:r>
    </w:p>
    <w:p w:rsidR="00000000" w:rsidDel="00000000" w:rsidP="00000000" w:rsidRDefault="00000000" w:rsidRPr="00000000" w14:paraId="00000026">
      <w:pPr>
        <w:pStyle w:val="Heading4"/>
        <w:rPr/>
      </w:pPr>
      <w:bookmarkStart w:colFirst="0" w:colLast="0" w:name="_pbcvc1pvg52" w:id="8"/>
      <w:bookmarkEnd w:id="8"/>
      <w:r w:rsidDel="00000000" w:rsidR="00000000" w:rsidRPr="00000000">
        <w:rPr>
          <w:rtl w:val="0"/>
        </w:rPr>
        <w:t xml:space="preserve">Tablas de Resultados</w:t>
      </w:r>
    </w:p>
    <w:p w:rsidR="00000000" w:rsidDel="00000000" w:rsidP="00000000" w:rsidRDefault="00000000" w:rsidRPr="00000000" w14:paraId="00000027">
      <w:pPr>
        <w:pStyle w:val="Heading5"/>
        <w:rPr/>
      </w:pPr>
      <w:bookmarkStart w:colFirst="0" w:colLast="0" w:name="_jkdvgvf8usnb" w:id="9"/>
      <w:bookmarkEnd w:id="9"/>
      <w:r w:rsidDel="00000000" w:rsidR="00000000" w:rsidRPr="00000000">
        <w:rPr>
          <w:rtl w:val="0"/>
        </w:rPr>
        <w:t xml:space="preserve">Resultados por Nivel de Clientes Observadores (1 servidor)</w:t>
      </w:r>
    </w:p>
    <w:p w:rsidR="00000000" w:rsidDel="00000000" w:rsidP="00000000" w:rsidRDefault="00000000" w:rsidRPr="00000000" w14:paraId="00000028">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Número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Número de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Latencia Promedio (ms)</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Throughput (consultas/segundo)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Tasa de Errores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Tiempo Total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100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14,54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7692,3077</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13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1.000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13,626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22727,2727</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44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10.000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14,245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37037,0370</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270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100.000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17,947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23245,0023</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4302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22,242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24163,9281</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41384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10.000.000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26,684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24211,6681</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413024 ms</w:t>
            </w:r>
          </w:p>
        </w:tc>
      </w:tr>
    </w:tbl>
    <w:p w:rsidR="00000000" w:rsidDel="00000000" w:rsidP="00000000" w:rsidRDefault="00000000" w:rsidRPr="00000000" w14:paraId="00000053">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75"/>
        <w:gridCol w:w="1545"/>
        <w:gridCol w:w="1560"/>
        <w:gridCol w:w="1560"/>
        <w:tblGridChange w:id="0">
          <w:tblGrid>
            <w:gridCol w:w="1560"/>
            <w:gridCol w:w="1560"/>
            <w:gridCol w:w="1575"/>
            <w:gridCol w:w="1545"/>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Número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Número de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Latencia Promedio (ms)</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Throughput (consultas/segundo)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Tasa de Errores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Tiempo Total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11,542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7142,8571</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14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12,624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21739,1304</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46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13,542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42194,0928</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237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100.000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15,958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34518,4674</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2897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19,245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30448,8155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32842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10.000.000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20,665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32781,4038</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305051 ms</w:t>
            </w:r>
          </w:p>
        </w:tc>
      </w:tr>
    </w:tbl>
    <w:p w:rsidR="00000000" w:rsidDel="00000000" w:rsidP="00000000" w:rsidRDefault="00000000" w:rsidRPr="00000000" w14:paraId="0000007E">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Número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Número de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Latencia Promedio (ms)</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Throughput (consultas/segundo)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Tasa de Errores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Tiempo Total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10,984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6666,6667</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15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11,329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23255,8140</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43 ms</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14,652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57142,8571</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175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100.000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16,357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55126,7916</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1814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1.000.000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18,312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39449,2879</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25349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10.000.000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19,234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43170,2505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231641 ms</w:t>
            </w:r>
          </w:p>
        </w:tc>
      </w:tr>
    </w:tbl>
    <w:p w:rsidR="00000000" w:rsidDel="00000000" w:rsidP="00000000" w:rsidRDefault="00000000" w:rsidRPr="00000000" w14:paraId="000000A9">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Número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Número de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Latencia Promedio (ms)</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Throughput (consultas/segundo)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Tasa de Errores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Tiempo Total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100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9.452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7142,8571</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14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1.000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13.452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22222,2222</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45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10.000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15.245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69930,0699</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143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100.000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16.23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73855,2437</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1354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1.000.000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17.356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54722,5566</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18274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10.000.000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18.2453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54164,1390</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184624 ms</w:t>
            </w:r>
          </w:p>
        </w:tc>
      </w:tr>
    </w:tbl>
    <w:p w:rsidR="00000000" w:rsidDel="00000000" w:rsidP="00000000" w:rsidRDefault="00000000" w:rsidRPr="00000000" w14:paraId="000000D4">
      <w:pPr>
        <w:pStyle w:val="Heading5"/>
        <w:rPr/>
      </w:pPr>
      <w:bookmarkStart w:colFirst="0" w:colLast="0" w:name="_npvr95u7e6w3" w:id="10"/>
      <w:bookmarkEnd w:id="10"/>
      <w:r w:rsidDel="00000000" w:rsidR="00000000" w:rsidRPr="00000000">
        <w:rPr>
          <w:rtl w:val="0"/>
        </w:rPr>
        <w:t xml:space="preserve">Resultados por Nivel de Clientes Observadores (3 servidores)</w:t>
      </w:r>
    </w:p>
    <w:p w:rsidR="00000000" w:rsidDel="00000000" w:rsidP="00000000" w:rsidRDefault="00000000" w:rsidRPr="00000000" w14:paraId="000000D5">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Número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Número de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Latencia Promedio (ms)</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Throughput (consultas/segundo)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Tasa de Errores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Tiempo Total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100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7142,8571</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1.000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12,535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22222,2222</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10.000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10,234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44444,4444</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100.000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9,5342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29299,7363</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3413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1.000.000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10,2958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34205,5755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29235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10.000.000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10,1123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32011,8828</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312384 ms</w:t>
            </w:r>
          </w:p>
        </w:tc>
      </w:tr>
    </w:tbl>
    <w:p w:rsidR="00000000" w:rsidDel="00000000" w:rsidP="00000000" w:rsidRDefault="00000000" w:rsidRPr="00000000" w14:paraId="00000100">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Número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Número de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rPr>
            </w:pPr>
            <w:r w:rsidDel="00000000" w:rsidR="00000000" w:rsidRPr="00000000">
              <w:rPr>
                <w:b w:val="1"/>
                <w:rtl w:val="0"/>
              </w:rPr>
              <w:t xml:space="preserve">Latencia Promedio (ms)</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Throughput (consultas/segundo)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Tasa de Errores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Tiempo Total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100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11,7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6666,6667</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15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1.000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12,892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23809,5238</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42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10.000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10,342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61728,3951</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162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100.000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10,876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59066,7454</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1693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1.000.000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11,123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71265,6784</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14032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10.000.000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11,090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35550,6259</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281289 ms</w:t>
            </w:r>
          </w:p>
        </w:tc>
      </w:tr>
    </w:tbl>
    <w:p w:rsidR="00000000" w:rsidDel="00000000" w:rsidP="00000000" w:rsidRDefault="00000000" w:rsidRPr="00000000" w14:paraId="0000012B">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rPr>
            </w:pPr>
            <w:r w:rsidDel="00000000" w:rsidR="00000000" w:rsidRPr="00000000">
              <w:rPr>
                <w:b w:val="1"/>
                <w:rtl w:val="0"/>
              </w:rPr>
              <w:t xml:space="preserve">Número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Número de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rPr>
            </w:pPr>
            <w:r w:rsidDel="00000000" w:rsidR="00000000" w:rsidRPr="00000000">
              <w:rPr>
                <w:b w:val="1"/>
                <w:rtl w:val="0"/>
              </w:rPr>
              <w:t xml:space="preserve">Latencia Promedio (ms)</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Throughput (consultas/segundo)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Tasa de Errores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rPr>
            </w:pPr>
            <w:r w:rsidDel="00000000" w:rsidR="00000000" w:rsidRPr="00000000">
              <w:rPr>
                <w:b w:val="1"/>
                <w:rtl w:val="0"/>
              </w:rPr>
              <w:t xml:space="preserve">Tiempo Total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100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11,2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7142,8571</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14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1.000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13,243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25000,0000</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40 ms</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10.000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12,324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74074,0741</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135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100.000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17,842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89285,7143</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1120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1.000.000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18,384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81739,4147</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12234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10.000.000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20,642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68950,3006</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145032 ms</w:t>
            </w:r>
          </w:p>
        </w:tc>
      </w:tr>
    </w:tbl>
    <w:p w:rsidR="00000000" w:rsidDel="00000000" w:rsidP="00000000" w:rsidRDefault="00000000" w:rsidRPr="00000000" w14:paraId="00000156">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rPr>
            </w:pPr>
            <w:r w:rsidDel="00000000" w:rsidR="00000000" w:rsidRPr="00000000">
              <w:rPr>
                <w:b w:val="1"/>
                <w:rtl w:val="0"/>
              </w:rPr>
              <w:t xml:space="preserve">Número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Número de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rPr>
            </w:pPr>
            <w:r w:rsidDel="00000000" w:rsidR="00000000" w:rsidRPr="00000000">
              <w:rPr>
                <w:b w:val="1"/>
                <w:rtl w:val="0"/>
              </w:rPr>
              <w:t xml:space="preserve">Latencia Promedio (ms)</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Throughput (consultas/segundo)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Tasa de Errores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Tiempo Total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100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10,7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3448,2759</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11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1.000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14,245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23255,8140</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42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10.000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16,833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43859,6491</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112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100.000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15,374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44943,8202</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1022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1.000.000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20,234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48579,0624</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9955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10.000.000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22,261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38563,1375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110324 ms</w:t>
            </w:r>
          </w:p>
        </w:tc>
      </w:tr>
    </w:tbl>
    <w:p w:rsidR="00000000" w:rsidDel="00000000" w:rsidP="00000000" w:rsidRDefault="00000000" w:rsidRPr="00000000" w14:paraId="00000181">
      <w:pPr>
        <w:pStyle w:val="Heading5"/>
        <w:rPr/>
      </w:pPr>
      <w:bookmarkStart w:colFirst="0" w:colLast="0" w:name="_qdkorl26irer" w:id="11"/>
      <w:bookmarkEnd w:id="11"/>
      <w:r w:rsidDel="00000000" w:rsidR="00000000" w:rsidRPr="00000000">
        <w:rPr>
          <w:rtl w:val="0"/>
        </w:rPr>
        <w:t xml:space="preserve">Resultados por Nivel de Clientes Observadores (6 servidores)</w:t>
      </w:r>
    </w:p>
    <w:p w:rsidR="00000000" w:rsidDel="00000000" w:rsidP="00000000" w:rsidRDefault="00000000" w:rsidRPr="00000000" w14:paraId="00000182">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b w:val="1"/>
              </w:rPr>
            </w:pPr>
            <w:r w:rsidDel="00000000" w:rsidR="00000000" w:rsidRPr="00000000">
              <w:rPr>
                <w:b w:val="1"/>
                <w:rtl w:val="0"/>
              </w:rPr>
              <w:t xml:space="preserve">Número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rPr>
            </w:pPr>
            <w:r w:rsidDel="00000000" w:rsidR="00000000" w:rsidRPr="00000000">
              <w:rPr>
                <w:b w:val="1"/>
                <w:rtl w:val="0"/>
              </w:rPr>
              <w:t xml:space="preserve">Número de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Latencia Promedio (ms)</w:t>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rPr>
            </w:pPr>
            <w:r w:rsidDel="00000000" w:rsidR="00000000" w:rsidRPr="00000000">
              <w:rPr>
                <w:b w:val="1"/>
                <w:rtl w:val="0"/>
              </w:rPr>
              <w:t xml:space="preserve">Throughput (consultas/segundo)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rPr>
            </w:pPr>
            <w:r w:rsidDel="00000000" w:rsidR="00000000" w:rsidRPr="00000000">
              <w:rPr>
                <w:b w:val="1"/>
                <w:rtl w:val="0"/>
              </w:rPr>
              <w:t xml:space="preserve">Tasa de Errores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rPr>
            </w:pPr>
            <w:r w:rsidDel="00000000" w:rsidR="00000000" w:rsidRPr="00000000">
              <w:rPr>
                <w:b w:val="1"/>
                <w:rtl w:val="0"/>
              </w:rPr>
              <w:t xml:space="preserve">Tiempo Total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100</w:t>
            </w:r>
          </w:p>
        </w:tc>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13,5 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3448,27586</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29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1.000</w:t>
            </w:r>
          </w:p>
        </w:tc>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11,367 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23255,814</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43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10.000</w:t>
            </w:r>
          </w:p>
        </w:tc>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9,706 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43859,6491</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228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100.000</w:t>
            </w:r>
          </w:p>
        </w:tc>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8,7911 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44943,8202</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2225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1.000.000</w:t>
            </w:r>
          </w:p>
        </w:tc>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8,8104 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48579,0624</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20585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10.000.000</w:t>
            </w:r>
          </w:p>
        </w:tc>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8,8896 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38563,1375</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259315 ms</w:t>
            </w:r>
          </w:p>
        </w:tc>
      </w:tr>
    </w:tbl>
    <w:p w:rsidR="00000000" w:rsidDel="00000000" w:rsidP="00000000" w:rsidRDefault="00000000" w:rsidRPr="00000000" w14:paraId="000001AD">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b w:val="1"/>
              </w:rPr>
            </w:pPr>
            <w:r w:rsidDel="00000000" w:rsidR="00000000" w:rsidRPr="00000000">
              <w:rPr>
                <w:b w:val="1"/>
                <w:rtl w:val="0"/>
              </w:rPr>
              <w:t xml:space="preserve">Número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rPr>
            </w:pPr>
            <w:r w:rsidDel="00000000" w:rsidR="00000000" w:rsidRPr="00000000">
              <w:rPr>
                <w:b w:val="1"/>
                <w:rtl w:val="0"/>
              </w:rPr>
              <w:t xml:space="preserve">Número de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rPr>
            </w:pPr>
            <w:r w:rsidDel="00000000" w:rsidR="00000000" w:rsidRPr="00000000">
              <w:rPr>
                <w:b w:val="1"/>
                <w:rtl w:val="0"/>
              </w:rPr>
              <w:t xml:space="preserve">Latencia Promedio (ms)</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rPr>
            </w:pPr>
            <w:r w:rsidDel="00000000" w:rsidR="00000000" w:rsidRPr="00000000">
              <w:rPr>
                <w:b w:val="1"/>
                <w:rtl w:val="0"/>
              </w:rPr>
              <w:t xml:space="preserve">Throughput (consultas/segundo)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b w:val="1"/>
              </w:rPr>
            </w:pPr>
            <w:r w:rsidDel="00000000" w:rsidR="00000000" w:rsidRPr="00000000">
              <w:rPr>
                <w:b w:val="1"/>
                <w:rtl w:val="0"/>
              </w:rPr>
              <w:t xml:space="preserve">Tasa de Errores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rPr>
            </w:pPr>
            <w:r w:rsidDel="00000000" w:rsidR="00000000" w:rsidRPr="00000000">
              <w:rPr>
                <w:b w:val="1"/>
                <w:rtl w:val="0"/>
              </w:rPr>
              <w:t xml:space="preserve">Tiempo Total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100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4,0186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6666,66667</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15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1.000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16,915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27027,027</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37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10.000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17,71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63291,1392</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158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100.000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10,2059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87336,2445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1145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1.000.000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10,2255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87912,0879</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11375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10.000.000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12,1842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47173,149</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211985 ms</w:t>
            </w:r>
          </w:p>
        </w:tc>
      </w:tr>
    </w:tbl>
    <w:p w:rsidR="00000000" w:rsidDel="00000000" w:rsidP="00000000" w:rsidRDefault="00000000" w:rsidRPr="00000000" w14:paraId="000001D8">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rPr>
            </w:pPr>
            <w:r w:rsidDel="00000000" w:rsidR="00000000" w:rsidRPr="00000000">
              <w:rPr>
                <w:b w:val="1"/>
                <w:rtl w:val="0"/>
              </w:rPr>
              <w:t xml:space="preserve">Número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b w:val="1"/>
              </w:rPr>
            </w:pPr>
            <w:r w:rsidDel="00000000" w:rsidR="00000000" w:rsidRPr="00000000">
              <w:rPr>
                <w:b w:val="1"/>
                <w:rtl w:val="0"/>
              </w:rPr>
              <w:t xml:space="preserve">Número de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rPr>
            </w:pPr>
            <w:r w:rsidDel="00000000" w:rsidR="00000000" w:rsidRPr="00000000">
              <w:rPr>
                <w:b w:val="1"/>
                <w:rtl w:val="0"/>
              </w:rPr>
              <w:t xml:space="preserve">Latencia Promedio (ms)</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b w:val="1"/>
              </w:rPr>
            </w:pPr>
            <w:r w:rsidDel="00000000" w:rsidR="00000000" w:rsidRPr="00000000">
              <w:rPr>
                <w:b w:val="1"/>
                <w:rtl w:val="0"/>
              </w:rPr>
              <w:t xml:space="preserve">Throughput (consultas/segundo)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rPr>
            </w:pPr>
            <w:r w:rsidDel="00000000" w:rsidR="00000000" w:rsidRPr="00000000">
              <w:rPr>
                <w:b w:val="1"/>
                <w:rtl w:val="0"/>
              </w:rPr>
              <w:t xml:space="preserve">Tasa de Errores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b w:val="1"/>
              </w:rPr>
            </w:pPr>
            <w:r w:rsidDel="00000000" w:rsidR="00000000" w:rsidRPr="00000000">
              <w:rPr>
                <w:b w:val="1"/>
                <w:rtl w:val="0"/>
              </w:rPr>
              <w:t xml:space="preserve">Tiempo Total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100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4,48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7142,85714</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14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1.000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3,555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32258,0645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31 ms</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10.000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11,2153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84745,7627</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118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100.000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11,3033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103199,174</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969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1.000.000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13,0654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129282,482</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7735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10.000.000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20,6994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81566,0685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122600 ms</w:t>
            </w:r>
          </w:p>
        </w:tc>
      </w:tr>
    </w:tbl>
    <w:p w:rsidR="00000000" w:rsidDel="00000000" w:rsidP="00000000" w:rsidRDefault="00000000" w:rsidRPr="00000000" w14:paraId="00000203">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b w:val="1"/>
              </w:rPr>
            </w:pPr>
            <w:r w:rsidDel="00000000" w:rsidR="00000000" w:rsidRPr="00000000">
              <w:rPr>
                <w:b w:val="1"/>
                <w:rtl w:val="0"/>
              </w:rPr>
              <w:t xml:space="preserve">Número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b w:val="1"/>
              </w:rPr>
            </w:pPr>
            <w:r w:rsidDel="00000000" w:rsidR="00000000" w:rsidRPr="00000000">
              <w:rPr>
                <w:b w:val="1"/>
                <w:rtl w:val="0"/>
              </w:rPr>
              <w:t xml:space="preserve">Número de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b w:val="1"/>
              </w:rPr>
            </w:pPr>
            <w:r w:rsidDel="00000000" w:rsidR="00000000" w:rsidRPr="00000000">
              <w:rPr>
                <w:b w:val="1"/>
                <w:rtl w:val="0"/>
              </w:rPr>
              <w:t xml:space="preserve">Latencia Promedio (ms)</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b w:val="1"/>
              </w:rPr>
            </w:pPr>
            <w:r w:rsidDel="00000000" w:rsidR="00000000" w:rsidRPr="00000000">
              <w:rPr>
                <w:b w:val="1"/>
                <w:rtl w:val="0"/>
              </w:rPr>
              <w:t xml:space="preserve">Throughput (consultas/segundo)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b w:val="1"/>
              </w:rPr>
            </w:pPr>
            <w:r w:rsidDel="00000000" w:rsidR="00000000" w:rsidRPr="00000000">
              <w:rPr>
                <w:b w:val="1"/>
                <w:rtl w:val="0"/>
              </w:rPr>
              <w:t xml:space="preserve">Tasa de Errores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b w:val="1"/>
              </w:rPr>
            </w:pPr>
            <w:r w:rsidDel="00000000" w:rsidR="00000000" w:rsidRPr="00000000">
              <w:rPr>
                <w:b w:val="1"/>
                <w:rtl w:val="0"/>
              </w:rPr>
              <w:t xml:space="preserve">Tiempo Total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100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5,58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9090,90909</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11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1.000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12,733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22727,2727</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44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10.000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14,6535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64935,0649</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154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100.000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13,2448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132450,331</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755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1.000.000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12,8976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142227,279</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7031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10.000.000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15,7872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121088,831</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82584 ms</w:t>
            </w:r>
          </w:p>
        </w:tc>
      </w:tr>
    </w:tbl>
    <w:p w:rsidR="00000000" w:rsidDel="00000000" w:rsidP="00000000" w:rsidRDefault="00000000" w:rsidRPr="00000000" w14:paraId="0000022E">
      <w:pPr>
        <w:pStyle w:val="Heading4"/>
        <w:rPr/>
      </w:pPr>
      <w:bookmarkStart w:colFirst="0" w:colLast="0" w:name="_5679mguvftc" w:id="12"/>
      <w:bookmarkEnd w:id="12"/>
      <w:r w:rsidDel="00000000" w:rsidR="00000000" w:rsidRPr="00000000">
        <w:rPr>
          <w:rtl w:val="0"/>
        </w:rPr>
        <w:t xml:space="preserve">Gráficas</w:t>
      </w:r>
    </w:p>
    <w:p w:rsidR="00000000" w:rsidDel="00000000" w:rsidP="00000000" w:rsidRDefault="00000000" w:rsidRPr="00000000" w14:paraId="0000022F">
      <w:pPr>
        <w:rPr/>
      </w:pPr>
      <w:r w:rsidDel="00000000" w:rsidR="00000000" w:rsidRPr="00000000">
        <w:rPr>
          <w:rtl w:val="0"/>
        </w:rPr>
        <w:t xml:space="preserve">Se incluyeron únicamente los análisis a partir de las 100.000 consultas, ya que antes de ello las diferencias son mínimas por el tamaño del bloque asignado en el sistema (divisiones de 1.000 consultas), promediando los datos entre el número de servidores testeados.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numPr>
          <w:ilvl w:val="0"/>
          <w:numId w:val="4"/>
        </w:numPr>
        <w:ind w:left="720" w:hanging="360"/>
        <w:rPr>
          <w:u w:val="none"/>
        </w:rPr>
      </w:pPr>
      <w:r w:rsidDel="00000000" w:rsidR="00000000" w:rsidRPr="00000000">
        <w:rPr>
          <w:b w:val="1"/>
          <w:rtl w:val="0"/>
        </w:rPr>
        <w:t xml:space="preserve">Gráfica de número de clientes vs. tiempo total</w:t>
      </w:r>
    </w:p>
    <w:p w:rsidR="00000000" w:rsidDel="00000000" w:rsidP="00000000" w:rsidRDefault="00000000" w:rsidRPr="00000000" w14:paraId="00000232">
      <w:pPr>
        <w:ind w:left="720" w:firstLine="0"/>
        <w:rPr>
          <w:b w:val="1"/>
        </w:rPr>
      </w:pPr>
      <w:r w:rsidDel="00000000" w:rsidR="00000000" w:rsidRPr="00000000">
        <w:rPr>
          <w:b w:val="1"/>
        </w:rPr>
        <w:drawing>
          <wp:inline distB="114300" distT="114300" distL="114300" distR="114300">
            <wp:extent cx="4985731" cy="303479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85731" cy="3034793"/>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ind w:left="720" w:firstLine="0"/>
        <w:rPr>
          <w:b w:val="1"/>
        </w:rPr>
      </w:pPr>
      <w:r w:rsidDel="00000000" w:rsidR="00000000" w:rsidRPr="00000000">
        <w:rPr>
          <w:rtl w:val="0"/>
        </w:rPr>
      </w:r>
    </w:p>
    <w:p w:rsidR="00000000" w:rsidDel="00000000" w:rsidP="00000000" w:rsidRDefault="00000000" w:rsidRPr="00000000" w14:paraId="00000234">
      <w:pPr>
        <w:numPr>
          <w:ilvl w:val="0"/>
          <w:numId w:val="4"/>
        </w:numPr>
        <w:ind w:left="720" w:hanging="360"/>
        <w:rPr>
          <w:u w:val="none"/>
        </w:rPr>
      </w:pPr>
      <w:r w:rsidDel="00000000" w:rsidR="00000000" w:rsidRPr="00000000">
        <w:rPr>
          <w:b w:val="1"/>
          <w:rtl w:val="0"/>
        </w:rPr>
        <w:t xml:space="preserve">Gráfica de número de clientes vs. throughput</w:t>
      </w:r>
    </w:p>
    <w:p w:rsidR="00000000" w:rsidDel="00000000" w:rsidP="00000000" w:rsidRDefault="00000000" w:rsidRPr="00000000" w14:paraId="00000235">
      <w:pPr>
        <w:ind w:left="720" w:firstLine="0"/>
        <w:rPr/>
      </w:pPr>
      <w:r w:rsidDel="00000000" w:rsidR="00000000" w:rsidRPr="00000000">
        <w:rPr>
          <w:b w:val="1"/>
        </w:rPr>
        <w:drawing>
          <wp:inline distB="114300" distT="114300" distL="114300" distR="114300">
            <wp:extent cx="5024438" cy="303150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24438" cy="3031504"/>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pStyle w:val="Heading3"/>
        <w:spacing w:after="240" w:before="240" w:lineRule="auto"/>
        <w:rPr/>
      </w:pPr>
      <w:bookmarkStart w:colFirst="0" w:colLast="0" w:name="_38d980b3qmyo" w:id="13"/>
      <w:bookmarkEnd w:id="13"/>
      <w:r w:rsidDel="00000000" w:rsidR="00000000" w:rsidRPr="00000000">
        <w:rPr>
          <w:rtl w:val="0"/>
        </w:rPr>
        <w:t xml:space="preserve">Análisis</w:t>
      </w:r>
      <w:r w:rsidDel="00000000" w:rsidR="00000000" w:rsidRPr="00000000">
        <w:rPr>
          <w:rtl w:val="0"/>
        </w:rPr>
      </w:r>
    </w:p>
    <w:p w:rsidR="00000000" w:rsidDel="00000000" w:rsidP="00000000" w:rsidRDefault="00000000" w:rsidRPr="00000000" w14:paraId="00000237">
      <w:pPr>
        <w:spacing w:after="240" w:before="240" w:lineRule="auto"/>
        <w:rPr/>
      </w:pPr>
      <w:r w:rsidDel="00000000" w:rsidR="00000000" w:rsidRPr="00000000">
        <w:rPr>
          <w:rtl w:val="0"/>
        </w:rPr>
        <w:t xml:space="preserve">Los resultados obtenidos reflejan las siguientes tendencias clave:</w:t>
      </w:r>
    </w:p>
    <w:p w:rsidR="00000000" w:rsidDel="00000000" w:rsidP="00000000" w:rsidRDefault="00000000" w:rsidRPr="00000000" w14:paraId="00000238">
      <w:pPr>
        <w:numPr>
          <w:ilvl w:val="0"/>
          <w:numId w:val="1"/>
        </w:numPr>
        <w:spacing w:after="0" w:afterAutospacing="0" w:before="240" w:lineRule="auto"/>
        <w:ind w:left="720" w:hanging="360"/>
      </w:pPr>
      <w:r w:rsidDel="00000000" w:rsidR="00000000" w:rsidRPr="00000000">
        <w:rPr>
          <w:b w:val="1"/>
          <w:rtl w:val="0"/>
        </w:rPr>
        <w:t xml:space="preserve">Relación entre clientes y latencia:</w:t>
      </w:r>
      <w:r w:rsidDel="00000000" w:rsidR="00000000" w:rsidRPr="00000000">
        <w:rPr>
          <w:rtl w:val="0"/>
        </w:rPr>
        <w:t xml:space="preserve"> A medida que aumenta el número de clientes concurrentes, la latencia por consulta también incrementa. Sin embargo, el tiempo total de ejecución disminuye, indicando una mayor eficiencia en el procesamiento paralelo.</w:t>
      </w:r>
    </w:p>
    <w:p w:rsidR="00000000" w:rsidDel="00000000" w:rsidP="00000000" w:rsidRDefault="00000000" w:rsidRPr="00000000" w14:paraId="00000239">
      <w:pPr>
        <w:numPr>
          <w:ilvl w:val="0"/>
          <w:numId w:val="1"/>
        </w:numPr>
        <w:spacing w:after="0" w:afterAutospacing="0" w:before="0" w:beforeAutospacing="0" w:lineRule="auto"/>
        <w:ind w:left="720" w:hanging="360"/>
      </w:pPr>
      <w:r w:rsidDel="00000000" w:rsidR="00000000" w:rsidRPr="00000000">
        <w:rPr>
          <w:b w:val="1"/>
          <w:rtl w:val="0"/>
        </w:rPr>
        <w:t xml:space="preserve">Throughput y volumen de consultas:</w:t>
      </w:r>
      <w:r w:rsidDel="00000000" w:rsidR="00000000" w:rsidRPr="00000000">
        <w:rPr>
          <w:rtl w:val="0"/>
        </w:rPr>
        <w:t xml:space="preserve"> El throughput incrementa conforme aumenta el número de consultas, alcanzando su máximo rendimiento entre las 100,000 y 1,000,000 de consultas. Posteriormente, disminuye, posiblemente debido a la saturación de recursos o a cuellos de botella en el sistema.</w:t>
      </w:r>
    </w:p>
    <w:p w:rsidR="00000000" w:rsidDel="00000000" w:rsidP="00000000" w:rsidRDefault="00000000" w:rsidRPr="00000000" w14:paraId="0000023A">
      <w:pPr>
        <w:numPr>
          <w:ilvl w:val="0"/>
          <w:numId w:val="1"/>
        </w:numPr>
        <w:spacing w:after="0" w:afterAutospacing="0" w:before="0" w:beforeAutospacing="0" w:lineRule="auto"/>
        <w:ind w:left="720" w:hanging="360"/>
      </w:pPr>
      <w:r w:rsidDel="00000000" w:rsidR="00000000" w:rsidRPr="00000000">
        <w:rPr>
          <w:b w:val="1"/>
          <w:rtl w:val="0"/>
        </w:rPr>
        <w:t xml:space="preserve">Latencia promedio:</w:t>
      </w:r>
      <w:r w:rsidDel="00000000" w:rsidR="00000000" w:rsidRPr="00000000">
        <w:rPr>
          <w:rtl w:val="0"/>
        </w:rPr>
        <w:t xml:space="preserve"> La latencia promedio por consulta crece conforme se incrementa el volumen de consultas, lo que sugiere que el sistema experimenta mayores tiempos de espera en escenarios de alta carga.</w:t>
      </w:r>
    </w:p>
    <w:p w:rsidR="00000000" w:rsidDel="00000000" w:rsidP="00000000" w:rsidRDefault="00000000" w:rsidRPr="00000000" w14:paraId="0000023B">
      <w:pPr>
        <w:numPr>
          <w:ilvl w:val="0"/>
          <w:numId w:val="1"/>
        </w:numPr>
        <w:spacing w:after="0" w:afterAutospacing="0" w:before="0" w:beforeAutospacing="0" w:lineRule="auto"/>
        <w:ind w:left="720" w:hanging="360"/>
      </w:pPr>
      <w:r w:rsidDel="00000000" w:rsidR="00000000" w:rsidRPr="00000000">
        <w:rPr>
          <w:b w:val="1"/>
          <w:rtl w:val="0"/>
        </w:rPr>
        <w:t xml:space="preserve">Robustez del sistema:</w:t>
      </w:r>
      <w:r w:rsidDel="00000000" w:rsidR="00000000" w:rsidRPr="00000000">
        <w:rPr>
          <w:rtl w:val="0"/>
        </w:rPr>
        <w:t xml:space="preserve"> No se reportaron errores durante las pruebas, incluso bajo condiciones de recursos limitados. Aunque el tiempo de procesamiento fue mayor en estos casos, el sistema logró completar todas las consultas, destacando su capacidad para adaptarse a escenarios de carga variable.</w:t>
      </w:r>
    </w:p>
    <w:p w:rsidR="00000000" w:rsidDel="00000000" w:rsidP="00000000" w:rsidRDefault="00000000" w:rsidRPr="00000000" w14:paraId="0000023C">
      <w:pPr>
        <w:numPr>
          <w:ilvl w:val="0"/>
          <w:numId w:val="1"/>
        </w:numPr>
        <w:spacing w:after="240" w:before="0" w:beforeAutospacing="0" w:lineRule="auto"/>
        <w:ind w:left="720" w:hanging="360"/>
      </w:pPr>
      <w:r w:rsidDel="00000000" w:rsidR="00000000" w:rsidRPr="00000000">
        <w:rPr>
          <w:b w:val="1"/>
          <w:rtl w:val="0"/>
        </w:rPr>
        <w:t xml:space="preserve">Influencia de los servidores:</w:t>
      </w:r>
      <w:r w:rsidDel="00000000" w:rsidR="00000000" w:rsidRPr="00000000">
        <w:rPr>
          <w:rtl w:val="0"/>
        </w:rPr>
        <w:t xml:space="preserve"> El número de servidores disponibles tuvo un impacto significativo en el rendimiento, mitigando el riesgo de que un único servidor se convierta en un punto único de falla (SPOF).</w:t>
      </w:r>
    </w:p>
    <w:p w:rsidR="00000000" w:rsidDel="00000000" w:rsidP="00000000" w:rsidRDefault="00000000" w:rsidRPr="00000000" w14:paraId="0000023D">
      <w:pPr>
        <w:pStyle w:val="Heading3"/>
        <w:spacing w:after="240" w:before="240" w:lineRule="auto"/>
        <w:rPr/>
      </w:pPr>
      <w:bookmarkStart w:colFirst="0" w:colLast="0" w:name="_q5sqs0db6fio" w:id="14"/>
      <w:bookmarkEnd w:id="14"/>
      <w:r w:rsidDel="00000000" w:rsidR="00000000" w:rsidRPr="00000000">
        <w:rPr>
          <w:rtl w:val="0"/>
        </w:rPr>
        <w:t xml:space="preserve">Conclusiones</w:t>
      </w:r>
    </w:p>
    <w:p w:rsidR="00000000" w:rsidDel="00000000" w:rsidP="00000000" w:rsidRDefault="00000000" w:rsidRPr="00000000" w14:paraId="0000023E">
      <w:pPr>
        <w:numPr>
          <w:ilvl w:val="0"/>
          <w:numId w:val="5"/>
        </w:numPr>
        <w:spacing w:after="0" w:afterAutospacing="0" w:before="240" w:lineRule="auto"/>
        <w:ind w:left="720" w:hanging="360"/>
      </w:pPr>
      <w:r w:rsidDel="00000000" w:rsidR="00000000" w:rsidRPr="00000000">
        <w:rPr>
          <w:b w:val="1"/>
          <w:rtl w:val="0"/>
        </w:rPr>
        <w:t xml:space="preserve">Escalabilidad efectiva:</w:t>
      </w:r>
      <w:r w:rsidDel="00000000" w:rsidR="00000000" w:rsidRPr="00000000">
        <w:rPr>
          <w:rtl w:val="0"/>
        </w:rPr>
        <w:t xml:space="preserve"> El sistema demuestra capacidad para procesar grandes volúmenes de consultas con la arquitectura actual, mostrando mejoras en rendimiento con el aumento de clientes observadores, dentro de ciertos límites.</w:t>
      </w:r>
    </w:p>
    <w:p w:rsidR="00000000" w:rsidDel="00000000" w:rsidP="00000000" w:rsidRDefault="00000000" w:rsidRPr="00000000" w14:paraId="0000023F">
      <w:pPr>
        <w:numPr>
          <w:ilvl w:val="0"/>
          <w:numId w:val="5"/>
        </w:numPr>
        <w:spacing w:after="0" w:afterAutospacing="0" w:before="0" w:beforeAutospacing="0" w:lineRule="auto"/>
        <w:ind w:left="720" w:hanging="360"/>
      </w:pPr>
      <w:r w:rsidDel="00000000" w:rsidR="00000000" w:rsidRPr="00000000">
        <w:rPr>
          <w:b w:val="1"/>
          <w:rtl w:val="0"/>
        </w:rPr>
        <w:t xml:space="preserve">Importancia de la infraestructura:</w:t>
      </w:r>
      <w:r w:rsidDel="00000000" w:rsidR="00000000" w:rsidRPr="00000000">
        <w:rPr>
          <w:rtl w:val="0"/>
        </w:rPr>
        <w:t xml:space="preserve"> El rendimiento del sistema depende directamente del número de servidores disponibles. Una infraestructura adecuada permite evitar cuellos de botella y mejora significativamente el tiempo de respuesta.</w:t>
      </w:r>
    </w:p>
    <w:p w:rsidR="00000000" w:rsidDel="00000000" w:rsidP="00000000" w:rsidRDefault="00000000" w:rsidRPr="00000000" w14:paraId="00000240">
      <w:pPr>
        <w:numPr>
          <w:ilvl w:val="0"/>
          <w:numId w:val="5"/>
        </w:numPr>
        <w:spacing w:after="240" w:before="0" w:beforeAutospacing="0" w:lineRule="auto"/>
        <w:ind w:left="720" w:hanging="360"/>
      </w:pPr>
      <w:r w:rsidDel="00000000" w:rsidR="00000000" w:rsidRPr="00000000">
        <w:rPr>
          <w:b w:val="1"/>
          <w:rtl w:val="0"/>
        </w:rPr>
        <w:t xml:space="preserve">Rendimiento óptimo:</w:t>
      </w:r>
      <w:r w:rsidDel="00000000" w:rsidR="00000000" w:rsidRPr="00000000">
        <w:rPr>
          <w:rtl w:val="0"/>
        </w:rPr>
        <w:t xml:space="preserve"> En el mejor escenario probado (4 observadores y 6 servidores), el sistema puede procesar hasta 10,000,000 de consultas en aproximadamente un minuto, lo que valida la eficiencia y robustez de la arquitectura diseñada.</w:t>
      </w:r>
    </w:p>
    <w:p w:rsidR="00000000" w:rsidDel="00000000" w:rsidP="00000000" w:rsidRDefault="00000000" w:rsidRPr="00000000" w14:paraId="00000241">
      <w:pPr>
        <w:spacing w:after="240" w:before="240" w:lineRule="auto"/>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