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B6A79" w14:textId="6C5F79A2" w:rsidR="00E87302" w:rsidRPr="002B08ED" w:rsidRDefault="00E87302" w:rsidP="00E0363B">
      <w:pPr>
        <w:spacing w:after="0"/>
        <w:ind w:left="1440" w:right="1196"/>
        <w:jc w:val="center"/>
        <w:rPr>
          <w:b/>
          <w:bCs/>
          <w:color w:val="000000" w:themeColor="text1"/>
          <w:sz w:val="32"/>
          <w:szCs w:val="32"/>
        </w:rPr>
      </w:pPr>
      <w:r w:rsidRPr="002B08ED">
        <w:rPr>
          <w:b/>
          <w:bCs/>
          <w:color w:val="000000" w:themeColor="text1"/>
          <w:sz w:val="32"/>
          <w:szCs w:val="32"/>
        </w:rPr>
        <w:t>RELIABLE BRAND MEDICAL BUSINESS OPC</w:t>
      </w:r>
    </w:p>
    <w:p w14:paraId="226BC223" w14:textId="77777777" w:rsidR="00E0363B" w:rsidRP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MANAGEMENT PROFILE</w:t>
      </w:r>
    </w:p>
    <w:p w14:paraId="1B0377BB" w14:textId="77777777" w:rsidR="00E0363B" w:rsidRPr="00E0363B" w:rsidRDefault="00E0363B" w:rsidP="00E0363B">
      <w:pPr>
        <w:spacing w:after="0"/>
        <w:ind w:left="1440" w:right="1196"/>
        <w:jc w:val="center"/>
        <w:rPr>
          <w:b/>
          <w:bCs/>
          <w:color w:val="000000" w:themeColor="text1"/>
          <w:sz w:val="28"/>
          <w:szCs w:val="28"/>
        </w:rPr>
      </w:pPr>
    </w:p>
    <w:p w14:paraId="49BD6CBF" w14:textId="0301B382" w:rsid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 xml:space="preserve">ENGR. MENELAO A. CALZADA </w:t>
      </w:r>
    </w:p>
    <w:p w14:paraId="6F15118E" w14:textId="43CDD050" w:rsidR="00E0363B" w:rsidRP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PRESIDENT/CEO</w:t>
      </w:r>
    </w:p>
    <w:p w14:paraId="164F5F83" w14:textId="77777777" w:rsidR="00E0363B" w:rsidRPr="00E0363B" w:rsidRDefault="00E0363B" w:rsidP="00E0363B">
      <w:pPr>
        <w:spacing w:after="0"/>
        <w:ind w:left="1440" w:right="1196"/>
        <w:jc w:val="center"/>
        <w:rPr>
          <w:color w:val="000000" w:themeColor="text1"/>
          <w:sz w:val="28"/>
          <w:szCs w:val="28"/>
        </w:rPr>
      </w:pPr>
    </w:p>
    <w:p w14:paraId="7E0FDFDB"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Neil has been in the medical distribution and supply business since 2009.  A Licensed Electrical Engineer since 1990 and worked both locally and outside of the Philippines.  Neil’s expertise encompasses, not only in the medical distribution and supply business, but also in the fields of brokerage, importation, trading, and port operations.</w:t>
      </w:r>
    </w:p>
    <w:p w14:paraId="420BC866" w14:textId="77777777" w:rsidR="00E0363B" w:rsidRPr="00E0363B" w:rsidRDefault="00E0363B" w:rsidP="00E0363B">
      <w:pPr>
        <w:spacing w:after="0"/>
        <w:ind w:left="1440" w:right="1196"/>
        <w:jc w:val="both"/>
        <w:rPr>
          <w:color w:val="000000" w:themeColor="text1"/>
          <w:sz w:val="28"/>
          <w:szCs w:val="28"/>
        </w:rPr>
      </w:pPr>
    </w:p>
    <w:p w14:paraId="5913C3D9"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Neil, a proud Cebuano, earned his B.S. Electrical Engineering at the University of San Jose-</w:t>
      </w:r>
      <w:proofErr w:type="spellStart"/>
      <w:r w:rsidRPr="00E0363B">
        <w:rPr>
          <w:color w:val="000000" w:themeColor="text1"/>
          <w:sz w:val="28"/>
          <w:szCs w:val="28"/>
        </w:rPr>
        <w:t>Recoletos</w:t>
      </w:r>
      <w:proofErr w:type="spellEnd"/>
      <w:r w:rsidRPr="00E0363B">
        <w:rPr>
          <w:color w:val="000000" w:themeColor="text1"/>
          <w:sz w:val="28"/>
          <w:szCs w:val="28"/>
        </w:rPr>
        <w:t xml:space="preserve"> Cebu in March 1990.</w:t>
      </w:r>
    </w:p>
    <w:p w14:paraId="664D5105" w14:textId="77777777" w:rsidR="00E0363B" w:rsidRPr="00E0363B" w:rsidRDefault="00E0363B" w:rsidP="00E0363B">
      <w:pPr>
        <w:spacing w:after="0"/>
        <w:ind w:left="1440" w:right="1196"/>
        <w:jc w:val="center"/>
        <w:rPr>
          <w:color w:val="000000" w:themeColor="text1"/>
          <w:sz w:val="28"/>
          <w:szCs w:val="28"/>
        </w:rPr>
      </w:pPr>
    </w:p>
    <w:p w14:paraId="7D44646E" w14:textId="64EA25EE" w:rsid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DR./ATTY. JOHWEEN O. ATIENZA</w:t>
      </w:r>
    </w:p>
    <w:p w14:paraId="3F2A09F4" w14:textId="1D486481" w:rsidR="00E0363B" w:rsidRP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 xml:space="preserve">VICE PRESIDENT/CORPORATE SECRETARY/HEAD, LEGAL AND GOVERNMENT AFFAIRS/COO </w:t>
      </w:r>
    </w:p>
    <w:p w14:paraId="4ACCA703" w14:textId="77777777" w:rsidR="00E0363B" w:rsidRPr="00E0363B" w:rsidRDefault="00E0363B" w:rsidP="00E0363B">
      <w:pPr>
        <w:spacing w:after="0"/>
        <w:ind w:left="1440" w:right="1196"/>
        <w:jc w:val="center"/>
        <w:rPr>
          <w:b/>
          <w:bCs/>
          <w:color w:val="000000" w:themeColor="text1"/>
          <w:sz w:val="28"/>
          <w:szCs w:val="28"/>
        </w:rPr>
      </w:pPr>
    </w:p>
    <w:p w14:paraId="283001F9" w14:textId="77777777" w:rsidR="00E0363B" w:rsidRPr="00E0363B" w:rsidRDefault="00E0363B" w:rsidP="00E0363B">
      <w:pPr>
        <w:spacing w:after="0"/>
        <w:ind w:left="1440" w:right="1196"/>
        <w:jc w:val="both"/>
        <w:rPr>
          <w:color w:val="000000" w:themeColor="text1"/>
          <w:sz w:val="28"/>
          <w:szCs w:val="28"/>
        </w:rPr>
      </w:pPr>
      <w:proofErr w:type="spellStart"/>
      <w:r w:rsidRPr="00E0363B">
        <w:rPr>
          <w:color w:val="000000" w:themeColor="text1"/>
          <w:sz w:val="28"/>
          <w:szCs w:val="28"/>
        </w:rPr>
        <w:t>Johween</w:t>
      </w:r>
      <w:proofErr w:type="spellEnd"/>
      <w:r w:rsidRPr="00E0363B">
        <w:rPr>
          <w:color w:val="000000" w:themeColor="text1"/>
          <w:sz w:val="28"/>
          <w:szCs w:val="28"/>
        </w:rPr>
        <w:t xml:space="preserve"> is a Licensed Physician since 1999 and a Member of the Philippine Bar since 2006.  </w:t>
      </w:r>
      <w:proofErr w:type="spellStart"/>
      <w:r w:rsidRPr="00E0363B">
        <w:rPr>
          <w:color w:val="000000" w:themeColor="text1"/>
          <w:sz w:val="28"/>
          <w:szCs w:val="28"/>
        </w:rPr>
        <w:t>Johween</w:t>
      </w:r>
      <w:proofErr w:type="spellEnd"/>
      <w:r w:rsidRPr="00E0363B">
        <w:rPr>
          <w:color w:val="000000" w:themeColor="text1"/>
          <w:sz w:val="28"/>
          <w:szCs w:val="28"/>
        </w:rPr>
        <w:t xml:space="preserve"> is active in Litigation and holds various directorship and acts as Corporate Secretary for several corporations.  </w:t>
      </w:r>
      <w:proofErr w:type="spellStart"/>
      <w:r w:rsidRPr="00E0363B">
        <w:rPr>
          <w:color w:val="000000" w:themeColor="text1"/>
          <w:sz w:val="28"/>
          <w:szCs w:val="28"/>
        </w:rPr>
        <w:t>Johween</w:t>
      </w:r>
      <w:proofErr w:type="spellEnd"/>
      <w:r w:rsidRPr="00E0363B">
        <w:rPr>
          <w:color w:val="000000" w:themeColor="text1"/>
          <w:sz w:val="28"/>
          <w:szCs w:val="28"/>
        </w:rPr>
        <w:t xml:space="preserve"> was then a Consultant of the House of Representatives for the 14</w:t>
      </w:r>
      <w:r w:rsidRPr="00E0363B">
        <w:rPr>
          <w:color w:val="000000" w:themeColor="text1"/>
          <w:sz w:val="28"/>
          <w:szCs w:val="28"/>
          <w:vertAlign w:val="superscript"/>
        </w:rPr>
        <w:t>th</w:t>
      </w:r>
      <w:r w:rsidRPr="00E0363B">
        <w:rPr>
          <w:color w:val="000000" w:themeColor="text1"/>
          <w:sz w:val="28"/>
          <w:szCs w:val="28"/>
        </w:rPr>
        <w:t xml:space="preserve"> to 16</w:t>
      </w:r>
      <w:r w:rsidRPr="00E0363B">
        <w:rPr>
          <w:color w:val="000000" w:themeColor="text1"/>
          <w:sz w:val="28"/>
          <w:szCs w:val="28"/>
          <w:vertAlign w:val="superscript"/>
        </w:rPr>
        <w:t>th</w:t>
      </w:r>
      <w:r w:rsidRPr="00E0363B">
        <w:rPr>
          <w:color w:val="000000" w:themeColor="text1"/>
          <w:sz w:val="28"/>
          <w:szCs w:val="28"/>
        </w:rPr>
        <w:t xml:space="preserve"> Congress (2008 to 2016).</w:t>
      </w:r>
    </w:p>
    <w:p w14:paraId="54C865CD" w14:textId="77777777" w:rsidR="00E0363B" w:rsidRPr="00E0363B" w:rsidRDefault="00E0363B" w:rsidP="00E0363B">
      <w:pPr>
        <w:spacing w:after="0"/>
        <w:ind w:left="1440" w:right="1196"/>
        <w:jc w:val="both"/>
        <w:rPr>
          <w:color w:val="000000" w:themeColor="text1"/>
          <w:sz w:val="28"/>
          <w:szCs w:val="28"/>
        </w:rPr>
      </w:pPr>
    </w:p>
    <w:p w14:paraId="26F65A17" w14:textId="77777777" w:rsidR="00E0363B" w:rsidRPr="00E0363B" w:rsidRDefault="00E0363B" w:rsidP="00E0363B">
      <w:pPr>
        <w:spacing w:after="0"/>
        <w:ind w:left="1440" w:right="1196"/>
        <w:jc w:val="both"/>
        <w:rPr>
          <w:color w:val="000000" w:themeColor="text1"/>
          <w:sz w:val="28"/>
          <w:szCs w:val="28"/>
        </w:rPr>
      </w:pPr>
      <w:proofErr w:type="spellStart"/>
      <w:r w:rsidRPr="00E0363B">
        <w:rPr>
          <w:color w:val="000000" w:themeColor="text1"/>
          <w:sz w:val="28"/>
          <w:szCs w:val="28"/>
        </w:rPr>
        <w:t>Johween</w:t>
      </w:r>
      <w:proofErr w:type="spellEnd"/>
      <w:r w:rsidRPr="00E0363B">
        <w:rPr>
          <w:color w:val="000000" w:themeColor="text1"/>
          <w:sz w:val="28"/>
          <w:szCs w:val="28"/>
        </w:rPr>
        <w:t xml:space="preserve">, a </w:t>
      </w:r>
      <w:proofErr w:type="spellStart"/>
      <w:r w:rsidRPr="00E0363B">
        <w:rPr>
          <w:color w:val="000000" w:themeColor="text1"/>
          <w:sz w:val="28"/>
          <w:szCs w:val="28"/>
        </w:rPr>
        <w:t>Batangueño</w:t>
      </w:r>
      <w:proofErr w:type="spellEnd"/>
      <w:r w:rsidRPr="00E0363B">
        <w:rPr>
          <w:color w:val="000000" w:themeColor="text1"/>
          <w:sz w:val="28"/>
          <w:szCs w:val="28"/>
        </w:rPr>
        <w:t>, earned his B.S. Biology at the De La Salle University-Manila in 1994, Doctor of Medicine at St. Luke’s William H. Quasha Memorial College of Medicine in 1999, and Juris Doctor at Arellano University School of Law in 2005.</w:t>
      </w:r>
    </w:p>
    <w:p w14:paraId="53EAFE6B" w14:textId="77777777" w:rsidR="00E0363B" w:rsidRDefault="00E0363B" w:rsidP="00E0363B">
      <w:pPr>
        <w:spacing w:after="0"/>
        <w:ind w:left="1440" w:right="1196"/>
        <w:jc w:val="center"/>
        <w:rPr>
          <w:color w:val="000000" w:themeColor="text1"/>
          <w:sz w:val="28"/>
          <w:szCs w:val="28"/>
        </w:rPr>
      </w:pPr>
    </w:p>
    <w:p w14:paraId="1BB97568" w14:textId="77777777" w:rsidR="00E0363B" w:rsidRPr="00E0363B" w:rsidRDefault="00E0363B" w:rsidP="00E0363B">
      <w:pPr>
        <w:spacing w:after="0"/>
        <w:ind w:left="1440" w:right="1196"/>
        <w:jc w:val="center"/>
        <w:rPr>
          <w:color w:val="000000" w:themeColor="text1"/>
          <w:sz w:val="28"/>
          <w:szCs w:val="28"/>
        </w:rPr>
      </w:pPr>
    </w:p>
    <w:p w14:paraId="01C5D350" w14:textId="63DFD7FD" w:rsid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lastRenderedPageBreak/>
        <w:t>MS. ROSALITA M. FERNANDEZ</w:t>
      </w:r>
    </w:p>
    <w:p w14:paraId="792F3572" w14:textId="650EBF17" w:rsidR="00E0363B" w:rsidRP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CFO/CORPORATE TREASURER/SENIOR ACCOUNTANT</w:t>
      </w:r>
    </w:p>
    <w:p w14:paraId="232249CE" w14:textId="77777777" w:rsidR="00E0363B" w:rsidRPr="00E0363B" w:rsidRDefault="00E0363B" w:rsidP="00E0363B">
      <w:pPr>
        <w:spacing w:after="0"/>
        <w:ind w:left="1440" w:right="1196"/>
        <w:jc w:val="center"/>
        <w:rPr>
          <w:color w:val="000000" w:themeColor="text1"/>
          <w:sz w:val="28"/>
          <w:szCs w:val="28"/>
        </w:rPr>
      </w:pPr>
    </w:p>
    <w:p w14:paraId="7576332F"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 xml:space="preserve">Rose is a Licensed Accountant since 2004 and has her own Accounting and Bookkeeping Services.  Rose handles various corporate accounts, including those in the medical distribution and supply business. </w:t>
      </w:r>
    </w:p>
    <w:p w14:paraId="529679A0" w14:textId="77777777" w:rsidR="00E0363B" w:rsidRPr="00E0363B" w:rsidRDefault="00E0363B" w:rsidP="00E0363B">
      <w:pPr>
        <w:spacing w:after="0"/>
        <w:ind w:left="1440" w:right="1196"/>
        <w:jc w:val="both"/>
        <w:rPr>
          <w:color w:val="000000" w:themeColor="text1"/>
          <w:sz w:val="28"/>
          <w:szCs w:val="28"/>
        </w:rPr>
      </w:pPr>
    </w:p>
    <w:p w14:paraId="71C4CA03"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Rose hails from Iloilo, earned her B.S. Accountancy at the Western Institute of Technology- Iloilo City in 2004.</w:t>
      </w:r>
    </w:p>
    <w:p w14:paraId="2586BB98" w14:textId="77777777" w:rsidR="00E0363B" w:rsidRPr="00E0363B" w:rsidRDefault="00E0363B" w:rsidP="00E0363B">
      <w:pPr>
        <w:spacing w:after="0"/>
        <w:ind w:left="1440" w:right="1196"/>
        <w:jc w:val="center"/>
        <w:rPr>
          <w:color w:val="000000" w:themeColor="text1"/>
          <w:sz w:val="28"/>
          <w:szCs w:val="28"/>
        </w:rPr>
      </w:pPr>
    </w:p>
    <w:p w14:paraId="7AEC60F3" w14:textId="77777777" w:rsid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MS. MARIE GRACE OSEO SO</w:t>
      </w:r>
    </w:p>
    <w:p w14:paraId="3CD77C47" w14:textId="2E9A9254" w:rsidR="00E0363B" w:rsidRP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PURCHASING MANAGER</w:t>
      </w:r>
    </w:p>
    <w:p w14:paraId="31C78344" w14:textId="77777777" w:rsidR="00E0363B" w:rsidRPr="00E0363B" w:rsidRDefault="00E0363B" w:rsidP="00E0363B">
      <w:pPr>
        <w:spacing w:after="0"/>
        <w:ind w:left="1440" w:right="1196"/>
        <w:jc w:val="center"/>
        <w:rPr>
          <w:b/>
          <w:bCs/>
          <w:color w:val="000000" w:themeColor="text1"/>
          <w:sz w:val="28"/>
          <w:szCs w:val="28"/>
        </w:rPr>
      </w:pPr>
    </w:p>
    <w:p w14:paraId="4E038884"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Grace is ___</w:t>
      </w:r>
    </w:p>
    <w:p w14:paraId="78990E5C" w14:textId="77777777" w:rsidR="00E0363B" w:rsidRPr="00E0363B" w:rsidRDefault="00E0363B" w:rsidP="00E0363B">
      <w:pPr>
        <w:spacing w:after="0"/>
        <w:ind w:left="1440" w:right="1196"/>
        <w:jc w:val="both"/>
        <w:rPr>
          <w:color w:val="000000" w:themeColor="text1"/>
          <w:sz w:val="28"/>
          <w:szCs w:val="28"/>
        </w:rPr>
      </w:pPr>
    </w:p>
    <w:p w14:paraId="22C8DA88"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Grace hails from _____, earned her ______ at _______ in _____.</w:t>
      </w:r>
    </w:p>
    <w:p w14:paraId="0E7457AB" w14:textId="77777777" w:rsidR="00E0363B" w:rsidRPr="00E0363B" w:rsidRDefault="00E0363B" w:rsidP="00E0363B">
      <w:pPr>
        <w:spacing w:after="0"/>
        <w:ind w:left="1440" w:right="1196"/>
        <w:jc w:val="center"/>
        <w:rPr>
          <w:color w:val="000000" w:themeColor="text1"/>
          <w:sz w:val="28"/>
          <w:szCs w:val="28"/>
        </w:rPr>
      </w:pPr>
    </w:p>
    <w:p w14:paraId="48C807CB" w14:textId="77777777" w:rsid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MS. MARGIE DEBUTON</w:t>
      </w:r>
    </w:p>
    <w:p w14:paraId="205400CF" w14:textId="3B586283" w:rsidR="00E0363B" w:rsidRPr="00E0363B" w:rsidRDefault="00E0363B" w:rsidP="00E0363B">
      <w:pPr>
        <w:spacing w:after="0"/>
        <w:ind w:left="1440" w:right="1196"/>
        <w:jc w:val="center"/>
        <w:rPr>
          <w:b/>
          <w:bCs/>
          <w:color w:val="000000" w:themeColor="text1"/>
          <w:sz w:val="28"/>
          <w:szCs w:val="28"/>
        </w:rPr>
      </w:pPr>
      <w:r w:rsidRPr="00E0363B">
        <w:rPr>
          <w:b/>
          <w:bCs/>
          <w:color w:val="000000" w:themeColor="text1"/>
          <w:sz w:val="28"/>
          <w:szCs w:val="28"/>
        </w:rPr>
        <w:t>COMPLIANCE OFFICER</w:t>
      </w:r>
    </w:p>
    <w:p w14:paraId="51AFB5D4" w14:textId="77777777" w:rsidR="00E0363B" w:rsidRPr="00E0363B" w:rsidRDefault="00E0363B" w:rsidP="00E0363B">
      <w:pPr>
        <w:spacing w:after="0"/>
        <w:ind w:left="1440" w:right="1196"/>
        <w:jc w:val="center"/>
        <w:rPr>
          <w:b/>
          <w:bCs/>
          <w:color w:val="000000" w:themeColor="text1"/>
          <w:sz w:val="28"/>
          <w:szCs w:val="28"/>
        </w:rPr>
      </w:pPr>
    </w:p>
    <w:p w14:paraId="5CDF5B6F" w14:textId="77777777" w:rsidR="00E0363B" w:rsidRPr="00E0363B" w:rsidRDefault="00E0363B" w:rsidP="00E0363B">
      <w:pPr>
        <w:spacing w:after="0"/>
        <w:ind w:left="1440" w:right="1196"/>
        <w:jc w:val="both"/>
        <w:rPr>
          <w:color w:val="000000" w:themeColor="text1"/>
          <w:sz w:val="28"/>
          <w:szCs w:val="28"/>
        </w:rPr>
      </w:pPr>
      <w:r w:rsidRPr="00E0363B">
        <w:rPr>
          <w:color w:val="000000" w:themeColor="text1"/>
          <w:sz w:val="28"/>
          <w:szCs w:val="28"/>
        </w:rPr>
        <w:t>Marge is _____ and is directly involved as a key officer in a consumer goods trading business since ___.</w:t>
      </w:r>
    </w:p>
    <w:p w14:paraId="7FC38DDB" w14:textId="77777777" w:rsidR="00E0363B" w:rsidRPr="00E0363B" w:rsidRDefault="00E0363B" w:rsidP="00E0363B">
      <w:pPr>
        <w:spacing w:after="0"/>
        <w:ind w:left="1440" w:right="1196"/>
        <w:jc w:val="both"/>
        <w:rPr>
          <w:color w:val="000000" w:themeColor="text1"/>
          <w:sz w:val="28"/>
          <w:szCs w:val="28"/>
        </w:rPr>
      </w:pPr>
    </w:p>
    <w:p w14:paraId="2235289F" w14:textId="735DEAD6" w:rsidR="00CD3382" w:rsidRPr="00F81B43" w:rsidRDefault="00E0363B" w:rsidP="00E0363B">
      <w:pPr>
        <w:spacing w:after="0"/>
        <w:ind w:left="1440" w:right="1196"/>
        <w:jc w:val="both"/>
        <w:rPr>
          <w:color w:val="000000" w:themeColor="text1"/>
          <w:sz w:val="28"/>
          <w:szCs w:val="28"/>
        </w:rPr>
      </w:pPr>
      <w:r w:rsidRPr="00E0363B">
        <w:rPr>
          <w:color w:val="000000" w:themeColor="text1"/>
          <w:sz w:val="28"/>
          <w:szCs w:val="28"/>
        </w:rPr>
        <w:t xml:space="preserve">Marge hails from ____, earned her _____ at _____ in ___. </w:t>
      </w:r>
    </w:p>
    <w:sectPr w:rsidR="00CD3382" w:rsidRPr="00F81B43" w:rsidSect="00144D24">
      <w:headerReference w:type="default" r:id="rId7"/>
      <w:footerReference w:type="default" r:id="rId8"/>
      <w:pgSz w:w="11906" w:h="16838"/>
      <w:pgMar w:top="1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CE683" w14:textId="77777777" w:rsidR="0064222B" w:rsidRDefault="0064222B" w:rsidP="00A13B9B">
      <w:pPr>
        <w:spacing w:after="0" w:line="240" w:lineRule="auto"/>
      </w:pPr>
      <w:r>
        <w:separator/>
      </w:r>
    </w:p>
  </w:endnote>
  <w:endnote w:type="continuationSeparator" w:id="0">
    <w:p w14:paraId="0798A746" w14:textId="77777777" w:rsidR="0064222B" w:rsidRDefault="0064222B" w:rsidP="00A1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4D"/>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A4E40" w14:textId="15D7FCF8" w:rsidR="00A13B9B" w:rsidRPr="00A62FF1" w:rsidRDefault="00A13B9B" w:rsidP="00A62FF1">
    <w:pPr>
      <w:pStyle w:val="NoSpacing"/>
      <w:jc w:val="center"/>
      <w:rPr>
        <w:rFonts w:ascii="Aptos" w:hAnsi="Aptos" w:cstheme="minorHAnsi"/>
        <w:sz w:val="16"/>
        <w:szCs w:val="16"/>
      </w:rPr>
    </w:pPr>
    <w:r w:rsidRPr="00A62FF1">
      <w:rPr>
        <w:rFonts w:ascii="Aptos" w:hAnsi="Aptos" w:cstheme="minorHAnsi"/>
        <w:sz w:val="16"/>
        <w:szCs w:val="16"/>
      </w:rPr>
      <w:t xml:space="preserve">Unit 301, 3F </w:t>
    </w:r>
    <w:proofErr w:type="spellStart"/>
    <w:r w:rsidRPr="00A62FF1">
      <w:rPr>
        <w:rFonts w:ascii="Aptos" w:hAnsi="Aptos" w:cstheme="minorHAnsi"/>
        <w:sz w:val="16"/>
        <w:szCs w:val="16"/>
      </w:rPr>
      <w:t>Eljay’s</w:t>
    </w:r>
    <w:proofErr w:type="spellEnd"/>
    <w:r w:rsidRPr="00A62FF1">
      <w:rPr>
        <w:rFonts w:ascii="Aptos" w:hAnsi="Aptos" w:cstheme="minorHAnsi"/>
        <w:sz w:val="16"/>
        <w:szCs w:val="16"/>
      </w:rPr>
      <w:t xml:space="preserve"> Building, Aguinaldo Highway, </w:t>
    </w:r>
    <w:proofErr w:type="spellStart"/>
    <w:r w:rsidRPr="00A62FF1">
      <w:rPr>
        <w:rFonts w:ascii="Aptos" w:hAnsi="Aptos" w:cstheme="minorHAnsi"/>
        <w:sz w:val="16"/>
        <w:szCs w:val="16"/>
      </w:rPr>
      <w:t>Anabu</w:t>
    </w:r>
    <w:proofErr w:type="spellEnd"/>
    <w:r w:rsidRPr="00A62FF1">
      <w:rPr>
        <w:rFonts w:ascii="Aptos" w:hAnsi="Aptos" w:cstheme="minorHAnsi"/>
        <w:sz w:val="16"/>
        <w:szCs w:val="16"/>
      </w:rPr>
      <w:t xml:space="preserve"> I-E, 4103 City of Imus, Cavite, Philippines (Main Office)</w:t>
    </w:r>
  </w:p>
  <w:p w14:paraId="66876470" w14:textId="75D7CF76" w:rsidR="00A13B9B" w:rsidRPr="00A62FF1" w:rsidRDefault="00A13B9B" w:rsidP="00A62FF1">
    <w:pPr>
      <w:pStyle w:val="NoSpacing"/>
      <w:jc w:val="center"/>
      <w:rPr>
        <w:rFonts w:ascii="Aptos" w:hAnsi="Aptos" w:cstheme="minorHAnsi"/>
        <w:sz w:val="16"/>
        <w:szCs w:val="16"/>
      </w:rPr>
    </w:pPr>
    <w:r w:rsidRPr="00A62FF1">
      <w:rPr>
        <w:rFonts w:ascii="Aptos" w:hAnsi="Aptos" w:cstheme="minorHAnsi"/>
        <w:sz w:val="16"/>
        <w:szCs w:val="16"/>
      </w:rPr>
      <w:t xml:space="preserve">Units 12-14, Olivarez Condominium Bldg. 1, Juanita De Leon St., San Dionisio, 1700 </w:t>
    </w:r>
    <w:proofErr w:type="spellStart"/>
    <w:r w:rsidRPr="00A62FF1">
      <w:rPr>
        <w:rFonts w:ascii="Aptos" w:hAnsi="Aptos" w:cstheme="minorHAnsi"/>
        <w:sz w:val="16"/>
        <w:szCs w:val="16"/>
      </w:rPr>
      <w:t>Parañaque</w:t>
    </w:r>
    <w:proofErr w:type="spellEnd"/>
    <w:r w:rsidRPr="00A62FF1">
      <w:rPr>
        <w:rFonts w:ascii="Aptos" w:hAnsi="Aptos" w:cstheme="minorHAnsi"/>
        <w:sz w:val="16"/>
        <w:szCs w:val="16"/>
      </w:rPr>
      <w:t xml:space="preserve"> City, Metro Manila, Philippines (Satellite Office)</w:t>
    </w:r>
  </w:p>
  <w:p w14:paraId="73250416" w14:textId="5FECEAD4" w:rsidR="00A13B9B" w:rsidRPr="00A62FF1" w:rsidRDefault="00A13B9B" w:rsidP="00A62FF1">
    <w:pPr>
      <w:spacing w:after="0" w:line="240" w:lineRule="auto"/>
      <w:jc w:val="center"/>
      <w:rPr>
        <w:rFonts w:ascii="Aptos" w:hAnsi="Aptos"/>
        <w:sz w:val="16"/>
        <w:szCs w:val="16"/>
      </w:rPr>
    </w:pPr>
    <w:r w:rsidRPr="00A62FF1">
      <w:rPr>
        <w:rFonts w:ascii="Aptos" w:hAnsi="Aptos"/>
        <w:sz w:val="16"/>
        <w:szCs w:val="16"/>
      </w:rPr>
      <w:t>+63</w:t>
    </w:r>
    <w:r w:rsidR="00150FAD">
      <w:rPr>
        <w:rFonts w:ascii="Aptos" w:hAnsi="Aptos"/>
        <w:sz w:val="16"/>
        <w:szCs w:val="16"/>
      </w:rPr>
      <w:t>-</w:t>
    </w:r>
    <w:r w:rsidRPr="00A62FF1">
      <w:rPr>
        <w:rFonts w:ascii="Aptos" w:hAnsi="Aptos"/>
        <w:sz w:val="16"/>
        <w:szCs w:val="16"/>
      </w:rPr>
      <w:t xml:space="preserve">46-416-6352 (Main Office) </w:t>
    </w:r>
    <w:r w:rsidR="00786FB8" w:rsidRPr="00A62FF1">
      <w:rPr>
        <w:rFonts w:ascii="Aptos" w:hAnsi="Aptos"/>
        <w:sz w:val="16"/>
        <w:szCs w:val="16"/>
      </w:rPr>
      <w:t xml:space="preserve">| </w:t>
    </w:r>
    <w:r w:rsidRPr="00A62FF1">
      <w:rPr>
        <w:rFonts w:ascii="Aptos" w:hAnsi="Aptos"/>
        <w:sz w:val="16"/>
        <w:szCs w:val="16"/>
      </w:rPr>
      <w:t>+63</w:t>
    </w:r>
    <w:r w:rsidR="00150FAD">
      <w:rPr>
        <w:rFonts w:ascii="Aptos" w:hAnsi="Aptos"/>
        <w:sz w:val="16"/>
        <w:szCs w:val="16"/>
      </w:rPr>
      <w:t>-</w:t>
    </w:r>
    <w:r w:rsidRPr="00A62FF1">
      <w:rPr>
        <w:rFonts w:ascii="Aptos" w:hAnsi="Aptos"/>
        <w:sz w:val="16"/>
        <w:szCs w:val="16"/>
      </w:rPr>
      <w:t>32-8470-8450 (Satellite Office)</w:t>
    </w:r>
  </w:p>
  <w:p w14:paraId="6E1AB34E" w14:textId="03EA7D40" w:rsidR="00A13B9B" w:rsidRPr="00B01015" w:rsidRDefault="00B01015" w:rsidP="00A62FF1">
    <w:pPr>
      <w:spacing w:after="0" w:line="240" w:lineRule="auto"/>
      <w:jc w:val="center"/>
      <w:rPr>
        <w:rStyle w:val="Hyperlink"/>
        <w:rFonts w:ascii="Aptos" w:hAnsi="Aptos" w:cstheme="minorHAnsi"/>
        <w:color w:val="000000" w:themeColor="text1"/>
        <w:sz w:val="16"/>
        <w:szCs w:val="16"/>
        <w:u w:val="none"/>
      </w:rPr>
    </w:pPr>
    <w:hyperlink r:id="rId1" w:history="1">
      <w:r w:rsidRPr="00B01015">
        <w:rPr>
          <w:rStyle w:val="Hyperlink"/>
          <w:rFonts w:ascii="Aptos" w:hAnsi="Aptos"/>
          <w:color w:val="000000" w:themeColor="text1"/>
          <w:sz w:val="16"/>
          <w:szCs w:val="16"/>
          <w:u w:val="none"/>
        </w:rPr>
        <w:t>https://reliableopc.com</w:t>
      </w:r>
    </w:hyperlink>
    <w:r w:rsidRPr="00B01015">
      <w:rPr>
        <w:rFonts w:ascii="Aptos" w:hAnsi="Aptos"/>
        <w:color w:val="000000" w:themeColor="text1"/>
        <w:sz w:val="16"/>
        <w:szCs w:val="16"/>
      </w:rPr>
      <w:t xml:space="preserve"> | </w:t>
    </w:r>
    <w:hyperlink r:id="rId2" w:history="1">
      <w:r w:rsidRPr="00B01015">
        <w:rPr>
          <w:rStyle w:val="Hyperlink"/>
          <w:rFonts w:ascii="Aptos" w:hAnsi="Aptos" w:cstheme="minorHAnsi"/>
          <w:color w:val="000000" w:themeColor="text1"/>
          <w:sz w:val="16"/>
          <w:szCs w:val="16"/>
          <w:u w:val="none"/>
        </w:rPr>
        <w:t>info.rbmbopc@gmail.com</w:t>
      </w:r>
    </w:hyperlink>
  </w:p>
  <w:p w14:paraId="337DB0F2" w14:textId="77777777" w:rsidR="00B01015" w:rsidRPr="00B01015" w:rsidRDefault="00B01015" w:rsidP="00B01015">
    <w:pPr>
      <w:spacing w:after="0" w:line="240" w:lineRule="auto"/>
      <w:rPr>
        <w:rFonts w:ascii="Aptos" w:hAnsi="Aptos" w:cstheme="minorHAnsi"/>
        <w:color w:val="000000" w:themeColor="text1"/>
        <w:sz w:val="16"/>
        <w:szCs w:val="16"/>
      </w:rPr>
    </w:pPr>
  </w:p>
  <w:p w14:paraId="3FF7F0F5" w14:textId="5C32E1F7" w:rsidR="00A13B9B" w:rsidRDefault="00A13B9B">
    <w:pPr>
      <w:pStyle w:val="Footer"/>
    </w:pPr>
  </w:p>
  <w:p w14:paraId="6FC12019" w14:textId="77777777" w:rsidR="00A13B9B" w:rsidRDefault="00A1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1F16E" w14:textId="77777777" w:rsidR="0064222B" w:rsidRDefault="0064222B" w:rsidP="00A13B9B">
      <w:pPr>
        <w:spacing w:after="0" w:line="240" w:lineRule="auto"/>
      </w:pPr>
      <w:r>
        <w:separator/>
      </w:r>
    </w:p>
  </w:footnote>
  <w:footnote w:type="continuationSeparator" w:id="0">
    <w:p w14:paraId="0280BCDE" w14:textId="77777777" w:rsidR="0064222B" w:rsidRDefault="0064222B" w:rsidP="00A13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FCC84" w14:textId="222DA8DE" w:rsidR="00150FAD" w:rsidRDefault="00150FAD" w:rsidP="00150FAD">
    <w:pPr>
      <w:jc w:val="center"/>
      <w:rPr>
        <w:rFonts w:ascii="Britannic Bold" w:hAnsi="Britannic Bold"/>
        <w:b/>
        <w:bCs/>
        <w:sz w:val="40"/>
        <w:szCs w:val="40"/>
      </w:rPr>
    </w:pPr>
    <w:r>
      <w:rPr>
        <w:rFonts w:ascii="Britannic Bold" w:hAnsi="Britannic Bold"/>
        <w:b/>
        <w:bCs/>
        <w:noProof/>
        <w:sz w:val="36"/>
        <w:szCs w:val="36"/>
      </w:rPr>
      <w:drawing>
        <wp:anchor distT="0" distB="0" distL="114300" distR="114300" simplePos="0" relativeHeight="251658240" behindDoc="1" locked="0" layoutInCell="1" allowOverlap="1" wp14:anchorId="34BE135C" wp14:editId="1892279F">
          <wp:simplePos x="0" y="0"/>
          <wp:positionH relativeFrom="column">
            <wp:posOffset>0</wp:posOffset>
          </wp:positionH>
          <wp:positionV relativeFrom="paragraph">
            <wp:posOffset>-120113</wp:posOffset>
          </wp:positionV>
          <wp:extent cx="1301262" cy="1216660"/>
          <wp:effectExtent l="0" t="0" r="0" b="2540"/>
          <wp:wrapNone/>
          <wp:docPr id="174716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4479" name="Picture 1747164479"/>
                  <pic:cNvPicPr/>
                </pic:nvPicPr>
                <pic:blipFill>
                  <a:blip r:embed="rId1">
                    <a:extLst>
                      <a:ext uri="{28A0092B-C50C-407E-A947-70E740481C1C}">
                        <a14:useLocalDpi xmlns:a14="http://schemas.microsoft.com/office/drawing/2010/main" val="0"/>
                      </a:ext>
                    </a:extLst>
                  </a:blip>
                  <a:stretch>
                    <a:fillRect/>
                  </a:stretch>
                </pic:blipFill>
                <pic:spPr>
                  <a:xfrm>
                    <a:off x="0" y="0"/>
                    <a:ext cx="1301262" cy="1216660"/>
                  </a:xfrm>
                  <a:prstGeom prst="rect">
                    <a:avLst/>
                  </a:prstGeom>
                </pic:spPr>
              </pic:pic>
            </a:graphicData>
          </a:graphic>
          <wp14:sizeRelH relativeFrom="page">
            <wp14:pctWidth>0</wp14:pctWidth>
          </wp14:sizeRelH>
          <wp14:sizeRelV relativeFrom="page">
            <wp14:pctHeight>0</wp14:pctHeight>
          </wp14:sizeRelV>
        </wp:anchor>
      </w:drawing>
    </w:r>
  </w:p>
  <w:p w14:paraId="52421975" w14:textId="48C3FF80" w:rsidR="00A13B9B" w:rsidRPr="00150FAD" w:rsidRDefault="00144D24" w:rsidP="00150FAD">
    <w:pPr>
      <w:ind w:left="720" w:firstLine="720"/>
      <w:jc w:val="center"/>
      <w:rPr>
        <w:rFonts w:ascii="Britannic Bold" w:hAnsi="Britannic Bold"/>
        <w:b/>
        <w:bCs/>
        <w:sz w:val="36"/>
        <w:szCs w:val="36"/>
      </w:rPr>
    </w:pPr>
    <w:r w:rsidRPr="00144D24">
      <w:rPr>
        <w:rFonts w:ascii="Britannic Bold" w:hAnsi="Britannic Bold"/>
        <w:b/>
        <w:bCs/>
        <w:sz w:val="40"/>
        <w:szCs w:val="40"/>
      </w:rPr>
      <w:t>R</w:t>
    </w:r>
    <w:r w:rsidR="00A13B9B" w:rsidRPr="00144D24">
      <w:rPr>
        <w:rFonts w:ascii="Britannic Bold" w:hAnsi="Britannic Bold"/>
        <w:b/>
        <w:bCs/>
        <w:sz w:val="40"/>
        <w:szCs w:val="40"/>
      </w:rPr>
      <w:t>ELIABLE BRAND MEDICAL BUSINESS</w:t>
    </w:r>
    <w:r w:rsidR="00150FAD">
      <w:rPr>
        <w:rFonts w:ascii="Britannic Bold" w:hAnsi="Britannic Bold"/>
        <w:b/>
        <w:bCs/>
        <w:sz w:val="40"/>
        <w:szCs w:val="40"/>
      </w:rPr>
      <w:t xml:space="preserve"> </w:t>
    </w:r>
    <w:r w:rsidR="00A13B9B" w:rsidRPr="00144D24">
      <w:rPr>
        <w:rFonts w:ascii="Britannic Bold" w:hAnsi="Britannic Bold"/>
        <w:b/>
        <w:bCs/>
        <w:sz w:val="40"/>
        <w:szCs w:val="40"/>
      </w:rPr>
      <w:t>OPC</w:t>
    </w:r>
  </w:p>
  <w:p w14:paraId="2CCA6225" w14:textId="77777777" w:rsidR="007471F4" w:rsidRPr="00EE0F19" w:rsidRDefault="007471F4" w:rsidP="007471F4">
    <w:pPr>
      <w:pBdr>
        <w:bottom w:val="single" w:sz="4" w:space="1" w:color="auto"/>
      </w:pBdr>
      <w:spacing w:after="0"/>
      <w:jc w:val="center"/>
      <w:rPr>
        <w:rFonts w:ascii="Britannic Bold" w:hAnsi="Britannic Bold"/>
        <w:b/>
        <w:bCs/>
        <w:sz w:val="40"/>
        <w:szCs w:val="40"/>
      </w:rPr>
    </w:pPr>
  </w:p>
  <w:p w14:paraId="51A2C351" w14:textId="4EA2C33D" w:rsidR="00A13B9B" w:rsidRDefault="00A13B9B" w:rsidP="00A13B9B">
    <w:pPr>
      <w:pStyle w:val="Header"/>
      <w:jc w:val="right"/>
    </w:pPr>
  </w:p>
  <w:p w14:paraId="3284E23B" w14:textId="1BDB997F" w:rsidR="00A13B9B" w:rsidRDefault="00A13B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64"/>
    <w:rsid w:val="00000BCF"/>
    <w:rsid w:val="00056395"/>
    <w:rsid w:val="00063AA4"/>
    <w:rsid w:val="00144D24"/>
    <w:rsid w:val="00150FAD"/>
    <w:rsid w:val="00163552"/>
    <w:rsid w:val="00216E38"/>
    <w:rsid w:val="002B4484"/>
    <w:rsid w:val="003443DF"/>
    <w:rsid w:val="003826BA"/>
    <w:rsid w:val="003C06EB"/>
    <w:rsid w:val="003E7172"/>
    <w:rsid w:val="004C23D6"/>
    <w:rsid w:val="004D3297"/>
    <w:rsid w:val="005353FB"/>
    <w:rsid w:val="006043D0"/>
    <w:rsid w:val="00623B72"/>
    <w:rsid w:val="0064222B"/>
    <w:rsid w:val="00690C57"/>
    <w:rsid w:val="007471F4"/>
    <w:rsid w:val="00765B97"/>
    <w:rsid w:val="00786FB8"/>
    <w:rsid w:val="00802193"/>
    <w:rsid w:val="00817E2F"/>
    <w:rsid w:val="008D459F"/>
    <w:rsid w:val="009052ED"/>
    <w:rsid w:val="009255C6"/>
    <w:rsid w:val="009C7A28"/>
    <w:rsid w:val="009E0621"/>
    <w:rsid w:val="009E3607"/>
    <w:rsid w:val="00A13B9B"/>
    <w:rsid w:val="00A46564"/>
    <w:rsid w:val="00A62FF1"/>
    <w:rsid w:val="00B01015"/>
    <w:rsid w:val="00B1324C"/>
    <w:rsid w:val="00BE6CC8"/>
    <w:rsid w:val="00CD3382"/>
    <w:rsid w:val="00CF3AB9"/>
    <w:rsid w:val="00DC48ED"/>
    <w:rsid w:val="00DC6F4A"/>
    <w:rsid w:val="00DE4F70"/>
    <w:rsid w:val="00E0363B"/>
    <w:rsid w:val="00E87302"/>
    <w:rsid w:val="00EE0F19"/>
    <w:rsid w:val="00F8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CC75B"/>
  <w15:chartTrackingRefBased/>
  <w15:docId w15:val="{46061DD7-B7E2-4DD8-9ED8-17325163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F70"/>
    <w:pPr>
      <w:spacing w:after="0" w:line="240" w:lineRule="auto"/>
    </w:pPr>
  </w:style>
  <w:style w:type="character" w:styleId="Hyperlink">
    <w:name w:val="Hyperlink"/>
    <w:basedOn w:val="DefaultParagraphFont"/>
    <w:uiPriority w:val="99"/>
    <w:unhideWhenUsed/>
    <w:rsid w:val="00802193"/>
    <w:rPr>
      <w:color w:val="0563C1" w:themeColor="hyperlink"/>
      <w:u w:val="single"/>
    </w:rPr>
  </w:style>
  <w:style w:type="character" w:styleId="UnresolvedMention">
    <w:name w:val="Unresolved Mention"/>
    <w:basedOn w:val="DefaultParagraphFont"/>
    <w:uiPriority w:val="99"/>
    <w:semiHidden/>
    <w:unhideWhenUsed/>
    <w:rsid w:val="00802193"/>
    <w:rPr>
      <w:color w:val="605E5C"/>
      <w:shd w:val="clear" w:color="auto" w:fill="E1DFDD"/>
    </w:rPr>
  </w:style>
  <w:style w:type="paragraph" w:styleId="Header">
    <w:name w:val="header"/>
    <w:basedOn w:val="Normal"/>
    <w:link w:val="HeaderChar"/>
    <w:uiPriority w:val="99"/>
    <w:unhideWhenUsed/>
    <w:rsid w:val="00A1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9B"/>
  </w:style>
  <w:style w:type="paragraph" w:styleId="Footer">
    <w:name w:val="footer"/>
    <w:basedOn w:val="Normal"/>
    <w:link w:val="FooterChar"/>
    <w:uiPriority w:val="99"/>
    <w:unhideWhenUsed/>
    <w:rsid w:val="00A1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9B"/>
  </w:style>
  <w:style w:type="character" w:styleId="FollowedHyperlink">
    <w:name w:val="FollowedHyperlink"/>
    <w:basedOn w:val="DefaultParagraphFont"/>
    <w:uiPriority w:val="99"/>
    <w:semiHidden/>
    <w:unhideWhenUsed/>
    <w:rsid w:val="00B01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rbmbopc@gmail.com" TargetMode="External"/><Relationship Id="rId1" Type="http://schemas.openxmlformats.org/officeDocument/2006/relationships/hyperlink" Target="https://reliableop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5EDFE-7243-46D4-ABF9-851C478F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dc:creator>
  <cp:keywords/>
  <dc:description/>
  <cp:lastModifiedBy>johween atienza</cp:lastModifiedBy>
  <cp:revision>3</cp:revision>
  <cp:lastPrinted>2024-08-21T05:08:00Z</cp:lastPrinted>
  <dcterms:created xsi:type="dcterms:W3CDTF">2024-10-09T12:41:00Z</dcterms:created>
  <dcterms:modified xsi:type="dcterms:W3CDTF">2024-10-09T12:43:00Z</dcterms:modified>
</cp:coreProperties>
</file>