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9B59" w14:textId="77777777" w:rsidR="005A220B" w:rsidRPr="0019178F" w:rsidRDefault="005A220B" w:rsidP="00531CD5">
      <w:r w:rsidRPr="0019178F">
        <w:rPr>
          <w:b/>
        </w:rPr>
        <w:t>UI​​Development</w:t>
      </w:r>
      <w:r w:rsidRPr="0019178F">
        <w:t>: The project is created with JavaFX. There are three .fml documents which display the Entry, Budgeter, and Info Views.</w:t>
      </w:r>
    </w:p>
    <w:p w14:paraId="7F208F40" w14:textId="77777777" w:rsidR="0019178F" w:rsidRPr="0019178F" w:rsidRDefault="0019178F" w:rsidP="00531CD5"/>
    <w:p w14:paraId="7B263EF1" w14:textId="7DD644DB" w:rsidR="0019178F" w:rsidRPr="0019178F" w:rsidRDefault="005A220B" w:rsidP="0019178F">
      <w:pPr>
        <w:ind w:left="1710" w:hanging="1710"/>
      </w:pPr>
      <w:r w:rsidRPr="0019178F">
        <w:rPr>
          <w:b/>
        </w:rPr>
        <w:t>Architecture:</w:t>
      </w:r>
      <w:r w:rsidR="0019178F" w:rsidRPr="0019178F">
        <w:tab/>
      </w:r>
      <w:r w:rsidRPr="0019178F">
        <w:t>Model</w:t>
      </w:r>
      <w:r w:rsidR="0019178F">
        <w:tab/>
      </w:r>
      <w:r w:rsidRPr="0019178F">
        <w:t>{​​</w:t>
      </w:r>
      <w:r w:rsidR="00926167">
        <w:t xml:space="preserve"> AccountGroup.java, Account, Countable </w:t>
      </w:r>
      <w:r w:rsidRPr="0019178F">
        <w:t>​​}</w:t>
      </w:r>
    </w:p>
    <w:p w14:paraId="7241D5B5" w14:textId="50B0FEDF" w:rsidR="0019178F" w:rsidRPr="0019178F" w:rsidRDefault="005A220B" w:rsidP="0019178F">
      <w:pPr>
        <w:ind w:left="990" w:firstLine="720"/>
      </w:pPr>
      <w:r w:rsidRPr="0019178F">
        <w:t>Views</w:t>
      </w:r>
      <w:r w:rsidR="0019178F" w:rsidRPr="0019178F">
        <w:t xml:space="preserve"> </w:t>
      </w:r>
      <w:r w:rsidR="0019178F">
        <w:tab/>
      </w:r>
      <w:r w:rsidRPr="0019178F">
        <w:t>{​​</w:t>
      </w:r>
      <w:r w:rsidR="0019178F" w:rsidRPr="0019178F">
        <w:t xml:space="preserve"> Entry.fxml, Budgeter.fxm</w:t>
      </w:r>
      <w:r w:rsidR="001C7FBC">
        <w:t xml:space="preserve"> }</w:t>
      </w:r>
    </w:p>
    <w:p w14:paraId="4E2A6584" w14:textId="64631E68" w:rsidR="005A220B" w:rsidRDefault="005A220B" w:rsidP="0019178F">
      <w:pPr>
        <w:ind w:left="990" w:firstLine="720"/>
      </w:pPr>
      <w:r w:rsidRPr="0019178F">
        <w:t>Controllers{</w:t>
      </w:r>
      <w:r w:rsidR="0019178F">
        <w:t xml:space="preserve"> </w:t>
      </w:r>
      <w:r w:rsidR="0019178F" w:rsidRPr="0019178F">
        <w:t>Entry</w:t>
      </w:r>
      <w:r w:rsidRPr="0019178F">
        <w:t>Controller.java</w:t>
      </w:r>
      <w:r w:rsidR="001C7FBC">
        <w:t xml:space="preserve">, </w:t>
      </w:r>
      <w:r w:rsidR="0019178F" w:rsidRPr="0019178F">
        <w:t>BudgeterController</w:t>
      </w:r>
      <w:r w:rsidRPr="0019178F">
        <w:t>​​</w:t>
      </w:r>
      <w:r w:rsidR="0019178F" w:rsidRPr="0019178F">
        <w:t xml:space="preserve"> </w:t>
      </w:r>
      <w:r w:rsidRPr="0019178F">
        <w:t>}</w:t>
      </w:r>
    </w:p>
    <w:p w14:paraId="2287A70C" w14:textId="77777777" w:rsidR="0019178F" w:rsidRPr="0019178F" w:rsidRDefault="0019178F" w:rsidP="0019178F">
      <w:pPr>
        <w:ind w:left="990" w:firstLine="720"/>
      </w:pPr>
    </w:p>
    <w:p w14:paraId="3E03D978" w14:textId="77777777" w:rsidR="00F07B9A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Object oriented elements that you write the code for:</w:t>
      </w:r>
    </w:p>
    <w:p w14:paraId="34BA95C1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Classes</w:t>
      </w:r>
    </w:p>
    <w:p w14:paraId="750FD9B0" w14:textId="1405E3D5" w:rsidR="00531CD5" w:rsidRPr="0019178F" w:rsidRDefault="00531CD5" w:rsidP="00531CD5">
      <w:pPr>
        <w:pStyle w:val="ListParagraph"/>
        <w:ind w:left="1440"/>
        <w:rPr>
          <w:b/>
        </w:rPr>
      </w:pPr>
      <w:r w:rsidRPr="0019178F">
        <w:rPr>
          <w:b/>
        </w:rPr>
        <w:t>Accou</w:t>
      </w:r>
      <w:r w:rsidR="00B83243" w:rsidRPr="0019178F">
        <w:rPr>
          <w:b/>
        </w:rPr>
        <w:t>ntGroup.java, Account.java</w:t>
      </w:r>
    </w:p>
    <w:p w14:paraId="7C1F2733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Subclasses</w:t>
      </w:r>
    </w:p>
    <w:p w14:paraId="522FCFE1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BugetController.java of Switchable</w:t>
      </w:r>
    </w:p>
    <w:p w14:paraId="287EB192" w14:textId="39248A4B" w:rsidR="005A220B" w:rsidRPr="0019178F" w:rsidRDefault="00B83243" w:rsidP="001C7FBC">
      <w:pPr>
        <w:pStyle w:val="ListParagraph"/>
        <w:ind w:left="1440"/>
        <w:rPr>
          <w:b/>
        </w:rPr>
      </w:pPr>
      <w:r w:rsidRPr="0019178F">
        <w:rPr>
          <w:b/>
        </w:rPr>
        <w:t>EntryController.java of Switchable</w:t>
      </w:r>
    </w:p>
    <w:p w14:paraId="29D0695A" w14:textId="5D5F3852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Expense.java of Countable</w:t>
      </w:r>
      <w:bookmarkStart w:id="0" w:name="_GoBack"/>
      <w:bookmarkEnd w:id="0"/>
    </w:p>
    <w:p w14:paraId="3B666C8D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Income.java of Countable</w:t>
      </w:r>
    </w:p>
    <w:p w14:paraId="635F224E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abstract class</w:t>
      </w:r>
    </w:p>
    <w:p w14:paraId="53B3F64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Countable.java, Switchable.java</w:t>
      </w:r>
    </w:p>
    <w:p w14:paraId="39FD04B9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interface</w:t>
      </w:r>
    </w:p>
    <w:p w14:paraId="3AAB06B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Catergorizable.java</w:t>
      </w:r>
    </w:p>
    <w:p w14:paraId="4E2EA98C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Code elements that you utilize:</w:t>
      </w:r>
    </w:p>
    <w:p w14:paraId="6F2B49BB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One or more collection classes</w:t>
      </w:r>
    </w:p>
    <w:p w14:paraId="6AB87E05" w14:textId="77777777" w:rsidR="00E634CE" w:rsidRPr="0019178F" w:rsidRDefault="00E634CE" w:rsidP="009C5E9C">
      <w:pPr>
        <w:ind w:left="1440"/>
        <w:rPr>
          <w:b/>
        </w:rPr>
      </w:pPr>
      <w:r w:rsidRPr="0019178F">
        <w:rPr>
          <w:b/>
        </w:rPr>
        <w:t>AccountGroup.java has an ObservableList&lt;Account&gt;</w:t>
      </w:r>
    </w:p>
    <w:p w14:paraId="42C78605" w14:textId="77777777" w:rsidR="00E634CE" w:rsidRPr="0019178F" w:rsidRDefault="00E634CE" w:rsidP="009C5E9C">
      <w:pPr>
        <w:ind w:left="720" w:firstLine="720"/>
        <w:rPr>
          <w:b/>
        </w:rPr>
      </w:pPr>
      <w:r w:rsidRPr="0019178F">
        <w:rPr>
          <w:b/>
        </w:rPr>
        <w:t>Account.java has an ObservableList&lt;Countable&gt;</w:t>
      </w:r>
    </w:p>
    <w:p w14:paraId="7B6D3F7C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Exception Handling</w:t>
      </w:r>
    </w:p>
    <w:p w14:paraId="292977CD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have a clearly defined model (as in the M in MVC).</w:t>
      </w:r>
    </w:p>
    <w:p w14:paraId="1C0459FD" w14:textId="320E0A2A" w:rsidR="009C5E9C" w:rsidRPr="0019178F" w:rsidRDefault="00BE34F8" w:rsidP="005A220B">
      <w:pPr>
        <w:tabs>
          <w:tab w:val="left" w:pos="630"/>
          <w:tab w:val="left" w:pos="990"/>
        </w:tabs>
        <w:ind w:left="1080" w:firstLine="360"/>
        <w:rPr>
          <w:b/>
        </w:rPr>
      </w:pPr>
      <w:r w:rsidRPr="0019178F">
        <w:rPr>
          <w:b/>
        </w:rPr>
        <w:t>The model that is used is the AccountGroup</w:t>
      </w:r>
      <w:r w:rsidR="00E634CE" w:rsidRPr="0019178F">
        <w:rPr>
          <w:b/>
        </w:rPr>
        <w:t xml:space="preserve">.java. </w:t>
      </w:r>
      <w:r w:rsidR="009C5E9C" w:rsidRPr="0019178F">
        <w:rPr>
          <w:b/>
        </w:rPr>
        <w:t>It contains all other objects and is what is displayed on the Budgeter</w:t>
      </w:r>
      <w:r w:rsidR="005A220B" w:rsidRPr="0019178F">
        <w:rPr>
          <w:b/>
        </w:rPr>
        <w:t xml:space="preserve"> View</w:t>
      </w:r>
    </w:p>
    <w:p w14:paraId="27479BA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UI must utilize multiple scenes and at least one of the scenes must contain of the scene graph changed based on the application state.</w:t>
      </w:r>
    </w:p>
    <w:p w14:paraId="5FA8CE97" w14:textId="305756C8" w:rsidR="005A220B" w:rsidRPr="0019178F" w:rsidRDefault="005A220B" w:rsidP="005A220B">
      <w:pPr>
        <w:pStyle w:val="ListParagraph"/>
        <w:ind w:left="1440"/>
        <w:rPr>
          <w:b/>
        </w:rPr>
      </w:pPr>
      <w:r w:rsidRPr="0019178F">
        <w:rPr>
          <w:b/>
        </w:rPr>
        <w:t xml:space="preserve">There are </w:t>
      </w:r>
      <w:r w:rsidR="001C7FBC">
        <w:rPr>
          <w:b/>
        </w:rPr>
        <w:t>two</w:t>
      </w:r>
      <w:r w:rsidRPr="0019178F">
        <w:rPr>
          <w:b/>
        </w:rPr>
        <w:t xml:space="preserve"> scenes (Entry</w:t>
      </w:r>
      <w:r w:rsidR="001C7FBC">
        <w:rPr>
          <w:b/>
        </w:rPr>
        <w:t>,</w:t>
      </w:r>
      <w:r w:rsidRPr="0019178F">
        <w:rPr>
          <w:b/>
        </w:rPr>
        <w:t>and Budgeter)</w:t>
      </w:r>
    </w:p>
    <w:p w14:paraId="09F02E82" w14:textId="20FE3F80" w:rsidR="005A220B" w:rsidRDefault="005A220B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 w:rsidRPr="0019178F">
        <w:rPr>
          <w:b/>
        </w:rPr>
        <w:t xml:space="preserve">Budgeter has </w:t>
      </w:r>
      <w:r w:rsidR="00956D94">
        <w:rPr>
          <w:b/>
        </w:rPr>
        <w:t>a</w:t>
      </w:r>
      <w:r w:rsidRPr="0019178F">
        <w:rPr>
          <w:b/>
        </w:rPr>
        <w:t xml:space="preserve"> </w:t>
      </w:r>
      <w:r w:rsidR="00956D94">
        <w:rPr>
          <w:b/>
        </w:rPr>
        <w:t>changes state on lines</w:t>
      </w:r>
    </w:p>
    <w:p w14:paraId="4A224D5A" w14:textId="54D6E81E" w:rsidR="00956D94" w:rsidRPr="0019178F" w:rsidRDefault="00956D94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>
        <w:rPr>
          <w:b/>
        </w:rPr>
        <w:t>Budgeter has different effects based on state on lines</w:t>
      </w:r>
    </w:p>
    <w:p w14:paraId="012B1D8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There must be a way to access “About” information that includes information about you and the application</w:t>
      </w:r>
    </w:p>
    <w:p w14:paraId="6E187EEF" w14:textId="6D4F70CA" w:rsidR="007771FC" w:rsidRPr="0019178F" w:rsidRDefault="001C7FBC" w:rsidP="005A220B">
      <w:pPr>
        <w:ind w:left="1080" w:firstLine="360"/>
        <w:rPr>
          <w:b/>
        </w:rPr>
      </w:pPr>
      <w:r>
        <w:rPr>
          <w:b/>
        </w:rPr>
        <w:t>The entry page has information about myself and the app. You can access this by starting the app or pressing the back button on the Budgeting page.</w:t>
      </w:r>
    </w:p>
    <w:p w14:paraId="3CCA8E30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save data and load data. The target for saving/loading data can be files, a network service, and/or a database.</w:t>
      </w:r>
    </w:p>
    <w:p w14:paraId="5E835653" w14:textId="16FEF5DA" w:rsidR="009C5E9C" w:rsidRPr="0019178F" w:rsidRDefault="007771FC" w:rsidP="005A220B">
      <w:pPr>
        <w:ind w:left="1080" w:firstLine="360"/>
        <w:rPr>
          <w:b/>
        </w:rPr>
      </w:pPr>
      <w:r w:rsidRPr="0019178F">
        <w:rPr>
          <w:b/>
        </w:rPr>
        <w:t>The app uses serialization in order to save and load data. There are custom implementation of readObject() and writeObject() in AccountGroup.java, Account.java, and Countable.java</w:t>
      </w:r>
      <w:r w:rsidR="009C5E9C" w:rsidRPr="0019178F">
        <w:rPr>
          <w:b/>
        </w:rPr>
        <w:t xml:space="preserve">, all of which implement Serializable (Implementations are the last two methods in each Class) </w:t>
      </w:r>
    </w:p>
    <w:p w14:paraId="20E7093A" w14:textId="77777777" w:rsidR="00531CD5" w:rsidRPr="0019178F" w:rsidRDefault="00531CD5" w:rsidP="00531CD5"/>
    <w:p w14:paraId="5A59CBDD" w14:textId="77777777" w:rsidR="00531CD5" w:rsidRPr="0019178F" w:rsidRDefault="00531CD5" w:rsidP="00531CD5"/>
    <w:p w14:paraId="41EEB64D" w14:textId="77777777" w:rsidR="00531CD5" w:rsidRPr="0019178F" w:rsidRDefault="00531CD5" w:rsidP="00531CD5"/>
    <w:sectPr w:rsidR="00531CD5" w:rsidRPr="0019178F" w:rsidSect="001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C3B"/>
    <w:multiLevelType w:val="hybridMultilevel"/>
    <w:tmpl w:val="4A9CD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D5"/>
    <w:rsid w:val="0019178F"/>
    <w:rsid w:val="001C5670"/>
    <w:rsid w:val="001C7FBC"/>
    <w:rsid w:val="0038375B"/>
    <w:rsid w:val="00531CD5"/>
    <w:rsid w:val="005A220B"/>
    <w:rsid w:val="00724D03"/>
    <w:rsid w:val="007771FC"/>
    <w:rsid w:val="00926167"/>
    <w:rsid w:val="00956D94"/>
    <w:rsid w:val="009C5E9C"/>
    <w:rsid w:val="00B83243"/>
    <w:rsid w:val="00BE34F8"/>
    <w:rsid w:val="00BE7140"/>
    <w:rsid w:val="00D62964"/>
    <w:rsid w:val="00E634CE"/>
    <w:rsid w:val="00F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E6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Oatey</dc:creator>
  <cp:keywords/>
  <dc:description/>
  <cp:lastModifiedBy>Jack Oatey</cp:lastModifiedBy>
  <cp:revision>4</cp:revision>
  <dcterms:created xsi:type="dcterms:W3CDTF">2018-12-01T17:57:00Z</dcterms:created>
  <dcterms:modified xsi:type="dcterms:W3CDTF">2018-12-01T18:07:00Z</dcterms:modified>
</cp:coreProperties>
</file>