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ÓRDENES DDL EN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El lenguaje DDL (Data Definition Language) se usa para definir los datos de la base de datos, como las tablas y su estructura.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Las órdenes más comunes son: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CREATE DATABASE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Nombre;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Crear una bbdd.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USE DATABASE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Nombre;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Establecer la bbdd que vamos a usar.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SHOW DATABASES/TABLES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; → Mostrar las bbdd o tablas que hay creadas.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CREATE TABLE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Nombre(NombreCampo1 TipoCampo1 [Restricciones1],</w:t>
      </w:r>
    </w:p>
    <w:p w:rsidR="00000000" w:rsidDel="00000000" w:rsidP="00000000" w:rsidRDefault="00000000" w:rsidRPr="00000000" w14:paraId="00000009">
      <w:pPr>
        <w:ind w:left="288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NombreCampo2 TipoCampo2 [Restricciones2],</w:t>
      </w:r>
    </w:p>
    <w:p w:rsidR="00000000" w:rsidDel="00000000" w:rsidP="00000000" w:rsidRDefault="00000000" w:rsidRPr="00000000" w14:paraId="0000000A">
      <w:pPr>
        <w:ind w:left="288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NombreCampoN TipoCampoN [RestriccionesN]);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OtraDatabase.NombreTabla; → Crear una tabla en una bbdd distinta a la activa.</w:t>
      </w:r>
    </w:p>
    <w:p w:rsidR="00000000" w:rsidDel="00000000" w:rsidP="00000000" w:rsidRDefault="00000000" w:rsidRPr="00000000" w14:paraId="0000000C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TIPOS DE DATOS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Al igual que en programación, las bases de datos tienen restricciones de tipos de datos. Los principales y más importantes de SQL son: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CHAR</w:t>
      </w:r>
      <w:r w:rsidDel="00000000" w:rsidR="00000000" w:rsidRPr="00000000">
        <w:rPr>
          <w:rtl w:val="0"/>
        </w:rPr>
        <w:t xml:space="preserve">: Cadena de caracteres alfanuméricos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VARCHAR</w:t>
      </w:r>
      <w:r w:rsidDel="00000000" w:rsidR="00000000" w:rsidRPr="00000000">
        <w:rPr>
          <w:rtl w:val="0"/>
        </w:rPr>
        <w:t xml:space="preserve">: Cadena de caracteres de longitud variable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LONG</w:t>
      </w:r>
      <w:r w:rsidDel="00000000" w:rsidR="00000000" w:rsidRPr="00000000">
        <w:rPr>
          <w:rtl w:val="0"/>
        </w:rPr>
        <w:t xml:space="preserve">: Hasta 2GB en forma de cadena de caracteres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NUMBER</w:t>
      </w:r>
      <w:r w:rsidDel="00000000" w:rsidR="00000000" w:rsidRPr="00000000">
        <w:rPr>
          <w:rtl w:val="0"/>
        </w:rPr>
        <w:t xml:space="preserve">: Tanto enteros como punto flotante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: Decimales en punto flotante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: A</w:t>
      </w:r>
      <w:r w:rsidDel="00000000" w:rsidR="00000000" w:rsidRPr="00000000">
        <w:rPr>
          <w:rtl w:val="0"/>
        </w:rPr>
        <w:t xml:space="preserve">ño (incluyendo el siglo), mes, día, horas, minutos y segundos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ENUM</w:t>
      </w:r>
      <w:r w:rsidDel="00000000" w:rsidR="00000000" w:rsidRPr="00000000">
        <w:rPr>
          <w:rtl w:val="0"/>
        </w:rPr>
        <w:t xml:space="preserve">: Enumeración (‘Grande’, ‘Pequeño’, ‘Mediano’)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RESTRICCIONES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Las restricciones en bases de datos sirven para que un usuario final no introduzca datos erróneos, que la estructura de la propia base de datos sea íntegra y fiable, y que no se cometan errores de parte de quienes consultan o modifican la base de datos.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Las restricciones más importantes son: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[CONSTRAINT nombre restricción]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[NOT NULL]</w:t>
      </w:r>
      <w:r w:rsidDel="00000000" w:rsidR="00000000" w:rsidRPr="00000000">
        <w:rPr>
          <w:rtl w:val="0"/>
        </w:rPr>
        <w:t xml:space="preserve">: El campo no puede estar vacío.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[UNIQUE]</w:t>
      </w:r>
      <w:r w:rsidDel="00000000" w:rsidR="00000000" w:rsidRPr="00000000">
        <w:rPr>
          <w:rtl w:val="0"/>
        </w:rPr>
        <w:t xml:space="preserve">: No se puede repetir.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[FOREIGN KEY]</w:t>
      </w:r>
      <w:r w:rsidDel="00000000" w:rsidR="00000000" w:rsidRPr="00000000">
        <w:rPr>
          <w:rtl w:val="0"/>
        </w:rPr>
        <w:t xml:space="preserve">: Clave foránea o ajena.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[PRIMARY KEY]</w:t>
      </w:r>
      <w:r w:rsidDel="00000000" w:rsidR="00000000" w:rsidRPr="00000000">
        <w:rPr>
          <w:rtl w:val="0"/>
        </w:rPr>
        <w:t xml:space="preserve">: Clave primaria.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[DEFAULT valor]</w:t>
      </w:r>
      <w:r w:rsidDel="00000000" w:rsidR="00000000" w:rsidRPr="00000000">
        <w:rPr>
          <w:rtl w:val="0"/>
        </w:rPr>
        <w:t xml:space="preserve">: Establece un valor por defecto para un campo.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[REFERENCES nombretabla[(columna[,columna])]]</w:t>
      </w:r>
      <w:r w:rsidDel="00000000" w:rsidR="00000000" w:rsidRPr="00000000">
        <w:rPr>
          <w:rtl w:val="0"/>
        </w:rPr>
        <w:t xml:space="preserve">: Establecen las claves foráneas, referencian a la tabla de la que proceden y a sus columnas concretas.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[ON DELETE CASCADE]</w:t>
      </w:r>
      <w:r w:rsidDel="00000000" w:rsidR="00000000" w:rsidRPr="00000000">
        <w:rPr>
          <w:rtl w:val="0"/>
        </w:rPr>
        <w:t xml:space="preserve">: Si el campo es borrado, se borran sus hijos.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[CHECK condición]</w:t>
      </w:r>
      <w:r w:rsidDel="00000000" w:rsidR="00000000" w:rsidRPr="00000000">
        <w:rPr>
          <w:rtl w:val="0"/>
        </w:rPr>
        <w:t xml:space="preserve">: Comprobar si el campo cumple unos requisitos. Si la condición no se cumple, salta un error avisando de que es imposible introducir los datos en la base de datos.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MODIFICACIÓN DE DATOS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Una vez creados e introducidos los datos en la base de datos, se pueden modificar, eliminar y demás con las siguientes instrucciones: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RENAME Nombreviejo TO Nombrenuevo</w:t>
      </w:r>
      <w:r w:rsidDel="00000000" w:rsidR="00000000" w:rsidRPr="00000000">
        <w:rPr>
          <w:rtl w:val="0"/>
        </w:rPr>
        <w:t xml:space="preserve">: Se usa para renombrar tablas.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ALTER TABLE Nombretabla ADD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NombreCampo1 TipoCampo1 [Restricciones1],</w:t>
      </w:r>
    </w:p>
    <w:p w:rsidR="00000000" w:rsidDel="00000000" w:rsidP="00000000" w:rsidRDefault="00000000" w:rsidRPr="00000000" w14:paraId="0000002A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          NombreCampoN TipoCampoN  [RestriccionesN])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i w:val="1"/>
          <w:rtl w:val="0"/>
        </w:rPr>
        <w:tab/>
        <w:tab/>
        <w:tab/>
        <w:t xml:space="preserve">         </w:t>
      </w:r>
      <w:r w:rsidDel="00000000" w:rsidR="00000000" w:rsidRPr="00000000">
        <w:rPr>
          <w:rtl w:val="0"/>
        </w:rPr>
        <w:t xml:space="preserve">: Se usa para añadir columnas.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ALTER TABLE Nombretabla DROP COLUMN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Campo1 Tipo1 [Restricciones1],</w:t>
      </w:r>
    </w:p>
    <w:p w:rsidR="00000000" w:rsidDel="00000000" w:rsidP="00000000" w:rsidRDefault="00000000" w:rsidRPr="00000000" w14:paraId="0000002D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          </w:t>
        <w:tab/>
        <w:tab/>
        <w:t xml:space="preserve">      CampoN CampoN  [RestriccionesN])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i w:val="1"/>
          <w:rtl w:val="0"/>
        </w:rPr>
        <w:tab/>
        <w:tab/>
        <w:tab/>
        <w:t xml:space="preserve">         </w:t>
        <w:tab/>
        <w:tab/>
        <w:t xml:space="preserve">      </w:t>
      </w:r>
      <w:r w:rsidDel="00000000" w:rsidR="00000000" w:rsidRPr="00000000">
        <w:rPr>
          <w:rtl w:val="0"/>
        </w:rPr>
        <w:t xml:space="preserve">: Se usa para eliminar columnas.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ALTER TABLE Nomtabla DROP CONSTRAINT Nomrestricc</w:t>
      </w:r>
      <w:r w:rsidDel="00000000" w:rsidR="00000000" w:rsidRPr="00000000">
        <w:rPr>
          <w:rtl w:val="0"/>
        </w:rPr>
        <w:t xml:space="preserve">: Borrar restricción.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ALTER TABLE Nomtabla RENAME CONSTRAINT Nomviejo TO Nomnuevo</w:t>
      </w:r>
      <w:r w:rsidDel="00000000" w:rsidR="00000000" w:rsidRPr="00000000">
        <w:rPr>
          <w:rtl w:val="0"/>
        </w:rPr>
        <w:t xml:space="preserve">: Renombrar restricción.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ALTER TABLE Nomtabla DISABLE CONSTRAINT Nombrerestricc[CASCADE]</w:t>
      </w:r>
      <w:r w:rsidDel="00000000" w:rsidR="00000000" w:rsidRPr="00000000">
        <w:rPr>
          <w:rtl w:val="0"/>
        </w:rPr>
        <w:t xml:space="preserve">: Desactivar restricción.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ALTER TABLE Nomtabla ENABLE CONSTRAINT Nombrerestricc[CASCADE]</w:t>
      </w:r>
      <w:r w:rsidDel="00000000" w:rsidR="00000000" w:rsidRPr="00000000">
        <w:rPr>
          <w:rtl w:val="0"/>
        </w:rPr>
        <w:t xml:space="preserve">: Activar restricción.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FROM all_Constraints</w:t>
      </w:r>
      <w:r w:rsidDel="00000000" w:rsidR="00000000" w:rsidRPr="00000000">
        <w:rPr>
          <w:rtl w:val="0"/>
        </w:rPr>
        <w:t xml:space="preserve">: Ver todas las restricciones.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CONSTRAINTS - RESTRICCIONES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2550"/>
        <w:gridCol w:w="2475"/>
        <w:gridCol w:w="2445"/>
        <w:tblGridChange w:id="0">
          <w:tblGrid>
            <w:gridCol w:w="1560"/>
            <w:gridCol w:w="2550"/>
            <w:gridCol w:w="2475"/>
            <w:gridCol w:w="244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99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Columna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Tabla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Nombrar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color w:val="ffffff"/>
              </w:rPr>
            </w:pPr>
            <w:r w:rsidDel="00000000" w:rsidR="00000000" w:rsidRPr="00000000">
              <w:rPr>
                <w:b w:val="1"/>
                <w:i w:val="1"/>
                <w:color w:val="ffffff"/>
                <w:rtl w:val="0"/>
              </w:rPr>
              <w:t xml:space="preserve">PK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Si es PK </w:t>
            </w:r>
            <w:r w:rsidDel="00000000" w:rsidR="00000000" w:rsidRPr="00000000">
              <w:rPr>
                <w:i w:val="1"/>
                <w:rtl w:val="0"/>
              </w:rPr>
              <w:t xml:space="preserve">simple</w:t>
            </w:r>
          </w:p>
        </w:tc>
        <w:tc>
          <w:tcPr>
            <w:tcBorders>
              <w:top w:color="000000" w:space="0" w:sz="12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Si es </w:t>
            </w:r>
            <w:r w:rsidDel="00000000" w:rsidR="00000000" w:rsidRPr="00000000">
              <w:rPr>
                <w:i w:val="1"/>
                <w:rtl w:val="0"/>
              </w:rPr>
              <w:t xml:space="preserve">compuesta</w:t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Siempre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color w:val="ffffff"/>
              </w:rPr>
            </w:pPr>
            <w:r w:rsidDel="00000000" w:rsidR="00000000" w:rsidRPr="00000000">
              <w:rPr>
                <w:b w:val="1"/>
                <w:i w:val="1"/>
                <w:color w:val="ffffff"/>
                <w:rtl w:val="0"/>
              </w:rPr>
              <w:t xml:space="preserve">NOT NULL</w:t>
            </w:r>
          </w:p>
        </w:tc>
        <w:tc>
          <w:tcPr>
            <w:tcBorders>
              <w:left w:color="000000" w:space="0" w:sz="12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Sí, es más sencillo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 posible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color w:val="ffffff"/>
              </w:rPr>
            </w:pPr>
            <w:r w:rsidDel="00000000" w:rsidR="00000000" w:rsidRPr="00000000">
              <w:rPr>
                <w:b w:val="1"/>
                <w:i w:val="1"/>
                <w:color w:val="ffffff"/>
                <w:rtl w:val="0"/>
              </w:rPr>
              <w:t xml:space="preserve">UNIQUE</w:t>
            </w:r>
          </w:p>
        </w:tc>
        <w:tc>
          <w:tcPr>
            <w:tcBorders>
              <w:left w:color="000000" w:space="0" w:sz="12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Sí, es más sencillo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 posible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color w:val="ffffff"/>
              </w:rPr>
            </w:pPr>
            <w:r w:rsidDel="00000000" w:rsidR="00000000" w:rsidRPr="00000000">
              <w:rPr>
                <w:b w:val="1"/>
                <w:i w:val="1"/>
                <w:color w:val="ffffff"/>
                <w:rtl w:val="0"/>
              </w:rPr>
              <w:t xml:space="preserve">CHECK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 posible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 más conveniente</w:t>
            </w:r>
          </w:p>
        </w:tc>
        <w:tc>
          <w:tcPr>
            <w:tcBorders>
              <w:right w:color="000000" w:space="0" w:sz="12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Siempre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color w:val="ffffff"/>
              </w:rPr>
            </w:pPr>
            <w:r w:rsidDel="00000000" w:rsidR="00000000" w:rsidRPr="00000000">
              <w:rPr>
                <w:b w:val="1"/>
                <w:i w:val="1"/>
                <w:color w:val="ffffff"/>
                <w:rtl w:val="0"/>
              </w:rPr>
              <w:t xml:space="preserve">FK</w:t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 posible</w:t>
            </w:r>
          </w:p>
        </w:tc>
        <w:tc>
          <w:tcPr>
            <w:tcBorders>
              <w:bottom w:color="000000" w:space="0" w:sz="12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Muy recomendable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Siempre</w:t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EJERCICIO CLASE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CREATE TABLE Usuario(Credito NUMBER CHECK(Credito between 0 and 2000);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ALTER TABLE Usuario ADD(Usuario varchar(20) PRIMARY KEY);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ALTER TABLE Usuario RENAME Usuario TO Login;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CREATE TABLE Empleado(Cod_Cliente varchar(5) PRIMARY KEY,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      Nom char(20),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      Ape char(40),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      Sueldo int);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ALTER TABLE Empleado Modify(Sueldo int CHECK(Sueldo between 1000 and 2000));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rPr>
        <w:i w:val="1"/>
      </w:rPr>
    </w:pPr>
    <w:r w:rsidDel="00000000" w:rsidR="00000000" w:rsidRPr="00000000">
      <w:rPr>
        <w:b w:val="1"/>
        <w:rtl w:val="0"/>
      </w:rPr>
      <w:t xml:space="preserve">BBDD - DDL en SQL</w:t>
      <w:tab/>
      <w:tab/>
      <w:tab/>
      <w:tab/>
      <w:tab/>
      <w:tab/>
      <w:tab/>
      <w:tab/>
      <w:t xml:space="preserve">      </w:t>
    </w:r>
    <w:r w:rsidDel="00000000" w:rsidR="00000000" w:rsidRPr="00000000">
      <w:rPr>
        <w:i w:val="1"/>
        <w:rtl w:val="0"/>
      </w:rPr>
      <w:t xml:space="preserve">Jose Rosendo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