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Organization of Research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JFK’s assasination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1984 Firecracker 400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Weaponry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Technology suppression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Airplanes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b w:val="1"/>
      <w:color w:val="2d3b45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440" w:hanging="360"/>
    </w:pPr>
    <w:rPr>
      <w:rFonts w:ascii="Times New Roman" w:cs="Times New Roman" w:eastAsia="Times New Roman" w:hAnsi="Times New Roman"/>
      <w:b w:val="1"/>
      <w:color w:val="2d3b4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