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ACB138" w14:textId="060F393C" w:rsidR="000E50D6" w:rsidRDefault="000E50D6" w:rsidP="000E50D6">
      <w:pPr>
        <w:suppressAutoHyphens/>
      </w:pPr>
      <w:r>
        <w:tab/>
      </w:r>
      <w:r>
        <w:tab/>
      </w:r>
    </w:p>
    <w:p w14:paraId="0F177FF2" w14:textId="77777777" w:rsidR="005C2E94" w:rsidRDefault="005C2E94" w:rsidP="005C2E94">
      <w:pPr>
        <w:pStyle w:val="TitlePage1"/>
      </w:pPr>
    </w:p>
    <w:p w14:paraId="13942F26" w14:textId="77777777" w:rsidR="005C2E94" w:rsidRPr="001507E8" w:rsidRDefault="00455467" w:rsidP="005C2E94">
      <w:pPr>
        <w:pStyle w:val="TitlePage1"/>
      </w:pPr>
      <w:r w:rsidRPr="001507E8">
        <w:t>VA777</w:t>
      </w:r>
      <w:r w:rsidR="00C654FB" w:rsidRPr="001507E8">
        <w:t>-16-A-0030</w:t>
      </w:r>
    </w:p>
    <w:p w14:paraId="36E17C2D" w14:textId="60EEEE1D" w:rsidR="00EE25A5" w:rsidRPr="001507E8" w:rsidRDefault="00EE25A5" w:rsidP="005C2E94">
      <w:pPr>
        <w:pStyle w:val="TitlePage1"/>
      </w:pPr>
      <w:r w:rsidRPr="001507E8">
        <w:t>VH</w:t>
      </w:r>
      <w:r w:rsidR="00AE7C4C">
        <w:t>A</w:t>
      </w:r>
      <w:r w:rsidRPr="001507E8">
        <w:t xml:space="preserve"> EES ADDIE BPA</w:t>
      </w:r>
    </w:p>
    <w:p w14:paraId="5A59E9F6" w14:textId="77777777" w:rsidR="00B61042" w:rsidRPr="001507E8" w:rsidRDefault="00B61042" w:rsidP="005C2E94">
      <w:pPr>
        <w:pStyle w:val="TitlePage1"/>
      </w:pPr>
    </w:p>
    <w:p w14:paraId="0365AD1B" w14:textId="44341BBA" w:rsidR="00FA618C" w:rsidRPr="001507E8" w:rsidRDefault="00FA618C" w:rsidP="005C2E94">
      <w:pPr>
        <w:pStyle w:val="TitlePage1"/>
      </w:pPr>
      <w:r w:rsidRPr="001507E8">
        <w:t xml:space="preserve">Task Order </w:t>
      </w:r>
      <w:r w:rsidR="00B61042" w:rsidRPr="001507E8">
        <w:t>VA777-17-J-</w:t>
      </w:r>
      <w:r w:rsidR="000B1513" w:rsidRPr="001507E8">
        <w:t>01</w:t>
      </w:r>
      <w:r w:rsidR="00A5432A">
        <w:t>04</w:t>
      </w:r>
    </w:p>
    <w:p w14:paraId="6EAEA7B8" w14:textId="77777777" w:rsidR="002F0CFF" w:rsidRPr="001507E8" w:rsidRDefault="002F0CFF" w:rsidP="005C2E94">
      <w:pPr>
        <w:pStyle w:val="TitlePage1"/>
      </w:pPr>
    </w:p>
    <w:p w14:paraId="3D651F8D" w14:textId="77777777" w:rsidR="005C2E94" w:rsidRPr="001507E8" w:rsidRDefault="00B83EEA" w:rsidP="005C2E94">
      <w:pPr>
        <w:pStyle w:val="TitlePage1"/>
      </w:pPr>
      <w:r w:rsidRPr="001507E8">
        <w:rPr>
          <w:sz w:val="40"/>
          <w:szCs w:val="40"/>
        </w:rPr>
        <w:t xml:space="preserve">Content Alignment </w:t>
      </w:r>
      <w:r w:rsidR="00530E8D" w:rsidRPr="001507E8">
        <w:rPr>
          <w:sz w:val="40"/>
          <w:szCs w:val="40"/>
        </w:rPr>
        <w:t>Outline</w:t>
      </w:r>
      <w:r w:rsidRPr="001507E8">
        <w:rPr>
          <w:sz w:val="40"/>
          <w:szCs w:val="40"/>
        </w:rPr>
        <w:t xml:space="preserve"> Document (CAOD)</w:t>
      </w:r>
    </w:p>
    <w:p w14:paraId="6B7838AA" w14:textId="5016EE50" w:rsidR="002F0CFF" w:rsidRPr="001507E8" w:rsidRDefault="0096710C" w:rsidP="005C2E94">
      <w:pPr>
        <w:pStyle w:val="TitlePage1"/>
      </w:pPr>
      <w:r w:rsidRPr="001507E8">
        <w:t xml:space="preserve">For </w:t>
      </w:r>
      <w:r w:rsidR="00A5432A">
        <w:t>LCA</w:t>
      </w:r>
      <w:r w:rsidRPr="001507E8">
        <w:t xml:space="preserve"> Module </w:t>
      </w:r>
      <w:r w:rsidR="00F90A72">
        <w:t>3</w:t>
      </w:r>
      <w:r w:rsidR="00A5432A">
        <w:t xml:space="preserve">: </w:t>
      </w:r>
      <w:r w:rsidR="00F90A72">
        <w:t>Counseling, Performance, and Grievances</w:t>
      </w:r>
    </w:p>
    <w:p w14:paraId="7E22C6CB" w14:textId="77777777" w:rsidR="002F0CFF" w:rsidRPr="001507E8" w:rsidRDefault="002F0CFF" w:rsidP="005C2E94">
      <w:pPr>
        <w:pStyle w:val="TitlePage1"/>
      </w:pPr>
      <w:r w:rsidRPr="001507E8">
        <w:t xml:space="preserve">Deliverable </w:t>
      </w:r>
      <w:r w:rsidR="002617E5" w:rsidRPr="001507E8">
        <w:t>4.1.5</w:t>
      </w:r>
    </w:p>
    <w:p w14:paraId="17314F76" w14:textId="77777777" w:rsidR="002F0CFF" w:rsidRPr="001507E8" w:rsidRDefault="002F0CFF" w:rsidP="005C2E94">
      <w:pPr>
        <w:pStyle w:val="TitlePage1"/>
      </w:pPr>
    </w:p>
    <w:p w14:paraId="59C22321" w14:textId="3A2D7708" w:rsidR="005C2E94" w:rsidRPr="00AE7C4C" w:rsidRDefault="00AB792C" w:rsidP="005C2E94">
      <w:pPr>
        <w:pStyle w:val="TitlePage1"/>
      </w:pPr>
      <w:r w:rsidRPr="001507E8">
        <w:t>Versi</w:t>
      </w:r>
      <w:r w:rsidRPr="00AE7C4C">
        <w:t xml:space="preserve">on </w:t>
      </w:r>
      <w:r w:rsidR="00816D9C">
        <w:t>2</w:t>
      </w:r>
      <w:r w:rsidR="008944B6" w:rsidRPr="005A409E">
        <w:t>.</w:t>
      </w:r>
      <w:r w:rsidRPr="00AE7C4C">
        <w:t>0</w:t>
      </w:r>
    </w:p>
    <w:p w14:paraId="07CA8AD9" w14:textId="77777777" w:rsidR="005C2E94" w:rsidRPr="00AE7C4C" w:rsidRDefault="005C2E94" w:rsidP="005C2E94">
      <w:pPr>
        <w:pStyle w:val="TitlePage1"/>
      </w:pPr>
    </w:p>
    <w:p w14:paraId="4E060BA1" w14:textId="7D3C4186" w:rsidR="00455467" w:rsidRPr="001507E8" w:rsidRDefault="00816D9C" w:rsidP="005C2E94">
      <w:pPr>
        <w:pStyle w:val="TitlePage1"/>
      </w:pPr>
      <w:r>
        <w:t>25-MAY</w:t>
      </w:r>
      <w:r w:rsidR="00AE7C4C" w:rsidRPr="002A1CED">
        <w:t>-201</w:t>
      </w:r>
      <w:r w:rsidR="00696EDF">
        <w:t>8</w:t>
      </w:r>
    </w:p>
    <w:p w14:paraId="16F99FD7" w14:textId="77777777" w:rsidR="00605FBD" w:rsidRPr="001507E8" w:rsidRDefault="00605FBD" w:rsidP="005C2E94">
      <w:pPr>
        <w:pStyle w:val="TitlePage1"/>
      </w:pPr>
    </w:p>
    <w:p w14:paraId="08284FE9" w14:textId="5FF2A2F9" w:rsidR="00605FBD" w:rsidRPr="002D5B9D" w:rsidRDefault="00605FBD" w:rsidP="00605FBD">
      <w:pPr>
        <w:pStyle w:val="TitlePage1"/>
        <w:rPr>
          <w:b w:val="0"/>
          <w:sz w:val="22"/>
          <w:szCs w:val="22"/>
        </w:rPr>
      </w:pPr>
      <w:r w:rsidRPr="001507E8">
        <w:rPr>
          <w:b w:val="0"/>
          <w:sz w:val="22"/>
          <w:szCs w:val="22"/>
        </w:rPr>
        <w:t xml:space="preserve">Contractor Project </w:t>
      </w:r>
      <w:r w:rsidRPr="002D5B9D">
        <w:rPr>
          <w:b w:val="0"/>
          <w:sz w:val="22"/>
          <w:szCs w:val="22"/>
        </w:rPr>
        <w:t>Manager: Tracy Meyer</w:t>
      </w:r>
    </w:p>
    <w:p w14:paraId="0D8E51A6" w14:textId="77777777" w:rsidR="00605FBD" w:rsidRPr="002D5B9D" w:rsidRDefault="00605FBD" w:rsidP="00605FBD">
      <w:pPr>
        <w:pStyle w:val="TitlePage1"/>
        <w:rPr>
          <w:b w:val="0"/>
          <w:sz w:val="22"/>
          <w:szCs w:val="22"/>
        </w:rPr>
      </w:pPr>
      <w:r w:rsidRPr="002D5B9D">
        <w:rPr>
          <w:b w:val="0"/>
          <w:sz w:val="22"/>
          <w:szCs w:val="22"/>
        </w:rPr>
        <w:t>(o) 571-483-1055</w:t>
      </w:r>
    </w:p>
    <w:p w14:paraId="27DF0308" w14:textId="77777777" w:rsidR="00605FBD" w:rsidRPr="002D5B9D" w:rsidRDefault="00605FBD" w:rsidP="00605FBD">
      <w:pPr>
        <w:pStyle w:val="TitlePage1"/>
        <w:rPr>
          <w:b w:val="0"/>
          <w:sz w:val="22"/>
          <w:szCs w:val="22"/>
        </w:rPr>
      </w:pPr>
      <w:r w:rsidRPr="002D5B9D">
        <w:rPr>
          <w:b w:val="0"/>
          <w:sz w:val="22"/>
          <w:szCs w:val="22"/>
        </w:rPr>
        <w:t>(m) 919-667-3797</w:t>
      </w:r>
    </w:p>
    <w:p w14:paraId="31840673" w14:textId="77777777" w:rsidR="00605FBD" w:rsidRPr="002D5B9D" w:rsidRDefault="00605FBD" w:rsidP="00605FBD">
      <w:pPr>
        <w:pStyle w:val="TitlePage1"/>
        <w:rPr>
          <w:b w:val="0"/>
          <w:sz w:val="22"/>
          <w:szCs w:val="22"/>
        </w:rPr>
      </w:pPr>
      <w:r w:rsidRPr="002D5B9D">
        <w:rPr>
          <w:b w:val="0"/>
          <w:sz w:val="22"/>
          <w:szCs w:val="22"/>
        </w:rPr>
        <w:t>tracy.meyer@oakgrovetech.com</w:t>
      </w:r>
    </w:p>
    <w:p w14:paraId="0785CA7D" w14:textId="77777777" w:rsidR="00455467" w:rsidRPr="002D5B9D" w:rsidRDefault="00455467" w:rsidP="00455467">
      <w:pPr>
        <w:pStyle w:val="TitlePage1"/>
        <w:rPr>
          <w:b w:val="0"/>
          <w:sz w:val="22"/>
          <w:szCs w:val="22"/>
        </w:rPr>
      </w:pPr>
    </w:p>
    <w:p w14:paraId="7190999F" w14:textId="65F12FDA" w:rsidR="00763A83" w:rsidRPr="002D5B9D" w:rsidRDefault="00605FBD" w:rsidP="00763A83">
      <w:pPr>
        <w:pStyle w:val="TitlePage1"/>
        <w:rPr>
          <w:b w:val="0"/>
          <w:sz w:val="22"/>
          <w:szCs w:val="22"/>
        </w:rPr>
      </w:pPr>
      <w:r w:rsidRPr="002D5B9D">
        <w:rPr>
          <w:b w:val="0"/>
          <w:sz w:val="22"/>
          <w:szCs w:val="22"/>
        </w:rPr>
        <w:t>VHA EES</w:t>
      </w:r>
      <w:r w:rsidR="00455467" w:rsidRPr="002D5B9D">
        <w:rPr>
          <w:b w:val="0"/>
          <w:sz w:val="22"/>
          <w:szCs w:val="22"/>
        </w:rPr>
        <w:t xml:space="preserve"> Project Manager: </w:t>
      </w:r>
      <w:r w:rsidR="00A5432A" w:rsidRPr="002D5B9D">
        <w:rPr>
          <w:b w:val="0"/>
          <w:sz w:val="22"/>
          <w:szCs w:val="22"/>
        </w:rPr>
        <w:t>Scott Wachter</w:t>
      </w:r>
    </w:p>
    <w:p w14:paraId="68D1A51C" w14:textId="69F27CBC" w:rsidR="002D5B9D" w:rsidRPr="002D5B9D" w:rsidRDefault="00763A83" w:rsidP="002D5B9D">
      <w:pPr>
        <w:pStyle w:val="TitlePage1"/>
        <w:rPr>
          <w:b w:val="0"/>
          <w:sz w:val="22"/>
          <w:szCs w:val="22"/>
        </w:rPr>
      </w:pPr>
      <w:r w:rsidRPr="002D5B9D">
        <w:rPr>
          <w:b w:val="0"/>
          <w:sz w:val="22"/>
          <w:szCs w:val="22"/>
        </w:rPr>
        <w:t xml:space="preserve">(o) </w:t>
      </w:r>
      <w:r w:rsidR="002D5B9D" w:rsidRPr="002D5B9D">
        <w:rPr>
          <w:b w:val="0"/>
          <w:sz w:val="22"/>
          <w:szCs w:val="22"/>
        </w:rPr>
        <w:t xml:space="preserve">216-791-2300 ext. 3530 </w:t>
      </w:r>
    </w:p>
    <w:p w14:paraId="4DB80D32" w14:textId="0EACE445" w:rsidR="002D5B9D" w:rsidRPr="002D5B9D" w:rsidRDefault="002D5B9D" w:rsidP="002D5B9D">
      <w:pPr>
        <w:pStyle w:val="TitlePage1"/>
        <w:rPr>
          <w:b w:val="0"/>
          <w:sz w:val="22"/>
          <w:szCs w:val="22"/>
        </w:rPr>
      </w:pPr>
      <w:r w:rsidRPr="002D5B9D">
        <w:rPr>
          <w:b w:val="0"/>
          <w:sz w:val="22"/>
          <w:szCs w:val="22"/>
        </w:rPr>
        <w:t xml:space="preserve">(m) 216-701-2432  </w:t>
      </w:r>
    </w:p>
    <w:p w14:paraId="388895C5" w14:textId="40EA7097" w:rsidR="00763A83" w:rsidRPr="002D5B9D" w:rsidRDefault="002D5B9D" w:rsidP="002D5B9D">
      <w:pPr>
        <w:pStyle w:val="TitlePage1"/>
        <w:rPr>
          <w:b w:val="0"/>
          <w:sz w:val="22"/>
          <w:szCs w:val="22"/>
        </w:rPr>
      </w:pPr>
      <w:r w:rsidRPr="002D5B9D">
        <w:rPr>
          <w:b w:val="0"/>
          <w:sz w:val="22"/>
          <w:szCs w:val="22"/>
        </w:rPr>
        <w:t>Scott.Wachter@va.gov</w:t>
      </w:r>
    </w:p>
    <w:p w14:paraId="7E37D240" w14:textId="1F7E7156" w:rsidR="00763A83" w:rsidRPr="002D5B9D" w:rsidRDefault="002D5B9D" w:rsidP="00763A83">
      <w:pPr>
        <w:pStyle w:val="TitlePage1"/>
        <w:rPr>
          <w:b w:val="0"/>
          <w:sz w:val="22"/>
          <w:szCs w:val="22"/>
        </w:rPr>
      </w:pPr>
      <w:r w:rsidRPr="002D5B9D">
        <w:rPr>
          <w:b w:val="0"/>
          <w:sz w:val="22"/>
          <w:szCs w:val="22"/>
        </w:rPr>
        <w:t xml:space="preserve"> </w:t>
      </w:r>
    </w:p>
    <w:p w14:paraId="2922354A" w14:textId="090C8C55" w:rsidR="00455467" w:rsidRPr="002D5B9D" w:rsidRDefault="00455467" w:rsidP="00455467">
      <w:pPr>
        <w:pStyle w:val="TitlePage1"/>
        <w:rPr>
          <w:b w:val="0"/>
          <w:sz w:val="22"/>
          <w:szCs w:val="22"/>
        </w:rPr>
      </w:pPr>
      <w:r w:rsidRPr="002D5B9D">
        <w:rPr>
          <w:b w:val="0"/>
          <w:sz w:val="22"/>
          <w:szCs w:val="22"/>
        </w:rPr>
        <w:t xml:space="preserve">VHA EES Contracting Officer’s Representative: </w:t>
      </w:r>
      <w:r w:rsidR="0022386E" w:rsidRPr="002D5B9D">
        <w:rPr>
          <w:b w:val="0"/>
          <w:sz w:val="22"/>
          <w:szCs w:val="22"/>
        </w:rPr>
        <w:t xml:space="preserve">Melinda </w:t>
      </w:r>
      <w:r w:rsidR="00142BBF" w:rsidRPr="002D5B9D">
        <w:rPr>
          <w:b w:val="0"/>
          <w:sz w:val="22"/>
          <w:szCs w:val="22"/>
        </w:rPr>
        <w:t>E. Griffin</w:t>
      </w:r>
      <w:r w:rsidRPr="002D5B9D">
        <w:rPr>
          <w:b w:val="0"/>
          <w:sz w:val="22"/>
          <w:szCs w:val="22"/>
        </w:rPr>
        <w:t xml:space="preserve"> (Primary)</w:t>
      </w:r>
    </w:p>
    <w:p w14:paraId="20632716" w14:textId="6B315445" w:rsidR="00455467" w:rsidRPr="002D5B9D" w:rsidRDefault="00CC6CF3" w:rsidP="00455467">
      <w:pPr>
        <w:pStyle w:val="TitlePage1"/>
        <w:rPr>
          <w:b w:val="0"/>
          <w:sz w:val="22"/>
          <w:szCs w:val="22"/>
        </w:rPr>
      </w:pPr>
      <w:r w:rsidRPr="002D5B9D">
        <w:rPr>
          <w:b w:val="0"/>
          <w:sz w:val="22"/>
          <w:szCs w:val="22"/>
        </w:rPr>
        <w:t>(o</w:t>
      </w:r>
      <w:r w:rsidR="002F0CFF" w:rsidRPr="002D5B9D">
        <w:rPr>
          <w:b w:val="0"/>
          <w:sz w:val="22"/>
          <w:szCs w:val="22"/>
        </w:rPr>
        <w:t xml:space="preserve">) </w:t>
      </w:r>
      <w:r w:rsidR="00142BBF" w:rsidRPr="002D5B9D">
        <w:rPr>
          <w:b w:val="0"/>
          <w:sz w:val="22"/>
          <w:szCs w:val="22"/>
        </w:rPr>
        <w:t>306-378-1107</w:t>
      </w:r>
    </w:p>
    <w:p w14:paraId="16DF2A3F" w14:textId="67EBEB9A" w:rsidR="00455467" w:rsidRPr="001507E8" w:rsidRDefault="00142BBF" w:rsidP="00455467">
      <w:pPr>
        <w:pStyle w:val="TitlePage1"/>
        <w:rPr>
          <w:b w:val="0"/>
          <w:sz w:val="22"/>
          <w:szCs w:val="22"/>
        </w:rPr>
      </w:pPr>
      <w:r w:rsidRPr="002D5B9D">
        <w:rPr>
          <w:b w:val="0"/>
          <w:sz w:val="22"/>
          <w:szCs w:val="22"/>
        </w:rPr>
        <w:t>Melinda.Griffin@va.gov</w:t>
      </w:r>
    </w:p>
    <w:p w14:paraId="0A646FA8" w14:textId="77777777" w:rsidR="00455467" w:rsidRPr="001507E8" w:rsidRDefault="00455467" w:rsidP="00455467">
      <w:pPr>
        <w:pStyle w:val="TitlePage1"/>
        <w:rPr>
          <w:b w:val="0"/>
          <w:sz w:val="22"/>
          <w:szCs w:val="22"/>
        </w:rPr>
      </w:pPr>
    </w:p>
    <w:p w14:paraId="4A1C3F6C" w14:textId="40EEDA0F" w:rsidR="00455467" w:rsidRPr="001507E8" w:rsidRDefault="00455467" w:rsidP="00455467">
      <w:pPr>
        <w:pStyle w:val="TitlePage1"/>
        <w:rPr>
          <w:b w:val="0"/>
          <w:sz w:val="22"/>
          <w:szCs w:val="22"/>
        </w:rPr>
      </w:pPr>
      <w:r w:rsidRPr="001507E8">
        <w:rPr>
          <w:b w:val="0"/>
          <w:sz w:val="22"/>
          <w:szCs w:val="22"/>
        </w:rPr>
        <w:t xml:space="preserve">VHA EES Contracting Officer’s Representative: </w:t>
      </w:r>
      <w:r w:rsidR="00E170D9" w:rsidRPr="001507E8">
        <w:rPr>
          <w:b w:val="0"/>
          <w:sz w:val="22"/>
          <w:szCs w:val="22"/>
        </w:rPr>
        <w:t>Lara K. Dolin</w:t>
      </w:r>
      <w:r w:rsidRPr="001507E8">
        <w:rPr>
          <w:b w:val="0"/>
          <w:sz w:val="22"/>
          <w:szCs w:val="22"/>
        </w:rPr>
        <w:t xml:space="preserve"> (Secondary)</w:t>
      </w:r>
    </w:p>
    <w:p w14:paraId="38B9DF56" w14:textId="04C97DE1" w:rsidR="00455467" w:rsidRPr="001507E8" w:rsidRDefault="00CC6CF3" w:rsidP="00455467">
      <w:pPr>
        <w:pStyle w:val="TitlePage1"/>
        <w:rPr>
          <w:b w:val="0"/>
          <w:sz w:val="22"/>
          <w:szCs w:val="22"/>
        </w:rPr>
      </w:pPr>
      <w:r w:rsidRPr="001507E8">
        <w:rPr>
          <w:b w:val="0"/>
          <w:sz w:val="22"/>
          <w:szCs w:val="22"/>
        </w:rPr>
        <w:t>(o</w:t>
      </w:r>
      <w:r w:rsidR="00455467" w:rsidRPr="001507E8">
        <w:rPr>
          <w:b w:val="0"/>
          <w:sz w:val="22"/>
          <w:szCs w:val="22"/>
        </w:rPr>
        <w:t xml:space="preserve">) </w:t>
      </w:r>
      <w:r w:rsidR="00E170D9" w:rsidRPr="001507E8">
        <w:rPr>
          <w:b w:val="0"/>
          <w:sz w:val="22"/>
          <w:szCs w:val="22"/>
        </w:rPr>
        <w:t>330-316-0460</w:t>
      </w:r>
    </w:p>
    <w:p w14:paraId="69839D60" w14:textId="0E4ECF05" w:rsidR="005C2E94" w:rsidRPr="001507E8" w:rsidRDefault="00E170D9" w:rsidP="005C2E94">
      <w:pPr>
        <w:pStyle w:val="TitlePage1"/>
      </w:pPr>
      <w:r w:rsidRPr="001507E8">
        <w:rPr>
          <w:b w:val="0"/>
          <w:sz w:val="22"/>
          <w:szCs w:val="22"/>
        </w:rPr>
        <w:t>Lara.Dolin@va.gov</w:t>
      </w:r>
    </w:p>
    <w:p w14:paraId="79396D7F" w14:textId="77777777" w:rsidR="005C2E94" w:rsidRPr="001507E8" w:rsidRDefault="005C2E94" w:rsidP="005C2E94">
      <w:pPr>
        <w:pStyle w:val="TitlePage1"/>
      </w:pPr>
    </w:p>
    <w:p w14:paraId="2B2AAA7B" w14:textId="77777777" w:rsidR="005C2E94" w:rsidRPr="001507E8" w:rsidRDefault="005C2E94" w:rsidP="005C2E94">
      <w:pPr>
        <w:pStyle w:val="TitlePage1"/>
      </w:pPr>
    </w:p>
    <w:p w14:paraId="1EDB0894" w14:textId="77777777" w:rsidR="005C2E94" w:rsidRPr="001507E8" w:rsidRDefault="00E35F98" w:rsidP="005C2E94">
      <w:pPr>
        <w:pStyle w:val="TitlePage1"/>
        <w:jc w:val="right"/>
      </w:pPr>
      <w:r w:rsidRPr="001507E8">
        <w:rPr>
          <w:noProof/>
        </w:rPr>
        <w:drawing>
          <wp:inline distT="0" distB="0" distL="0" distR="0" wp14:anchorId="187104D9" wp14:editId="42D3A5A4">
            <wp:extent cx="2057400" cy="1086608"/>
            <wp:effectExtent l="0" t="0" r="0" b="0"/>
            <wp:docPr id="10" name="Picture 10" descr="C:\Users\Owner\Desktop\Centered_black-green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Owner\Desktop\Centered_black-green_larg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7400" cy="1086608"/>
                    </a:xfrm>
                    <a:prstGeom prst="rect">
                      <a:avLst/>
                    </a:prstGeom>
                    <a:noFill/>
                    <a:ln>
                      <a:noFill/>
                    </a:ln>
                  </pic:spPr>
                </pic:pic>
              </a:graphicData>
            </a:graphic>
          </wp:inline>
        </w:drawing>
      </w:r>
    </w:p>
    <w:p w14:paraId="53E4CBB7" w14:textId="77777777" w:rsidR="005C2E94" w:rsidRPr="001507E8" w:rsidRDefault="00E35F98" w:rsidP="005C2E94">
      <w:pPr>
        <w:pStyle w:val="TitlePage2"/>
      </w:pPr>
      <w:r w:rsidRPr="001507E8">
        <w:t>1330 Braddock</w:t>
      </w:r>
      <w:r w:rsidR="001D17B7" w:rsidRPr="001507E8">
        <w:t xml:space="preserve"> Place, Suite 200</w:t>
      </w:r>
    </w:p>
    <w:p w14:paraId="0B67FCEE" w14:textId="77777777" w:rsidR="00AB792C" w:rsidRPr="001507E8" w:rsidRDefault="00E35F98" w:rsidP="005C2E94">
      <w:pPr>
        <w:pStyle w:val="TitlePage2"/>
      </w:pPr>
      <w:r w:rsidRPr="001507E8">
        <w:t>Alexandria, VA</w:t>
      </w:r>
      <w:r w:rsidR="001D17B7" w:rsidRPr="001507E8">
        <w:t xml:space="preserve"> 22314</w:t>
      </w:r>
    </w:p>
    <w:p w14:paraId="2F5EFAF2" w14:textId="77777777" w:rsidR="005C2E94" w:rsidRPr="001507E8" w:rsidRDefault="005C2E94" w:rsidP="005C2E94">
      <w:pPr>
        <w:pStyle w:val="TitlePage2"/>
      </w:pPr>
    </w:p>
    <w:p w14:paraId="69CDF080" w14:textId="0D9ADEFE" w:rsidR="005C2E94" w:rsidRDefault="005C2E94" w:rsidP="005C2E94">
      <w:pPr>
        <w:pStyle w:val="TOCHeading"/>
      </w:pPr>
    </w:p>
    <w:p w14:paraId="096973F1" w14:textId="77777777" w:rsidR="005A5FE0" w:rsidRPr="001507E8" w:rsidRDefault="005A5FE0" w:rsidP="005C2E94">
      <w:pPr>
        <w:pStyle w:val="TOCHeading"/>
        <w:sectPr w:rsidR="005A5FE0" w:rsidRPr="001507E8" w:rsidSect="00514F2E">
          <w:headerReference w:type="default" r:id="rId13"/>
          <w:pgSz w:w="12240" w:h="15840"/>
          <w:pgMar w:top="1440" w:right="1440" w:bottom="1440" w:left="1440" w:header="720" w:footer="720" w:gutter="0"/>
          <w:pgNumType w:start="1"/>
          <w:cols w:space="720"/>
          <w:docGrid w:linePitch="360"/>
        </w:sectPr>
      </w:pPr>
    </w:p>
    <w:p w14:paraId="1C904F7F" w14:textId="77777777" w:rsidR="00B8789B" w:rsidRPr="001507E8" w:rsidRDefault="008F2B6E" w:rsidP="005C2E94">
      <w:pPr>
        <w:pStyle w:val="TOCHeading"/>
        <w:rPr>
          <w:color w:val="auto"/>
        </w:rPr>
      </w:pPr>
      <w:r w:rsidRPr="001507E8">
        <w:rPr>
          <w:color w:val="auto"/>
        </w:rPr>
        <w:lastRenderedPageBreak/>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1530"/>
        <w:gridCol w:w="6835"/>
      </w:tblGrid>
      <w:tr w:rsidR="00455467" w:rsidRPr="001507E8" w14:paraId="574143BE" w14:textId="77777777" w:rsidTr="00455467">
        <w:tc>
          <w:tcPr>
            <w:tcW w:w="985" w:type="dxa"/>
            <w:shd w:val="clear" w:color="auto" w:fill="D9D9D9" w:themeFill="background1" w:themeFillShade="D9"/>
          </w:tcPr>
          <w:p w14:paraId="67466B50" w14:textId="77777777" w:rsidR="00B8789B" w:rsidRPr="001507E8" w:rsidRDefault="00B8789B" w:rsidP="00B8789B">
            <w:pPr>
              <w:pStyle w:val="TableHeading"/>
              <w:rPr>
                <w:color w:val="auto"/>
              </w:rPr>
            </w:pPr>
            <w:r w:rsidRPr="001507E8">
              <w:rPr>
                <w:color w:val="auto"/>
              </w:rPr>
              <w:t>Version</w:t>
            </w:r>
          </w:p>
        </w:tc>
        <w:tc>
          <w:tcPr>
            <w:tcW w:w="1530" w:type="dxa"/>
            <w:shd w:val="clear" w:color="auto" w:fill="D9D9D9" w:themeFill="background1" w:themeFillShade="D9"/>
          </w:tcPr>
          <w:p w14:paraId="138FD466" w14:textId="77777777" w:rsidR="00B8789B" w:rsidRPr="001507E8" w:rsidRDefault="00B8789B" w:rsidP="00B8789B">
            <w:pPr>
              <w:pStyle w:val="TableHeading"/>
              <w:rPr>
                <w:color w:val="auto"/>
              </w:rPr>
            </w:pPr>
            <w:r w:rsidRPr="001507E8">
              <w:rPr>
                <w:color w:val="auto"/>
              </w:rPr>
              <w:t>Date</w:t>
            </w:r>
          </w:p>
        </w:tc>
        <w:tc>
          <w:tcPr>
            <w:tcW w:w="6835" w:type="dxa"/>
            <w:shd w:val="clear" w:color="auto" w:fill="D9D9D9" w:themeFill="background1" w:themeFillShade="D9"/>
          </w:tcPr>
          <w:p w14:paraId="0FD41BF5" w14:textId="77777777" w:rsidR="00B8789B" w:rsidRPr="001507E8" w:rsidRDefault="00B8789B" w:rsidP="00B8789B">
            <w:pPr>
              <w:pStyle w:val="TableHeading"/>
              <w:rPr>
                <w:color w:val="auto"/>
              </w:rPr>
            </w:pPr>
            <w:r w:rsidRPr="001507E8">
              <w:rPr>
                <w:color w:val="auto"/>
              </w:rPr>
              <w:t>Description</w:t>
            </w:r>
          </w:p>
        </w:tc>
      </w:tr>
      <w:tr w:rsidR="00455467" w:rsidRPr="001507E8" w14:paraId="1BADBA69" w14:textId="77777777" w:rsidTr="00455467">
        <w:tc>
          <w:tcPr>
            <w:tcW w:w="985" w:type="dxa"/>
          </w:tcPr>
          <w:p w14:paraId="7DD0C3A2" w14:textId="77777777" w:rsidR="00B8789B" w:rsidRPr="00AE7C4C" w:rsidRDefault="00AB792C" w:rsidP="00B8789B">
            <w:pPr>
              <w:pStyle w:val="TableText"/>
            </w:pPr>
            <w:r w:rsidRPr="005A409E">
              <w:t>1.0</w:t>
            </w:r>
          </w:p>
        </w:tc>
        <w:tc>
          <w:tcPr>
            <w:tcW w:w="1530" w:type="dxa"/>
          </w:tcPr>
          <w:p w14:paraId="4CEE2878" w14:textId="3C94BD13" w:rsidR="00B8789B" w:rsidRPr="005A409E" w:rsidRDefault="00843796" w:rsidP="00B8789B">
            <w:pPr>
              <w:pStyle w:val="TableText"/>
            </w:pPr>
            <w:r>
              <w:t>19-APR-2018</w:t>
            </w:r>
          </w:p>
        </w:tc>
        <w:tc>
          <w:tcPr>
            <w:tcW w:w="6835" w:type="dxa"/>
          </w:tcPr>
          <w:p w14:paraId="67935EEE" w14:textId="31264F4E" w:rsidR="00B8789B" w:rsidRPr="00AE7C4C" w:rsidRDefault="00843796" w:rsidP="00872554">
            <w:pPr>
              <w:pStyle w:val="TableText"/>
            </w:pPr>
            <w:r>
              <w:t>Initial version submitted to EES and Client for review.</w:t>
            </w:r>
          </w:p>
        </w:tc>
      </w:tr>
      <w:tr w:rsidR="00455467" w:rsidRPr="001507E8" w14:paraId="51D632F8" w14:textId="77777777" w:rsidTr="00455467">
        <w:tc>
          <w:tcPr>
            <w:tcW w:w="985" w:type="dxa"/>
          </w:tcPr>
          <w:p w14:paraId="72D521D6" w14:textId="7AD41FF9" w:rsidR="00B8789B" w:rsidRPr="001507E8" w:rsidRDefault="00816D9C" w:rsidP="00B8789B">
            <w:pPr>
              <w:pStyle w:val="TableText"/>
            </w:pPr>
            <w:r>
              <w:t>2.0</w:t>
            </w:r>
          </w:p>
        </w:tc>
        <w:tc>
          <w:tcPr>
            <w:tcW w:w="1530" w:type="dxa"/>
          </w:tcPr>
          <w:p w14:paraId="75800AD2" w14:textId="218409F4" w:rsidR="00B8789B" w:rsidRPr="001507E8" w:rsidRDefault="00816D9C" w:rsidP="00B8789B">
            <w:pPr>
              <w:pStyle w:val="TableText"/>
            </w:pPr>
            <w:r>
              <w:t>25-MAY-2018</w:t>
            </w:r>
          </w:p>
        </w:tc>
        <w:tc>
          <w:tcPr>
            <w:tcW w:w="6835" w:type="dxa"/>
          </w:tcPr>
          <w:p w14:paraId="4C2C12B3" w14:textId="42BA1B9A" w:rsidR="00B8789B" w:rsidRPr="001507E8" w:rsidRDefault="00816D9C" w:rsidP="001E5D70">
            <w:pPr>
              <w:pStyle w:val="TableText"/>
            </w:pPr>
            <w:r>
              <w:t>Revised per LMR and NAGE SME feedback.</w:t>
            </w:r>
          </w:p>
        </w:tc>
      </w:tr>
      <w:tr w:rsidR="00455467" w:rsidRPr="001507E8" w14:paraId="625EACC0" w14:textId="77777777" w:rsidTr="00455467">
        <w:tc>
          <w:tcPr>
            <w:tcW w:w="985" w:type="dxa"/>
          </w:tcPr>
          <w:p w14:paraId="216E3B0C" w14:textId="49BE84AE" w:rsidR="000A7A2E" w:rsidRPr="001507E8" w:rsidRDefault="000A7A2E" w:rsidP="000A7A2E">
            <w:pPr>
              <w:pStyle w:val="TableText"/>
            </w:pPr>
          </w:p>
        </w:tc>
        <w:tc>
          <w:tcPr>
            <w:tcW w:w="1530" w:type="dxa"/>
          </w:tcPr>
          <w:p w14:paraId="1CDC04DE" w14:textId="5AFF82FA" w:rsidR="000A7A2E" w:rsidRPr="001507E8" w:rsidRDefault="000A7A2E" w:rsidP="000A7A2E">
            <w:pPr>
              <w:pStyle w:val="TableText"/>
            </w:pPr>
          </w:p>
        </w:tc>
        <w:tc>
          <w:tcPr>
            <w:tcW w:w="6835" w:type="dxa"/>
          </w:tcPr>
          <w:p w14:paraId="3FB37364" w14:textId="2CF4D690" w:rsidR="00186421" w:rsidRPr="001507E8" w:rsidRDefault="00186421" w:rsidP="00FB56C2">
            <w:pPr>
              <w:pStyle w:val="TableText"/>
            </w:pPr>
          </w:p>
        </w:tc>
      </w:tr>
      <w:tr w:rsidR="00455467" w:rsidRPr="001507E8" w14:paraId="265DE88E" w14:textId="77777777" w:rsidTr="00455467">
        <w:tc>
          <w:tcPr>
            <w:tcW w:w="985" w:type="dxa"/>
          </w:tcPr>
          <w:p w14:paraId="65163164" w14:textId="47D81380" w:rsidR="00455308" w:rsidRPr="001507E8" w:rsidRDefault="00455308" w:rsidP="000A7A2E">
            <w:pPr>
              <w:pStyle w:val="TableText"/>
            </w:pPr>
          </w:p>
        </w:tc>
        <w:tc>
          <w:tcPr>
            <w:tcW w:w="1530" w:type="dxa"/>
          </w:tcPr>
          <w:p w14:paraId="1F71BBE5" w14:textId="1750892A" w:rsidR="00455308" w:rsidRPr="001507E8" w:rsidRDefault="00455308" w:rsidP="000A7A2E">
            <w:pPr>
              <w:pStyle w:val="TableText"/>
            </w:pPr>
          </w:p>
        </w:tc>
        <w:tc>
          <w:tcPr>
            <w:tcW w:w="6835" w:type="dxa"/>
          </w:tcPr>
          <w:p w14:paraId="69420F9D" w14:textId="1AF67DA7" w:rsidR="00455308" w:rsidRPr="001507E8" w:rsidRDefault="00455308" w:rsidP="00DC274D">
            <w:pPr>
              <w:pStyle w:val="TableText"/>
            </w:pPr>
          </w:p>
        </w:tc>
      </w:tr>
      <w:tr w:rsidR="00455467" w:rsidRPr="001507E8" w14:paraId="44987A49" w14:textId="77777777" w:rsidTr="00455467">
        <w:tc>
          <w:tcPr>
            <w:tcW w:w="985" w:type="dxa"/>
          </w:tcPr>
          <w:p w14:paraId="7BAF6659" w14:textId="7D3F4322" w:rsidR="00504CF9" w:rsidRPr="001507E8" w:rsidRDefault="00504CF9" w:rsidP="000A7A2E">
            <w:pPr>
              <w:pStyle w:val="TableText"/>
            </w:pPr>
          </w:p>
        </w:tc>
        <w:tc>
          <w:tcPr>
            <w:tcW w:w="1530" w:type="dxa"/>
          </w:tcPr>
          <w:p w14:paraId="12F67193" w14:textId="07AAC9A8" w:rsidR="00504CF9" w:rsidRPr="001507E8" w:rsidRDefault="00504CF9" w:rsidP="000A7A2E">
            <w:pPr>
              <w:pStyle w:val="TableText"/>
            </w:pPr>
          </w:p>
        </w:tc>
        <w:tc>
          <w:tcPr>
            <w:tcW w:w="6835" w:type="dxa"/>
          </w:tcPr>
          <w:p w14:paraId="136FD704" w14:textId="2A671550" w:rsidR="00504CF9" w:rsidRPr="001507E8" w:rsidRDefault="00504CF9" w:rsidP="00636B13">
            <w:pPr>
              <w:pStyle w:val="TableText"/>
            </w:pPr>
          </w:p>
        </w:tc>
      </w:tr>
    </w:tbl>
    <w:p w14:paraId="28982773" w14:textId="77777777" w:rsidR="005C2E94" w:rsidRPr="001507E8" w:rsidRDefault="00B8789B" w:rsidP="005C2E94">
      <w:pPr>
        <w:pStyle w:val="TOCHeading"/>
        <w:rPr>
          <w:color w:val="auto"/>
        </w:rPr>
      </w:pPr>
      <w:r w:rsidRPr="001507E8">
        <w:rPr>
          <w:color w:val="auto"/>
        </w:rPr>
        <w:br w:type="page"/>
      </w:r>
      <w:r w:rsidR="005C2E94" w:rsidRPr="001507E8">
        <w:rPr>
          <w:color w:val="auto"/>
        </w:rPr>
        <w:lastRenderedPageBreak/>
        <w:t>Table of Contents</w:t>
      </w:r>
    </w:p>
    <w:bookmarkStart w:id="0" w:name="_GoBack"/>
    <w:bookmarkEnd w:id="0"/>
    <w:p w14:paraId="40CE3EF0" w14:textId="79A7BA76" w:rsidR="00F30F3D" w:rsidRDefault="00D4718C">
      <w:pPr>
        <w:pStyle w:val="TOC1"/>
        <w:rPr>
          <w:rFonts w:asciiTheme="minorHAnsi" w:eastAsiaTheme="minorEastAsia" w:hAnsiTheme="minorHAnsi" w:cstheme="minorBidi"/>
          <w:noProof/>
          <w:sz w:val="22"/>
          <w:szCs w:val="22"/>
        </w:rPr>
      </w:pPr>
      <w:r w:rsidRPr="001507E8">
        <w:fldChar w:fldCharType="begin"/>
      </w:r>
      <w:r w:rsidR="005C2E94" w:rsidRPr="001507E8">
        <w:instrText xml:space="preserve"> TOC \h \z \t "PropHeading 1,1,PropHeading 2,2,PropHeading 3,3" </w:instrText>
      </w:r>
      <w:r w:rsidRPr="001507E8">
        <w:fldChar w:fldCharType="separate"/>
      </w:r>
      <w:hyperlink w:anchor="_Toc515379491" w:history="1">
        <w:r w:rsidR="00F30F3D" w:rsidRPr="00E95FD0">
          <w:rPr>
            <w:rStyle w:val="Hyperlink"/>
            <w:noProof/>
          </w:rPr>
          <w:t>1</w:t>
        </w:r>
        <w:r w:rsidR="00F30F3D">
          <w:rPr>
            <w:rFonts w:asciiTheme="minorHAnsi" w:eastAsiaTheme="minorEastAsia" w:hAnsiTheme="minorHAnsi" w:cstheme="minorBidi"/>
            <w:noProof/>
            <w:sz w:val="22"/>
            <w:szCs w:val="22"/>
          </w:rPr>
          <w:tab/>
        </w:r>
        <w:r w:rsidR="00F30F3D" w:rsidRPr="00E95FD0">
          <w:rPr>
            <w:rStyle w:val="Hyperlink"/>
            <w:noProof/>
          </w:rPr>
          <w:t>MODULE PLAN</w:t>
        </w:r>
        <w:r w:rsidR="00F30F3D">
          <w:rPr>
            <w:noProof/>
            <w:webHidden/>
          </w:rPr>
          <w:tab/>
        </w:r>
        <w:r w:rsidR="00F30F3D">
          <w:rPr>
            <w:noProof/>
            <w:webHidden/>
          </w:rPr>
          <w:fldChar w:fldCharType="begin"/>
        </w:r>
        <w:r w:rsidR="00F30F3D">
          <w:rPr>
            <w:noProof/>
            <w:webHidden/>
          </w:rPr>
          <w:instrText xml:space="preserve"> PAGEREF _Toc515379491 \h </w:instrText>
        </w:r>
        <w:r w:rsidR="00F30F3D">
          <w:rPr>
            <w:noProof/>
            <w:webHidden/>
          </w:rPr>
        </w:r>
        <w:r w:rsidR="00F30F3D">
          <w:rPr>
            <w:noProof/>
            <w:webHidden/>
          </w:rPr>
          <w:fldChar w:fldCharType="separate"/>
        </w:r>
        <w:r w:rsidR="00F30F3D">
          <w:rPr>
            <w:noProof/>
            <w:webHidden/>
          </w:rPr>
          <w:t>6</w:t>
        </w:r>
        <w:r w:rsidR="00F30F3D">
          <w:rPr>
            <w:noProof/>
            <w:webHidden/>
          </w:rPr>
          <w:fldChar w:fldCharType="end"/>
        </w:r>
      </w:hyperlink>
    </w:p>
    <w:p w14:paraId="4351577A" w14:textId="3750E72C" w:rsidR="00F30F3D" w:rsidRDefault="00F30F3D">
      <w:pPr>
        <w:pStyle w:val="TOC2"/>
        <w:rPr>
          <w:rFonts w:asciiTheme="minorHAnsi" w:eastAsiaTheme="minorEastAsia" w:hAnsiTheme="minorHAnsi" w:cstheme="minorBidi"/>
          <w:noProof/>
          <w:sz w:val="22"/>
          <w:szCs w:val="22"/>
        </w:rPr>
      </w:pPr>
      <w:hyperlink w:anchor="_Toc515379492" w:history="1">
        <w:r w:rsidRPr="00E95FD0">
          <w:rPr>
            <w:rStyle w:val="Hyperlink"/>
            <w:noProof/>
          </w:rPr>
          <w:t>1.1</w:t>
        </w:r>
        <w:r>
          <w:rPr>
            <w:rFonts w:asciiTheme="minorHAnsi" w:eastAsiaTheme="minorEastAsia" w:hAnsiTheme="minorHAnsi" w:cstheme="minorBidi"/>
            <w:noProof/>
            <w:sz w:val="22"/>
            <w:szCs w:val="22"/>
          </w:rPr>
          <w:tab/>
        </w:r>
        <w:r w:rsidRPr="00E95FD0">
          <w:rPr>
            <w:rStyle w:val="Hyperlink"/>
            <w:noProof/>
          </w:rPr>
          <w:t>Module Title</w:t>
        </w:r>
        <w:r>
          <w:rPr>
            <w:noProof/>
            <w:webHidden/>
          </w:rPr>
          <w:tab/>
        </w:r>
        <w:r>
          <w:rPr>
            <w:noProof/>
            <w:webHidden/>
          </w:rPr>
          <w:fldChar w:fldCharType="begin"/>
        </w:r>
        <w:r>
          <w:rPr>
            <w:noProof/>
            <w:webHidden/>
          </w:rPr>
          <w:instrText xml:space="preserve"> PAGEREF _Toc515379492 \h </w:instrText>
        </w:r>
        <w:r>
          <w:rPr>
            <w:noProof/>
            <w:webHidden/>
          </w:rPr>
        </w:r>
        <w:r>
          <w:rPr>
            <w:noProof/>
            <w:webHidden/>
          </w:rPr>
          <w:fldChar w:fldCharType="separate"/>
        </w:r>
        <w:r>
          <w:rPr>
            <w:noProof/>
            <w:webHidden/>
          </w:rPr>
          <w:t>6</w:t>
        </w:r>
        <w:r>
          <w:rPr>
            <w:noProof/>
            <w:webHidden/>
          </w:rPr>
          <w:fldChar w:fldCharType="end"/>
        </w:r>
      </w:hyperlink>
    </w:p>
    <w:p w14:paraId="2295B871" w14:textId="6DE5AF2D" w:rsidR="00F30F3D" w:rsidRDefault="00F30F3D">
      <w:pPr>
        <w:pStyle w:val="TOC2"/>
        <w:rPr>
          <w:rFonts w:asciiTheme="minorHAnsi" w:eastAsiaTheme="minorEastAsia" w:hAnsiTheme="minorHAnsi" w:cstheme="minorBidi"/>
          <w:noProof/>
          <w:sz w:val="22"/>
          <w:szCs w:val="22"/>
        </w:rPr>
      </w:pPr>
      <w:hyperlink w:anchor="_Toc515379493" w:history="1">
        <w:r w:rsidRPr="00E95FD0">
          <w:rPr>
            <w:rStyle w:val="Hyperlink"/>
            <w:noProof/>
          </w:rPr>
          <w:t>1.2</w:t>
        </w:r>
        <w:r>
          <w:rPr>
            <w:rFonts w:asciiTheme="minorHAnsi" w:eastAsiaTheme="minorEastAsia" w:hAnsiTheme="minorHAnsi" w:cstheme="minorBidi"/>
            <w:noProof/>
            <w:sz w:val="22"/>
            <w:szCs w:val="22"/>
          </w:rPr>
          <w:tab/>
        </w:r>
        <w:r w:rsidRPr="00E95FD0">
          <w:rPr>
            <w:rStyle w:val="Hyperlink"/>
            <w:noProof/>
          </w:rPr>
          <w:t>Purpose Statement</w:t>
        </w:r>
        <w:r>
          <w:rPr>
            <w:noProof/>
            <w:webHidden/>
          </w:rPr>
          <w:tab/>
        </w:r>
        <w:r>
          <w:rPr>
            <w:noProof/>
            <w:webHidden/>
          </w:rPr>
          <w:fldChar w:fldCharType="begin"/>
        </w:r>
        <w:r>
          <w:rPr>
            <w:noProof/>
            <w:webHidden/>
          </w:rPr>
          <w:instrText xml:space="preserve"> PAGEREF _Toc515379493 \h </w:instrText>
        </w:r>
        <w:r>
          <w:rPr>
            <w:noProof/>
            <w:webHidden/>
          </w:rPr>
        </w:r>
        <w:r>
          <w:rPr>
            <w:noProof/>
            <w:webHidden/>
          </w:rPr>
          <w:fldChar w:fldCharType="separate"/>
        </w:r>
        <w:r>
          <w:rPr>
            <w:noProof/>
            <w:webHidden/>
          </w:rPr>
          <w:t>6</w:t>
        </w:r>
        <w:r>
          <w:rPr>
            <w:noProof/>
            <w:webHidden/>
          </w:rPr>
          <w:fldChar w:fldCharType="end"/>
        </w:r>
      </w:hyperlink>
    </w:p>
    <w:p w14:paraId="64D187B6" w14:textId="1AD94FBA" w:rsidR="00F30F3D" w:rsidRDefault="00F30F3D">
      <w:pPr>
        <w:pStyle w:val="TOC2"/>
        <w:rPr>
          <w:rFonts w:asciiTheme="minorHAnsi" w:eastAsiaTheme="minorEastAsia" w:hAnsiTheme="minorHAnsi" w:cstheme="minorBidi"/>
          <w:noProof/>
          <w:sz w:val="22"/>
          <w:szCs w:val="22"/>
        </w:rPr>
      </w:pPr>
      <w:hyperlink w:anchor="_Toc515379494" w:history="1">
        <w:r w:rsidRPr="00E95FD0">
          <w:rPr>
            <w:rStyle w:val="Hyperlink"/>
            <w:noProof/>
          </w:rPr>
          <w:t>1.3</w:t>
        </w:r>
        <w:r>
          <w:rPr>
            <w:rFonts w:asciiTheme="minorHAnsi" w:eastAsiaTheme="minorEastAsia" w:hAnsiTheme="minorHAnsi" w:cstheme="minorBidi"/>
            <w:noProof/>
            <w:sz w:val="22"/>
            <w:szCs w:val="22"/>
          </w:rPr>
          <w:tab/>
        </w:r>
        <w:r w:rsidRPr="00E95FD0">
          <w:rPr>
            <w:rStyle w:val="Hyperlink"/>
            <w:noProof/>
          </w:rPr>
          <w:t>Target Audience</w:t>
        </w:r>
        <w:r>
          <w:rPr>
            <w:noProof/>
            <w:webHidden/>
          </w:rPr>
          <w:tab/>
        </w:r>
        <w:r>
          <w:rPr>
            <w:noProof/>
            <w:webHidden/>
          </w:rPr>
          <w:fldChar w:fldCharType="begin"/>
        </w:r>
        <w:r>
          <w:rPr>
            <w:noProof/>
            <w:webHidden/>
          </w:rPr>
          <w:instrText xml:space="preserve"> PAGEREF _Toc515379494 \h </w:instrText>
        </w:r>
        <w:r>
          <w:rPr>
            <w:noProof/>
            <w:webHidden/>
          </w:rPr>
        </w:r>
        <w:r>
          <w:rPr>
            <w:noProof/>
            <w:webHidden/>
          </w:rPr>
          <w:fldChar w:fldCharType="separate"/>
        </w:r>
        <w:r>
          <w:rPr>
            <w:noProof/>
            <w:webHidden/>
          </w:rPr>
          <w:t>7</w:t>
        </w:r>
        <w:r>
          <w:rPr>
            <w:noProof/>
            <w:webHidden/>
          </w:rPr>
          <w:fldChar w:fldCharType="end"/>
        </w:r>
      </w:hyperlink>
    </w:p>
    <w:p w14:paraId="555047F4" w14:textId="651E4963" w:rsidR="00F30F3D" w:rsidRDefault="00F30F3D">
      <w:pPr>
        <w:pStyle w:val="TOC2"/>
        <w:rPr>
          <w:rFonts w:asciiTheme="minorHAnsi" w:eastAsiaTheme="minorEastAsia" w:hAnsiTheme="minorHAnsi" w:cstheme="minorBidi"/>
          <w:noProof/>
          <w:sz w:val="22"/>
          <w:szCs w:val="22"/>
        </w:rPr>
      </w:pPr>
      <w:hyperlink w:anchor="_Toc515379495" w:history="1">
        <w:r w:rsidRPr="00E95FD0">
          <w:rPr>
            <w:rStyle w:val="Hyperlink"/>
            <w:noProof/>
          </w:rPr>
          <w:t>1.4</w:t>
        </w:r>
        <w:r>
          <w:rPr>
            <w:rFonts w:asciiTheme="minorHAnsi" w:eastAsiaTheme="minorEastAsia" w:hAnsiTheme="minorHAnsi" w:cstheme="minorBidi"/>
            <w:noProof/>
            <w:sz w:val="22"/>
            <w:szCs w:val="22"/>
          </w:rPr>
          <w:tab/>
        </w:r>
        <w:r w:rsidRPr="00E95FD0">
          <w:rPr>
            <w:rStyle w:val="Hyperlink"/>
            <w:noProof/>
          </w:rPr>
          <w:t>Duration</w:t>
        </w:r>
        <w:r>
          <w:rPr>
            <w:noProof/>
            <w:webHidden/>
          </w:rPr>
          <w:tab/>
        </w:r>
        <w:r>
          <w:rPr>
            <w:noProof/>
            <w:webHidden/>
          </w:rPr>
          <w:fldChar w:fldCharType="begin"/>
        </w:r>
        <w:r>
          <w:rPr>
            <w:noProof/>
            <w:webHidden/>
          </w:rPr>
          <w:instrText xml:space="preserve"> PAGEREF _Toc515379495 \h </w:instrText>
        </w:r>
        <w:r>
          <w:rPr>
            <w:noProof/>
            <w:webHidden/>
          </w:rPr>
        </w:r>
        <w:r>
          <w:rPr>
            <w:noProof/>
            <w:webHidden/>
          </w:rPr>
          <w:fldChar w:fldCharType="separate"/>
        </w:r>
        <w:r>
          <w:rPr>
            <w:noProof/>
            <w:webHidden/>
          </w:rPr>
          <w:t>7</w:t>
        </w:r>
        <w:r>
          <w:rPr>
            <w:noProof/>
            <w:webHidden/>
          </w:rPr>
          <w:fldChar w:fldCharType="end"/>
        </w:r>
      </w:hyperlink>
    </w:p>
    <w:p w14:paraId="03E538A1" w14:textId="1FD856D5" w:rsidR="00F30F3D" w:rsidRDefault="00F30F3D">
      <w:pPr>
        <w:pStyle w:val="TOC2"/>
        <w:rPr>
          <w:rFonts w:asciiTheme="minorHAnsi" w:eastAsiaTheme="minorEastAsia" w:hAnsiTheme="minorHAnsi" w:cstheme="minorBidi"/>
          <w:noProof/>
          <w:sz w:val="22"/>
          <w:szCs w:val="22"/>
        </w:rPr>
      </w:pPr>
      <w:hyperlink w:anchor="_Toc515379496" w:history="1">
        <w:r w:rsidRPr="00E95FD0">
          <w:rPr>
            <w:rStyle w:val="Hyperlink"/>
            <w:noProof/>
          </w:rPr>
          <w:t>1.5</w:t>
        </w:r>
        <w:r>
          <w:rPr>
            <w:rFonts w:asciiTheme="minorHAnsi" w:eastAsiaTheme="minorEastAsia" w:hAnsiTheme="minorHAnsi" w:cstheme="minorBidi"/>
            <w:noProof/>
            <w:sz w:val="22"/>
            <w:szCs w:val="22"/>
          </w:rPr>
          <w:tab/>
        </w:r>
        <w:r w:rsidRPr="00E95FD0">
          <w:rPr>
            <w:rStyle w:val="Hyperlink"/>
            <w:noProof/>
          </w:rPr>
          <w:t>Module Objective</w:t>
        </w:r>
        <w:r>
          <w:rPr>
            <w:noProof/>
            <w:webHidden/>
          </w:rPr>
          <w:tab/>
        </w:r>
        <w:r>
          <w:rPr>
            <w:noProof/>
            <w:webHidden/>
          </w:rPr>
          <w:fldChar w:fldCharType="begin"/>
        </w:r>
        <w:r>
          <w:rPr>
            <w:noProof/>
            <w:webHidden/>
          </w:rPr>
          <w:instrText xml:space="preserve"> PAGEREF _Toc515379496 \h </w:instrText>
        </w:r>
        <w:r>
          <w:rPr>
            <w:noProof/>
            <w:webHidden/>
          </w:rPr>
        </w:r>
        <w:r>
          <w:rPr>
            <w:noProof/>
            <w:webHidden/>
          </w:rPr>
          <w:fldChar w:fldCharType="separate"/>
        </w:r>
        <w:r>
          <w:rPr>
            <w:noProof/>
            <w:webHidden/>
          </w:rPr>
          <w:t>7</w:t>
        </w:r>
        <w:r>
          <w:rPr>
            <w:noProof/>
            <w:webHidden/>
          </w:rPr>
          <w:fldChar w:fldCharType="end"/>
        </w:r>
      </w:hyperlink>
    </w:p>
    <w:p w14:paraId="0BBA3BED" w14:textId="7ED45A0A" w:rsidR="00F30F3D" w:rsidRDefault="00F30F3D">
      <w:pPr>
        <w:pStyle w:val="TOC2"/>
        <w:rPr>
          <w:rFonts w:asciiTheme="minorHAnsi" w:eastAsiaTheme="minorEastAsia" w:hAnsiTheme="minorHAnsi" w:cstheme="minorBidi"/>
          <w:noProof/>
          <w:sz w:val="22"/>
          <w:szCs w:val="22"/>
        </w:rPr>
      </w:pPr>
      <w:hyperlink w:anchor="_Toc515379497" w:history="1">
        <w:r w:rsidRPr="00E95FD0">
          <w:rPr>
            <w:rStyle w:val="Hyperlink"/>
            <w:noProof/>
          </w:rPr>
          <w:t>1.6</w:t>
        </w:r>
        <w:r>
          <w:rPr>
            <w:rFonts w:asciiTheme="minorHAnsi" w:eastAsiaTheme="minorEastAsia" w:hAnsiTheme="minorHAnsi" w:cstheme="minorBidi"/>
            <w:noProof/>
            <w:sz w:val="22"/>
            <w:szCs w:val="22"/>
          </w:rPr>
          <w:tab/>
        </w:r>
        <w:r w:rsidRPr="00E95FD0">
          <w:rPr>
            <w:rStyle w:val="Hyperlink"/>
            <w:noProof/>
          </w:rPr>
          <w:t>Accreditation</w:t>
        </w:r>
        <w:r>
          <w:rPr>
            <w:noProof/>
            <w:webHidden/>
          </w:rPr>
          <w:tab/>
        </w:r>
        <w:r>
          <w:rPr>
            <w:noProof/>
            <w:webHidden/>
          </w:rPr>
          <w:fldChar w:fldCharType="begin"/>
        </w:r>
        <w:r>
          <w:rPr>
            <w:noProof/>
            <w:webHidden/>
          </w:rPr>
          <w:instrText xml:space="preserve"> PAGEREF _Toc515379497 \h </w:instrText>
        </w:r>
        <w:r>
          <w:rPr>
            <w:noProof/>
            <w:webHidden/>
          </w:rPr>
        </w:r>
        <w:r>
          <w:rPr>
            <w:noProof/>
            <w:webHidden/>
          </w:rPr>
          <w:fldChar w:fldCharType="separate"/>
        </w:r>
        <w:r>
          <w:rPr>
            <w:noProof/>
            <w:webHidden/>
          </w:rPr>
          <w:t>7</w:t>
        </w:r>
        <w:r>
          <w:rPr>
            <w:noProof/>
            <w:webHidden/>
          </w:rPr>
          <w:fldChar w:fldCharType="end"/>
        </w:r>
      </w:hyperlink>
    </w:p>
    <w:p w14:paraId="0299B8DC" w14:textId="03AD4EA4" w:rsidR="00F30F3D" w:rsidRDefault="00F30F3D">
      <w:pPr>
        <w:pStyle w:val="TOC2"/>
        <w:rPr>
          <w:rFonts w:asciiTheme="minorHAnsi" w:eastAsiaTheme="minorEastAsia" w:hAnsiTheme="minorHAnsi" w:cstheme="minorBidi"/>
          <w:noProof/>
          <w:sz w:val="22"/>
          <w:szCs w:val="22"/>
        </w:rPr>
      </w:pPr>
      <w:hyperlink w:anchor="_Toc515379498" w:history="1">
        <w:r w:rsidRPr="00E95FD0">
          <w:rPr>
            <w:rStyle w:val="Hyperlink"/>
            <w:noProof/>
          </w:rPr>
          <w:t>1.7</w:t>
        </w:r>
        <w:r>
          <w:rPr>
            <w:rFonts w:asciiTheme="minorHAnsi" w:eastAsiaTheme="minorEastAsia" w:hAnsiTheme="minorHAnsi" w:cstheme="minorBidi"/>
            <w:noProof/>
            <w:sz w:val="22"/>
            <w:szCs w:val="22"/>
          </w:rPr>
          <w:tab/>
        </w:r>
        <w:r w:rsidRPr="00E95FD0">
          <w:rPr>
            <w:rStyle w:val="Hyperlink"/>
            <w:noProof/>
          </w:rPr>
          <w:t>Government-Furnished Information (GFI)</w:t>
        </w:r>
        <w:r>
          <w:rPr>
            <w:noProof/>
            <w:webHidden/>
          </w:rPr>
          <w:tab/>
        </w:r>
        <w:r>
          <w:rPr>
            <w:noProof/>
            <w:webHidden/>
          </w:rPr>
          <w:fldChar w:fldCharType="begin"/>
        </w:r>
        <w:r>
          <w:rPr>
            <w:noProof/>
            <w:webHidden/>
          </w:rPr>
          <w:instrText xml:space="preserve"> PAGEREF _Toc515379498 \h </w:instrText>
        </w:r>
        <w:r>
          <w:rPr>
            <w:noProof/>
            <w:webHidden/>
          </w:rPr>
        </w:r>
        <w:r>
          <w:rPr>
            <w:noProof/>
            <w:webHidden/>
          </w:rPr>
          <w:fldChar w:fldCharType="separate"/>
        </w:r>
        <w:r>
          <w:rPr>
            <w:noProof/>
            <w:webHidden/>
          </w:rPr>
          <w:t>7</w:t>
        </w:r>
        <w:r>
          <w:rPr>
            <w:noProof/>
            <w:webHidden/>
          </w:rPr>
          <w:fldChar w:fldCharType="end"/>
        </w:r>
      </w:hyperlink>
    </w:p>
    <w:p w14:paraId="5E558784" w14:textId="7019F408" w:rsidR="00F30F3D" w:rsidRDefault="00F30F3D">
      <w:pPr>
        <w:pStyle w:val="TOC1"/>
        <w:rPr>
          <w:rFonts w:asciiTheme="minorHAnsi" w:eastAsiaTheme="minorEastAsia" w:hAnsiTheme="minorHAnsi" w:cstheme="minorBidi"/>
          <w:noProof/>
          <w:sz w:val="22"/>
          <w:szCs w:val="22"/>
        </w:rPr>
      </w:pPr>
      <w:hyperlink w:anchor="_Toc515379499" w:history="1">
        <w:r w:rsidRPr="00E95FD0">
          <w:rPr>
            <w:rStyle w:val="Hyperlink"/>
            <w:noProof/>
          </w:rPr>
          <w:t>2</w:t>
        </w:r>
        <w:r>
          <w:rPr>
            <w:rFonts w:asciiTheme="minorHAnsi" w:eastAsiaTheme="minorEastAsia" w:hAnsiTheme="minorHAnsi" w:cstheme="minorBidi"/>
            <w:noProof/>
            <w:sz w:val="22"/>
            <w:szCs w:val="22"/>
          </w:rPr>
          <w:tab/>
        </w:r>
        <w:r w:rsidRPr="00E95FD0">
          <w:rPr>
            <w:rStyle w:val="Hyperlink"/>
            <w:noProof/>
          </w:rPr>
          <w:t>LESSON 00: Module Introduction</w:t>
        </w:r>
        <w:r>
          <w:rPr>
            <w:noProof/>
            <w:webHidden/>
          </w:rPr>
          <w:tab/>
        </w:r>
        <w:r>
          <w:rPr>
            <w:noProof/>
            <w:webHidden/>
          </w:rPr>
          <w:fldChar w:fldCharType="begin"/>
        </w:r>
        <w:r>
          <w:rPr>
            <w:noProof/>
            <w:webHidden/>
          </w:rPr>
          <w:instrText xml:space="preserve"> PAGEREF _Toc515379499 \h </w:instrText>
        </w:r>
        <w:r>
          <w:rPr>
            <w:noProof/>
            <w:webHidden/>
          </w:rPr>
        </w:r>
        <w:r>
          <w:rPr>
            <w:noProof/>
            <w:webHidden/>
          </w:rPr>
          <w:fldChar w:fldCharType="separate"/>
        </w:r>
        <w:r>
          <w:rPr>
            <w:noProof/>
            <w:webHidden/>
          </w:rPr>
          <w:t>10</w:t>
        </w:r>
        <w:r>
          <w:rPr>
            <w:noProof/>
            <w:webHidden/>
          </w:rPr>
          <w:fldChar w:fldCharType="end"/>
        </w:r>
      </w:hyperlink>
    </w:p>
    <w:p w14:paraId="123CCA9E" w14:textId="5AF1A497" w:rsidR="00F30F3D" w:rsidRDefault="00F30F3D">
      <w:pPr>
        <w:pStyle w:val="TOC2"/>
        <w:rPr>
          <w:rFonts w:asciiTheme="minorHAnsi" w:eastAsiaTheme="minorEastAsia" w:hAnsiTheme="minorHAnsi" w:cstheme="minorBidi"/>
          <w:noProof/>
          <w:sz w:val="22"/>
          <w:szCs w:val="22"/>
        </w:rPr>
      </w:pPr>
      <w:hyperlink w:anchor="_Toc515379500" w:history="1">
        <w:r w:rsidRPr="00E95FD0">
          <w:rPr>
            <w:rStyle w:val="Hyperlink"/>
            <w:noProof/>
          </w:rPr>
          <w:t>2.1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_Toc515379500 \h </w:instrText>
        </w:r>
        <w:r>
          <w:rPr>
            <w:noProof/>
            <w:webHidden/>
          </w:rPr>
        </w:r>
        <w:r>
          <w:rPr>
            <w:noProof/>
            <w:webHidden/>
          </w:rPr>
          <w:fldChar w:fldCharType="separate"/>
        </w:r>
        <w:r>
          <w:rPr>
            <w:noProof/>
            <w:webHidden/>
          </w:rPr>
          <w:t>10</w:t>
        </w:r>
        <w:r>
          <w:rPr>
            <w:noProof/>
            <w:webHidden/>
          </w:rPr>
          <w:fldChar w:fldCharType="end"/>
        </w:r>
      </w:hyperlink>
    </w:p>
    <w:p w14:paraId="4135DCF3" w14:textId="674A8CB3" w:rsidR="00F30F3D" w:rsidRDefault="00F30F3D">
      <w:pPr>
        <w:pStyle w:val="TOC2"/>
        <w:rPr>
          <w:rFonts w:asciiTheme="minorHAnsi" w:eastAsiaTheme="minorEastAsia" w:hAnsiTheme="minorHAnsi" w:cstheme="minorBidi"/>
          <w:noProof/>
          <w:sz w:val="22"/>
          <w:szCs w:val="22"/>
        </w:rPr>
      </w:pPr>
      <w:hyperlink w:anchor="_Toc515379501" w:history="1">
        <w:r w:rsidRPr="00E95FD0">
          <w:rPr>
            <w:rStyle w:val="Hyperlink"/>
            <w:noProof/>
          </w:rPr>
          <w:t>2.2</w:t>
        </w:r>
        <w:r>
          <w:rPr>
            <w:rFonts w:asciiTheme="minorHAnsi" w:eastAsiaTheme="minorEastAsia" w:hAnsiTheme="minorHAnsi" w:cstheme="minorBidi"/>
            <w:noProof/>
            <w:sz w:val="22"/>
            <w:szCs w:val="22"/>
          </w:rPr>
          <w:tab/>
        </w:r>
        <w:r w:rsidRPr="00E95FD0">
          <w:rPr>
            <w:rStyle w:val="Hyperlink"/>
            <w:noProof/>
          </w:rPr>
          <w:t>Topic 1 of 3: Counseling, Performance, and Grievances</w:t>
        </w:r>
        <w:r>
          <w:rPr>
            <w:noProof/>
            <w:webHidden/>
          </w:rPr>
          <w:tab/>
        </w:r>
        <w:r>
          <w:rPr>
            <w:noProof/>
            <w:webHidden/>
          </w:rPr>
          <w:fldChar w:fldCharType="begin"/>
        </w:r>
        <w:r>
          <w:rPr>
            <w:noProof/>
            <w:webHidden/>
          </w:rPr>
          <w:instrText xml:space="preserve"> PAGEREF _Toc515379501 \h </w:instrText>
        </w:r>
        <w:r>
          <w:rPr>
            <w:noProof/>
            <w:webHidden/>
          </w:rPr>
        </w:r>
        <w:r>
          <w:rPr>
            <w:noProof/>
            <w:webHidden/>
          </w:rPr>
          <w:fldChar w:fldCharType="separate"/>
        </w:r>
        <w:r>
          <w:rPr>
            <w:noProof/>
            <w:webHidden/>
          </w:rPr>
          <w:t>10</w:t>
        </w:r>
        <w:r>
          <w:rPr>
            <w:noProof/>
            <w:webHidden/>
          </w:rPr>
          <w:fldChar w:fldCharType="end"/>
        </w:r>
      </w:hyperlink>
    </w:p>
    <w:p w14:paraId="4A6A300B" w14:textId="1B2B6275" w:rsidR="00F30F3D" w:rsidRDefault="00F30F3D">
      <w:pPr>
        <w:pStyle w:val="TOC2"/>
        <w:rPr>
          <w:rFonts w:asciiTheme="minorHAnsi" w:eastAsiaTheme="minorEastAsia" w:hAnsiTheme="minorHAnsi" w:cstheme="minorBidi"/>
          <w:noProof/>
          <w:sz w:val="22"/>
          <w:szCs w:val="22"/>
        </w:rPr>
      </w:pPr>
      <w:hyperlink w:anchor="_Toc515379502" w:history="1">
        <w:r w:rsidRPr="00E95FD0">
          <w:rPr>
            <w:rStyle w:val="Hyperlink"/>
            <w:noProof/>
          </w:rPr>
          <w:t>2.3</w:t>
        </w:r>
        <w:r>
          <w:rPr>
            <w:rFonts w:asciiTheme="minorHAnsi" w:eastAsiaTheme="minorEastAsia" w:hAnsiTheme="minorHAnsi" w:cstheme="minorBidi"/>
            <w:noProof/>
            <w:sz w:val="22"/>
            <w:szCs w:val="22"/>
          </w:rPr>
          <w:tab/>
        </w:r>
        <w:r w:rsidRPr="00E95FD0">
          <w:rPr>
            <w:rStyle w:val="Hyperlink"/>
            <w:noProof/>
          </w:rPr>
          <w:t>Topic 2 of 3: The LMR-NAGE Master Agreement Course</w:t>
        </w:r>
        <w:r>
          <w:rPr>
            <w:noProof/>
            <w:webHidden/>
          </w:rPr>
          <w:tab/>
        </w:r>
        <w:r>
          <w:rPr>
            <w:noProof/>
            <w:webHidden/>
          </w:rPr>
          <w:fldChar w:fldCharType="begin"/>
        </w:r>
        <w:r>
          <w:rPr>
            <w:noProof/>
            <w:webHidden/>
          </w:rPr>
          <w:instrText xml:space="preserve"> PAGEREF _Toc515379502 \h </w:instrText>
        </w:r>
        <w:r>
          <w:rPr>
            <w:noProof/>
            <w:webHidden/>
          </w:rPr>
        </w:r>
        <w:r>
          <w:rPr>
            <w:noProof/>
            <w:webHidden/>
          </w:rPr>
          <w:fldChar w:fldCharType="separate"/>
        </w:r>
        <w:r>
          <w:rPr>
            <w:noProof/>
            <w:webHidden/>
          </w:rPr>
          <w:t>10</w:t>
        </w:r>
        <w:r>
          <w:rPr>
            <w:noProof/>
            <w:webHidden/>
          </w:rPr>
          <w:fldChar w:fldCharType="end"/>
        </w:r>
      </w:hyperlink>
    </w:p>
    <w:p w14:paraId="66C1E0B3" w14:textId="422EF9A8" w:rsidR="00F30F3D" w:rsidRDefault="00F30F3D">
      <w:pPr>
        <w:pStyle w:val="TOC2"/>
        <w:rPr>
          <w:rFonts w:asciiTheme="minorHAnsi" w:eastAsiaTheme="minorEastAsia" w:hAnsiTheme="minorHAnsi" w:cstheme="minorBidi"/>
          <w:noProof/>
          <w:sz w:val="22"/>
          <w:szCs w:val="22"/>
        </w:rPr>
      </w:pPr>
      <w:hyperlink w:anchor="_Toc515379503" w:history="1">
        <w:r w:rsidRPr="00E95FD0">
          <w:rPr>
            <w:rStyle w:val="Hyperlink"/>
            <w:noProof/>
          </w:rPr>
          <w:t>2.4</w:t>
        </w:r>
        <w:r>
          <w:rPr>
            <w:rFonts w:asciiTheme="minorHAnsi" w:eastAsiaTheme="minorEastAsia" w:hAnsiTheme="minorHAnsi" w:cstheme="minorBidi"/>
            <w:noProof/>
            <w:sz w:val="22"/>
            <w:szCs w:val="22"/>
          </w:rPr>
          <w:tab/>
        </w:r>
        <w:r w:rsidRPr="00E95FD0">
          <w:rPr>
            <w:rStyle w:val="Hyperlink"/>
            <w:noProof/>
          </w:rPr>
          <w:t>Topic 3 of 3: Conventions and Tools</w:t>
        </w:r>
        <w:r>
          <w:rPr>
            <w:noProof/>
            <w:webHidden/>
          </w:rPr>
          <w:tab/>
        </w:r>
        <w:r>
          <w:rPr>
            <w:noProof/>
            <w:webHidden/>
          </w:rPr>
          <w:fldChar w:fldCharType="begin"/>
        </w:r>
        <w:r>
          <w:rPr>
            <w:noProof/>
            <w:webHidden/>
          </w:rPr>
          <w:instrText xml:space="preserve"> PAGEREF _Toc515379503 \h </w:instrText>
        </w:r>
        <w:r>
          <w:rPr>
            <w:noProof/>
            <w:webHidden/>
          </w:rPr>
        </w:r>
        <w:r>
          <w:rPr>
            <w:noProof/>
            <w:webHidden/>
          </w:rPr>
          <w:fldChar w:fldCharType="separate"/>
        </w:r>
        <w:r>
          <w:rPr>
            <w:noProof/>
            <w:webHidden/>
          </w:rPr>
          <w:t>10</w:t>
        </w:r>
        <w:r>
          <w:rPr>
            <w:noProof/>
            <w:webHidden/>
          </w:rPr>
          <w:fldChar w:fldCharType="end"/>
        </w:r>
      </w:hyperlink>
    </w:p>
    <w:p w14:paraId="36D6108A" w14:textId="0253AF1D" w:rsidR="00F30F3D" w:rsidRDefault="00F30F3D">
      <w:pPr>
        <w:pStyle w:val="TOC1"/>
        <w:rPr>
          <w:rFonts w:asciiTheme="minorHAnsi" w:eastAsiaTheme="minorEastAsia" w:hAnsiTheme="minorHAnsi" w:cstheme="minorBidi"/>
          <w:noProof/>
          <w:sz w:val="22"/>
          <w:szCs w:val="22"/>
        </w:rPr>
      </w:pPr>
      <w:hyperlink w:anchor="_Toc515379504" w:history="1">
        <w:r w:rsidRPr="00E95FD0">
          <w:rPr>
            <w:rStyle w:val="Hyperlink"/>
            <w:noProof/>
          </w:rPr>
          <w:t>3</w:t>
        </w:r>
        <w:r>
          <w:rPr>
            <w:rFonts w:asciiTheme="minorHAnsi" w:eastAsiaTheme="minorEastAsia" w:hAnsiTheme="minorHAnsi" w:cstheme="minorBidi"/>
            <w:noProof/>
            <w:sz w:val="22"/>
            <w:szCs w:val="22"/>
          </w:rPr>
          <w:tab/>
        </w:r>
        <w:r w:rsidRPr="00E95FD0">
          <w:rPr>
            <w:rStyle w:val="Hyperlink"/>
            <w:noProof/>
          </w:rPr>
          <w:t>LESSON 01: Article 8 – Counseling</w:t>
        </w:r>
        <w:r>
          <w:rPr>
            <w:noProof/>
            <w:webHidden/>
          </w:rPr>
          <w:tab/>
        </w:r>
        <w:r>
          <w:rPr>
            <w:noProof/>
            <w:webHidden/>
          </w:rPr>
          <w:fldChar w:fldCharType="begin"/>
        </w:r>
        <w:r>
          <w:rPr>
            <w:noProof/>
            <w:webHidden/>
          </w:rPr>
          <w:instrText xml:space="preserve"> PAGEREF _Toc515379504 \h </w:instrText>
        </w:r>
        <w:r>
          <w:rPr>
            <w:noProof/>
            <w:webHidden/>
          </w:rPr>
        </w:r>
        <w:r>
          <w:rPr>
            <w:noProof/>
            <w:webHidden/>
          </w:rPr>
          <w:fldChar w:fldCharType="separate"/>
        </w:r>
        <w:r>
          <w:rPr>
            <w:noProof/>
            <w:webHidden/>
          </w:rPr>
          <w:t>12</w:t>
        </w:r>
        <w:r>
          <w:rPr>
            <w:noProof/>
            <w:webHidden/>
          </w:rPr>
          <w:fldChar w:fldCharType="end"/>
        </w:r>
      </w:hyperlink>
    </w:p>
    <w:p w14:paraId="4D454BFC" w14:textId="2E53EC60" w:rsidR="00F30F3D" w:rsidRDefault="00F30F3D">
      <w:pPr>
        <w:pStyle w:val="TOC2"/>
        <w:rPr>
          <w:rFonts w:asciiTheme="minorHAnsi" w:eastAsiaTheme="minorEastAsia" w:hAnsiTheme="minorHAnsi" w:cstheme="minorBidi"/>
          <w:noProof/>
          <w:sz w:val="22"/>
          <w:szCs w:val="22"/>
        </w:rPr>
      </w:pPr>
      <w:hyperlink w:anchor="_Toc515379505" w:history="1">
        <w:r w:rsidRPr="00E95FD0">
          <w:rPr>
            <w:rStyle w:val="Hyperlink"/>
            <w:noProof/>
          </w:rPr>
          <w:t>3.1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_Toc515379505 \h </w:instrText>
        </w:r>
        <w:r>
          <w:rPr>
            <w:noProof/>
            <w:webHidden/>
          </w:rPr>
        </w:r>
        <w:r>
          <w:rPr>
            <w:noProof/>
            <w:webHidden/>
          </w:rPr>
          <w:fldChar w:fldCharType="separate"/>
        </w:r>
        <w:r>
          <w:rPr>
            <w:noProof/>
            <w:webHidden/>
          </w:rPr>
          <w:t>12</w:t>
        </w:r>
        <w:r>
          <w:rPr>
            <w:noProof/>
            <w:webHidden/>
          </w:rPr>
          <w:fldChar w:fldCharType="end"/>
        </w:r>
      </w:hyperlink>
    </w:p>
    <w:p w14:paraId="7680D1D1" w14:textId="22197205" w:rsidR="00F30F3D" w:rsidRDefault="00F30F3D">
      <w:pPr>
        <w:pStyle w:val="TOC2"/>
        <w:rPr>
          <w:rFonts w:asciiTheme="minorHAnsi" w:eastAsiaTheme="minorEastAsia" w:hAnsiTheme="minorHAnsi" w:cstheme="minorBidi"/>
          <w:noProof/>
          <w:sz w:val="22"/>
          <w:szCs w:val="22"/>
        </w:rPr>
      </w:pPr>
      <w:hyperlink w:anchor="_Toc515379506" w:history="1">
        <w:r w:rsidRPr="00E95FD0">
          <w:rPr>
            <w:rStyle w:val="Hyperlink"/>
            <w:noProof/>
          </w:rPr>
          <w:t>3.2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_Toc515379506 \h </w:instrText>
        </w:r>
        <w:r>
          <w:rPr>
            <w:noProof/>
            <w:webHidden/>
          </w:rPr>
        </w:r>
        <w:r>
          <w:rPr>
            <w:noProof/>
            <w:webHidden/>
          </w:rPr>
          <w:fldChar w:fldCharType="separate"/>
        </w:r>
        <w:r>
          <w:rPr>
            <w:noProof/>
            <w:webHidden/>
          </w:rPr>
          <w:t>12</w:t>
        </w:r>
        <w:r>
          <w:rPr>
            <w:noProof/>
            <w:webHidden/>
          </w:rPr>
          <w:fldChar w:fldCharType="end"/>
        </w:r>
      </w:hyperlink>
    </w:p>
    <w:p w14:paraId="46FE45DF" w14:textId="3563EDE9" w:rsidR="00F30F3D" w:rsidRDefault="00F30F3D">
      <w:pPr>
        <w:pStyle w:val="TOC2"/>
        <w:rPr>
          <w:rFonts w:asciiTheme="minorHAnsi" w:eastAsiaTheme="minorEastAsia" w:hAnsiTheme="minorHAnsi" w:cstheme="minorBidi"/>
          <w:noProof/>
          <w:sz w:val="22"/>
          <w:szCs w:val="22"/>
        </w:rPr>
      </w:pPr>
      <w:hyperlink w:anchor="_Toc515379507" w:history="1">
        <w:r w:rsidRPr="00E95FD0">
          <w:rPr>
            <w:rStyle w:val="Hyperlink"/>
            <w:noProof/>
          </w:rPr>
          <w:t>3.3</w:t>
        </w:r>
        <w:r>
          <w:rPr>
            <w:rFonts w:asciiTheme="minorHAnsi" w:eastAsiaTheme="minorEastAsia" w:hAnsiTheme="minorHAnsi" w:cstheme="minorBidi"/>
            <w:noProof/>
            <w:sz w:val="22"/>
            <w:szCs w:val="22"/>
          </w:rPr>
          <w:tab/>
        </w:r>
        <w:r w:rsidRPr="00E95FD0">
          <w:rPr>
            <w:rStyle w:val="Hyperlink"/>
            <w:noProof/>
          </w:rPr>
          <w:t>Topic 1 of 3: What is Article 8?</w:t>
        </w:r>
        <w:r>
          <w:rPr>
            <w:noProof/>
            <w:webHidden/>
          </w:rPr>
          <w:tab/>
        </w:r>
        <w:r>
          <w:rPr>
            <w:noProof/>
            <w:webHidden/>
          </w:rPr>
          <w:fldChar w:fldCharType="begin"/>
        </w:r>
        <w:r>
          <w:rPr>
            <w:noProof/>
            <w:webHidden/>
          </w:rPr>
          <w:instrText xml:space="preserve"> PAGEREF _Toc515379507 \h </w:instrText>
        </w:r>
        <w:r>
          <w:rPr>
            <w:noProof/>
            <w:webHidden/>
          </w:rPr>
        </w:r>
        <w:r>
          <w:rPr>
            <w:noProof/>
            <w:webHidden/>
          </w:rPr>
          <w:fldChar w:fldCharType="separate"/>
        </w:r>
        <w:r>
          <w:rPr>
            <w:noProof/>
            <w:webHidden/>
          </w:rPr>
          <w:t>12</w:t>
        </w:r>
        <w:r>
          <w:rPr>
            <w:noProof/>
            <w:webHidden/>
          </w:rPr>
          <w:fldChar w:fldCharType="end"/>
        </w:r>
      </w:hyperlink>
    </w:p>
    <w:p w14:paraId="23CB5B19" w14:textId="0AF451CA" w:rsidR="00F30F3D" w:rsidRDefault="00F30F3D">
      <w:pPr>
        <w:pStyle w:val="TOC2"/>
        <w:rPr>
          <w:rFonts w:asciiTheme="minorHAnsi" w:eastAsiaTheme="minorEastAsia" w:hAnsiTheme="minorHAnsi" w:cstheme="minorBidi"/>
          <w:noProof/>
          <w:sz w:val="22"/>
          <w:szCs w:val="22"/>
        </w:rPr>
      </w:pPr>
      <w:hyperlink w:anchor="_Toc515379508" w:history="1">
        <w:r w:rsidRPr="00E95FD0">
          <w:rPr>
            <w:rStyle w:val="Hyperlink"/>
            <w:noProof/>
          </w:rPr>
          <w:t>3.4</w:t>
        </w:r>
        <w:r>
          <w:rPr>
            <w:rFonts w:asciiTheme="minorHAnsi" w:eastAsiaTheme="minorEastAsia" w:hAnsiTheme="minorHAnsi" w:cstheme="minorBidi"/>
            <w:noProof/>
            <w:sz w:val="22"/>
            <w:szCs w:val="22"/>
          </w:rPr>
          <w:tab/>
        </w:r>
        <w:r w:rsidRPr="00E95FD0">
          <w:rPr>
            <w:rStyle w:val="Hyperlink"/>
            <w:noProof/>
          </w:rPr>
          <w:t>Topic 2 of 3: Counseling Parameters</w:t>
        </w:r>
        <w:r>
          <w:rPr>
            <w:noProof/>
            <w:webHidden/>
          </w:rPr>
          <w:tab/>
        </w:r>
        <w:r>
          <w:rPr>
            <w:noProof/>
            <w:webHidden/>
          </w:rPr>
          <w:fldChar w:fldCharType="begin"/>
        </w:r>
        <w:r>
          <w:rPr>
            <w:noProof/>
            <w:webHidden/>
          </w:rPr>
          <w:instrText xml:space="preserve"> PAGEREF _Toc515379508 \h </w:instrText>
        </w:r>
        <w:r>
          <w:rPr>
            <w:noProof/>
            <w:webHidden/>
          </w:rPr>
        </w:r>
        <w:r>
          <w:rPr>
            <w:noProof/>
            <w:webHidden/>
          </w:rPr>
          <w:fldChar w:fldCharType="separate"/>
        </w:r>
        <w:r>
          <w:rPr>
            <w:noProof/>
            <w:webHidden/>
          </w:rPr>
          <w:t>13</w:t>
        </w:r>
        <w:r>
          <w:rPr>
            <w:noProof/>
            <w:webHidden/>
          </w:rPr>
          <w:fldChar w:fldCharType="end"/>
        </w:r>
      </w:hyperlink>
    </w:p>
    <w:p w14:paraId="4B7294D0" w14:textId="3DD324AE" w:rsidR="00F30F3D" w:rsidRDefault="00F30F3D">
      <w:pPr>
        <w:pStyle w:val="TOC2"/>
        <w:rPr>
          <w:rFonts w:asciiTheme="minorHAnsi" w:eastAsiaTheme="minorEastAsia" w:hAnsiTheme="minorHAnsi" w:cstheme="minorBidi"/>
          <w:noProof/>
          <w:sz w:val="22"/>
          <w:szCs w:val="22"/>
        </w:rPr>
      </w:pPr>
      <w:hyperlink w:anchor="_Toc515379509" w:history="1">
        <w:r w:rsidRPr="00E95FD0">
          <w:rPr>
            <w:rStyle w:val="Hyperlink"/>
            <w:noProof/>
          </w:rPr>
          <w:t>3.5</w:t>
        </w:r>
        <w:r>
          <w:rPr>
            <w:rFonts w:asciiTheme="minorHAnsi" w:eastAsiaTheme="minorEastAsia" w:hAnsiTheme="minorHAnsi" w:cstheme="minorBidi"/>
            <w:noProof/>
            <w:sz w:val="22"/>
            <w:szCs w:val="22"/>
          </w:rPr>
          <w:tab/>
        </w:r>
        <w:r w:rsidRPr="00E95FD0">
          <w:rPr>
            <w:rStyle w:val="Hyperlink"/>
            <w:noProof/>
          </w:rPr>
          <w:t>Topic 3 of 3: Was That an Oral or Written Counseling?</w:t>
        </w:r>
        <w:r>
          <w:rPr>
            <w:noProof/>
            <w:webHidden/>
          </w:rPr>
          <w:tab/>
        </w:r>
        <w:r>
          <w:rPr>
            <w:noProof/>
            <w:webHidden/>
          </w:rPr>
          <w:fldChar w:fldCharType="begin"/>
        </w:r>
        <w:r>
          <w:rPr>
            <w:noProof/>
            <w:webHidden/>
          </w:rPr>
          <w:instrText xml:space="preserve"> PAGEREF _Toc515379509 \h </w:instrText>
        </w:r>
        <w:r>
          <w:rPr>
            <w:noProof/>
            <w:webHidden/>
          </w:rPr>
        </w:r>
        <w:r>
          <w:rPr>
            <w:noProof/>
            <w:webHidden/>
          </w:rPr>
          <w:fldChar w:fldCharType="separate"/>
        </w:r>
        <w:r>
          <w:rPr>
            <w:noProof/>
            <w:webHidden/>
          </w:rPr>
          <w:t>15</w:t>
        </w:r>
        <w:r>
          <w:rPr>
            <w:noProof/>
            <w:webHidden/>
          </w:rPr>
          <w:fldChar w:fldCharType="end"/>
        </w:r>
      </w:hyperlink>
    </w:p>
    <w:p w14:paraId="05C3DB63" w14:textId="1CD2DA7A" w:rsidR="00F30F3D" w:rsidRDefault="00F30F3D">
      <w:pPr>
        <w:pStyle w:val="TOC1"/>
        <w:rPr>
          <w:rFonts w:asciiTheme="minorHAnsi" w:eastAsiaTheme="minorEastAsia" w:hAnsiTheme="minorHAnsi" w:cstheme="minorBidi"/>
          <w:noProof/>
          <w:sz w:val="22"/>
          <w:szCs w:val="22"/>
        </w:rPr>
      </w:pPr>
      <w:hyperlink w:anchor="_Toc515379510" w:history="1">
        <w:r w:rsidRPr="00E95FD0">
          <w:rPr>
            <w:rStyle w:val="Hyperlink"/>
            <w:noProof/>
          </w:rPr>
          <w:t>4</w:t>
        </w:r>
        <w:r>
          <w:rPr>
            <w:rFonts w:asciiTheme="minorHAnsi" w:eastAsiaTheme="minorEastAsia" w:hAnsiTheme="minorHAnsi" w:cstheme="minorBidi"/>
            <w:noProof/>
            <w:sz w:val="22"/>
            <w:szCs w:val="22"/>
          </w:rPr>
          <w:tab/>
        </w:r>
        <w:r w:rsidRPr="00E95FD0">
          <w:rPr>
            <w:rStyle w:val="Hyperlink"/>
            <w:noProof/>
          </w:rPr>
          <w:t>LESSON 02: Article 22 – Performance Appraisal</w:t>
        </w:r>
        <w:r>
          <w:rPr>
            <w:noProof/>
            <w:webHidden/>
          </w:rPr>
          <w:tab/>
        </w:r>
        <w:r>
          <w:rPr>
            <w:noProof/>
            <w:webHidden/>
          </w:rPr>
          <w:fldChar w:fldCharType="begin"/>
        </w:r>
        <w:r>
          <w:rPr>
            <w:noProof/>
            <w:webHidden/>
          </w:rPr>
          <w:instrText xml:space="preserve"> PAGEREF _Toc515379510 \h </w:instrText>
        </w:r>
        <w:r>
          <w:rPr>
            <w:noProof/>
            <w:webHidden/>
          </w:rPr>
        </w:r>
        <w:r>
          <w:rPr>
            <w:noProof/>
            <w:webHidden/>
          </w:rPr>
          <w:fldChar w:fldCharType="separate"/>
        </w:r>
        <w:r>
          <w:rPr>
            <w:noProof/>
            <w:webHidden/>
          </w:rPr>
          <w:t>17</w:t>
        </w:r>
        <w:r>
          <w:rPr>
            <w:noProof/>
            <w:webHidden/>
          </w:rPr>
          <w:fldChar w:fldCharType="end"/>
        </w:r>
      </w:hyperlink>
    </w:p>
    <w:p w14:paraId="45C4270D" w14:textId="63AD1083" w:rsidR="00F30F3D" w:rsidRDefault="00F30F3D">
      <w:pPr>
        <w:pStyle w:val="TOC2"/>
        <w:rPr>
          <w:rFonts w:asciiTheme="minorHAnsi" w:eastAsiaTheme="minorEastAsia" w:hAnsiTheme="minorHAnsi" w:cstheme="minorBidi"/>
          <w:noProof/>
          <w:sz w:val="22"/>
          <w:szCs w:val="22"/>
        </w:rPr>
      </w:pPr>
      <w:hyperlink w:anchor="_Toc515379511" w:history="1">
        <w:r w:rsidRPr="00E95FD0">
          <w:rPr>
            <w:rStyle w:val="Hyperlink"/>
            <w:noProof/>
          </w:rPr>
          <w:t>4.1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_Toc515379511 \h </w:instrText>
        </w:r>
        <w:r>
          <w:rPr>
            <w:noProof/>
            <w:webHidden/>
          </w:rPr>
        </w:r>
        <w:r>
          <w:rPr>
            <w:noProof/>
            <w:webHidden/>
          </w:rPr>
          <w:fldChar w:fldCharType="separate"/>
        </w:r>
        <w:r>
          <w:rPr>
            <w:noProof/>
            <w:webHidden/>
          </w:rPr>
          <w:t>17</w:t>
        </w:r>
        <w:r>
          <w:rPr>
            <w:noProof/>
            <w:webHidden/>
          </w:rPr>
          <w:fldChar w:fldCharType="end"/>
        </w:r>
      </w:hyperlink>
    </w:p>
    <w:p w14:paraId="111AFF82" w14:textId="2F8C7DC9" w:rsidR="00F30F3D" w:rsidRDefault="00F30F3D">
      <w:pPr>
        <w:pStyle w:val="TOC2"/>
        <w:rPr>
          <w:rFonts w:asciiTheme="minorHAnsi" w:eastAsiaTheme="minorEastAsia" w:hAnsiTheme="minorHAnsi" w:cstheme="minorBidi"/>
          <w:noProof/>
          <w:sz w:val="22"/>
          <w:szCs w:val="22"/>
        </w:rPr>
      </w:pPr>
      <w:hyperlink w:anchor="_Toc515379512" w:history="1">
        <w:r w:rsidRPr="00E95FD0">
          <w:rPr>
            <w:rStyle w:val="Hyperlink"/>
            <w:noProof/>
          </w:rPr>
          <w:t>4.2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_Toc515379512 \h </w:instrText>
        </w:r>
        <w:r>
          <w:rPr>
            <w:noProof/>
            <w:webHidden/>
          </w:rPr>
        </w:r>
        <w:r>
          <w:rPr>
            <w:noProof/>
            <w:webHidden/>
          </w:rPr>
          <w:fldChar w:fldCharType="separate"/>
        </w:r>
        <w:r>
          <w:rPr>
            <w:noProof/>
            <w:webHidden/>
          </w:rPr>
          <w:t>17</w:t>
        </w:r>
        <w:r>
          <w:rPr>
            <w:noProof/>
            <w:webHidden/>
          </w:rPr>
          <w:fldChar w:fldCharType="end"/>
        </w:r>
      </w:hyperlink>
    </w:p>
    <w:p w14:paraId="53C8D346" w14:textId="270E1905" w:rsidR="00F30F3D" w:rsidRDefault="00F30F3D">
      <w:pPr>
        <w:pStyle w:val="TOC2"/>
        <w:rPr>
          <w:rFonts w:asciiTheme="minorHAnsi" w:eastAsiaTheme="minorEastAsia" w:hAnsiTheme="minorHAnsi" w:cstheme="minorBidi"/>
          <w:noProof/>
          <w:sz w:val="22"/>
          <w:szCs w:val="22"/>
        </w:rPr>
      </w:pPr>
      <w:hyperlink w:anchor="_Toc515379513" w:history="1">
        <w:r w:rsidRPr="00E95FD0">
          <w:rPr>
            <w:rStyle w:val="Hyperlink"/>
            <w:noProof/>
          </w:rPr>
          <w:t>4.3</w:t>
        </w:r>
        <w:r>
          <w:rPr>
            <w:rFonts w:asciiTheme="minorHAnsi" w:eastAsiaTheme="minorEastAsia" w:hAnsiTheme="minorHAnsi" w:cstheme="minorBidi"/>
            <w:noProof/>
            <w:sz w:val="22"/>
            <w:szCs w:val="22"/>
          </w:rPr>
          <w:tab/>
        </w:r>
        <w:r w:rsidRPr="00E95FD0">
          <w:rPr>
            <w:rStyle w:val="Hyperlink"/>
            <w:noProof/>
          </w:rPr>
          <w:t>Topic 1 of 4: What is Article 22?</w:t>
        </w:r>
        <w:r>
          <w:rPr>
            <w:noProof/>
            <w:webHidden/>
          </w:rPr>
          <w:tab/>
        </w:r>
        <w:r>
          <w:rPr>
            <w:noProof/>
            <w:webHidden/>
          </w:rPr>
          <w:fldChar w:fldCharType="begin"/>
        </w:r>
        <w:r>
          <w:rPr>
            <w:noProof/>
            <w:webHidden/>
          </w:rPr>
          <w:instrText xml:space="preserve"> PAGEREF _Toc515379513 \h </w:instrText>
        </w:r>
        <w:r>
          <w:rPr>
            <w:noProof/>
            <w:webHidden/>
          </w:rPr>
        </w:r>
        <w:r>
          <w:rPr>
            <w:noProof/>
            <w:webHidden/>
          </w:rPr>
          <w:fldChar w:fldCharType="separate"/>
        </w:r>
        <w:r>
          <w:rPr>
            <w:noProof/>
            <w:webHidden/>
          </w:rPr>
          <w:t>17</w:t>
        </w:r>
        <w:r>
          <w:rPr>
            <w:noProof/>
            <w:webHidden/>
          </w:rPr>
          <w:fldChar w:fldCharType="end"/>
        </w:r>
      </w:hyperlink>
    </w:p>
    <w:p w14:paraId="5A5E1558" w14:textId="1B6DEB4A" w:rsidR="00F30F3D" w:rsidRDefault="00F30F3D">
      <w:pPr>
        <w:pStyle w:val="TOC2"/>
        <w:rPr>
          <w:rFonts w:asciiTheme="minorHAnsi" w:eastAsiaTheme="minorEastAsia" w:hAnsiTheme="minorHAnsi" w:cstheme="minorBidi"/>
          <w:noProof/>
          <w:sz w:val="22"/>
          <w:szCs w:val="22"/>
        </w:rPr>
      </w:pPr>
      <w:hyperlink w:anchor="_Toc515379514" w:history="1">
        <w:r w:rsidRPr="00E95FD0">
          <w:rPr>
            <w:rStyle w:val="Hyperlink"/>
            <w:noProof/>
          </w:rPr>
          <w:t>4.4</w:t>
        </w:r>
        <w:r>
          <w:rPr>
            <w:rFonts w:asciiTheme="minorHAnsi" w:eastAsiaTheme="minorEastAsia" w:hAnsiTheme="minorHAnsi" w:cstheme="minorBidi"/>
            <w:noProof/>
            <w:sz w:val="22"/>
            <w:szCs w:val="22"/>
          </w:rPr>
          <w:tab/>
        </w:r>
        <w:r w:rsidRPr="00E95FD0">
          <w:rPr>
            <w:rStyle w:val="Hyperlink"/>
            <w:noProof/>
          </w:rPr>
          <w:t>Topic 2 of 4: What Should Employees Expect?</w:t>
        </w:r>
        <w:r>
          <w:rPr>
            <w:noProof/>
            <w:webHidden/>
          </w:rPr>
          <w:tab/>
        </w:r>
        <w:r>
          <w:rPr>
            <w:noProof/>
            <w:webHidden/>
          </w:rPr>
          <w:fldChar w:fldCharType="begin"/>
        </w:r>
        <w:r>
          <w:rPr>
            <w:noProof/>
            <w:webHidden/>
          </w:rPr>
          <w:instrText xml:space="preserve"> PAGEREF _Toc515379514 \h </w:instrText>
        </w:r>
        <w:r>
          <w:rPr>
            <w:noProof/>
            <w:webHidden/>
          </w:rPr>
        </w:r>
        <w:r>
          <w:rPr>
            <w:noProof/>
            <w:webHidden/>
          </w:rPr>
          <w:fldChar w:fldCharType="separate"/>
        </w:r>
        <w:r>
          <w:rPr>
            <w:noProof/>
            <w:webHidden/>
          </w:rPr>
          <w:t>19</w:t>
        </w:r>
        <w:r>
          <w:rPr>
            <w:noProof/>
            <w:webHidden/>
          </w:rPr>
          <w:fldChar w:fldCharType="end"/>
        </w:r>
      </w:hyperlink>
    </w:p>
    <w:p w14:paraId="6665C6E7" w14:textId="5FE7E5FA" w:rsidR="00F30F3D" w:rsidRDefault="00F30F3D">
      <w:pPr>
        <w:pStyle w:val="TOC2"/>
        <w:rPr>
          <w:rFonts w:asciiTheme="minorHAnsi" w:eastAsiaTheme="minorEastAsia" w:hAnsiTheme="minorHAnsi" w:cstheme="minorBidi"/>
          <w:noProof/>
          <w:sz w:val="22"/>
          <w:szCs w:val="22"/>
        </w:rPr>
      </w:pPr>
      <w:hyperlink w:anchor="_Toc515379515" w:history="1">
        <w:r w:rsidRPr="00E95FD0">
          <w:rPr>
            <w:rStyle w:val="Hyperlink"/>
            <w:noProof/>
          </w:rPr>
          <w:t>4.5</w:t>
        </w:r>
        <w:r>
          <w:rPr>
            <w:rFonts w:asciiTheme="minorHAnsi" w:eastAsiaTheme="minorEastAsia" w:hAnsiTheme="minorHAnsi" w:cstheme="minorBidi"/>
            <w:noProof/>
            <w:sz w:val="22"/>
            <w:szCs w:val="22"/>
          </w:rPr>
          <w:tab/>
        </w:r>
        <w:r w:rsidRPr="00E95FD0">
          <w:rPr>
            <w:rStyle w:val="Hyperlink"/>
            <w:noProof/>
          </w:rPr>
          <w:t>Topic 3 of 4: Ongoing Performance Guidance</w:t>
        </w:r>
        <w:r>
          <w:rPr>
            <w:noProof/>
            <w:webHidden/>
          </w:rPr>
          <w:tab/>
        </w:r>
        <w:r>
          <w:rPr>
            <w:noProof/>
            <w:webHidden/>
          </w:rPr>
          <w:fldChar w:fldCharType="begin"/>
        </w:r>
        <w:r>
          <w:rPr>
            <w:noProof/>
            <w:webHidden/>
          </w:rPr>
          <w:instrText xml:space="preserve"> PAGEREF _Toc515379515 \h </w:instrText>
        </w:r>
        <w:r>
          <w:rPr>
            <w:noProof/>
            <w:webHidden/>
          </w:rPr>
        </w:r>
        <w:r>
          <w:rPr>
            <w:noProof/>
            <w:webHidden/>
          </w:rPr>
          <w:fldChar w:fldCharType="separate"/>
        </w:r>
        <w:r>
          <w:rPr>
            <w:noProof/>
            <w:webHidden/>
          </w:rPr>
          <w:t>21</w:t>
        </w:r>
        <w:r>
          <w:rPr>
            <w:noProof/>
            <w:webHidden/>
          </w:rPr>
          <w:fldChar w:fldCharType="end"/>
        </w:r>
      </w:hyperlink>
    </w:p>
    <w:p w14:paraId="698C885F" w14:textId="0A786C6E" w:rsidR="00F30F3D" w:rsidRDefault="00F30F3D">
      <w:pPr>
        <w:pStyle w:val="TOC2"/>
        <w:rPr>
          <w:rFonts w:asciiTheme="minorHAnsi" w:eastAsiaTheme="minorEastAsia" w:hAnsiTheme="minorHAnsi" w:cstheme="minorBidi"/>
          <w:noProof/>
          <w:sz w:val="22"/>
          <w:szCs w:val="22"/>
        </w:rPr>
      </w:pPr>
      <w:hyperlink w:anchor="_Toc515379516" w:history="1">
        <w:r w:rsidRPr="00E95FD0">
          <w:rPr>
            <w:rStyle w:val="Hyperlink"/>
            <w:noProof/>
          </w:rPr>
          <w:t>4.6</w:t>
        </w:r>
        <w:r>
          <w:rPr>
            <w:rFonts w:asciiTheme="minorHAnsi" w:eastAsiaTheme="minorEastAsia" w:hAnsiTheme="minorHAnsi" w:cstheme="minorBidi"/>
            <w:noProof/>
            <w:sz w:val="22"/>
            <w:szCs w:val="22"/>
          </w:rPr>
          <w:tab/>
        </w:r>
        <w:r w:rsidRPr="00E95FD0">
          <w:rPr>
            <w:rStyle w:val="Hyperlink"/>
            <w:noProof/>
          </w:rPr>
          <w:t>Topic 4 of 4: Section 10: Actions Based on Unacceptable Performance</w:t>
        </w:r>
        <w:r>
          <w:rPr>
            <w:noProof/>
            <w:webHidden/>
          </w:rPr>
          <w:tab/>
        </w:r>
        <w:r>
          <w:rPr>
            <w:noProof/>
            <w:webHidden/>
          </w:rPr>
          <w:fldChar w:fldCharType="begin"/>
        </w:r>
        <w:r>
          <w:rPr>
            <w:noProof/>
            <w:webHidden/>
          </w:rPr>
          <w:instrText xml:space="preserve"> PAGEREF _Toc515379516 \h </w:instrText>
        </w:r>
        <w:r>
          <w:rPr>
            <w:noProof/>
            <w:webHidden/>
          </w:rPr>
        </w:r>
        <w:r>
          <w:rPr>
            <w:noProof/>
            <w:webHidden/>
          </w:rPr>
          <w:fldChar w:fldCharType="separate"/>
        </w:r>
        <w:r>
          <w:rPr>
            <w:noProof/>
            <w:webHidden/>
          </w:rPr>
          <w:t>22</w:t>
        </w:r>
        <w:r>
          <w:rPr>
            <w:noProof/>
            <w:webHidden/>
          </w:rPr>
          <w:fldChar w:fldCharType="end"/>
        </w:r>
      </w:hyperlink>
    </w:p>
    <w:p w14:paraId="4F589966" w14:textId="1E5B938A" w:rsidR="00F30F3D" w:rsidRDefault="00F30F3D">
      <w:pPr>
        <w:pStyle w:val="TOC1"/>
        <w:rPr>
          <w:rFonts w:asciiTheme="minorHAnsi" w:eastAsiaTheme="minorEastAsia" w:hAnsiTheme="minorHAnsi" w:cstheme="minorBidi"/>
          <w:noProof/>
          <w:sz w:val="22"/>
          <w:szCs w:val="22"/>
        </w:rPr>
      </w:pPr>
      <w:hyperlink w:anchor="_Toc515379517" w:history="1">
        <w:r w:rsidRPr="00E95FD0">
          <w:rPr>
            <w:rStyle w:val="Hyperlink"/>
            <w:noProof/>
          </w:rPr>
          <w:t>5</w:t>
        </w:r>
        <w:r>
          <w:rPr>
            <w:rFonts w:asciiTheme="minorHAnsi" w:eastAsiaTheme="minorEastAsia" w:hAnsiTheme="minorHAnsi" w:cstheme="minorBidi"/>
            <w:noProof/>
            <w:sz w:val="22"/>
            <w:szCs w:val="22"/>
          </w:rPr>
          <w:tab/>
        </w:r>
        <w:r w:rsidRPr="00E95FD0">
          <w:rPr>
            <w:rStyle w:val="Hyperlink"/>
            <w:noProof/>
          </w:rPr>
          <w:t>LESSON 03: Article 20 – Title 5 Classification</w:t>
        </w:r>
        <w:r>
          <w:rPr>
            <w:noProof/>
            <w:webHidden/>
          </w:rPr>
          <w:tab/>
        </w:r>
        <w:r>
          <w:rPr>
            <w:noProof/>
            <w:webHidden/>
          </w:rPr>
          <w:fldChar w:fldCharType="begin"/>
        </w:r>
        <w:r>
          <w:rPr>
            <w:noProof/>
            <w:webHidden/>
          </w:rPr>
          <w:instrText xml:space="preserve"> PAGEREF _Toc515379517 \h </w:instrText>
        </w:r>
        <w:r>
          <w:rPr>
            <w:noProof/>
            <w:webHidden/>
          </w:rPr>
        </w:r>
        <w:r>
          <w:rPr>
            <w:noProof/>
            <w:webHidden/>
          </w:rPr>
          <w:fldChar w:fldCharType="separate"/>
        </w:r>
        <w:r>
          <w:rPr>
            <w:noProof/>
            <w:webHidden/>
          </w:rPr>
          <w:t>24</w:t>
        </w:r>
        <w:r>
          <w:rPr>
            <w:noProof/>
            <w:webHidden/>
          </w:rPr>
          <w:fldChar w:fldCharType="end"/>
        </w:r>
      </w:hyperlink>
    </w:p>
    <w:p w14:paraId="1501C5AF" w14:textId="20AC3943" w:rsidR="00F30F3D" w:rsidRDefault="00F30F3D">
      <w:pPr>
        <w:pStyle w:val="TOC2"/>
        <w:rPr>
          <w:rFonts w:asciiTheme="minorHAnsi" w:eastAsiaTheme="minorEastAsia" w:hAnsiTheme="minorHAnsi" w:cstheme="minorBidi"/>
          <w:noProof/>
          <w:sz w:val="22"/>
          <w:szCs w:val="22"/>
        </w:rPr>
      </w:pPr>
      <w:hyperlink w:anchor="_Toc515379518" w:history="1">
        <w:r w:rsidRPr="00E95FD0">
          <w:rPr>
            <w:rStyle w:val="Hyperlink"/>
            <w:noProof/>
          </w:rPr>
          <w:t>5.1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_Toc515379518 \h </w:instrText>
        </w:r>
        <w:r>
          <w:rPr>
            <w:noProof/>
            <w:webHidden/>
          </w:rPr>
        </w:r>
        <w:r>
          <w:rPr>
            <w:noProof/>
            <w:webHidden/>
          </w:rPr>
          <w:fldChar w:fldCharType="separate"/>
        </w:r>
        <w:r>
          <w:rPr>
            <w:noProof/>
            <w:webHidden/>
          </w:rPr>
          <w:t>24</w:t>
        </w:r>
        <w:r>
          <w:rPr>
            <w:noProof/>
            <w:webHidden/>
          </w:rPr>
          <w:fldChar w:fldCharType="end"/>
        </w:r>
      </w:hyperlink>
    </w:p>
    <w:p w14:paraId="00098612" w14:textId="5F3E5867" w:rsidR="00F30F3D" w:rsidRDefault="00F30F3D">
      <w:pPr>
        <w:pStyle w:val="TOC2"/>
        <w:rPr>
          <w:rFonts w:asciiTheme="minorHAnsi" w:eastAsiaTheme="minorEastAsia" w:hAnsiTheme="minorHAnsi" w:cstheme="minorBidi"/>
          <w:noProof/>
          <w:sz w:val="22"/>
          <w:szCs w:val="22"/>
        </w:rPr>
      </w:pPr>
      <w:hyperlink w:anchor="_Toc515379519" w:history="1">
        <w:r w:rsidRPr="00E95FD0">
          <w:rPr>
            <w:rStyle w:val="Hyperlink"/>
            <w:noProof/>
          </w:rPr>
          <w:t>5.2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_Toc515379519 \h </w:instrText>
        </w:r>
        <w:r>
          <w:rPr>
            <w:noProof/>
            <w:webHidden/>
          </w:rPr>
        </w:r>
        <w:r>
          <w:rPr>
            <w:noProof/>
            <w:webHidden/>
          </w:rPr>
          <w:fldChar w:fldCharType="separate"/>
        </w:r>
        <w:r>
          <w:rPr>
            <w:noProof/>
            <w:webHidden/>
          </w:rPr>
          <w:t>24</w:t>
        </w:r>
        <w:r>
          <w:rPr>
            <w:noProof/>
            <w:webHidden/>
          </w:rPr>
          <w:fldChar w:fldCharType="end"/>
        </w:r>
      </w:hyperlink>
    </w:p>
    <w:p w14:paraId="08691C8F" w14:textId="706C7EBF" w:rsidR="00F30F3D" w:rsidRDefault="00F30F3D">
      <w:pPr>
        <w:pStyle w:val="TOC2"/>
        <w:rPr>
          <w:rFonts w:asciiTheme="minorHAnsi" w:eastAsiaTheme="minorEastAsia" w:hAnsiTheme="minorHAnsi" w:cstheme="minorBidi"/>
          <w:noProof/>
          <w:sz w:val="22"/>
          <w:szCs w:val="22"/>
        </w:rPr>
      </w:pPr>
      <w:hyperlink w:anchor="_Toc515379520" w:history="1">
        <w:r w:rsidRPr="00E95FD0">
          <w:rPr>
            <w:rStyle w:val="Hyperlink"/>
            <w:noProof/>
          </w:rPr>
          <w:t>5.3</w:t>
        </w:r>
        <w:r>
          <w:rPr>
            <w:rFonts w:asciiTheme="minorHAnsi" w:eastAsiaTheme="minorEastAsia" w:hAnsiTheme="minorHAnsi" w:cstheme="minorBidi"/>
            <w:noProof/>
            <w:sz w:val="22"/>
            <w:szCs w:val="22"/>
          </w:rPr>
          <w:tab/>
        </w:r>
        <w:r w:rsidRPr="00E95FD0">
          <w:rPr>
            <w:rStyle w:val="Hyperlink"/>
            <w:noProof/>
          </w:rPr>
          <w:t>Topic 1 of 2: What is Article 20?</w:t>
        </w:r>
        <w:r>
          <w:rPr>
            <w:noProof/>
            <w:webHidden/>
          </w:rPr>
          <w:tab/>
        </w:r>
        <w:r>
          <w:rPr>
            <w:noProof/>
            <w:webHidden/>
          </w:rPr>
          <w:fldChar w:fldCharType="begin"/>
        </w:r>
        <w:r>
          <w:rPr>
            <w:noProof/>
            <w:webHidden/>
          </w:rPr>
          <w:instrText xml:space="preserve"> PAGEREF _Toc515379520 \h </w:instrText>
        </w:r>
        <w:r>
          <w:rPr>
            <w:noProof/>
            <w:webHidden/>
          </w:rPr>
        </w:r>
        <w:r>
          <w:rPr>
            <w:noProof/>
            <w:webHidden/>
          </w:rPr>
          <w:fldChar w:fldCharType="separate"/>
        </w:r>
        <w:r>
          <w:rPr>
            <w:noProof/>
            <w:webHidden/>
          </w:rPr>
          <w:t>24</w:t>
        </w:r>
        <w:r>
          <w:rPr>
            <w:noProof/>
            <w:webHidden/>
          </w:rPr>
          <w:fldChar w:fldCharType="end"/>
        </w:r>
      </w:hyperlink>
    </w:p>
    <w:p w14:paraId="43796062" w14:textId="143AFD1F" w:rsidR="00F30F3D" w:rsidRDefault="00F30F3D">
      <w:pPr>
        <w:pStyle w:val="TOC2"/>
        <w:rPr>
          <w:rFonts w:asciiTheme="minorHAnsi" w:eastAsiaTheme="minorEastAsia" w:hAnsiTheme="minorHAnsi" w:cstheme="minorBidi"/>
          <w:noProof/>
          <w:sz w:val="22"/>
          <w:szCs w:val="22"/>
        </w:rPr>
      </w:pPr>
      <w:hyperlink w:anchor="_Toc515379521" w:history="1">
        <w:r w:rsidRPr="00E95FD0">
          <w:rPr>
            <w:rStyle w:val="Hyperlink"/>
            <w:noProof/>
          </w:rPr>
          <w:t>5.4</w:t>
        </w:r>
        <w:r>
          <w:rPr>
            <w:rFonts w:asciiTheme="minorHAnsi" w:eastAsiaTheme="minorEastAsia" w:hAnsiTheme="minorHAnsi" w:cstheme="minorBidi"/>
            <w:noProof/>
            <w:sz w:val="22"/>
            <w:szCs w:val="22"/>
          </w:rPr>
          <w:tab/>
        </w:r>
        <w:r w:rsidRPr="00E95FD0">
          <w:rPr>
            <w:rStyle w:val="Hyperlink"/>
            <w:noProof/>
          </w:rPr>
          <w:t>Topic 2 of 2: Who can explain a position classification?</w:t>
        </w:r>
        <w:r>
          <w:rPr>
            <w:noProof/>
            <w:webHidden/>
          </w:rPr>
          <w:tab/>
        </w:r>
        <w:r>
          <w:rPr>
            <w:noProof/>
            <w:webHidden/>
          </w:rPr>
          <w:fldChar w:fldCharType="begin"/>
        </w:r>
        <w:r>
          <w:rPr>
            <w:noProof/>
            <w:webHidden/>
          </w:rPr>
          <w:instrText xml:space="preserve"> PAGEREF _Toc515379521 \h </w:instrText>
        </w:r>
        <w:r>
          <w:rPr>
            <w:noProof/>
            <w:webHidden/>
          </w:rPr>
        </w:r>
        <w:r>
          <w:rPr>
            <w:noProof/>
            <w:webHidden/>
          </w:rPr>
          <w:fldChar w:fldCharType="separate"/>
        </w:r>
        <w:r>
          <w:rPr>
            <w:noProof/>
            <w:webHidden/>
          </w:rPr>
          <w:t>25</w:t>
        </w:r>
        <w:r>
          <w:rPr>
            <w:noProof/>
            <w:webHidden/>
          </w:rPr>
          <w:fldChar w:fldCharType="end"/>
        </w:r>
      </w:hyperlink>
    </w:p>
    <w:p w14:paraId="22736D35" w14:textId="02EC9F0E" w:rsidR="00F30F3D" w:rsidRDefault="00F30F3D">
      <w:pPr>
        <w:pStyle w:val="TOC1"/>
        <w:rPr>
          <w:rFonts w:asciiTheme="minorHAnsi" w:eastAsiaTheme="minorEastAsia" w:hAnsiTheme="minorHAnsi" w:cstheme="minorBidi"/>
          <w:noProof/>
          <w:sz w:val="22"/>
          <w:szCs w:val="22"/>
        </w:rPr>
      </w:pPr>
      <w:hyperlink w:anchor="_Toc515379522" w:history="1">
        <w:r w:rsidRPr="00E95FD0">
          <w:rPr>
            <w:rStyle w:val="Hyperlink"/>
            <w:noProof/>
          </w:rPr>
          <w:t>6</w:t>
        </w:r>
        <w:r>
          <w:rPr>
            <w:rFonts w:asciiTheme="minorHAnsi" w:eastAsiaTheme="minorEastAsia" w:hAnsiTheme="minorHAnsi" w:cstheme="minorBidi"/>
            <w:noProof/>
            <w:sz w:val="22"/>
            <w:szCs w:val="22"/>
          </w:rPr>
          <w:tab/>
        </w:r>
        <w:r w:rsidRPr="00E95FD0">
          <w:rPr>
            <w:rStyle w:val="Hyperlink"/>
            <w:noProof/>
          </w:rPr>
          <w:t>LESSON 04: Article 21 – Competencies</w:t>
        </w:r>
        <w:r>
          <w:rPr>
            <w:noProof/>
            <w:webHidden/>
          </w:rPr>
          <w:tab/>
        </w:r>
        <w:r>
          <w:rPr>
            <w:noProof/>
            <w:webHidden/>
          </w:rPr>
          <w:fldChar w:fldCharType="begin"/>
        </w:r>
        <w:r>
          <w:rPr>
            <w:noProof/>
            <w:webHidden/>
          </w:rPr>
          <w:instrText xml:space="preserve"> PAGEREF _Toc515379522 \h </w:instrText>
        </w:r>
        <w:r>
          <w:rPr>
            <w:noProof/>
            <w:webHidden/>
          </w:rPr>
        </w:r>
        <w:r>
          <w:rPr>
            <w:noProof/>
            <w:webHidden/>
          </w:rPr>
          <w:fldChar w:fldCharType="separate"/>
        </w:r>
        <w:r>
          <w:rPr>
            <w:noProof/>
            <w:webHidden/>
          </w:rPr>
          <w:t>27</w:t>
        </w:r>
        <w:r>
          <w:rPr>
            <w:noProof/>
            <w:webHidden/>
          </w:rPr>
          <w:fldChar w:fldCharType="end"/>
        </w:r>
      </w:hyperlink>
    </w:p>
    <w:p w14:paraId="41315735" w14:textId="02F226A9" w:rsidR="00F30F3D" w:rsidRDefault="00F30F3D">
      <w:pPr>
        <w:pStyle w:val="TOC2"/>
        <w:rPr>
          <w:rFonts w:asciiTheme="minorHAnsi" w:eastAsiaTheme="minorEastAsia" w:hAnsiTheme="minorHAnsi" w:cstheme="minorBidi"/>
          <w:noProof/>
          <w:sz w:val="22"/>
          <w:szCs w:val="22"/>
        </w:rPr>
      </w:pPr>
      <w:hyperlink w:anchor="_Toc515379523" w:history="1">
        <w:r w:rsidRPr="00E95FD0">
          <w:rPr>
            <w:rStyle w:val="Hyperlink"/>
            <w:noProof/>
          </w:rPr>
          <w:t>6.1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_Toc515379523 \h </w:instrText>
        </w:r>
        <w:r>
          <w:rPr>
            <w:noProof/>
            <w:webHidden/>
          </w:rPr>
        </w:r>
        <w:r>
          <w:rPr>
            <w:noProof/>
            <w:webHidden/>
          </w:rPr>
          <w:fldChar w:fldCharType="separate"/>
        </w:r>
        <w:r>
          <w:rPr>
            <w:noProof/>
            <w:webHidden/>
          </w:rPr>
          <w:t>27</w:t>
        </w:r>
        <w:r>
          <w:rPr>
            <w:noProof/>
            <w:webHidden/>
          </w:rPr>
          <w:fldChar w:fldCharType="end"/>
        </w:r>
      </w:hyperlink>
    </w:p>
    <w:p w14:paraId="1CEB54A3" w14:textId="3463DAA7" w:rsidR="00F30F3D" w:rsidRDefault="00F30F3D">
      <w:pPr>
        <w:pStyle w:val="TOC2"/>
        <w:rPr>
          <w:rFonts w:asciiTheme="minorHAnsi" w:eastAsiaTheme="minorEastAsia" w:hAnsiTheme="minorHAnsi" w:cstheme="minorBidi"/>
          <w:noProof/>
          <w:sz w:val="22"/>
          <w:szCs w:val="22"/>
        </w:rPr>
      </w:pPr>
      <w:hyperlink w:anchor="_Toc515379524" w:history="1">
        <w:r w:rsidRPr="00E95FD0">
          <w:rPr>
            <w:rStyle w:val="Hyperlink"/>
            <w:noProof/>
          </w:rPr>
          <w:t>6.2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_Toc515379524 \h </w:instrText>
        </w:r>
        <w:r>
          <w:rPr>
            <w:noProof/>
            <w:webHidden/>
          </w:rPr>
        </w:r>
        <w:r>
          <w:rPr>
            <w:noProof/>
            <w:webHidden/>
          </w:rPr>
          <w:fldChar w:fldCharType="separate"/>
        </w:r>
        <w:r>
          <w:rPr>
            <w:noProof/>
            <w:webHidden/>
          </w:rPr>
          <w:t>27</w:t>
        </w:r>
        <w:r>
          <w:rPr>
            <w:noProof/>
            <w:webHidden/>
          </w:rPr>
          <w:fldChar w:fldCharType="end"/>
        </w:r>
      </w:hyperlink>
    </w:p>
    <w:p w14:paraId="0B1AB687" w14:textId="594D93A6" w:rsidR="00F30F3D" w:rsidRDefault="00F30F3D">
      <w:pPr>
        <w:pStyle w:val="TOC2"/>
        <w:rPr>
          <w:rFonts w:asciiTheme="minorHAnsi" w:eastAsiaTheme="minorEastAsia" w:hAnsiTheme="minorHAnsi" w:cstheme="minorBidi"/>
          <w:noProof/>
          <w:sz w:val="22"/>
          <w:szCs w:val="22"/>
        </w:rPr>
      </w:pPr>
      <w:hyperlink w:anchor="_Toc515379525" w:history="1">
        <w:r w:rsidRPr="00E95FD0">
          <w:rPr>
            <w:rStyle w:val="Hyperlink"/>
            <w:noProof/>
          </w:rPr>
          <w:t>6.3</w:t>
        </w:r>
        <w:r>
          <w:rPr>
            <w:rFonts w:asciiTheme="minorHAnsi" w:eastAsiaTheme="minorEastAsia" w:hAnsiTheme="minorHAnsi" w:cstheme="minorBidi"/>
            <w:noProof/>
            <w:sz w:val="22"/>
            <w:szCs w:val="22"/>
          </w:rPr>
          <w:tab/>
        </w:r>
        <w:r w:rsidRPr="00E95FD0">
          <w:rPr>
            <w:rStyle w:val="Hyperlink"/>
            <w:noProof/>
          </w:rPr>
          <w:t>Topic 1 of 2: What is Article 21?</w:t>
        </w:r>
        <w:r>
          <w:rPr>
            <w:noProof/>
            <w:webHidden/>
          </w:rPr>
          <w:tab/>
        </w:r>
        <w:r>
          <w:rPr>
            <w:noProof/>
            <w:webHidden/>
          </w:rPr>
          <w:fldChar w:fldCharType="begin"/>
        </w:r>
        <w:r>
          <w:rPr>
            <w:noProof/>
            <w:webHidden/>
          </w:rPr>
          <w:instrText xml:space="preserve"> PAGEREF _Toc515379525 \h </w:instrText>
        </w:r>
        <w:r>
          <w:rPr>
            <w:noProof/>
            <w:webHidden/>
          </w:rPr>
        </w:r>
        <w:r>
          <w:rPr>
            <w:noProof/>
            <w:webHidden/>
          </w:rPr>
          <w:fldChar w:fldCharType="separate"/>
        </w:r>
        <w:r>
          <w:rPr>
            <w:noProof/>
            <w:webHidden/>
          </w:rPr>
          <w:t>27</w:t>
        </w:r>
        <w:r>
          <w:rPr>
            <w:noProof/>
            <w:webHidden/>
          </w:rPr>
          <w:fldChar w:fldCharType="end"/>
        </w:r>
      </w:hyperlink>
    </w:p>
    <w:p w14:paraId="1AD90D32" w14:textId="0742BF49" w:rsidR="00F30F3D" w:rsidRDefault="00F30F3D">
      <w:pPr>
        <w:pStyle w:val="TOC2"/>
        <w:rPr>
          <w:rFonts w:asciiTheme="minorHAnsi" w:eastAsiaTheme="minorEastAsia" w:hAnsiTheme="minorHAnsi" w:cstheme="minorBidi"/>
          <w:noProof/>
          <w:sz w:val="22"/>
          <w:szCs w:val="22"/>
        </w:rPr>
      </w:pPr>
      <w:hyperlink w:anchor="_Toc515379526" w:history="1">
        <w:r w:rsidRPr="00E95FD0">
          <w:rPr>
            <w:rStyle w:val="Hyperlink"/>
            <w:noProof/>
          </w:rPr>
          <w:t>6.4</w:t>
        </w:r>
        <w:r>
          <w:rPr>
            <w:rFonts w:asciiTheme="minorHAnsi" w:eastAsiaTheme="minorEastAsia" w:hAnsiTheme="minorHAnsi" w:cstheme="minorBidi"/>
            <w:noProof/>
            <w:sz w:val="22"/>
            <w:szCs w:val="22"/>
          </w:rPr>
          <w:tab/>
        </w:r>
        <w:r w:rsidRPr="00E95FD0">
          <w:rPr>
            <w:rStyle w:val="Hyperlink"/>
            <w:noProof/>
          </w:rPr>
          <w:t>Topic 2 of 2: Steps for the Employee Who Is Unsure about Competencies</w:t>
        </w:r>
        <w:r>
          <w:rPr>
            <w:noProof/>
            <w:webHidden/>
          </w:rPr>
          <w:tab/>
        </w:r>
        <w:r>
          <w:rPr>
            <w:noProof/>
            <w:webHidden/>
          </w:rPr>
          <w:fldChar w:fldCharType="begin"/>
        </w:r>
        <w:r>
          <w:rPr>
            <w:noProof/>
            <w:webHidden/>
          </w:rPr>
          <w:instrText xml:space="preserve"> PAGEREF _Toc515379526 \h </w:instrText>
        </w:r>
        <w:r>
          <w:rPr>
            <w:noProof/>
            <w:webHidden/>
          </w:rPr>
        </w:r>
        <w:r>
          <w:rPr>
            <w:noProof/>
            <w:webHidden/>
          </w:rPr>
          <w:fldChar w:fldCharType="separate"/>
        </w:r>
        <w:r>
          <w:rPr>
            <w:noProof/>
            <w:webHidden/>
          </w:rPr>
          <w:t>28</w:t>
        </w:r>
        <w:r>
          <w:rPr>
            <w:noProof/>
            <w:webHidden/>
          </w:rPr>
          <w:fldChar w:fldCharType="end"/>
        </w:r>
      </w:hyperlink>
    </w:p>
    <w:p w14:paraId="13DBFAD4" w14:textId="4B0C8D42" w:rsidR="00F30F3D" w:rsidRDefault="00F30F3D">
      <w:pPr>
        <w:pStyle w:val="TOC1"/>
        <w:rPr>
          <w:rFonts w:asciiTheme="minorHAnsi" w:eastAsiaTheme="minorEastAsia" w:hAnsiTheme="minorHAnsi" w:cstheme="minorBidi"/>
          <w:noProof/>
          <w:sz w:val="22"/>
          <w:szCs w:val="22"/>
        </w:rPr>
      </w:pPr>
      <w:hyperlink w:anchor="_Toc515379527" w:history="1">
        <w:r w:rsidRPr="00E95FD0">
          <w:rPr>
            <w:rStyle w:val="Hyperlink"/>
            <w:noProof/>
          </w:rPr>
          <w:t>7</w:t>
        </w:r>
        <w:r>
          <w:rPr>
            <w:rFonts w:asciiTheme="minorHAnsi" w:eastAsiaTheme="minorEastAsia" w:hAnsiTheme="minorHAnsi" w:cstheme="minorBidi"/>
            <w:noProof/>
            <w:sz w:val="22"/>
            <w:szCs w:val="22"/>
          </w:rPr>
          <w:tab/>
        </w:r>
        <w:r w:rsidRPr="00E95FD0">
          <w:rPr>
            <w:rStyle w:val="Hyperlink"/>
            <w:noProof/>
          </w:rPr>
          <w:t>LESSON 05: Article 26 – Merit Promotion</w:t>
        </w:r>
        <w:r>
          <w:rPr>
            <w:noProof/>
            <w:webHidden/>
          </w:rPr>
          <w:tab/>
        </w:r>
        <w:r>
          <w:rPr>
            <w:noProof/>
            <w:webHidden/>
          </w:rPr>
          <w:fldChar w:fldCharType="begin"/>
        </w:r>
        <w:r>
          <w:rPr>
            <w:noProof/>
            <w:webHidden/>
          </w:rPr>
          <w:instrText xml:space="preserve"> PAGEREF _Toc515379527 \h </w:instrText>
        </w:r>
        <w:r>
          <w:rPr>
            <w:noProof/>
            <w:webHidden/>
          </w:rPr>
        </w:r>
        <w:r>
          <w:rPr>
            <w:noProof/>
            <w:webHidden/>
          </w:rPr>
          <w:fldChar w:fldCharType="separate"/>
        </w:r>
        <w:r>
          <w:rPr>
            <w:noProof/>
            <w:webHidden/>
          </w:rPr>
          <w:t>30</w:t>
        </w:r>
        <w:r>
          <w:rPr>
            <w:noProof/>
            <w:webHidden/>
          </w:rPr>
          <w:fldChar w:fldCharType="end"/>
        </w:r>
      </w:hyperlink>
    </w:p>
    <w:p w14:paraId="79324B50" w14:textId="764C285F" w:rsidR="00F30F3D" w:rsidRDefault="00F30F3D">
      <w:pPr>
        <w:pStyle w:val="TOC2"/>
        <w:rPr>
          <w:rFonts w:asciiTheme="minorHAnsi" w:eastAsiaTheme="minorEastAsia" w:hAnsiTheme="minorHAnsi" w:cstheme="minorBidi"/>
          <w:noProof/>
          <w:sz w:val="22"/>
          <w:szCs w:val="22"/>
        </w:rPr>
      </w:pPr>
      <w:hyperlink w:anchor="_Toc515379528" w:history="1">
        <w:r w:rsidRPr="00E95FD0">
          <w:rPr>
            <w:rStyle w:val="Hyperlink"/>
            <w:noProof/>
          </w:rPr>
          <w:t>7.1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_Toc515379528 \h </w:instrText>
        </w:r>
        <w:r>
          <w:rPr>
            <w:noProof/>
            <w:webHidden/>
          </w:rPr>
        </w:r>
        <w:r>
          <w:rPr>
            <w:noProof/>
            <w:webHidden/>
          </w:rPr>
          <w:fldChar w:fldCharType="separate"/>
        </w:r>
        <w:r>
          <w:rPr>
            <w:noProof/>
            <w:webHidden/>
          </w:rPr>
          <w:t>30</w:t>
        </w:r>
        <w:r>
          <w:rPr>
            <w:noProof/>
            <w:webHidden/>
          </w:rPr>
          <w:fldChar w:fldCharType="end"/>
        </w:r>
      </w:hyperlink>
    </w:p>
    <w:p w14:paraId="19803406" w14:textId="3AC051F7" w:rsidR="00F30F3D" w:rsidRDefault="00F30F3D">
      <w:pPr>
        <w:pStyle w:val="TOC2"/>
        <w:rPr>
          <w:rFonts w:asciiTheme="minorHAnsi" w:eastAsiaTheme="minorEastAsia" w:hAnsiTheme="minorHAnsi" w:cstheme="minorBidi"/>
          <w:noProof/>
          <w:sz w:val="22"/>
          <w:szCs w:val="22"/>
        </w:rPr>
      </w:pPr>
      <w:hyperlink w:anchor="_Toc515379529" w:history="1">
        <w:r w:rsidRPr="00E95FD0">
          <w:rPr>
            <w:rStyle w:val="Hyperlink"/>
            <w:noProof/>
          </w:rPr>
          <w:t>7.2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_Toc515379529 \h </w:instrText>
        </w:r>
        <w:r>
          <w:rPr>
            <w:noProof/>
            <w:webHidden/>
          </w:rPr>
        </w:r>
        <w:r>
          <w:rPr>
            <w:noProof/>
            <w:webHidden/>
          </w:rPr>
          <w:fldChar w:fldCharType="separate"/>
        </w:r>
        <w:r>
          <w:rPr>
            <w:noProof/>
            <w:webHidden/>
          </w:rPr>
          <w:t>30</w:t>
        </w:r>
        <w:r>
          <w:rPr>
            <w:noProof/>
            <w:webHidden/>
          </w:rPr>
          <w:fldChar w:fldCharType="end"/>
        </w:r>
      </w:hyperlink>
    </w:p>
    <w:p w14:paraId="66589CAC" w14:textId="1720D099" w:rsidR="00F30F3D" w:rsidRDefault="00F30F3D">
      <w:pPr>
        <w:pStyle w:val="TOC2"/>
        <w:rPr>
          <w:rFonts w:asciiTheme="minorHAnsi" w:eastAsiaTheme="minorEastAsia" w:hAnsiTheme="minorHAnsi" w:cstheme="minorBidi"/>
          <w:noProof/>
          <w:sz w:val="22"/>
          <w:szCs w:val="22"/>
        </w:rPr>
      </w:pPr>
      <w:hyperlink w:anchor="_Toc515379530" w:history="1">
        <w:r w:rsidRPr="00E95FD0">
          <w:rPr>
            <w:rStyle w:val="Hyperlink"/>
            <w:noProof/>
          </w:rPr>
          <w:t>7.3</w:t>
        </w:r>
        <w:r>
          <w:rPr>
            <w:rFonts w:asciiTheme="minorHAnsi" w:eastAsiaTheme="minorEastAsia" w:hAnsiTheme="minorHAnsi" w:cstheme="minorBidi"/>
            <w:noProof/>
            <w:sz w:val="22"/>
            <w:szCs w:val="22"/>
          </w:rPr>
          <w:tab/>
        </w:r>
        <w:r w:rsidRPr="00E95FD0">
          <w:rPr>
            <w:rStyle w:val="Hyperlink"/>
            <w:noProof/>
          </w:rPr>
          <w:t>Topic 1 of 5: What is Article 26?</w:t>
        </w:r>
        <w:r>
          <w:rPr>
            <w:noProof/>
            <w:webHidden/>
          </w:rPr>
          <w:tab/>
        </w:r>
        <w:r>
          <w:rPr>
            <w:noProof/>
            <w:webHidden/>
          </w:rPr>
          <w:fldChar w:fldCharType="begin"/>
        </w:r>
        <w:r>
          <w:rPr>
            <w:noProof/>
            <w:webHidden/>
          </w:rPr>
          <w:instrText xml:space="preserve"> PAGEREF _Toc515379530 \h </w:instrText>
        </w:r>
        <w:r>
          <w:rPr>
            <w:noProof/>
            <w:webHidden/>
          </w:rPr>
        </w:r>
        <w:r>
          <w:rPr>
            <w:noProof/>
            <w:webHidden/>
          </w:rPr>
          <w:fldChar w:fldCharType="separate"/>
        </w:r>
        <w:r>
          <w:rPr>
            <w:noProof/>
            <w:webHidden/>
          </w:rPr>
          <w:t>30</w:t>
        </w:r>
        <w:r>
          <w:rPr>
            <w:noProof/>
            <w:webHidden/>
          </w:rPr>
          <w:fldChar w:fldCharType="end"/>
        </w:r>
      </w:hyperlink>
    </w:p>
    <w:p w14:paraId="707F7229" w14:textId="04E7819D" w:rsidR="00F30F3D" w:rsidRDefault="00F30F3D">
      <w:pPr>
        <w:pStyle w:val="TOC2"/>
        <w:rPr>
          <w:rFonts w:asciiTheme="minorHAnsi" w:eastAsiaTheme="minorEastAsia" w:hAnsiTheme="minorHAnsi" w:cstheme="minorBidi"/>
          <w:noProof/>
          <w:sz w:val="22"/>
          <w:szCs w:val="22"/>
        </w:rPr>
      </w:pPr>
      <w:hyperlink w:anchor="_Toc515379531" w:history="1">
        <w:r w:rsidRPr="00E95FD0">
          <w:rPr>
            <w:rStyle w:val="Hyperlink"/>
            <w:noProof/>
          </w:rPr>
          <w:t>7.4</w:t>
        </w:r>
        <w:r>
          <w:rPr>
            <w:rFonts w:asciiTheme="minorHAnsi" w:eastAsiaTheme="minorEastAsia" w:hAnsiTheme="minorHAnsi" w:cstheme="minorBidi"/>
            <w:noProof/>
            <w:sz w:val="22"/>
            <w:szCs w:val="22"/>
          </w:rPr>
          <w:tab/>
        </w:r>
        <w:r w:rsidRPr="00E95FD0">
          <w:rPr>
            <w:rStyle w:val="Hyperlink"/>
            <w:noProof/>
          </w:rPr>
          <w:t>Topic 2 of 5: Career Ladder Plans at Work</w:t>
        </w:r>
        <w:r>
          <w:rPr>
            <w:noProof/>
            <w:webHidden/>
          </w:rPr>
          <w:tab/>
        </w:r>
        <w:r>
          <w:rPr>
            <w:noProof/>
            <w:webHidden/>
          </w:rPr>
          <w:fldChar w:fldCharType="begin"/>
        </w:r>
        <w:r>
          <w:rPr>
            <w:noProof/>
            <w:webHidden/>
          </w:rPr>
          <w:instrText xml:space="preserve"> PAGEREF _Toc515379531 \h </w:instrText>
        </w:r>
        <w:r>
          <w:rPr>
            <w:noProof/>
            <w:webHidden/>
          </w:rPr>
        </w:r>
        <w:r>
          <w:rPr>
            <w:noProof/>
            <w:webHidden/>
          </w:rPr>
          <w:fldChar w:fldCharType="separate"/>
        </w:r>
        <w:r>
          <w:rPr>
            <w:noProof/>
            <w:webHidden/>
          </w:rPr>
          <w:t>32</w:t>
        </w:r>
        <w:r>
          <w:rPr>
            <w:noProof/>
            <w:webHidden/>
          </w:rPr>
          <w:fldChar w:fldCharType="end"/>
        </w:r>
      </w:hyperlink>
    </w:p>
    <w:p w14:paraId="644B7C83" w14:textId="24A4C2FE" w:rsidR="00F30F3D" w:rsidRDefault="00F30F3D">
      <w:pPr>
        <w:pStyle w:val="TOC2"/>
        <w:rPr>
          <w:rFonts w:asciiTheme="minorHAnsi" w:eastAsiaTheme="minorEastAsia" w:hAnsiTheme="minorHAnsi" w:cstheme="minorBidi"/>
          <w:noProof/>
          <w:sz w:val="22"/>
          <w:szCs w:val="22"/>
        </w:rPr>
      </w:pPr>
      <w:hyperlink w:anchor="_Toc515379532" w:history="1">
        <w:r w:rsidRPr="00E95FD0">
          <w:rPr>
            <w:rStyle w:val="Hyperlink"/>
            <w:noProof/>
          </w:rPr>
          <w:t>7.5</w:t>
        </w:r>
        <w:r>
          <w:rPr>
            <w:rFonts w:asciiTheme="minorHAnsi" w:eastAsiaTheme="minorEastAsia" w:hAnsiTheme="minorHAnsi" w:cstheme="minorBidi"/>
            <w:noProof/>
            <w:sz w:val="22"/>
            <w:szCs w:val="22"/>
          </w:rPr>
          <w:tab/>
        </w:r>
        <w:r w:rsidRPr="00E95FD0">
          <w:rPr>
            <w:rStyle w:val="Hyperlink"/>
            <w:noProof/>
          </w:rPr>
          <w:t>Topic 3 of 5: Advancement in a Career Ladder</w:t>
        </w:r>
        <w:r>
          <w:rPr>
            <w:noProof/>
            <w:webHidden/>
          </w:rPr>
          <w:tab/>
        </w:r>
        <w:r>
          <w:rPr>
            <w:noProof/>
            <w:webHidden/>
          </w:rPr>
          <w:fldChar w:fldCharType="begin"/>
        </w:r>
        <w:r>
          <w:rPr>
            <w:noProof/>
            <w:webHidden/>
          </w:rPr>
          <w:instrText xml:space="preserve"> PAGEREF _Toc515379532 \h </w:instrText>
        </w:r>
        <w:r>
          <w:rPr>
            <w:noProof/>
            <w:webHidden/>
          </w:rPr>
        </w:r>
        <w:r>
          <w:rPr>
            <w:noProof/>
            <w:webHidden/>
          </w:rPr>
          <w:fldChar w:fldCharType="separate"/>
        </w:r>
        <w:r>
          <w:rPr>
            <w:noProof/>
            <w:webHidden/>
          </w:rPr>
          <w:t>33</w:t>
        </w:r>
        <w:r>
          <w:rPr>
            <w:noProof/>
            <w:webHidden/>
          </w:rPr>
          <w:fldChar w:fldCharType="end"/>
        </w:r>
      </w:hyperlink>
    </w:p>
    <w:p w14:paraId="3EF4A3E7" w14:textId="03228486" w:rsidR="00F30F3D" w:rsidRDefault="00F30F3D">
      <w:pPr>
        <w:pStyle w:val="TOC2"/>
        <w:rPr>
          <w:rFonts w:asciiTheme="minorHAnsi" w:eastAsiaTheme="minorEastAsia" w:hAnsiTheme="minorHAnsi" w:cstheme="minorBidi"/>
          <w:noProof/>
          <w:sz w:val="22"/>
          <w:szCs w:val="22"/>
        </w:rPr>
      </w:pPr>
      <w:hyperlink w:anchor="_Toc515379533" w:history="1">
        <w:r w:rsidRPr="00E95FD0">
          <w:rPr>
            <w:rStyle w:val="Hyperlink"/>
            <w:noProof/>
          </w:rPr>
          <w:t>7.6</w:t>
        </w:r>
        <w:r>
          <w:rPr>
            <w:rFonts w:asciiTheme="minorHAnsi" w:eastAsiaTheme="minorEastAsia" w:hAnsiTheme="minorHAnsi" w:cstheme="minorBidi"/>
            <w:noProof/>
            <w:sz w:val="22"/>
            <w:szCs w:val="22"/>
          </w:rPr>
          <w:tab/>
        </w:r>
        <w:r w:rsidRPr="00E95FD0">
          <w:rPr>
            <w:rStyle w:val="Hyperlink"/>
            <w:noProof/>
          </w:rPr>
          <w:t>Topic 4 of 5: Considerations for Competitive Procedures</w:t>
        </w:r>
        <w:r>
          <w:rPr>
            <w:noProof/>
            <w:webHidden/>
          </w:rPr>
          <w:tab/>
        </w:r>
        <w:r>
          <w:rPr>
            <w:noProof/>
            <w:webHidden/>
          </w:rPr>
          <w:fldChar w:fldCharType="begin"/>
        </w:r>
        <w:r>
          <w:rPr>
            <w:noProof/>
            <w:webHidden/>
          </w:rPr>
          <w:instrText xml:space="preserve"> PAGEREF _Toc515379533 \h </w:instrText>
        </w:r>
        <w:r>
          <w:rPr>
            <w:noProof/>
            <w:webHidden/>
          </w:rPr>
        </w:r>
        <w:r>
          <w:rPr>
            <w:noProof/>
            <w:webHidden/>
          </w:rPr>
          <w:fldChar w:fldCharType="separate"/>
        </w:r>
        <w:r>
          <w:rPr>
            <w:noProof/>
            <w:webHidden/>
          </w:rPr>
          <w:t>36</w:t>
        </w:r>
        <w:r>
          <w:rPr>
            <w:noProof/>
            <w:webHidden/>
          </w:rPr>
          <w:fldChar w:fldCharType="end"/>
        </w:r>
      </w:hyperlink>
    </w:p>
    <w:p w14:paraId="4A40A77D" w14:textId="3B6C8624" w:rsidR="00F30F3D" w:rsidRDefault="00F30F3D">
      <w:pPr>
        <w:pStyle w:val="TOC2"/>
        <w:rPr>
          <w:rFonts w:asciiTheme="minorHAnsi" w:eastAsiaTheme="minorEastAsia" w:hAnsiTheme="minorHAnsi" w:cstheme="minorBidi"/>
          <w:noProof/>
          <w:sz w:val="22"/>
          <w:szCs w:val="22"/>
        </w:rPr>
      </w:pPr>
      <w:hyperlink w:anchor="_Toc515379534" w:history="1">
        <w:r w:rsidRPr="00E95FD0">
          <w:rPr>
            <w:rStyle w:val="Hyperlink"/>
            <w:noProof/>
          </w:rPr>
          <w:t>7.7</w:t>
        </w:r>
        <w:r>
          <w:rPr>
            <w:rFonts w:asciiTheme="minorHAnsi" w:eastAsiaTheme="minorEastAsia" w:hAnsiTheme="minorHAnsi" w:cstheme="minorBidi"/>
            <w:noProof/>
            <w:sz w:val="22"/>
            <w:szCs w:val="22"/>
          </w:rPr>
          <w:tab/>
        </w:r>
        <w:r w:rsidRPr="00E95FD0">
          <w:rPr>
            <w:rStyle w:val="Hyperlink"/>
            <w:noProof/>
          </w:rPr>
          <w:t>Topic 5 of 5: Posting Vacancies and Ranking Areas of Consideration</w:t>
        </w:r>
        <w:r>
          <w:rPr>
            <w:noProof/>
            <w:webHidden/>
          </w:rPr>
          <w:tab/>
        </w:r>
        <w:r>
          <w:rPr>
            <w:noProof/>
            <w:webHidden/>
          </w:rPr>
          <w:fldChar w:fldCharType="begin"/>
        </w:r>
        <w:r>
          <w:rPr>
            <w:noProof/>
            <w:webHidden/>
          </w:rPr>
          <w:instrText xml:space="preserve"> PAGEREF _Toc515379534 \h </w:instrText>
        </w:r>
        <w:r>
          <w:rPr>
            <w:noProof/>
            <w:webHidden/>
          </w:rPr>
        </w:r>
        <w:r>
          <w:rPr>
            <w:noProof/>
            <w:webHidden/>
          </w:rPr>
          <w:fldChar w:fldCharType="separate"/>
        </w:r>
        <w:r>
          <w:rPr>
            <w:noProof/>
            <w:webHidden/>
          </w:rPr>
          <w:t>38</w:t>
        </w:r>
        <w:r>
          <w:rPr>
            <w:noProof/>
            <w:webHidden/>
          </w:rPr>
          <w:fldChar w:fldCharType="end"/>
        </w:r>
      </w:hyperlink>
    </w:p>
    <w:p w14:paraId="2D6646B2" w14:textId="329B0AFA" w:rsidR="00F30F3D" w:rsidRDefault="00F30F3D">
      <w:pPr>
        <w:pStyle w:val="TOC1"/>
        <w:rPr>
          <w:rFonts w:asciiTheme="minorHAnsi" w:eastAsiaTheme="minorEastAsia" w:hAnsiTheme="minorHAnsi" w:cstheme="minorBidi"/>
          <w:noProof/>
          <w:sz w:val="22"/>
          <w:szCs w:val="22"/>
        </w:rPr>
      </w:pPr>
      <w:hyperlink w:anchor="_Toc515379535" w:history="1">
        <w:r w:rsidRPr="00E95FD0">
          <w:rPr>
            <w:rStyle w:val="Hyperlink"/>
            <w:noProof/>
          </w:rPr>
          <w:t>8</w:t>
        </w:r>
        <w:r>
          <w:rPr>
            <w:rFonts w:asciiTheme="minorHAnsi" w:eastAsiaTheme="minorEastAsia" w:hAnsiTheme="minorHAnsi" w:cstheme="minorBidi"/>
            <w:noProof/>
            <w:sz w:val="22"/>
            <w:szCs w:val="22"/>
          </w:rPr>
          <w:tab/>
        </w:r>
        <w:r w:rsidRPr="00E95FD0">
          <w:rPr>
            <w:rStyle w:val="Hyperlink"/>
            <w:noProof/>
          </w:rPr>
          <w:t>LESSON 06: Article 25 – Details, Reassignments, and Temporary Promotions</w:t>
        </w:r>
        <w:r>
          <w:rPr>
            <w:noProof/>
            <w:webHidden/>
          </w:rPr>
          <w:tab/>
        </w:r>
        <w:r>
          <w:rPr>
            <w:noProof/>
            <w:webHidden/>
          </w:rPr>
          <w:fldChar w:fldCharType="begin"/>
        </w:r>
        <w:r>
          <w:rPr>
            <w:noProof/>
            <w:webHidden/>
          </w:rPr>
          <w:instrText xml:space="preserve"> PAGEREF _Toc515379535 \h </w:instrText>
        </w:r>
        <w:r>
          <w:rPr>
            <w:noProof/>
            <w:webHidden/>
          </w:rPr>
        </w:r>
        <w:r>
          <w:rPr>
            <w:noProof/>
            <w:webHidden/>
          </w:rPr>
          <w:fldChar w:fldCharType="separate"/>
        </w:r>
        <w:r>
          <w:rPr>
            <w:noProof/>
            <w:webHidden/>
          </w:rPr>
          <w:t>43</w:t>
        </w:r>
        <w:r>
          <w:rPr>
            <w:noProof/>
            <w:webHidden/>
          </w:rPr>
          <w:fldChar w:fldCharType="end"/>
        </w:r>
      </w:hyperlink>
    </w:p>
    <w:p w14:paraId="47B2DDCD" w14:textId="59967552" w:rsidR="00F30F3D" w:rsidRDefault="00F30F3D">
      <w:pPr>
        <w:pStyle w:val="TOC2"/>
        <w:rPr>
          <w:rFonts w:asciiTheme="minorHAnsi" w:eastAsiaTheme="minorEastAsia" w:hAnsiTheme="minorHAnsi" w:cstheme="minorBidi"/>
          <w:noProof/>
          <w:sz w:val="22"/>
          <w:szCs w:val="22"/>
        </w:rPr>
      </w:pPr>
      <w:hyperlink w:anchor="_Toc515379536" w:history="1">
        <w:r w:rsidRPr="00E95FD0">
          <w:rPr>
            <w:rStyle w:val="Hyperlink"/>
            <w:noProof/>
          </w:rPr>
          <w:t>8.1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_Toc515379536 \h </w:instrText>
        </w:r>
        <w:r>
          <w:rPr>
            <w:noProof/>
            <w:webHidden/>
          </w:rPr>
        </w:r>
        <w:r>
          <w:rPr>
            <w:noProof/>
            <w:webHidden/>
          </w:rPr>
          <w:fldChar w:fldCharType="separate"/>
        </w:r>
        <w:r>
          <w:rPr>
            <w:noProof/>
            <w:webHidden/>
          </w:rPr>
          <w:t>43</w:t>
        </w:r>
        <w:r>
          <w:rPr>
            <w:noProof/>
            <w:webHidden/>
          </w:rPr>
          <w:fldChar w:fldCharType="end"/>
        </w:r>
      </w:hyperlink>
    </w:p>
    <w:p w14:paraId="33F3D1B9" w14:textId="66F955B2" w:rsidR="00F30F3D" w:rsidRDefault="00F30F3D">
      <w:pPr>
        <w:pStyle w:val="TOC2"/>
        <w:rPr>
          <w:rFonts w:asciiTheme="minorHAnsi" w:eastAsiaTheme="minorEastAsia" w:hAnsiTheme="minorHAnsi" w:cstheme="minorBidi"/>
          <w:noProof/>
          <w:sz w:val="22"/>
          <w:szCs w:val="22"/>
        </w:rPr>
      </w:pPr>
      <w:hyperlink w:anchor="_Toc515379537" w:history="1">
        <w:r w:rsidRPr="00E95FD0">
          <w:rPr>
            <w:rStyle w:val="Hyperlink"/>
            <w:noProof/>
          </w:rPr>
          <w:t>8.2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_Toc515379537 \h </w:instrText>
        </w:r>
        <w:r>
          <w:rPr>
            <w:noProof/>
            <w:webHidden/>
          </w:rPr>
        </w:r>
        <w:r>
          <w:rPr>
            <w:noProof/>
            <w:webHidden/>
          </w:rPr>
          <w:fldChar w:fldCharType="separate"/>
        </w:r>
        <w:r>
          <w:rPr>
            <w:noProof/>
            <w:webHidden/>
          </w:rPr>
          <w:t>43</w:t>
        </w:r>
        <w:r>
          <w:rPr>
            <w:noProof/>
            <w:webHidden/>
          </w:rPr>
          <w:fldChar w:fldCharType="end"/>
        </w:r>
      </w:hyperlink>
    </w:p>
    <w:p w14:paraId="2BC16E4A" w14:textId="4CAF13D0" w:rsidR="00F30F3D" w:rsidRDefault="00F30F3D">
      <w:pPr>
        <w:pStyle w:val="TOC2"/>
        <w:rPr>
          <w:rFonts w:asciiTheme="minorHAnsi" w:eastAsiaTheme="minorEastAsia" w:hAnsiTheme="minorHAnsi" w:cstheme="minorBidi"/>
          <w:noProof/>
          <w:sz w:val="22"/>
          <w:szCs w:val="22"/>
        </w:rPr>
      </w:pPr>
      <w:hyperlink w:anchor="_Toc515379538" w:history="1">
        <w:r w:rsidRPr="00E95FD0">
          <w:rPr>
            <w:rStyle w:val="Hyperlink"/>
            <w:noProof/>
          </w:rPr>
          <w:t>8.3</w:t>
        </w:r>
        <w:r>
          <w:rPr>
            <w:rFonts w:asciiTheme="minorHAnsi" w:eastAsiaTheme="minorEastAsia" w:hAnsiTheme="minorHAnsi" w:cstheme="minorBidi"/>
            <w:noProof/>
            <w:sz w:val="22"/>
            <w:szCs w:val="22"/>
          </w:rPr>
          <w:tab/>
        </w:r>
        <w:r w:rsidRPr="00E95FD0">
          <w:rPr>
            <w:rStyle w:val="Hyperlink"/>
            <w:noProof/>
          </w:rPr>
          <w:t>Topic 1 of 4: What is Article 25?</w:t>
        </w:r>
        <w:r>
          <w:rPr>
            <w:noProof/>
            <w:webHidden/>
          </w:rPr>
          <w:tab/>
        </w:r>
        <w:r>
          <w:rPr>
            <w:noProof/>
            <w:webHidden/>
          </w:rPr>
          <w:fldChar w:fldCharType="begin"/>
        </w:r>
        <w:r>
          <w:rPr>
            <w:noProof/>
            <w:webHidden/>
          </w:rPr>
          <w:instrText xml:space="preserve"> PAGEREF _Toc515379538 \h </w:instrText>
        </w:r>
        <w:r>
          <w:rPr>
            <w:noProof/>
            <w:webHidden/>
          </w:rPr>
        </w:r>
        <w:r>
          <w:rPr>
            <w:noProof/>
            <w:webHidden/>
          </w:rPr>
          <w:fldChar w:fldCharType="separate"/>
        </w:r>
        <w:r>
          <w:rPr>
            <w:noProof/>
            <w:webHidden/>
          </w:rPr>
          <w:t>43</w:t>
        </w:r>
        <w:r>
          <w:rPr>
            <w:noProof/>
            <w:webHidden/>
          </w:rPr>
          <w:fldChar w:fldCharType="end"/>
        </w:r>
      </w:hyperlink>
    </w:p>
    <w:p w14:paraId="36B0DCAF" w14:textId="42B8A750" w:rsidR="00F30F3D" w:rsidRDefault="00F30F3D">
      <w:pPr>
        <w:pStyle w:val="TOC2"/>
        <w:rPr>
          <w:rFonts w:asciiTheme="minorHAnsi" w:eastAsiaTheme="minorEastAsia" w:hAnsiTheme="minorHAnsi" w:cstheme="minorBidi"/>
          <w:noProof/>
          <w:sz w:val="22"/>
          <w:szCs w:val="22"/>
        </w:rPr>
      </w:pPr>
      <w:hyperlink w:anchor="_Toc515379539" w:history="1">
        <w:r w:rsidRPr="00E95FD0">
          <w:rPr>
            <w:rStyle w:val="Hyperlink"/>
            <w:noProof/>
          </w:rPr>
          <w:t>8.4</w:t>
        </w:r>
        <w:r>
          <w:rPr>
            <w:rFonts w:asciiTheme="minorHAnsi" w:eastAsiaTheme="minorEastAsia" w:hAnsiTheme="minorHAnsi" w:cstheme="minorBidi"/>
            <w:noProof/>
            <w:sz w:val="22"/>
            <w:szCs w:val="22"/>
          </w:rPr>
          <w:tab/>
        </w:r>
        <w:r w:rsidRPr="00E95FD0">
          <w:rPr>
            <w:rStyle w:val="Hyperlink"/>
            <w:noProof/>
          </w:rPr>
          <w:t>Topic 2 of 4: Procedures for Noncompetitive Details</w:t>
        </w:r>
        <w:r>
          <w:rPr>
            <w:noProof/>
            <w:webHidden/>
          </w:rPr>
          <w:tab/>
        </w:r>
        <w:r>
          <w:rPr>
            <w:noProof/>
            <w:webHidden/>
          </w:rPr>
          <w:fldChar w:fldCharType="begin"/>
        </w:r>
        <w:r>
          <w:rPr>
            <w:noProof/>
            <w:webHidden/>
          </w:rPr>
          <w:instrText xml:space="preserve"> PAGEREF _Toc515379539 \h </w:instrText>
        </w:r>
        <w:r>
          <w:rPr>
            <w:noProof/>
            <w:webHidden/>
          </w:rPr>
        </w:r>
        <w:r>
          <w:rPr>
            <w:noProof/>
            <w:webHidden/>
          </w:rPr>
          <w:fldChar w:fldCharType="separate"/>
        </w:r>
        <w:r>
          <w:rPr>
            <w:noProof/>
            <w:webHidden/>
          </w:rPr>
          <w:t>45</w:t>
        </w:r>
        <w:r>
          <w:rPr>
            <w:noProof/>
            <w:webHidden/>
          </w:rPr>
          <w:fldChar w:fldCharType="end"/>
        </w:r>
      </w:hyperlink>
    </w:p>
    <w:p w14:paraId="3A0EEA36" w14:textId="1B6BB37C" w:rsidR="00F30F3D" w:rsidRDefault="00F30F3D">
      <w:pPr>
        <w:pStyle w:val="TOC2"/>
        <w:rPr>
          <w:rFonts w:asciiTheme="minorHAnsi" w:eastAsiaTheme="minorEastAsia" w:hAnsiTheme="minorHAnsi" w:cstheme="minorBidi"/>
          <w:noProof/>
          <w:sz w:val="22"/>
          <w:szCs w:val="22"/>
        </w:rPr>
      </w:pPr>
      <w:hyperlink w:anchor="_Toc515379540" w:history="1">
        <w:r w:rsidRPr="00E95FD0">
          <w:rPr>
            <w:rStyle w:val="Hyperlink"/>
            <w:noProof/>
          </w:rPr>
          <w:t>8.5</w:t>
        </w:r>
        <w:r>
          <w:rPr>
            <w:rFonts w:asciiTheme="minorHAnsi" w:eastAsiaTheme="minorEastAsia" w:hAnsiTheme="minorHAnsi" w:cstheme="minorBidi"/>
            <w:noProof/>
            <w:sz w:val="22"/>
            <w:szCs w:val="22"/>
          </w:rPr>
          <w:tab/>
        </w:r>
        <w:r w:rsidRPr="00E95FD0">
          <w:rPr>
            <w:rStyle w:val="Hyperlink"/>
            <w:noProof/>
          </w:rPr>
          <w:t>Topic 3 of 4: Voluntary Reassignments</w:t>
        </w:r>
        <w:r>
          <w:rPr>
            <w:noProof/>
            <w:webHidden/>
          </w:rPr>
          <w:tab/>
        </w:r>
        <w:r>
          <w:rPr>
            <w:noProof/>
            <w:webHidden/>
          </w:rPr>
          <w:fldChar w:fldCharType="begin"/>
        </w:r>
        <w:r>
          <w:rPr>
            <w:noProof/>
            <w:webHidden/>
          </w:rPr>
          <w:instrText xml:space="preserve"> PAGEREF _Toc515379540 \h </w:instrText>
        </w:r>
        <w:r>
          <w:rPr>
            <w:noProof/>
            <w:webHidden/>
          </w:rPr>
        </w:r>
        <w:r>
          <w:rPr>
            <w:noProof/>
            <w:webHidden/>
          </w:rPr>
          <w:fldChar w:fldCharType="separate"/>
        </w:r>
        <w:r>
          <w:rPr>
            <w:noProof/>
            <w:webHidden/>
          </w:rPr>
          <w:t>47</w:t>
        </w:r>
        <w:r>
          <w:rPr>
            <w:noProof/>
            <w:webHidden/>
          </w:rPr>
          <w:fldChar w:fldCharType="end"/>
        </w:r>
      </w:hyperlink>
    </w:p>
    <w:p w14:paraId="693BDBC7" w14:textId="035BB850" w:rsidR="00F30F3D" w:rsidRDefault="00F30F3D">
      <w:pPr>
        <w:pStyle w:val="TOC2"/>
        <w:rPr>
          <w:rFonts w:asciiTheme="minorHAnsi" w:eastAsiaTheme="minorEastAsia" w:hAnsiTheme="minorHAnsi" w:cstheme="minorBidi"/>
          <w:noProof/>
          <w:sz w:val="22"/>
          <w:szCs w:val="22"/>
        </w:rPr>
      </w:pPr>
      <w:hyperlink w:anchor="_Toc515379541" w:history="1">
        <w:r w:rsidRPr="00E95FD0">
          <w:rPr>
            <w:rStyle w:val="Hyperlink"/>
            <w:noProof/>
          </w:rPr>
          <w:t>8.6</w:t>
        </w:r>
        <w:r>
          <w:rPr>
            <w:rFonts w:asciiTheme="minorHAnsi" w:eastAsiaTheme="minorEastAsia" w:hAnsiTheme="minorHAnsi" w:cstheme="minorBidi"/>
            <w:noProof/>
            <w:sz w:val="22"/>
            <w:szCs w:val="22"/>
          </w:rPr>
          <w:tab/>
        </w:r>
        <w:r w:rsidRPr="00E95FD0">
          <w:rPr>
            <w:rStyle w:val="Hyperlink"/>
            <w:noProof/>
          </w:rPr>
          <w:t>Topic 4 of 4: Department-Initiated Reassignments</w:t>
        </w:r>
        <w:r>
          <w:rPr>
            <w:noProof/>
            <w:webHidden/>
          </w:rPr>
          <w:tab/>
        </w:r>
        <w:r>
          <w:rPr>
            <w:noProof/>
            <w:webHidden/>
          </w:rPr>
          <w:fldChar w:fldCharType="begin"/>
        </w:r>
        <w:r>
          <w:rPr>
            <w:noProof/>
            <w:webHidden/>
          </w:rPr>
          <w:instrText xml:space="preserve"> PAGEREF _Toc515379541 \h </w:instrText>
        </w:r>
        <w:r>
          <w:rPr>
            <w:noProof/>
            <w:webHidden/>
          </w:rPr>
        </w:r>
        <w:r>
          <w:rPr>
            <w:noProof/>
            <w:webHidden/>
          </w:rPr>
          <w:fldChar w:fldCharType="separate"/>
        </w:r>
        <w:r>
          <w:rPr>
            <w:noProof/>
            <w:webHidden/>
          </w:rPr>
          <w:t>48</w:t>
        </w:r>
        <w:r>
          <w:rPr>
            <w:noProof/>
            <w:webHidden/>
          </w:rPr>
          <w:fldChar w:fldCharType="end"/>
        </w:r>
      </w:hyperlink>
    </w:p>
    <w:p w14:paraId="386B4A0B" w14:textId="3DE57559" w:rsidR="00F30F3D" w:rsidRDefault="00F30F3D">
      <w:pPr>
        <w:pStyle w:val="TOC1"/>
        <w:rPr>
          <w:rFonts w:asciiTheme="minorHAnsi" w:eastAsiaTheme="minorEastAsia" w:hAnsiTheme="minorHAnsi" w:cstheme="minorBidi"/>
          <w:noProof/>
          <w:sz w:val="22"/>
          <w:szCs w:val="22"/>
        </w:rPr>
      </w:pPr>
      <w:hyperlink w:anchor="_Toc515379542" w:history="1">
        <w:r w:rsidRPr="00E95FD0">
          <w:rPr>
            <w:rStyle w:val="Hyperlink"/>
            <w:noProof/>
          </w:rPr>
          <w:t>9</w:t>
        </w:r>
        <w:r>
          <w:rPr>
            <w:rFonts w:asciiTheme="minorHAnsi" w:eastAsiaTheme="minorEastAsia" w:hAnsiTheme="minorHAnsi" w:cstheme="minorBidi"/>
            <w:noProof/>
            <w:sz w:val="22"/>
            <w:szCs w:val="22"/>
          </w:rPr>
          <w:tab/>
        </w:r>
        <w:r w:rsidRPr="00E95FD0">
          <w:rPr>
            <w:rStyle w:val="Hyperlink"/>
            <w:noProof/>
          </w:rPr>
          <w:t>LESSON 07: Article 29 – Temporary, Probationary, Part-Time Employees and Job Sharing</w:t>
        </w:r>
        <w:r>
          <w:rPr>
            <w:noProof/>
            <w:webHidden/>
          </w:rPr>
          <w:tab/>
        </w:r>
        <w:r>
          <w:rPr>
            <w:noProof/>
            <w:webHidden/>
          </w:rPr>
          <w:fldChar w:fldCharType="begin"/>
        </w:r>
        <w:r>
          <w:rPr>
            <w:noProof/>
            <w:webHidden/>
          </w:rPr>
          <w:instrText xml:space="preserve"> PAGEREF _Toc515379542 \h </w:instrText>
        </w:r>
        <w:r>
          <w:rPr>
            <w:noProof/>
            <w:webHidden/>
          </w:rPr>
        </w:r>
        <w:r>
          <w:rPr>
            <w:noProof/>
            <w:webHidden/>
          </w:rPr>
          <w:fldChar w:fldCharType="separate"/>
        </w:r>
        <w:r>
          <w:rPr>
            <w:noProof/>
            <w:webHidden/>
          </w:rPr>
          <w:t>50</w:t>
        </w:r>
        <w:r>
          <w:rPr>
            <w:noProof/>
            <w:webHidden/>
          </w:rPr>
          <w:fldChar w:fldCharType="end"/>
        </w:r>
      </w:hyperlink>
    </w:p>
    <w:p w14:paraId="07045F4B" w14:textId="6D10001F" w:rsidR="00F30F3D" w:rsidRDefault="00F30F3D">
      <w:pPr>
        <w:pStyle w:val="TOC2"/>
        <w:rPr>
          <w:rFonts w:asciiTheme="minorHAnsi" w:eastAsiaTheme="minorEastAsia" w:hAnsiTheme="minorHAnsi" w:cstheme="minorBidi"/>
          <w:noProof/>
          <w:sz w:val="22"/>
          <w:szCs w:val="22"/>
        </w:rPr>
      </w:pPr>
      <w:hyperlink w:anchor="_Toc515379543" w:history="1">
        <w:r w:rsidRPr="00E95FD0">
          <w:rPr>
            <w:rStyle w:val="Hyperlink"/>
            <w:noProof/>
          </w:rPr>
          <w:t>9.1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_Toc515379543 \h </w:instrText>
        </w:r>
        <w:r>
          <w:rPr>
            <w:noProof/>
            <w:webHidden/>
          </w:rPr>
        </w:r>
        <w:r>
          <w:rPr>
            <w:noProof/>
            <w:webHidden/>
          </w:rPr>
          <w:fldChar w:fldCharType="separate"/>
        </w:r>
        <w:r>
          <w:rPr>
            <w:noProof/>
            <w:webHidden/>
          </w:rPr>
          <w:t>50</w:t>
        </w:r>
        <w:r>
          <w:rPr>
            <w:noProof/>
            <w:webHidden/>
          </w:rPr>
          <w:fldChar w:fldCharType="end"/>
        </w:r>
      </w:hyperlink>
    </w:p>
    <w:p w14:paraId="4DC864D0" w14:textId="7DDC1450" w:rsidR="00F30F3D" w:rsidRDefault="00F30F3D">
      <w:pPr>
        <w:pStyle w:val="TOC2"/>
        <w:rPr>
          <w:rFonts w:asciiTheme="minorHAnsi" w:eastAsiaTheme="minorEastAsia" w:hAnsiTheme="minorHAnsi" w:cstheme="minorBidi"/>
          <w:noProof/>
          <w:sz w:val="22"/>
          <w:szCs w:val="22"/>
        </w:rPr>
      </w:pPr>
      <w:hyperlink w:anchor="_Toc515379544" w:history="1">
        <w:r w:rsidRPr="00E95FD0">
          <w:rPr>
            <w:rStyle w:val="Hyperlink"/>
            <w:noProof/>
          </w:rPr>
          <w:t>9.2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_Toc515379544 \h </w:instrText>
        </w:r>
        <w:r>
          <w:rPr>
            <w:noProof/>
            <w:webHidden/>
          </w:rPr>
        </w:r>
        <w:r>
          <w:rPr>
            <w:noProof/>
            <w:webHidden/>
          </w:rPr>
          <w:fldChar w:fldCharType="separate"/>
        </w:r>
        <w:r>
          <w:rPr>
            <w:noProof/>
            <w:webHidden/>
          </w:rPr>
          <w:t>50</w:t>
        </w:r>
        <w:r>
          <w:rPr>
            <w:noProof/>
            <w:webHidden/>
          </w:rPr>
          <w:fldChar w:fldCharType="end"/>
        </w:r>
      </w:hyperlink>
    </w:p>
    <w:p w14:paraId="1BD04B9E" w14:textId="22EEB44D" w:rsidR="00F30F3D" w:rsidRDefault="00F30F3D">
      <w:pPr>
        <w:pStyle w:val="TOC2"/>
        <w:rPr>
          <w:rFonts w:asciiTheme="minorHAnsi" w:eastAsiaTheme="minorEastAsia" w:hAnsiTheme="minorHAnsi" w:cstheme="minorBidi"/>
          <w:noProof/>
          <w:sz w:val="22"/>
          <w:szCs w:val="22"/>
        </w:rPr>
      </w:pPr>
      <w:hyperlink w:anchor="_Toc515379545" w:history="1">
        <w:r w:rsidRPr="00E95FD0">
          <w:rPr>
            <w:rStyle w:val="Hyperlink"/>
            <w:noProof/>
          </w:rPr>
          <w:t>9.3</w:t>
        </w:r>
        <w:r>
          <w:rPr>
            <w:rFonts w:asciiTheme="minorHAnsi" w:eastAsiaTheme="minorEastAsia" w:hAnsiTheme="minorHAnsi" w:cstheme="minorBidi"/>
            <w:noProof/>
            <w:sz w:val="22"/>
            <w:szCs w:val="22"/>
          </w:rPr>
          <w:tab/>
        </w:r>
        <w:r w:rsidRPr="00E95FD0">
          <w:rPr>
            <w:rStyle w:val="Hyperlink"/>
            <w:noProof/>
          </w:rPr>
          <w:t>Topic 1 of 3: What is Article 29?</w:t>
        </w:r>
        <w:r>
          <w:rPr>
            <w:noProof/>
            <w:webHidden/>
          </w:rPr>
          <w:tab/>
        </w:r>
        <w:r>
          <w:rPr>
            <w:noProof/>
            <w:webHidden/>
          </w:rPr>
          <w:fldChar w:fldCharType="begin"/>
        </w:r>
        <w:r>
          <w:rPr>
            <w:noProof/>
            <w:webHidden/>
          </w:rPr>
          <w:instrText xml:space="preserve"> PAGEREF _Toc515379545 \h </w:instrText>
        </w:r>
        <w:r>
          <w:rPr>
            <w:noProof/>
            <w:webHidden/>
          </w:rPr>
        </w:r>
        <w:r>
          <w:rPr>
            <w:noProof/>
            <w:webHidden/>
          </w:rPr>
          <w:fldChar w:fldCharType="separate"/>
        </w:r>
        <w:r>
          <w:rPr>
            <w:noProof/>
            <w:webHidden/>
          </w:rPr>
          <w:t>50</w:t>
        </w:r>
        <w:r>
          <w:rPr>
            <w:noProof/>
            <w:webHidden/>
          </w:rPr>
          <w:fldChar w:fldCharType="end"/>
        </w:r>
      </w:hyperlink>
    </w:p>
    <w:p w14:paraId="20F1ADE3" w14:textId="634D9ABB" w:rsidR="00F30F3D" w:rsidRDefault="00F30F3D">
      <w:pPr>
        <w:pStyle w:val="TOC2"/>
        <w:rPr>
          <w:rFonts w:asciiTheme="minorHAnsi" w:eastAsiaTheme="minorEastAsia" w:hAnsiTheme="minorHAnsi" w:cstheme="minorBidi"/>
          <w:noProof/>
          <w:sz w:val="22"/>
          <w:szCs w:val="22"/>
        </w:rPr>
      </w:pPr>
      <w:hyperlink w:anchor="_Toc515379546" w:history="1">
        <w:r w:rsidRPr="00E95FD0">
          <w:rPr>
            <w:rStyle w:val="Hyperlink"/>
            <w:noProof/>
          </w:rPr>
          <w:t>9.4</w:t>
        </w:r>
        <w:r>
          <w:rPr>
            <w:rFonts w:asciiTheme="minorHAnsi" w:eastAsiaTheme="minorEastAsia" w:hAnsiTheme="minorHAnsi" w:cstheme="minorBidi"/>
            <w:noProof/>
            <w:sz w:val="22"/>
            <w:szCs w:val="22"/>
          </w:rPr>
          <w:tab/>
        </w:r>
        <w:r w:rsidRPr="00E95FD0">
          <w:rPr>
            <w:rStyle w:val="Hyperlink"/>
            <w:noProof/>
          </w:rPr>
          <w:t>Topic 2 of 3: What Can a Probationary Employee Expect?</w:t>
        </w:r>
        <w:r>
          <w:rPr>
            <w:noProof/>
            <w:webHidden/>
          </w:rPr>
          <w:tab/>
        </w:r>
        <w:r>
          <w:rPr>
            <w:noProof/>
            <w:webHidden/>
          </w:rPr>
          <w:fldChar w:fldCharType="begin"/>
        </w:r>
        <w:r>
          <w:rPr>
            <w:noProof/>
            <w:webHidden/>
          </w:rPr>
          <w:instrText xml:space="preserve"> PAGEREF _Toc515379546 \h </w:instrText>
        </w:r>
        <w:r>
          <w:rPr>
            <w:noProof/>
            <w:webHidden/>
          </w:rPr>
        </w:r>
        <w:r>
          <w:rPr>
            <w:noProof/>
            <w:webHidden/>
          </w:rPr>
          <w:fldChar w:fldCharType="separate"/>
        </w:r>
        <w:r>
          <w:rPr>
            <w:noProof/>
            <w:webHidden/>
          </w:rPr>
          <w:t>52</w:t>
        </w:r>
        <w:r>
          <w:rPr>
            <w:noProof/>
            <w:webHidden/>
          </w:rPr>
          <w:fldChar w:fldCharType="end"/>
        </w:r>
      </w:hyperlink>
    </w:p>
    <w:p w14:paraId="72A8ADDC" w14:textId="0C370688" w:rsidR="00F30F3D" w:rsidRDefault="00F30F3D">
      <w:pPr>
        <w:pStyle w:val="TOC2"/>
        <w:rPr>
          <w:rFonts w:asciiTheme="minorHAnsi" w:eastAsiaTheme="minorEastAsia" w:hAnsiTheme="minorHAnsi" w:cstheme="minorBidi"/>
          <w:noProof/>
          <w:sz w:val="22"/>
          <w:szCs w:val="22"/>
        </w:rPr>
      </w:pPr>
      <w:hyperlink w:anchor="_Toc515379547" w:history="1">
        <w:r w:rsidRPr="00E95FD0">
          <w:rPr>
            <w:rStyle w:val="Hyperlink"/>
            <w:noProof/>
          </w:rPr>
          <w:t>9.5</w:t>
        </w:r>
        <w:r>
          <w:rPr>
            <w:rFonts w:asciiTheme="minorHAnsi" w:eastAsiaTheme="minorEastAsia" w:hAnsiTheme="minorHAnsi" w:cstheme="minorBidi"/>
            <w:noProof/>
            <w:sz w:val="22"/>
            <w:szCs w:val="22"/>
          </w:rPr>
          <w:tab/>
        </w:r>
        <w:r w:rsidRPr="00E95FD0">
          <w:rPr>
            <w:rStyle w:val="Hyperlink"/>
            <w:noProof/>
          </w:rPr>
          <w:t>Topic 3 of 3: Part-Time Employees</w:t>
        </w:r>
        <w:r>
          <w:rPr>
            <w:noProof/>
            <w:webHidden/>
          </w:rPr>
          <w:tab/>
        </w:r>
        <w:r>
          <w:rPr>
            <w:noProof/>
            <w:webHidden/>
          </w:rPr>
          <w:fldChar w:fldCharType="begin"/>
        </w:r>
        <w:r>
          <w:rPr>
            <w:noProof/>
            <w:webHidden/>
          </w:rPr>
          <w:instrText xml:space="preserve"> PAGEREF _Toc515379547 \h </w:instrText>
        </w:r>
        <w:r>
          <w:rPr>
            <w:noProof/>
            <w:webHidden/>
          </w:rPr>
        </w:r>
        <w:r>
          <w:rPr>
            <w:noProof/>
            <w:webHidden/>
          </w:rPr>
          <w:fldChar w:fldCharType="separate"/>
        </w:r>
        <w:r>
          <w:rPr>
            <w:noProof/>
            <w:webHidden/>
          </w:rPr>
          <w:t>53</w:t>
        </w:r>
        <w:r>
          <w:rPr>
            <w:noProof/>
            <w:webHidden/>
          </w:rPr>
          <w:fldChar w:fldCharType="end"/>
        </w:r>
      </w:hyperlink>
    </w:p>
    <w:p w14:paraId="4C22CD4D" w14:textId="0DD5B74C" w:rsidR="00F30F3D" w:rsidRDefault="00F30F3D">
      <w:pPr>
        <w:pStyle w:val="TOC1"/>
        <w:rPr>
          <w:rFonts w:asciiTheme="minorHAnsi" w:eastAsiaTheme="minorEastAsia" w:hAnsiTheme="minorHAnsi" w:cstheme="minorBidi"/>
          <w:noProof/>
          <w:sz w:val="22"/>
          <w:szCs w:val="22"/>
        </w:rPr>
      </w:pPr>
      <w:hyperlink w:anchor="_Toc515379548" w:history="1">
        <w:r w:rsidRPr="00E95FD0">
          <w:rPr>
            <w:rStyle w:val="Hyperlink"/>
            <w:noProof/>
          </w:rPr>
          <w:t>10</w:t>
        </w:r>
        <w:r>
          <w:rPr>
            <w:rFonts w:asciiTheme="minorHAnsi" w:eastAsiaTheme="minorEastAsia" w:hAnsiTheme="minorHAnsi" w:cstheme="minorBidi"/>
            <w:noProof/>
            <w:sz w:val="22"/>
            <w:szCs w:val="22"/>
          </w:rPr>
          <w:tab/>
        </w:r>
        <w:r w:rsidRPr="00E95FD0">
          <w:rPr>
            <w:rStyle w:val="Hyperlink"/>
            <w:noProof/>
          </w:rPr>
          <w:t>LESSON 08: Article 27 – Upward Mobility</w:t>
        </w:r>
        <w:r>
          <w:rPr>
            <w:noProof/>
            <w:webHidden/>
          </w:rPr>
          <w:tab/>
        </w:r>
        <w:r>
          <w:rPr>
            <w:noProof/>
            <w:webHidden/>
          </w:rPr>
          <w:fldChar w:fldCharType="begin"/>
        </w:r>
        <w:r>
          <w:rPr>
            <w:noProof/>
            <w:webHidden/>
          </w:rPr>
          <w:instrText xml:space="preserve"> PAGEREF _Toc515379548 \h </w:instrText>
        </w:r>
        <w:r>
          <w:rPr>
            <w:noProof/>
            <w:webHidden/>
          </w:rPr>
        </w:r>
        <w:r>
          <w:rPr>
            <w:noProof/>
            <w:webHidden/>
          </w:rPr>
          <w:fldChar w:fldCharType="separate"/>
        </w:r>
        <w:r>
          <w:rPr>
            <w:noProof/>
            <w:webHidden/>
          </w:rPr>
          <w:t>56</w:t>
        </w:r>
        <w:r>
          <w:rPr>
            <w:noProof/>
            <w:webHidden/>
          </w:rPr>
          <w:fldChar w:fldCharType="end"/>
        </w:r>
      </w:hyperlink>
    </w:p>
    <w:p w14:paraId="6E2AF0E4" w14:textId="0AA6954B" w:rsidR="00F30F3D" w:rsidRDefault="00F30F3D">
      <w:pPr>
        <w:pStyle w:val="TOC2"/>
        <w:rPr>
          <w:rFonts w:asciiTheme="minorHAnsi" w:eastAsiaTheme="minorEastAsia" w:hAnsiTheme="minorHAnsi" w:cstheme="minorBidi"/>
          <w:noProof/>
          <w:sz w:val="22"/>
          <w:szCs w:val="22"/>
        </w:rPr>
      </w:pPr>
      <w:hyperlink w:anchor="_Toc515379549" w:history="1">
        <w:r w:rsidRPr="00E95FD0">
          <w:rPr>
            <w:rStyle w:val="Hyperlink"/>
            <w:noProof/>
          </w:rPr>
          <w:t>10.1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_Toc515379549 \h </w:instrText>
        </w:r>
        <w:r>
          <w:rPr>
            <w:noProof/>
            <w:webHidden/>
          </w:rPr>
        </w:r>
        <w:r>
          <w:rPr>
            <w:noProof/>
            <w:webHidden/>
          </w:rPr>
          <w:fldChar w:fldCharType="separate"/>
        </w:r>
        <w:r>
          <w:rPr>
            <w:noProof/>
            <w:webHidden/>
          </w:rPr>
          <w:t>56</w:t>
        </w:r>
        <w:r>
          <w:rPr>
            <w:noProof/>
            <w:webHidden/>
          </w:rPr>
          <w:fldChar w:fldCharType="end"/>
        </w:r>
      </w:hyperlink>
    </w:p>
    <w:p w14:paraId="00684694" w14:textId="7889ED17" w:rsidR="00F30F3D" w:rsidRDefault="00F30F3D">
      <w:pPr>
        <w:pStyle w:val="TOC2"/>
        <w:rPr>
          <w:rFonts w:asciiTheme="minorHAnsi" w:eastAsiaTheme="minorEastAsia" w:hAnsiTheme="minorHAnsi" w:cstheme="minorBidi"/>
          <w:noProof/>
          <w:sz w:val="22"/>
          <w:szCs w:val="22"/>
        </w:rPr>
      </w:pPr>
      <w:hyperlink w:anchor="_Toc515379550" w:history="1">
        <w:r w:rsidRPr="00E95FD0">
          <w:rPr>
            <w:rStyle w:val="Hyperlink"/>
            <w:noProof/>
          </w:rPr>
          <w:t>10.2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_Toc515379550 \h </w:instrText>
        </w:r>
        <w:r>
          <w:rPr>
            <w:noProof/>
            <w:webHidden/>
          </w:rPr>
        </w:r>
        <w:r>
          <w:rPr>
            <w:noProof/>
            <w:webHidden/>
          </w:rPr>
          <w:fldChar w:fldCharType="separate"/>
        </w:r>
        <w:r>
          <w:rPr>
            <w:noProof/>
            <w:webHidden/>
          </w:rPr>
          <w:t>56</w:t>
        </w:r>
        <w:r>
          <w:rPr>
            <w:noProof/>
            <w:webHidden/>
          </w:rPr>
          <w:fldChar w:fldCharType="end"/>
        </w:r>
      </w:hyperlink>
    </w:p>
    <w:p w14:paraId="3B685709" w14:textId="5BDCDD16" w:rsidR="00F30F3D" w:rsidRDefault="00F30F3D">
      <w:pPr>
        <w:pStyle w:val="TOC2"/>
        <w:rPr>
          <w:rFonts w:asciiTheme="minorHAnsi" w:eastAsiaTheme="minorEastAsia" w:hAnsiTheme="minorHAnsi" w:cstheme="minorBidi"/>
          <w:noProof/>
          <w:sz w:val="22"/>
          <w:szCs w:val="22"/>
        </w:rPr>
      </w:pPr>
      <w:hyperlink w:anchor="_Toc515379551" w:history="1">
        <w:r w:rsidRPr="00E95FD0">
          <w:rPr>
            <w:rStyle w:val="Hyperlink"/>
            <w:noProof/>
          </w:rPr>
          <w:t>10.3</w:t>
        </w:r>
        <w:r>
          <w:rPr>
            <w:rFonts w:asciiTheme="minorHAnsi" w:eastAsiaTheme="minorEastAsia" w:hAnsiTheme="minorHAnsi" w:cstheme="minorBidi"/>
            <w:noProof/>
            <w:sz w:val="22"/>
            <w:szCs w:val="22"/>
          </w:rPr>
          <w:tab/>
        </w:r>
        <w:r w:rsidRPr="00E95FD0">
          <w:rPr>
            <w:rStyle w:val="Hyperlink"/>
            <w:noProof/>
          </w:rPr>
          <w:t>Topic 1 of 4: What is Article 27?</w:t>
        </w:r>
        <w:r>
          <w:rPr>
            <w:noProof/>
            <w:webHidden/>
          </w:rPr>
          <w:tab/>
        </w:r>
        <w:r>
          <w:rPr>
            <w:noProof/>
            <w:webHidden/>
          </w:rPr>
          <w:fldChar w:fldCharType="begin"/>
        </w:r>
        <w:r>
          <w:rPr>
            <w:noProof/>
            <w:webHidden/>
          </w:rPr>
          <w:instrText xml:space="preserve"> PAGEREF _Toc515379551 \h </w:instrText>
        </w:r>
        <w:r>
          <w:rPr>
            <w:noProof/>
            <w:webHidden/>
          </w:rPr>
        </w:r>
        <w:r>
          <w:rPr>
            <w:noProof/>
            <w:webHidden/>
          </w:rPr>
          <w:fldChar w:fldCharType="separate"/>
        </w:r>
        <w:r>
          <w:rPr>
            <w:noProof/>
            <w:webHidden/>
          </w:rPr>
          <w:t>56</w:t>
        </w:r>
        <w:r>
          <w:rPr>
            <w:noProof/>
            <w:webHidden/>
          </w:rPr>
          <w:fldChar w:fldCharType="end"/>
        </w:r>
      </w:hyperlink>
    </w:p>
    <w:p w14:paraId="2CDFC1C0" w14:textId="3053F8FF" w:rsidR="00F30F3D" w:rsidRDefault="00F30F3D">
      <w:pPr>
        <w:pStyle w:val="TOC2"/>
        <w:rPr>
          <w:rFonts w:asciiTheme="minorHAnsi" w:eastAsiaTheme="minorEastAsia" w:hAnsiTheme="minorHAnsi" w:cstheme="minorBidi"/>
          <w:noProof/>
          <w:sz w:val="22"/>
          <w:szCs w:val="22"/>
        </w:rPr>
      </w:pPr>
      <w:hyperlink w:anchor="_Toc515379552" w:history="1">
        <w:r w:rsidRPr="00E95FD0">
          <w:rPr>
            <w:rStyle w:val="Hyperlink"/>
            <w:noProof/>
          </w:rPr>
          <w:t>10.4</w:t>
        </w:r>
        <w:r>
          <w:rPr>
            <w:rFonts w:asciiTheme="minorHAnsi" w:eastAsiaTheme="minorEastAsia" w:hAnsiTheme="minorHAnsi" w:cstheme="minorBidi"/>
            <w:noProof/>
            <w:sz w:val="22"/>
            <w:szCs w:val="22"/>
          </w:rPr>
          <w:tab/>
        </w:r>
        <w:r w:rsidRPr="00E95FD0">
          <w:rPr>
            <w:rStyle w:val="Hyperlink"/>
            <w:noProof/>
          </w:rPr>
          <w:t>Topic 2 of 4: Article 27 Goals and Objectives</w:t>
        </w:r>
        <w:r>
          <w:rPr>
            <w:noProof/>
            <w:webHidden/>
          </w:rPr>
          <w:tab/>
        </w:r>
        <w:r>
          <w:rPr>
            <w:noProof/>
            <w:webHidden/>
          </w:rPr>
          <w:fldChar w:fldCharType="begin"/>
        </w:r>
        <w:r>
          <w:rPr>
            <w:noProof/>
            <w:webHidden/>
          </w:rPr>
          <w:instrText xml:space="preserve"> PAGEREF _Toc515379552 \h </w:instrText>
        </w:r>
        <w:r>
          <w:rPr>
            <w:noProof/>
            <w:webHidden/>
          </w:rPr>
        </w:r>
        <w:r>
          <w:rPr>
            <w:noProof/>
            <w:webHidden/>
          </w:rPr>
          <w:fldChar w:fldCharType="separate"/>
        </w:r>
        <w:r>
          <w:rPr>
            <w:noProof/>
            <w:webHidden/>
          </w:rPr>
          <w:t>58</w:t>
        </w:r>
        <w:r>
          <w:rPr>
            <w:noProof/>
            <w:webHidden/>
          </w:rPr>
          <w:fldChar w:fldCharType="end"/>
        </w:r>
      </w:hyperlink>
    </w:p>
    <w:p w14:paraId="1F189D92" w14:textId="7E5F1AF3" w:rsidR="00F30F3D" w:rsidRDefault="00F30F3D">
      <w:pPr>
        <w:pStyle w:val="TOC2"/>
        <w:rPr>
          <w:rFonts w:asciiTheme="minorHAnsi" w:eastAsiaTheme="minorEastAsia" w:hAnsiTheme="minorHAnsi" w:cstheme="minorBidi"/>
          <w:noProof/>
          <w:sz w:val="22"/>
          <w:szCs w:val="22"/>
        </w:rPr>
      </w:pPr>
      <w:hyperlink w:anchor="_Toc515379553" w:history="1">
        <w:r w:rsidRPr="00E95FD0">
          <w:rPr>
            <w:rStyle w:val="Hyperlink"/>
            <w:noProof/>
          </w:rPr>
          <w:t>10.5</w:t>
        </w:r>
        <w:r>
          <w:rPr>
            <w:rFonts w:asciiTheme="minorHAnsi" w:eastAsiaTheme="minorEastAsia" w:hAnsiTheme="minorHAnsi" w:cstheme="minorBidi"/>
            <w:noProof/>
            <w:sz w:val="22"/>
            <w:szCs w:val="22"/>
          </w:rPr>
          <w:tab/>
        </w:r>
        <w:r w:rsidRPr="00E95FD0">
          <w:rPr>
            <w:rStyle w:val="Hyperlink"/>
            <w:noProof/>
          </w:rPr>
          <w:t>Topic 3 of 4: How Upward Mobility Works</w:t>
        </w:r>
        <w:r>
          <w:rPr>
            <w:noProof/>
            <w:webHidden/>
          </w:rPr>
          <w:tab/>
        </w:r>
        <w:r>
          <w:rPr>
            <w:noProof/>
            <w:webHidden/>
          </w:rPr>
          <w:fldChar w:fldCharType="begin"/>
        </w:r>
        <w:r>
          <w:rPr>
            <w:noProof/>
            <w:webHidden/>
          </w:rPr>
          <w:instrText xml:space="preserve"> PAGEREF _Toc515379553 \h </w:instrText>
        </w:r>
        <w:r>
          <w:rPr>
            <w:noProof/>
            <w:webHidden/>
          </w:rPr>
        </w:r>
        <w:r>
          <w:rPr>
            <w:noProof/>
            <w:webHidden/>
          </w:rPr>
          <w:fldChar w:fldCharType="separate"/>
        </w:r>
        <w:r>
          <w:rPr>
            <w:noProof/>
            <w:webHidden/>
          </w:rPr>
          <w:t>59</w:t>
        </w:r>
        <w:r>
          <w:rPr>
            <w:noProof/>
            <w:webHidden/>
          </w:rPr>
          <w:fldChar w:fldCharType="end"/>
        </w:r>
      </w:hyperlink>
    </w:p>
    <w:p w14:paraId="0E61B412" w14:textId="7EC2227E" w:rsidR="00F30F3D" w:rsidRDefault="00F30F3D">
      <w:pPr>
        <w:pStyle w:val="TOC2"/>
        <w:rPr>
          <w:rFonts w:asciiTheme="minorHAnsi" w:eastAsiaTheme="minorEastAsia" w:hAnsiTheme="minorHAnsi" w:cstheme="minorBidi"/>
          <w:noProof/>
          <w:sz w:val="22"/>
          <w:szCs w:val="22"/>
        </w:rPr>
      </w:pPr>
      <w:hyperlink w:anchor="_Toc515379554" w:history="1">
        <w:r w:rsidRPr="00E95FD0">
          <w:rPr>
            <w:rStyle w:val="Hyperlink"/>
            <w:noProof/>
          </w:rPr>
          <w:t>10.6</w:t>
        </w:r>
        <w:r>
          <w:rPr>
            <w:rFonts w:asciiTheme="minorHAnsi" w:eastAsiaTheme="minorEastAsia" w:hAnsiTheme="minorHAnsi" w:cstheme="minorBidi"/>
            <w:noProof/>
            <w:sz w:val="22"/>
            <w:szCs w:val="22"/>
          </w:rPr>
          <w:tab/>
        </w:r>
        <w:r w:rsidRPr="00E95FD0">
          <w:rPr>
            <w:rStyle w:val="Hyperlink"/>
            <w:noProof/>
          </w:rPr>
          <w:t>Topic 4 of 4: Employee Outreach</w:t>
        </w:r>
        <w:r>
          <w:rPr>
            <w:noProof/>
            <w:webHidden/>
          </w:rPr>
          <w:tab/>
        </w:r>
        <w:r>
          <w:rPr>
            <w:noProof/>
            <w:webHidden/>
          </w:rPr>
          <w:fldChar w:fldCharType="begin"/>
        </w:r>
        <w:r>
          <w:rPr>
            <w:noProof/>
            <w:webHidden/>
          </w:rPr>
          <w:instrText xml:space="preserve"> PAGEREF _Toc515379554 \h </w:instrText>
        </w:r>
        <w:r>
          <w:rPr>
            <w:noProof/>
            <w:webHidden/>
          </w:rPr>
        </w:r>
        <w:r>
          <w:rPr>
            <w:noProof/>
            <w:webHidden/>
          </w:rPr>
          <w:fldChar w:fldCharType="separate"/>
        </w:r>
        <w:r>
          <w:rPr>
            <w:noProof/>
            <w:webHidden/>
          </w:rPr>
          <w:t>61</w:t>
        </w:r>
        <w:r>
          <w:rPr>
            <w:noProof/>
            <w:webHidden/>
          </w:rPr>
          <w:fldChar w:fldCharType="end"/>
        </w:r>
      </w:hyperlink>
    </w:p>
    <w:p w14:paraId="5545DBB2" w14:textId="47CED375" w:rsidR="00F30F3D" w:rsidRDefault="00F30F3D">
      <w:pPr>
        <w:pStyle w:val="TOC1"/>
        <w:rPr>
          <w:rFonts w:asciiTheme="minorHAnsi" w:eastAsiaTheme="minorEastAsia" w:hAnsiTheme="minorHAnsi" w:cstheme="minorBidi"/>
          <w:noProof/>
          <w:sz w:val="22"/>
          <w:szCs w:val="22"/>
        </w:rPr>
      </w:pPr>
      <w:hyperlink w:anchor="_Toc515379555" w:history="1">
        <w:r w:rsidRPr="00E95FD0">
          <w:rPr>
            <w:rStyle w:val="Hyperlink"/>
            <w:noProof/>
          </w:rPr>
          <w:t>11</w:t>
        </w:r>
        <w:r>
          <w:rPr>
            <w:rFonts w:asciiTheme="minorHAnsi" w:eastAsiaTheme="minorEastAsia" w:hAnsiTheme="minorHAnsi" w:cstheme="minorBidi"/>
            <w:noProof/>
            <w:sz w:val="22"/>
            <w:szCs w:val="22"/>
          </w:rPr>
          <w:tab/>
        </w:r>
        <w:r w:rsidRPr="00E95FD0">
          <w:rPr>
            <w:rStyle w:val="Hyperlink"/>
            <w:noProof/>
          </w:rPr>
          <w:t>LESSON 09: Article 28 – Within-Grade Increases and Periodic Step Increases</w:t>
        </w:r>
        <w:r>
          <w:rPr>
            <w:noProof/>
            <w:webHidden/>
          </w:rPr>
          <w:tab/>
        </w:r>
        <w:r>
          <w:rPr>
            <w:noProof/>
            <w:webHidden/>
          </w:rPr>
          <w:fldChar w:fldCharType="begin"/>
        </w:r>
        <w:r>
          <w:rPr>
            <w:noProof/>
            <w:webHidden/>
          </w:rPr>
          <w:instrText xml:space="preserve"> PAGEREF _Toc515379555 \h </w:instrText>
        </w:r>
        <w:r>
          <w:rPr>
            <w:noProof/>
            <w:webHidden/>
          </w:rPr>
        </w:r>
        <w:r>
          <w:rPr>
            <w:noProof/>
            <w:webHidden/>
          </w:rPr>
          <w:fldChar w:fldCharType="separate"/>
        </w:r>
        <w:r>
          <w:rPr>
            <w:noProof/>
            <w:webHidden/>
          </w:rPr>
          <w:t>63</w:t>
        </w:r>
        <w:r>
          <w:rPr>
            <w:noProof/>
            <w:webHidden/>
          </w:rPr>
          <w:fldChar w:fldCharType="end"/>
        </w:r>
      </w:hyperlink>
    </w:p>
    <w:p w14:paraId="740A2E9A" w14:textId="6762FA5F" w:rsidR="00F30F3D" w:rsidRDefault="00F30F3D">
      <w:pPr>
        <w:pStyle w:val="TOC2"/>
        <w:rPr>
          <w:rFonts w:asciiTheme="minorHAnsi" w:eastAsiaTheme="minorEastAsia" w:hAnsiTheme="minorHAnsi" w:cstheme="minorBidi"/>
          <w:noProof/>
          <w:sz w:val="22"/>
          <w:szCs w:val="22"/>
        </w:rPr>
      </w:pPr>
      <w:hyperlink w:anchor="_Toc515379556" w:history="1">
        <w:r w:rsidRPr="00E95FD0">
          <w:rPr>
            <w:rStyle w:val="Hyperlink"/>
            <w:noProof/>
          </w:rPr>
          <w:t>11.1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_Toc515379556 \h </w:instrText>
        </w:r>
        <w:r>
          <w:rPr>
            <w:noProof/>
            <w:webHidden/>
          </w:rPr>
        </w:r>
        <w:r>
          <w:rPr>
            <w:noProof/>
            <w:webHidden/>
          </w:rPr>
          <w:fldChar w:fldCharType="separate"/>
        </w:r>
        <w:r>
          <w:rPr>
            <w:noProof/>
            <w:webHidden/>
          </w:rPr>
          <w:t>63</w:t>
        </w:r>
        <w:r>
          <w:rPr>
            <w:noProof/>
            <w:webHidden/>
          </w:rPr>
          <w:fldChar w:fldCharType="end"/>
        </w:r>
      </w:hyperlink>
    </w:p>
    <w:p w14:paraId="45AABC36" w14:textId="707D471D" w:rsidR="00F30F3D" w:rsidRDefault="00F30F3D">
      <w:pPr>
        <w:pStyle w:val="TOC2"/>
        <w:rPr>
          <w:rFonts w:asciiTheme="minorHAnsi" w:eastAsiaTheme="minorEastAsia" w:hAnsiTheme="minorHAnsi" w:cstheme="minorBidi"/>
          <w:noProof/>
          <w:sz w:val="22"/>
          <w:szCs w:val="22"/>
        </w:rPr>
      </w:pPr>
      <w:hyperlink w:anchor="_Toc515379557" w:history="1">
        <w:r w:rsidRPr="00E95FD0">
          <w:rPr>
            <w:rStyle w:val="Hyperlink"/>
            <w:noProof/>
          </w:rPr>
          <w:t>11.2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_Toc515379557 \h </w:instrText>
        </w:r>
        <w:r>
          <w:rPr>
            <w:noProof/>
            <w:webHidden/>
          </w:rPr>
        </w:r>
        <w:r>
          <w:rPr>
            <w:noProof/>
            <w:webHidden/>
          </w:rPr>
          <w:fldChar w:fldCharType="separate"/>
        </w:r>
        <w:r>
          <w:rPr>
            <w:noProof/>
            <w:webHidden/>
          </w:rPr>
          <w:t>63</w:t>
        </w:r>
        <w:r>
          <w:rPr>
            <w:noProof/>
            <w:webHidden/>
          </w:rPr>
          <w:fldChar w:fldCharType="end"/>
        </w:r>
      </w:hyperlink>
    </w:p>
    <w:p w14:paraId="42033D9B" w14:textId="3B976CB3" w:rsidR="00F30F3D" w:rsidRDefault="00F30F3D">
      <w:pPr>
        <w:pStyle w:val="TOC2"/>
        <w:rPr>
          <w:rFonts w:asciiTheme="minorHAnsi" w:eastAsiaTheme="minorEastAsia" w:hAnsiTheme="minorHAnsi" w:cstheme="minorBidi"/>
          <w:noProof/>
          <w:sz w:val="22"/>
          <w:szCs w:val="22"/>
        </w:rPr>
      </w:pPr>
      <w:hyperlink w:anchor="_Toc515379558" w:history="1">
        <w:r w:rsidRPr="00E95FD0">
          <w:rPr>
            <w:rStyle w:val="Hyperlink"/>
            <w:noProof/>
          </w:rPr>
          <w:t>11.3</w:t>
        </w:r>
        <w:r>
          <w:rPr>
            <w:rFonts w:asciiTheme="minorHAnsi" w:eastAsiaTheme="minorEastAsia" w:hAnsiTheme="minorHAnsi" w:cstheme="minorBidi"/>
            <w:noProof/>
            <w:sz w:val="22"/>
            <w:szCs w:val="22"/>
          </w:rPr>
          <w:tab/>
        </w:r>
        <w:r w:rsidRPr="00E95FD0">
          <w:rPr>
            <w:rStyle w:val="Hyperlink"/>
            <w:noProof/>
          </w:rPr>
          <w:t>Topic 1 of 3: What is Article 28?</w:t>
        </w:r>
        <w:r>
          <w:rPr>
            <w:noProof/>
            <w:webHidden/>
          </w:rPr>
          <w:tab/>
        </w:r>
        <w:r>
          <w:rPr>
            <w:noProof/>
            <w:webHidden/>
          </w:rPr>
          <w:fldChar w:fldCharType="begin"/>
        </w:r>
        <w:r>
          <w:rPr>
            <w:noProof/>
            <w:webHidden/>
          </w:rPr>
          <w:instrText xml:space="preserve"> PAGEREF _Toc515379558 \h </w:instrText>
        </w:r>
        <w:r>
          <w:rPr>
            <w:noProof/>
            <w:webHidden/>
          </w:rPr>
        </w:r>
        <w:r>
          <w:rPr>
            <w:noProof/>
            <w:webHidden/>
          </w:rPr>
          <w:fldChar w:fldCharType="separate"/>
        </w:r>
        <w:r>
          <w:rPr>
            <w:noProof/>
            <w:webHidden/>
          </w:rPr>
          <w:t>63</w:t>
        </w:r>
        <w:r>
          <w:rPr>
            <w:noProof/>
            <w:webHidden/>
          </w:rPr>
          <w:fldChar w:fldCharType="end"/>
        </w:r>
      </w:hyperlink>
    </w:p>
    <w:p w14:paraId="115F42EC" w14:textId="3FDFB9B4" w:rsidR="00F30F3D" w:rsidRDefault="00F30F3D">
      <w:pPr>
        <w:pStyle w:val="TOC2"/>
        <w:rPr>
          <w:rFonts w:asciiTheme="minorHAnsi" w:eastAsiaTheme="minorEastAsia" w:hAnsiTheme="minorHAnsi" w:cstheme="minorBidi"/>
          <w:noProof/>
          <w:sz w:val="22"/>
          <w:szCs w:val="22"/>
        </w:rPr>
      </w:pPr>
      <w:hyperlink w:anchor="_Toc515379559" w:history="1">
        <w:r w:rsidRPr="00E95FD0">
          <w:rPr>
            <w:rStyle w:val="Hyperlink"/>
            <w:noProof/>
          </w:rPr>
          <w:t>11.4</w:t>
        </w:r>
        <w:r>
          <w:rPr>
            <w:rFonts w:asciiTheme="minorHAnsi" w:eastAsiaTheme="minorEastAsia" w:hAnsiTheme="minorHAnsi" w:cstheme="minorBidi"/>
            <w:noProof/>
            <w:sz w:val="22"/>
            <w:szCs w:val="22"/>
          </w:rPr>
          <w:tab/>
        </w:r>
        <w:r w:rsidRPr="00E95FD0">
          <w:rPr>
            <w:rStyle w:val="Hyperlink"/>
            <w:noProof/>
          </w:rPr>
          <w:t>Topic 2 of 3: Employee Eligibility for a Within-Grade Increase</w:t>
        </w:r>
        <w:r>
          <w:rPr>
            <w:noProof/>
            <w:webHidden/>
          </w:rPr>
          <w:tab/>
        </w:r>
        <w:r>
          <w:rPr>
            <w:noProof/>
            <w:webHidden/>
          </w:rPr>
          <w:fldChar w:fldCharType="begin"/>
        </w:r>
        <w:r>
          <w:rPr>
            <w:noProof/>
            <w:webHidden/>
          </w:rPr>
          <w:instrText xml:space="preserve"> PAGEREF _Toc515379559 \h </w:instrText>
        </w:r>
        <w:r>
          <w:rPr>
            <w:noProof/>
            <w:webHidden/>
          </w:rPr>
        </w:r>
        <w:r>
          <w:rPr>
            <w:noProof/>
            <w:webHidden/>
          </w:rPr>
          <w:fldChar w:fldCharType="separate"/>
        </w:r>
        <w:r>
          <w:rPr>
            <w:noProof/>
            <w:webHidden/>
          </w:rPr>
          <w:t>65</w:t>
        </w:r>
        <w:r>
          <w:rPr>
            <w:noProof/>
            <w:webHidden/>
          </w:rPr>
          <w:fldChar w:fldCharType="end"/>
        </w:r>
      </w:hyperlink>
    </w:p>
    <w:p w14:paraId="0E970286" w14:textId="2403B429" w:rsidR="00F30F3D" w:rsidRDefault="00F30F3D">
      <w:pPr>
        <w:pStyle w:val="TOC2"/>
        <w:rPr>
          <w:rFonts w:asciiTheme="minorHAnsi" w:eastAsiaTheme="minorEastAsia" w:hAnsiTheme="minorHAnsi" w:cstheme="minorBidi"/>
          <w:noProof/>
          <w:sz w:val="22"/>
          <w:szCs w:val="22"/>
        </w:rPr>
      </w:pPr>
      <w:hyperlink w:anchor="_Toc515379560" w:history="1">
        <w:r w:rsidRPr="00E95FD0">
          <w:rPr>
            <w:rStyle w:val="Hyperlink"/>
            <w:noProof/>
          </w:rPr>
          <w:t>11.5</w:t>
        </w:r>
        <w:r>
          <w:rPr>
            <w:rFonts w:asciiTheme="minorHAnsi" w:eastAsiaTheme="minorEastAsia" w:hAnsiTheme="minorHAnsi" w:cstheme="minorBidi"/>
            <w:noProof/>
            <w:sz w:val="22"/>
            <w:szCs w:val="22"/>
          </w:rPr>
          <w:tab/>
        </w:r>
        <w:r w:rsidRPr="00E95FD0">
          <w:rPr>
            <w:rStyle w:val="Hyperlink"/>
            <w:noProof/>
          </w:rPr>
          <w:t>Topic 3 of 3: WIGI Determination Procedures</w:t>
        </w:r>
        <w:r>
          <w:rPr>
            <w:noProof/>
            <w:webHidden/>
          </w:rPr>
          <w:tab/>
        </w:r>
        <w:r>
          <w:rPr>
            <w:noProof/>
            <w:webHidden/>
          </w:rPr>
          <w:fldChar w:fldCharType="begin"/>
        </w:r>
        <w:r>
          <w:rPr>
            <w:noProof/>
            <w:webHidden/>
          </w:rPr>
          <w:instrText xml:space="preserve"> PAGEREF _Toc515379560 \h </w:instrText>
        </w:r>
        <w:r>
          <w:rPr>
            <w:noProof/>
            <w:webHidden/>
          </w:rPr>
        </w:r>
        <w:r>
          <w:rPr>
            <w:noProof/>
            <w:webHidden/>
          </w:rPr>
          <w:fldChar w:fldCharType="separate"/>
        </w:r>
        <w:r>
          <w:rPr>
            <w:noProof/>
            <w:webHidden/>
          </w:rPr>
          <w:t>66</w:t>
        </w:r>
        <w:r>
          <w:rPr>
            <w:noProof/>
            <w:webHidden/>
          </w:rPr>
          <w:fldChar w:fldCharType="end"/>
        </w:r>
      </w:hyperlink>
    </w:p>
    <w:p w14:paraId="5248774A" w14:textId="25BC164E" w:rsidR="00F30F3D" w:rsidRDefault="00F30F3D">
      <w:pPr>
        <w:pStyle w:val="TOC1"/>
        <w:rPr>
          <w:rFonts w:asciiTheme="minorHAnsi" w:eastAsiaTheme="minorEastAsia" w:hAnsiTheme="minorHAnsi" w:cstheme="minorBidi"/>
          <w:noProof/>
          <w:sz w:val="22"/>
          <w:szCs w:val="22"/>
        </w:rPr>
      </w:pPr>
      <w:hyperlink w:anchor="_Toc515379561" w:history="1">
        <w:r w:rsidRPr="00E95FD0">
          <w:rPr>
            <w:rStyle w:val="Hyperlink"/>
            <w:noProof/>
          </w:rPr>
          <w:t>12</w:t>
        </w:r>
        <w:r>
          <w:rPr>
            <w:rFonts w:asciiTheme="minorHAnsi" w:eastAsiaTheme="minorEastAsia" w:hAnsiTheme="minorHAnsi" w:cstheme="minorBidi"/>
            <w:noProof/>
            <w:sz w:val="22"/>
            <w:szCs w:val="22"/>
          </w:rPr>
          <w:tab/>
        </w:r>
        <w:r w:rsidRPr="00E95FD0">
          <w:rPr>
            <w:rStyle w:val="Hyperlink"/>
            <w:noProof/>
          </w:rPr>
          <w:t>LESSON 10: Article 23 – Training and Career Development</w:t>
        </w:r>
        <w:r>
          <w:rPr>
            <w:noProof/>
            <w:webHidden/>
          </w:rPr>
          <w:tab/>
        </w:r>
        <w:r>
          <w:rPr>
            <w:noProof/>
            <w:webHidden/>
          </w:rPr>
          <w:fldChar w:fldCharType="begin"/>
        </w:r>
        <w:r>
          <w:rPr>
            <w:noProof/>
            <w:webHidden/>
          </w:rPr>
          <w:instrText xml:space="preserve"> PAGEREF _Toc515379561 \h </w:instrText>
        </w:r>
        <w:r>
          <w:rPr>
            <w:noProof/>
            <w:webHidden/>
          </w:rPr>
        </w:r>
        <w:r>
          <w:rPr>
            <w:noProof/>
            <w:webHidden/>
          </w:rPr>
          <w:fldChar w:fldCharType="separate"/>
        </w:r>
        <w:r>
          <w:rPr>
            <w:noProof/>
            <w:webHidden/>
          </w:rPr>
          <w:t>68</w:t>
        </w:r>
        <w:r>
          <w:rPr>
            <w:noProof/>
            <w:webHidden/>
          </w:rPr>
          <w:fldChar w:fldCharType="end"/>
        </w:r>
      </w:hyperlink>
    </w:p>
    <w:p w14:paraId="41153CF5" w14:textId="5BA1D342" w:rsidR="00F30F3D" w:rsidRDefault="00F30F3D">
      <w:pPr>
        <w:pStyle w:val="TOC2"/>
        <w:rPr>
          <w:rFonts w:asciiTheme="minorHAnsi" w:eastAsiaTheme="minorEastAsia" w:hAnsiTheme="minorHAnsi" w:cstheme="minorBidi"/>
          <w:noProof/>
          <w:sz w:val="22"/>
          <w:szCs w:val="22"/>
        </w:rPr>
      </w:pPr>
      <w:hyperlink w:anchor="_Toc515379562" w:history="1">
        <w:r w:rsidRPr="00E95FD0">
          <w:rPr>
            <w:rStyle w:val="Hyperlink"/>
            <w:noProof/>
          </w:rPr>
          <w:t>12.1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_Toc515379562 \h </w:instrText>
        </w:r>
        <w:r>
          <w:rPr>
            <w:noProof/>
            <w:webHidden/>
          </w:rPr>
        </w:r>
        <w:r>
          <w:rPr>
            <w:noProof/>
            <w:webHidden/>
          </w:rPr>
          <w:fldChar w:fldCharType="separate"/>
        </w:r>
        <w:r>
          <w:rPr>
            <w:noProof/>
            <w:webHidden/>
          </w:rPr>
          <w:t>68</w:t>
        </w:r>
        <w:r>
          <w:rPr>
            <w:noProof/>
            <w:webHidden/>
          </w:rPr>
          <w:fldChar w:fldCharType="end"/>
        </w:r>
      </w:hyperlink>
    </w:p>
    <w:p w14:paraId="66D04C22" w14:textId="05852EF7" w:rsidR="00F30F3D" w:rsidRDefault="00F30F3D">
      <w:pPr>
        <w:pStyle w:val="TOC2"/>
        <w:rPr>
          <w:rFonts w:asciiTheme="minorHAnsi" w:eastAsiaTheme="minorEastAsia" w:hAnsiTheme="minorHAnsi" w:cstheme="minorBidi"/>
          <w:noProof/>
          <w:sz w:val="22"/>
          <w:szCs w:val="22"/>
        </w:rPr>
      </w:pPr>
      <w:hyperlink w:anchor="_Toc515379563" w:history="1">
        <w:r w:rsidRPr="00E95FD0">
          <w:rPr>
            <w:rStyle w:val="Hyperlink"/>
            <w:noProof/>
          </w:rPr>
          <w:t>12.2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_Toc515379563 \h </w:instrText>
        </w:r>
        <w:r>
          <w:rPr>
            <w:noProof/>
            <w:webHidden/>
          </w:rPr>
        </w:r>
        <w:r>
          <w:rPr>
            <w:noProof/>
            <w:webHidden/>
          </w:rPr>
          <w:fldChar w:fldCharType="separate"/>
        </w:r>
        <w:r>
          <w:rPr>
            <w:noProof/>
            <w:webHidden/>
          </w:rPr>
          <w:t>68</w:t>
        </w:r>
        <w:r>
          <w:rPr>
            <w:noProof/>
            <w:webHidden/>
          </w:rPr>
          <w:fldChar w:fldCharType="end"/>
        </w:r>
      </w:hyperlink>
    </w:p>
    <w:p w14:paraId="600598FB" w14:textId="7D033726" w:rsidR="00F30F3D" w:rsidRDefault="00F30F3D">
      <w:pPr>
        <w:pStyle w:val="TOC2"/>
        <w:rPr>
          <w:rFonts w:asciiTheme="minorHAnsi" w:eastAsiaTheme="minorEastAsia" w:hAnsiTheme="minorHAnsi" w:cstheme="minorBidi"/>
          <w:noProof/>
          <w:sz w:val="22"/>
          <w:szCs w:val="22"/>
        </w:rPr>
      </w:pPr>
      <w:hyperlink w:anchor="_Toc515379564" w:history="1">
        <w:r w:rsidRPr="00E95FD0">
          <w:rPr>
            <w:rStyle w:val="Hyperlink"/>
            <w:noProof/>
          </w:rPr>
          <w:t>12.3</w:t>
        </w:r>
        <w:r>
          <w:rPr>
            <w:rFonts w:asciiTheme="minorHAnsi" w:eastAsiaTheme="minorEastAsia" w:hAnsiTheme="minorHAnsi" w:cstheme="minorBidi"/>
            <w:noProof/>
            <w:sz w:val="22"/>
            <w:szCs w:val="22"/>
          </w:rPr>
          <w:tab/>
        </w:r>
        <w:r w:rsidRPr="00E95FD0">
          <w:rPr>
            <w:rStyle w:val="Hyperlink"/>
            <w:noProof/>
          </w:rPr>
          <w:t>Topic 1 of 3: What is Article 23?</w:t>
        </w:r>
        <w:r>
          <w:rPr>
            <w:noProof/>
            <w:webHidden/>
          </w:rPr>
          <w:tab/>
        </w:r>
        <w:r>
          <w:rPr>
            <w:noProof/>
            <w:webHidden/>
          </w:rPr>
          <w:fldChar w:fldCharType="begin"/>
        </w:r>
        <w:r>
          <w:rPr>
            <w:noProof/>
            <w:webHidden/>
          </w:rPr>
          <w:instrText xml:space="preserve"> PAGEREF _Toc515379564 \h </w:instrText>
        </w:r>
        <w:r>
          <w:rPr>
            <w:noProof/>
            <w:webHidden/>
          </w:rPr>
        </w:r>
        <w:r>
          <w:rPr>
            <w:noProof/>
            <w:webHidden/>
          </w:rPr>
          <w:fldChar w:fldCharType="separate"/>
        </w:r>
        <w:r>
          <w:rPr>
            <w:noProof/>
            <w:webHidden/>
          </w:rPr>
          <w:t>68</w:t>
        </w:r>
        <w:r>
          <w:rPr>
            <w:noProof/>
            <w:webHidden/>
          </w:rPr>
          <w:fldChar w:fldCharType="end"/>
        </w:r>
      </w:hyperlink>
    </w:p>
    <w:p w14:paraId="51CAACD9" w14:textId="15270578" w:rsidR="00F30F3D" w:rsidRDefault="00F30F3D">
      <w:pPr>
        <w:pStyle w:val="TOC2"/>
        <w:rPr>
          <w:rFonts w:asciiTheme="minorHAnsi" w:eastAsiaTheme="minorEastAsia" w:hAnsiTheme="minorHAnsi" w:cstheme="minorBidi"/>
          <w:noProof/>
          <w:sz w:val="22"/>
          <w:szCs w:val="22"/>
        </w:rPr>
      </w:pPr>
      <w:hyperlink w:anchor="_Toc515379565" w:history="1">
        <w:r w:rsidRPr="00E95FD0">
          <w:rPr>
            <w:rStyle w:val="Hyperlink"/>
            <w:noProof/>
          </w:rPr>
          <w:t>12.4</w:t>
        </w:r>
        <w:r>
          <w:rPr>
            <w:rFonts w:asciiTheme="minorHAnsi" w:eastAsiaTheme="minorEastAsia" w:hAnsiTheme="minorHAnsi" w:cstheme="minorBidi"/>
            <w:noProof/>
            <w:sz w:val="22"/>
            <w:szCs w:val="22"/>
          </w:rPr>
          <w:tab/>
        </w:r>
        <w:r w:rsidRPr="00E95FD0">
          <w:rPr>
            <w:rStyle w:val="Hyperlink"/>
            <w:noProof/>
          </w:rPr>
          <w:t>Topic 2 of 3: Considerations for Training Costs</w:t>
        </w:r>
        <w:r>
          <w:rPr>
            <w:noProof/>
            <w:webHidden/>
          </w:rPr>
          <w:tab/>
        </w:r>
        <w:r>
          <w:rPr>
            <w:noProof/>
            <w:webHidden/>
          </w:rPr>
          <w:fldChar w:fldCharType="begin"/>
        </w:r>
        <w:r>
          <w:rPr>
            <w:noProof/>
            <w:webHidden/>
          </w:rPr>
          <w:instrText xml:space="preserve"> PAGEREF _Toc515379565 \h </w:instrText>
        </w:r>
        <w:r>
          <w:rPr>
            <w:noProof/>
            <w:webHidden/>
          </w:rPr>
        </w:r>
        <w:r>
          <w:rPr>
            <w:noProof/>
            <w:webHidden/>
          </w:rPr>
          <w:fldChar w:fldCharType="separate"/>
        </w:r>
        <w:r>
          <w:rPr>
            <w:noProof/>
            <w:webHidden/>
          </w:rPr>
          <w:t>70</w:t>
        </w:r>
        <w:r>
          <w:rPr>
            <w:noProof/>
            <w:webHidden/>
          </w:rPr>
          <w:fldChar w:fldCharType="end"/>
        </w:r>
      </w:hyperlink>
    </w:p>
    <w:p w14:paraId="6755EE9A" w14:textId="245B1CE0" w:rsidR="00F30F3D" w:rsidRDefault="00F30F3D">
      <w:pPr>
        <w:pStyle w:val="TOC2"/>
        <w:rPr>
          <w:rFonts w:asciiTheme="minorHAnsi" w:eastAsiaTheme="minorEastAsia" w:hAnsiTheme="minorHAnsi" w:cstheme="minorBidi"/>
          <w:noProof/>
          <w:sz w:val="22"/>
          <w:szCs w:val="22"/>
        </w:rPr>
      </w:pPr>
      <w:hyperlink w:anchor="_Toc515379566" w:history="1">
        <w:r w:rsidRPr="00E95FD0">
          <w:rPr>
            <w:rStyle w:val="Hyperlink"/>
            <w:noProof/>
          </w:rPr>
          <w:t>12.5</w:t>
        </w:r>
        <w:r>
          <w:rPr>
            <w:rFonts w:asciiTheme="minorHAnsi" w:eastAsiaTheme="minorEastAsia" w:hAnsiTheme="minorHAnsi" w:cstheme="minorBidi"/>
            <w:noProof/>
            <w:sz w:val="22"/>
            <w:szCs w:val="22"/>
          </w:rPr>
          <w:tab/>
        </w:r>
        <w:r w:rsidRPr="00E95FD0">
          <w:rPr>
            <w:rStyle w:val="Hyperlink"/>
            <w:noProof/>
          </w:rPr>
          <w:t>Topic 3 of 4: Keeping Employees Informed</w:t>
        </w:r>
        <w:r>
          <w:rPr>
            <w:noProof/>
            <w:webHidden/>
          </w:rPr>
          <w:tab/>
        </w:r>
        <w:r>
          <w:rPr>
            <w:noProof/>
            <w:webHidden/>
          </w:rPr>
          <w:fldChar w:fldCharType="begin"/>
        </w:r>
        <w:r>
          <w:rPr>
            <w:noProof/>
            <w:webHidden/>
          </w:rPr>
          <w:instrText xml:space="preserve"> PAGEREF _Toc515379566 \h </w:instrText>
        </w:r>
        <w:r>
          <w:rPr>
            <w:noProof/>
            <w:webHidden/>
          </w:rPr>
        </w:r>
        <w:r>
          <w:rPr>
            <w:noProof/>
            <w:webHidden/>
          </w:rPr>
          <w:fldChar w:fldCharType="separate"/>
        </w:r>
        <w:r>
          <w:rPr>
            <w:noProof/>
            <w:webHidden/>
          </w:rPr>
          <w:t>71</w:t>
        </w:r>
        <w:r>
          <w:rPr>
            <w:noProof/>
            <w:webHidden/>
          </w:rPr>
          <w:fldChar w:fldCharType="end"/>
        </w:r>
      </w:hyperlink>
    </w:p>
    <w:p w14:paraId="66AF67C1" w14:textId="213F508B" w:rsidR="00F30F3D" w:rsidRDefault="00F30F3D">
      <w:pPr>
        <w:pStyle w:val="TOC2"/>
        <w:rPr>
          <w:rFonts w:asciiTheme="minorHAnsi" w:eastAsiaTheme="minorEastAsia" w:hAnsiTheme="minorHAnsi" w:cstheme="minorBidi"/>
          <w:noProof/>
          <w:sz w:val="22"/>
          <w:szCs w:val="22"/>
        </w:rPr>
      </w:pPr>
      <w:hyperlink w:anchor="_Toc515379567" w:history="1">
        <w:r w:rsidRPr="00E95FD0">
          <w:rPr>
            <w:rStyle w:val="Hyperlink"/>
            <w:noProof/>
          </w:rPr>
          <w:t>12.6</w:t>
        </w:r>
        <w:r>
          <w:rPr>
            <w:rFonts w:asciiTheme="minorHAnsi" w:eastAsiaTheme="minorEastAsia" w:hAnsiTheme="minorHAnsi" w:cstheme="minorBidi"/>
            <w:noProof/>
            <w:sz w:val="22"/>
            <w:szCs w:val="22"/>
          </w:rPr>
          <w:tab/>
        </w:r>
        <w:r w:rsidRPr="00E95FD0">
          <w:rPr>
            <w:rStyle w:val="Hyperlink"/>
            <w:noProof/>
          </w:rPr>
          <w:t>Topic 4 of 4: Tuition Reimbursement</w:t>
        </w:r>
        <w:r>
          <w:rPr>
            <w:noProof/>
            <w:webHidden/>
          </w:rPr>
          <w:tab/>
        </w:r>
        <w:r>
          <w:rPr>
            <w:noProof/>
            <w:webHidden/>
          </w:rPr>
          <w:fldChar w:fldCharType="begin"/>
        </w:r>
        <w:r>
          <w:rPr>
            <w:noProof/>
            <w:webHidden/>
          </w:rPr>
          <w:instrText xml:space="preserve"> PAGEREF _Toc515379567 \h </w:instrText>
        </w:r>
        <w:r>
          <w:rPr>
            <w:noProof/>
            <w:webHidden/>
          </w:rPr>
        </w:r>
        <w:r>
          <w:rPr>
            <w:noProof/>
            <w:webHidden/>
          </w:rPr>
          <w:fldChar w:fldCharType="separate"/>
        </w:r>
        <w:r>
          <w:rPr>
            <w:noProof/>
            <w:webHidden/>
          </w:rPr>
          <w:t>72</w:t>
        </w:r>
        <w:r>
          <w:rPr>
            <w:noProof/>
            <w:webHidden/>
          </w:rPr>
          <w:fldChar w:fldCharType="end"/>
        </w:r>
      </w:hyperlink>
    </w:p>
    <w:p w14:paraId="722C40D6" w14:textId="10066C25" w:rsidR="00F30F3D" w:rsidRDefault="00F30F3D">
      <w:pPr>
        <w:pStyle w:val="TOC1"/>
        <w:rPr>
          <w:rFonts w:asciiTheme="minorHAnsi" w:eastAsiaTheme="minorEastAsia" w:hAnsiTheme="minorHAnsi" w:cstheme="minorBidi"/>
          <w:noProof/>
          <w:sz w:val="22"/>
          <w:szCs w:val="22"/>
        </w:rPr>
      </w:pPr>
      <w:hyperlink w:anchor="_Toc515379568" w:history="1">
        <w:r w:rsidRPr="00E95FD0">
          <w:rPr>
            <w:rStyle w:val="Hyperlink"/>
            <w:noProof/>
          </w:rPr>
          <w:t>13</w:t>
        </w:r>
        <w:r>
          <w:rPr>
            <w:rFonts w:asciiTheme="minorHAnsi" w:eastAsiaTheme="minorEastAsia" w:hAnsiTheme="minorHAnsi" w:cstheme="minorBidi"/>
            <w:noProof/>
            <w:sz w:val="22"/>
            <w:szCs w:val="22"/>
          </w:rPr>
          <w:tab/>
        </w:r>
        <w:r w:rsidRPr="00E95FD0">
          <w:rPr>
            <w:rStyle w:val="Hyperlink"/>
            <w:noProof/>
          </w:rPr>
          <w:t>LESSON 11: Article 24 – Employee Awards and Recognition</w:t>
        </w:r>
        <w:r>
          <w:rPr>
            <w:noProof/>
            <w:webHidden/>
          </w:rPr>
          <w:tab/>
        </w:r>
        <w:r>
          <w:rPr>
            <w:noProof/>
            <w:webHidden/>
          </w:rPr>
          <w:fldChar w:fldCharType="begin"/>
        </w:r>
        <w:r>
          <w:rPr>
            <w:noProof/>
            <w:webHidden/>
          </w:rPr>
          <w:instrText xml:space="preserve"> PAGEREF _Toc515379568 \h </w:instrText>
        </w:r>
        <w:r>
          <w:rPr>
            <w:noProof/>
            <w:webHidden/>
          </w:rPr>
        </w:r>
        <w:r>
          <w:rPr>
            <w:noProof/>
            <w:webHidden/>
          </w:rPr>
          <w:fldChar w:fldCharType="separate"/>
        </w:r>
        <w:r>
          <w:rPr>
            <w:noProof/>
            <w:webHidden/>
          </w:rPr>
          <w:t>74</w:t>
        </w:r>
        <w:r>
          <w:rPr>
            <w:noProof/>
            <w:webHidden/>
          </w:rPr>
          <w:fldChar w:fldCharType="end"/>
        </w:r>
      </w:hyperlink>
    </w:p>
    <w:p w14:paraId="26C036E6" w14:textId="50BB4A63" w:rsidR="00F30F3D" w:rsidRDefault="00F30F3D">
      <w:pPr>
        <w:pStyle w:val="TOC2"/>
        <w:rPr>
          <w:rFonts w:asciiTheme="minorHAnsi" w:eastAsiaTheme="minorEastAsia" w:hAnsiTheme="minorHAnsi" w:cstheme="minorBidi"/>
          <w:noProof/>
          <w:sz w:val="22"/>
          <w:szCs w:val="22"/>
        </w:rPr>
      </w:pPr>
      <w:hyperlink w:anchor="_Toc515379569" w:history="1">
        <w:r w:rsidRPr="00E95FD0">
          <w:rPr>
            <w:rStyle w:val="Hyperlink"/>
            <w:noProof/>
          </w:rPr>
          <w:t>13.1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_Toc515379569 \h </w:instrText>
        </w:r>
        <w:r>
          <w:rPr>
            <w:noProof/>
            <w:webHidden/>
          </w:rPr>
        </w:r>
        <w:r>
          <w:rPr>
            <w:noProof/>
            <w:webHidden/>
          </w:rPr>
          <w:fldChar w:fldCharType="separate"/>
        </w:r>
        <w:r>
          <w:rPr>
            <w:noProof/>
            <w:webHidden/>
          </w:rPr>
          <w:t>74</w:t>
        </w:r>
        <w:r>
          <w:rPr>
            <w:noProof/>
            <w:webHidden/>
          </w:rPr>
          <w:fldChar w:fldCharType="end"/>
        </w:r>
      </w:hyperlink>
    </w:p>
    <w:p w14:paraId="3706D16C" w14:textId="79637BFF" w:rsidR="00F30F3D" w:rsidRDefault="00F30F3D">
      <w:pPr>
        <w:pStyle w:val="TOC2"/>
        <w:rPr>
          <w:rFonts w:asciiTheme="minorHAnsi" w:eastAsiaTheme="minorEastAsia" w:hAnsiTheme="minorHAnsi" w:cstheme="minorBidi"/>
          <w:noProof/>
          <w:sz w:val="22"/>
          <w:szCs w:val="22"/>
        </w:rPr>
      </w:pPr>
      <w:hyperlink w:anchor="_Toc515379570" w:history="1">
        <w:r w:rsidRPr="00E95FD0">
          <w:rPr>
            <w:rStyle w:val="Hyperlink"/>
            <w:noProof/>
          </w:rPr>
          <w:t>13.2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_Toc515379570 \h </w:instrText>
        </w:r>
        <w:r>
          <w:rPr>
            <w:noProof/>
            <w:webHidden/>
          </w:rPr>
        </w:r>
        <w:r>
          <w:rPr>
            <w:noProof/>
            <w:webHidden/>
          </w:rPr>
          <w:fldChar w:fldCharType="separate"/>
        </w:r>
        <w:r>
          <w:rPr>
            <w:noProof/>
            <w:webHidden/>
          </w:rPr>
          <w:t>74</w:t>
        </w:r>
        <w:r>
          <w:rPr>
            <w:noProof/>
            <w:webHidden/>
          </w:rPr>
          <w:fldChar w:fldCharType="end"/>
        </w:r>
      </w:hyperlink>
    </w:p>
    <w:p w14:paraId="1B9CFB19" w14:textId="0CD7BBAB" w:rsidR="00F30F3D" w:rsidRDefault="00F30F3D">
      <w:pPr>
        <w:pStyle w:val="TOC2"/>
        <w:rPr>
          <w:rFonts w:asciiTheme="minorHAnsi" w:eastAsiaTheme="minorEastAsia" w:hAnsiTheme="minorHAnsi" w:cstheme="minorBidi"/>
          <w:noProof/>
          <w:sz w:val="22"/>
          <w:szCs w:val="22"/>
        </w:rPr>
      </w:pPr>
      <w:hyperlink w:anchor="_Toc515379571" w:history="1">
        <w:r w:rsidRPr="00E95FD0">
          <w:rPr>
            <w:rStyle w:val="Hyperlink"/>
            <w:noProof/>
          </w:rPr>
          <w:t>13.3</w:t>
        </w:r>
        <w:r>
          <w:rPr>
            <w:rFonts w:asciiTheme="minorHAnsi" w:eastAsiaTheme="minorEastAsia" w:hAnsiTheme="minorHAnsi" w:cstheme="minorBidi"/>
            <w:noProof/>
            <w:sz w:val="22"/>
            <w:szCs w:val="22"/>
          </w:rPr>
          <w:tab/>
        </w:r>
        <w:r w:rsidRPr="00E95FD0">
          <w:rPr>
            <w:rStyle w:val="Hyperlink"/>
            <w:noProof/>
          </w:rPr>
          <w:t>Topic 1 of 4: What is Article 24?</w:t>
        </w:r>
        <w:r>
          <w:rPr>
            <w:noProof/>
            <w:webHidden/>
          </w:rPr>
          <w:tab/>
        </w:r>
        <w:r>
          <w:rPr>
            <w:noProof/>
            <w:webHidden/>
          </w:rPr>
          <w:fldChar w:fldCharType="begin"/>
        </w:r>
        <w:r>
          <w:rPr>
            <w:noProof/>
            <w:webHidden/>
          </w:rPr>
          <w:instrText xml:space="preserve"> PAGEREF _Toc515379571 \h </w:instrText>
        </w:r>
        <w:r>
          <w:rPr>
            <w:noProof/>
            <w:webHidden/>
          </w:rPr>
        </w:r>
        <w:r>
          <w:rPr>
            <w:noProof/>
            <w:webHidden/>
          </w:rPr>
          <w:fldChar w:fldCharType="separate"/>
        </w:r>
        <w:r>
          <w:rPr>
            <w:noProof/>
            <w:webHidden/>
          </w:rPr>
          <w:t>74</w:t>
        </w:r>
        <w:r>
          <w:rPr>
            <w:noProof/>
            <w:webHidden/>
          </w:rPr>
          <w:fldChar w:fldCharType="end"/>
        </w:r>
      </w:hyperlink>
    </w:p>
    <w:p w14:paraId="70599FE8" w14:textId="7CD4DEE2" w:rsidR="00F30F3D" w:rsidRDefault="00F30F3D">
      <w:pPr>
        <w:pStyle w:val="TOC2"/>
        <w:rPr>
          <w:rFonts w:asciiTheme="minorHAnsi" w:eastAsiaTheme="minorEastAsia" w:hAnsiTheme="minorHAnsi" w:cstheme="minorBidi"/>
          <w:noProof/>
          <w:sz w:val="22"/>
          <w:szCs w:val="22"/>
        </w:rPr>
      </w:pPr>
      <w:hyperlink w:anchor="_Toc515379572" w:history="1">
        <w:r w:rsidRPr="00E95FD0">
          <w:rPr>
            <w:rStyle w:val="Hyperlink"/>
            <w:noProof/>
          </w:rPr>
          <w:t>13.4</w:t>
        </w:r>
        <w:r>
          <w:rPr>
            <w:rFonts w:asciiTheme="minorHAnsi" w:eastAsiaTheme="minorEastAsia" w:hAnsiTheme="minorHAnsi" w:cstheme="minorBidi"/>
            <w:noProof/>
            <w:sz w:val="22"/>
            <w:szCs w:val="22"/>
          </w:rPr>
          <w:tab/>
        </w:r>
        <w:r w:rsidRPr="00E95FD0">
          <w:rPr>
            <w:rStyle w:val="Hyperlink"/>
            <w:noProof/>
          </w:rPr>
          <w:t>Topic 2 of 4: The Department’s Policy Concerning Awards</w:t>
        </w:r>
        <w:r>
          <w:rPr>
            <w:noProof/>
            <w:webHidden/>
          </w:rPr>
          <w:tab/>
        </w:r>
        <w:r>
          <w:rPr>
            <w:noProof/>
            <w:webHidden/>
          </w:rPr>
          <w:fldChar w:fldCharType="begin"/>
        </w:r>
        <w:r>
          <w:rPr>
            <w:noProof/>
            <w:webHidden/>
          </w:rPr>
          <w:instrText xml:space="preserve"> PAGEREF _Toc515379572 \h </w:instrText>
        </w:r>
        <w:r>
          <w:rPr>
            <w:noProof/>
            <w:webHidden/>
          </w:rPr>
        </w:r>
        <w:r>
          <w:rPr>
            <w:noProof/>
            <w:webHidden/>
          </w:rPr>
          <w:fldChar w:fldCharType="separate"/>
        </w:r>
        <w:r>
          <w:rPr>
            <w:noProof/>
            <w:webHidden/>
          </w:rPr>
          <w:t>76</w:t>
        </w:r>
        <w:r>
          <w:rPr>
            <w:noProof/>
            <w:webHidden/>
          </w:rPr>
          <w:fldChar w:fldCharType="end"/>
        </w:r>
      </w:hyperlink>
    </w:p>
    <w:p w14:paraId="39587F78" w14:textId="408D7DBC" w:rsidR="00F30F3D" w:rsidRDefault="00F30F3D">
      <w:pPr>
        <w:pStyle w:val="TOC2"/>
        <w:rPr>
          <w:rFonts w:asciiTheme="minorHAnsi" w:eastAsiaTheme="minorEastAsia" w:hAnsiTheme="minorHAnsi" w:cstheme="minorBidi"/>
          <w:noProof/>
          <w:sz w:val="22"/>
          <w:szCs w:val="22"/>
        </w:rPr>
      </w:pPr>
      <w:hyperlink w:anchor="_Toc515379573" w:history="1">
        <w:r w:rsidRPr="00E95FD0">
          <w:rPr>
            <w:rStyle w:val="Hyperlink"/>
            <w:noProof/>
          </w:rPr>
          <w:t>13.5</w:t>
        </w:r>
        <w:r>
          <w:rPr>
            <w:rFonts w:asciiTheme="minorHAnsi" w:eastAsiaTheme="minorEastAsia" w:hAnsiTheme="minorHAnsi" w:cstheme="minorBidi"/>
            <w:noProof/>
            <w:sz w:val="22"/>
            <w:szCs w:val="22"/>
          </w:rPr>
          <w:tab/>
        </w:r>
        <w:r w:rsidRPr="00E95FD0">
          <w:rPr>
            <w:rStyle w:val="Hyperlink"/>
            <w:noProof/>
          </w:rPr>
          <w:t>Topic 3 of 4: Types of Awards</w:t>
        </w:r>
        <w:r>
          <w:rPr>
            <w:noProof/>
            <w:webHidden/>
          </w:rPr>
          <w:tab/>
        </w:r>
        <w:r>
          <w:rPr>
            <w:noProof/>
            <w:webHidden/>
          </w:rPr>
          <w:fldChar w:fldCharType="begin"/>
        </w:r>
        <w:r>
          <w:rPr>
            <w:noProof/>
            <w:webHidden/>
          </w:rPr>
          <w:instrText xml:space="preserve"> PAGEREF _Toc515379573 \h </w:instrText>
        </w:r>
        <w:r>
          <w:rPr>
            <w:noProof/>
            <w:webHidden/>
          </w:rPr>
        </w:r>
        <w:r>
          <w:rPr>
            <w:noProof/>
            <w:webHidden/>
          </w:rPr>
          <w:fldChar w:fldCharType="separate"/>
        </w:r>
        <w:r>
          <w:rPr>
            <w:noProof/>
            <w:webHidden/>
          </w:rPr>
          <w:t>78</w:t>
        </w:r>
        <w:r>
          <w:rPr>
            <w:noProof/>
            <w:webHidden/>
          </w:rPr>
          <w:fldChar w:fldCharType="end"/>
        </w:r>
      </w:hyperlink>
    </w:p>
    <w:p w14:paraId="131EDF8F" w14:textId="3368A927" w:rsidR="00F30F3D" w:rsidRDefault="00F30F3D">
      <w:pPr>
        <w:pStyle w:val="TOC2"/>
        <w:rPr>
          <w:rFonts w:asciiTheme="minorHAnsi" w:eastAsiaTheme="minorEastAsia" w:hAnsiTheme="minorHAnsi" w:cstheme="minorBidi"/>
          <w:noProof/>
          <w:sz w:val="22"/>
          <w:szCs w:val="22"/>
        </w:rPr>
      </w:pPr>
      <w:hyperlink w:anchor="_Toc515379574" w:history="1">
        <w:r w:rsidRPr="00E95FD0">
          <w:rPr>
            <w:rStyle w:val="Hyperlink"/>
            <w:noProof/>
          </w:rPr>
          <w:t>13.6</w:t>
        </w:r>
        <w:r>
          <w:rPr>
            <w:rFonts w:asciiTheme="minorHAnsi" w:eastAsiaTheme="minorEastAsia" w:hAnsiTheme="minorHAnsi" w:cstheme="minorBidi"/>
            <w:noProof/>
            <w:sz w:val="22"/>
            <w:szCs w:val="22"/>
          </w:rPr>
          <w:tab/>
        </w:r>
        <w:r w:rsidRPr="00E95FD0">
          <w:rPr>
            <w:rStyle w:val="Hyperlink"/>
            <w:noProof/>
          </w:rPr>
          <w:t>Topic 4 of 4: Time-Off Awards</w:t>
        </w:r>
        <w:r>
          <w:rPr>
            <w:noProof/>
            <w:webHidden/>
          </w:rPr>
          <w:tab/>
        </w:r>
        <w:r>
          <w:rPr>
            <w:noProof/>
            <w:webHidden/>
          </w:rPr>
          <w:fldChar w:fldCharType="begin"/>
        </w:r>
        <w:r>
          <w:rPr>
            <w:noProof/>
            <w:webHidden/>
          </w:rPr>
          <w:instrText xml:space="preserve"> PAGEREF _Toc515379574 \h </w:instrText>
        </w:r>
        <w:r>
          <w:rPr>
            <w:noProof/>
            <w:webHidden/>
          </w:rPr>
        </w:r>
        <w:r>
          <w:rPr>
            <w:noProof/>
            <w:webHidden/>
          </w:rPr>
          <w:fldChar w:fldCharType="separate"/>
        </w:r>
        <w:r>
          <w:rPr>
            <w:noProof/>
            <w:webHidden/>
          </w:rPr>
          <w:t>79</w:t>
        </w:r>
        <w:r>
          <w:rPr>
            <w:noProof/>
            <w:webHidden/>
          </w:rPr>
          <w:fldChar w:fldCharType="end"/>
        </w:r>
      </w:hyperlink>
    </w:p>
    <w:p w14:paraId="227336EF" w14:textId="6814D0EB" w:rsidR="00F30F3D" w:rsidRDefault="00F30F3D">
      <w:pPr>
        <w:pStyle w:val="TOC1"/>
        <w:rPr>
          <w:rFonts w:asciiTheme="minorHAnsi" w:eastAsiaTheme="minorEastAsia" w:hAnsiTheme="minorHAnsi" w:cstheme="minorBidi"/>
          <w:noProof/>
          <w:sz w:val="22"/>
          <w:szCs w:val="22"/>
        </w:rPr>
      </w:pPr>
      <w:hyperlink w:anchor="_Toc515379575" w:history="1">
        <w:r w:rsidRPr="00E95FD0">
          <w:rPr>
            <w:rStyle w:val="Hyperlink"/>
            <w:noProof/>
          </w:rPr>
          <w:t>14</w:t>
        </w:r>
        <w:r>
          <w:rPr>
            <w:rFonts w:asciiTheme="minorHAnsi" w:eastAsiaTheme="minorEastAsia" w:hAnsiTheme="minorHAnsi" w:cstheme="minorBidi"/>
            <w:noProof/>
            <w:sz w:val="22"/>
            <w:szCs w:val="22"/>
          </w:rPr>
          <w:tab/>
        </w:r>
        <w:r w:rsidRPr="00E95FD0">
          <w:rPr>
            <w:rStyle w:val="Hyperlink"/>
            <w:noProof/>
          </w:rPr>
          <w:t>LESSON 12: Article 37 – Discipline and Adverse Actions</w:t>
        </w:r>
        <w:r>
          <w:rPr>
            <w:noProof/>
            <w:webHidden/>
          </w:rPr>
          <w:tab/>
        </w:r>
        <w:r>
          <w:rPr>
            <w:noProof/>
            <w:webHidden/>
          </w:rPr>
          <w:fldChar w:fldCharType="begin"/>
        </w:r>
        <w:r>
          <w:rPr>
            <w:noProof/>
            <w:webHidden/>
          </w:rPr>
          <w:instrText xml:space="preserve"> PAGEREF _Toc515379575 \h </w:instrText>
        </w:r>
        <w:r>
          <w:rPr>
            <w:noProof/>
            <w:webHidden/>
          </w:rPr>
        </w:r>
        <w:r>
          <w:rPr>
            <w:noProof/>
            <w:webHidden/>
          </w:rPr>
          <w:fldChar w:fldCharType="separate"/>
        </w:r>
        <w:r>
          <w:rPr>
            <w:noProof/>
            <w:webHidden/>
          </w:rPr>
          <w:t>81</w:t>
        </w:r>
        <w:r>
          <w:rPr>
            <w:noProof/>
            <w:webHidden/>
          </w:rPr>
          <w:fldChar w:fldCharType="end"/>
        </w:r>
      </w:hyperlink>
    </w:p>
    <w:p w14:paraId="390F3B54" w14:textId="0DA373F9" w:rsidR="00F30F3D" w:rsidRDefault="00F30F3D">
      <w:pPr>
        <w:pStyle w:val="TOC2"/>
        <w:rPr>
          <w:rFonts w:asciiTheme="minorHAnsi" w:eastAsiaTheme="minorEastAsia" w:hAnsiTheme="minorHAnsi" w:cstheme="minorBidi"/>
          <w:noProof/>
          <w:sz w:val="22"/>
          <w:szCs w:val="22"/>
        </w:rPr>
      </w:pPr>
      <w:hyperlink w:anchor="_Toc515379576" w:history="1">
        <w:r w:rsidRPr="00E95FD0">
          <w:rPr>
            <w:rStyle w:val="Hyperlink"/>
            <w:noProof/>
          </w:rPr>
          <w:t>14.1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_Toc515379576 \h </w:instrText>
        </w:r>
        <w:r>
          <w:rPr>
            <w:noProof/>
            <w:webHidden/>
          </w:rPr>
        </w:r>
        <w:r>
          <w:rPr>
            <w:noProof/>
            <w:webHidden/>
          </w:rPr>
          <w:fldChar w:fldCharType="separate"/>
        </w:r>
        <w:r>
          <w:rPr>
            <w:noProof/>
            <w:webHidden/>
          </w:rPr>
          <w:t>81</w:t>
        </w:r>
        <w:r>
          <w:rPr>
            <w:noProof/>
            <w:webHidden/>
          </w:rPr>
          <w:fldChar w:fldCharType="end"/>
        </w:r>
      </w:hyperlink>
    </w:p>
    <w:p w14:paraId="1863CA74" w14:textId="44BB8348" w:rsidR="00F30F3D" w:rsidRDefault="00F30F3D">
      <w:pPr>
        <w:pStyle w:val="TOC2"/>
        <w:rPr>
          <w:rFonts w:asciiTheme="minorHAnsi" w:eastAsiaTheme="minorEastAsia" w:hAnsiTheme="minorHAnsi" w:cstheme="minorBidi"/>
          <w:noProof/>
          <w:sz w:val="22"/>
          <w:szCs w:val="22"/>
        </w:rPr>
      </w:pPr>
      <w:hyperlink w:anchor="_Toc515379577" w:history="1">
        <w:r w:rsidRPr="00E95FD0">
          <w:rPr>
            <w:rStyle w:val="Hyperlink"/>
            <w:noProof/>
          </w:rPr>
          <w:t>14.2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_Toc515379577 \h </w:instrText>
        </w:r>
        <w:r>
          <w:rPr>
            <w:noProof/>
            <w:webHidden/>
          </w:rPr>
        </w:r>
        <w:r>
          <w:rPr>
            <w:noProof/>
            <w:webHidden/>
          </w:rPr>
          <w:fldChar w:fldCharType="separate"/>
        </w:r>
        <w:r>
          <w:rPr>
            <w:noProof/>
            <w:webHidden/>
          </w:rPr>
          <w:t>81</w:t>
        </w:r>
        <w:r>
          <w:rPr>
            <w:noProof/>
            <w:webHidden/>
          </w:rPr>
          <w:fldChar w:fldCharType="end"/>
        </w:r>
      </w:hyperlink>
    </w:p>
    <w:p w14:paraId="475A7BD0" w14:textId="6605A472" w:rsidR="00F30F3D" w:rsidRDefault="00F30F3D">
      <w:pPr>
        <w:pStyle w:val="TOC2"/>
        <w:rPr>
          <w:rFonts w:asciiTheme="minorHAnsi" w:eastAsiaTheme="minorEastAsia" w:hAnsiTheme="minorHAnsi" w:cstheme="minorBidi"/>
          <w:noProof/>
          <w:sz w:val="22"/>
          <w:szCs w:val="22"/>
        </w:rPr>
      </w:pPr>
      <w:hyperlink w:anchor="_Toc515379578" w:history="1">
        <w:r w:rsidRPr="00E95FD0">
          <w:rPr>
            <w:rStyle w:val="Hyperlink"/>
            <w:noProof/>
          </w:rPr>
          <w:t>14.3</w:t>
        </w:r>
        <w:r>
          <w:rPr>
            <w:rFonts w:asciiTheme="minorHAnsi" w:eastAsiaTheme="minorEastAsia" w:hAnsiTheme="minorHAnsi" w:cstheme="minorBidi"/>
            <w:noProof/>
            <w:sz w:val="22"/>
            <w:szCs w:val="22"/>
          </w:rPr>
          <w:tab/>
        </w:r>
        <w:r w:rsidRPr="00E95FD0">
          <w:rPr>
            <w:rStyle w:val="Hyperlink"/>
            <w:noProof/>
          </w:rPr>
          <w:t>Topic 1 of 6: What is Article 37?</w:t>
        </w:r>
        <w:r>
          <w:rPr>
            <w:noProof/>
            <w:webHidden/>
          </w:rPr>
          <w:tab/>
        </w:r>
        <w:r>
          <w:rPr>
            <w:noProof/>
            <w:webHidden/>
          </w:rPr>
          <w:fldChar w:fldCharType="begin"/>
        </w:r>
        <w:r>
          <w:rPr>
            <w:noProof/>
            <w:webHidden/>
          </w:rPr>
          <w:instrText xml:space="preserve"> PAGEREF _Toc515379578 \h </w:instrText>
        </w:r>
        <w:r>
          <w:rPr>
            <w:noProof/>
            <w:webHidden/>
          </w:rPr>
        </w:r>
        <w:r>
          <w:rPr>
            <w:noProof/>
            <w:webHidden/>
          </w:rPr>
          <w:fldChar w:fldCharType="separate"/>
        </w:r>
        <w:r>
          <w:rPr>
            <w:noProof/>
            <w:webHidden/>
          </w:rPr>
          <w:t>81</w:t>
        </w:r>
        <w:r>
          <w:rPr>
            <w:noProof/>
            <w:webHidden/>
          </w:rPr>
          <w:fldChar w:fldCharType="end"/>
        </w:r>
      </w:hyperlink>
    </w:p>
    <w:p w14:paraId="754CB2D3" w14:textId="520A499A" w:rsidR="00F30F3D" w:rsidRDefault="00F30F3D">
      <w:pPr>
        <w:pStyle w:val="TOC2"/>
        <w:rPr>
          <w:rFonts w:asciiTheme="minorHAnsi" w:eastAsiaTheme="minorEastAsia" w:hAnsiTheme="minorHAnsi" w:cstheme="minorBidi"/>
          <w:noProof/>
          <w:sz w:val="22"/>
          <w:szCs w:val="22"/>
        </w:rPr>
      </w:pPr>
      <w:hyperlink w:anchor="_Toc515379579" w:history="1">
        <w:r w:rsidRPr="00E95FD0">
          <w:rPr>
            <w:rStyle w:val="Hyperlink"/>
            <w:noProof/>
          </w:rPr>
          <w:t>14.4</w:t>
        </w:r>
        <w:r>
          <w:rPr>
            <w:rFonts w:asciiTheme="minorHAnsi" w:eastAsiaTheme="minorEastAsia" w:hAnsiTheme="minorHAnsi" w:cstheme="minorBidi"/>
            <w:noProof/>
            <w:sz w:val="22"/>
            <w:szCs w:val="22"/>
          </w:rPr>
          <w:tab/>
        </w:r>
        <w:r w:rsidRPr="00E95FD0">
          <w:rPr>
            <w:rStyle w:val="Hyperlink"/>
            <w:noProof/>
          </w:rPr>
          <w:t>Topic 2 of 6: Progressive and Alternative Forms of Discipline</w:t>
        </w:r>
        <w:r>
          <w:rPr>
            <w:noProof/>
            <w:webHidden/>
          </w:rPr>
          <w:tab/>
        </w:r>
        <w:r>
          <w:rPr>
            <w:noProof/>
            <w:webHidden/>
          </w:rPr>
          <w:fldChar w:fldCharType="begin"/>
        </w:r>
        <w:r>
          <w:rPr>
            <w:noProof/>
            <w:webHidden/>
          </w:rPr>
          <w:instrText xml:space="preserve"> PAGEREF _Toc515379579 \h </w:instrText>
        </w:r>
        <w:r>
          <w:rPr>
            <w:noProof/>
            <w:webHidden/>
          </w:rPr>
        </w:r>
        <w:r>
          <w:rPr>
            <w:noProof/>
            <w:webHidden/>
          </w:rPr>
          <w:fldChar w:fldCharType="separate"/>
        </w:r>
        <w:r>
          <w:rPr>
            <w:noProof/>
            <w:webHidden/>
          </w:rPr>
          <w:t>83</w:t>
        </w:r>
        <w:r>
          <w:rPr>
            <w:noProof/>
            <w:webHidden/>
          </w:rPr>
          <w:fldChar w:fldCharType="end"/>
        </w:r>
      </w:hyperlink>
    </w:p>
    <w:p w14:paraId="1A7547CF" w14:textId="27453E6D" w:rsidR="00F30F3D" w:rsidRDefault="00F30F3D">
      <w:pPr>
        <w:pStyle w:val="TOC2"/>
        <w:rPr>
          <w:rFonts w:asciiTheme="minorHAnsi" w:eastAsiaTheme="minorEastAsia" w:hAnsiTheme="minorHAnsi" w:cstheme="minorBidi"/>
          <w:noProof/>
          <w:sz w:val="22"/>
          <w:szCs w:val="22"/>
        </w:rPr>
      </w:pPr>
      <w:hyperlink w:anchor="_Toc515379580" w:history="1">
        <w:r w:rsidRPr="00E95FD0">
          <w:rPr>
            <w:rStyle w:val="Hyperlink"/>
            <w:noProof/>
          </w:rPr>
          <w:t>14.5</w:t>
        </w:r>
        <w:r>
          <w:rPr>
            <w:rFonts w:asciiTheme="minorHAnsi" w:eastAsiaTheme="minorEastAsia" w:hAnsiTheme="minorHAnsi" w:cstheme="minorBidi"/>
            <w:noProof/>
            <w:sz w:val="22"/>
            <w:szCs w:val="22"/>
          </w:rPr>
          <w:tab/>
        </w:r>
        <w:r w:rsidRPr="00E95FD0">
          <w:rPr>
            <w:rStyle w:val="Hyperlink"/>
            <w:noProof/>
          </w:rPr>
          <w:t>Topic 3 of 6: Timely Investigations</w:t>
        </w:r>
        <w:r>
          <w:rPr>
            <w:noProof/>
            <w:webHidden/>
          </w:rPr>
          <w:tab/>
        </w:r>
        <w:r>
          <w:rPr>
            <w:noProof/>
            <w:webHidden/>
          </w:rPr>
          <w:fldChar w:fldCharType="begin"/>
        </w:r>
        <w:r>
          <w:rPr>
            <w:noProof/>
            <w:webHidden/>
          </w:rPr>
          <w:instrText xml:space="preserve"> PAGEREF _Toc515379580 \h </w:instrText>
        </w:r>
        <w:r>
          <w:rPr>
            <w:noProof/>
            <w:webHidden/>
          </w:rPr>
        </w:r>
        <w:r>
          <w:rPr>
            <w:noProof/>
            <w:webHidden/>
          </w:rPr>
          <w:fldChar w:fldCharType="separate"/>
        </w:r>
        <w:r>
          <w:rPr>
            <w:noProof/>
            <w:webHidden/>
          </w:rPr>
          <w:t>84</w:t>
        </w:r>
        <w:r>
          <w:rPr>
            <w:noProof/>
            <w:webHidden/>
          </w:rPr>
          <w:fldChar w:fldCharType="end"/>
        </w:r>
      </w:hyperlink>
    </w:p>
    <w:p w14:paraId="20508D1E" w14:textId="4FBD2DB0" w:rsidR="00F30F3D" w:rsidRDefault="00F30F3D">
      <w:pPr>
        <w:pStyle w:val="TOC2"/>
        <w:rPr>
          <w:rFonts w:asciiTheme="minorHAnsi" w:eastAsiaTheme="minorEastAsia" w:hAnsiTheme="minorHAnsi" w:cstheme="minorBidi"/>
          <w:noProof/>
          <w:sz w:val="22"/>
          <w:szCs w:val="22"/>
        </w:rPr>
      </w:pPr>
      <w:hyperlink w:anchor="_Toc515379581" w:history="1">
        <w:r w:rsidRPr="00E95FD0">
          <w:rPr>
            <w:rStyle w:val="Hyperlink"/>
            <w:noProof/>
          </w:rPr>
          <w:t>14.6</w:t>
        </w:r>
        <w:r>
          <w:rPr>
            <w:rFonts w:asciiTheme="minorHAnsi" w:eastAsiaTheme="minorEastAsia" w:hAnsiTheme="minorHAnsi" w:cstheme="minorBidi"/>
            <w:noProof/>
            <w:sz w:val="22"/>
            <w:szCs w:val="22"/>
          </w:rPr>
          <w:tab/>
        </w:r>
        <w:r w:rsidRPr="00E95FD0">
          <w:rPr>
            <w:rStyle w:val="Hyperlink"/>
            <w:noProof/>
          </w:rPr>
          <w:t>Topic 4 of 6: Definitions</w:t>
        </w:r>
        <w:r>
          <w:rPr>
            <w:noProof/>
            <w:webHidden/>
          </w:rPr>
          <w:tab/>
        </w:r>
        <w:r>
          <w:rPr>
            <w:noProof/>
            <w:webHidden/>
          </w:rPr>
          <w:fldChar w:fldCharType="begin"/>
        </w:r>
        <w:r>
          <w:rPr>
            <w:noProof/>
            <w:webHidden/>
          </w:rPr>
          <w:instrText xml:space="preserve"> PAGEREF _Toc515379581 \h </w:instrText>
        </w:r>
        <w:r>
          <w:rPr>
            <w:noProof/>
            <w:webHidden/>
          </w:rPr>
        </w:r>
        <w:r>
          <w:rPr>
            <w:noProof/>
            <w:webHidden/>
          </w:rPr>
          <w:fldChar w:fldCharType="separate"/>
        </w:r>
        <w:r>
          <w:rPr>
            <w:noProof/>
            <w:webHidden/>
          </w:rPr>
          <w:t>86</w:t>
        </w:r>
        <w:r>
          <w:rPr>
            <w:noProof/>
            <w:webHidden/>
          </w:rPr>
          <w:fldChar w:fldCharType="end"/>
        </w:r>
      </w:hyperlink>
    </w:p>
    <w:p w14:paraId="4D428539" w14:textId="6E8F070C" w:rsidR="00F30F3D" w:rsidRDefault="00F30F3D">
      <w:pPr>
        <w:pStyle w:val="TOC2"/>
        <w:rPr>
          <w:rFonts w:asciiTheme="minorHAnsi" w:eastAsiaTheme="minorEastAsia" w:hAnsiTheme="minorHAnsi" w:cstheme="minorBidi"/>
          <w:noProof/>
          <w:sz w:val="22"/>
          <w:szCs w:val="22"/>
        </w:rPr>
      </w:pPr>
      <w:hyperlink w:anchor="_Toc515379582" w:history="1">
        <w:r w:rsidRPr="00E95FD0">
          <w:rPr>
            <w:rStyle w:val="Hyperlink"/>
            <w:noProof/>
          </w:rPr>
          <w:t>14.7</w:t>
        </w:r>
        <w:r>
          <w:rPr>
            <w:rFonts w:asciiTheme="minorHAnsi" w:eastAsiaTheme="minorEastAsia" w:hAnsiTheme="minorHAnsi" w:cstheme="minorBidi"/>
            <w:noProof/>
            <w:sz w:val="22"/>
            <w:szCs w:val="22"/>
          </w:rPr>
          <w:tab/>
        </w:r>
        <w:r w:rsidRPr="00E95FD0">
          <w:rPr>
            <w:rStyle w:val="Hyperlink"/>
            <w:noProof/>
          </w:rPr>
          <w:t>Topic 5 of 6: Processes for Disciplinary and Adverse Actions</w:t>
        </w:r>
        <w:r>
          <w:rPr>
            <w:noProof/>
            <w:webHidden/>
          </w:rPr>
          <w:tab/>
        </w:r>
        <w:r>
          <w:rPr>
            <w:noProof/>
            <w:webHidden/>
          </w:rPr>
          <w:fldChar w:fldCharType="begin"/>
        </w:r>
        <w:r>
          <w:rPr>
            <w:noProof/>
            <w:webHidden/>
          </w:rPr>
          <w:instrText xml:space="preserve"> PAGEREF _Toc515379582 \h </w:instrText>
        </w:r>
        <w:r>
          <w:rPr>
            <w:noProof/>
            <w:webHidden/>
          </w:rPr>
        </w:r>
        <w:r>
          <w:rPr>
            <w:noProof/>
            <w:webHidden/>
          </w:rPr>
          <w:fldChar w:fldCharType="separate"/>
        </w:r>
        <w:r>
          <w:rPr>
            <w:noProof/>
            <w:webHidden/>
          </w:rPr>
          <w:t>87</w:t>
        </w:r>
        <w:r>
          <w:rPr>
            <w:noProof/>
            <w:webHidden/>
          </w:rPr>
          <w:fldChar w:fldCharType="end"/>
        </w:r>
      </w:hyperlink>
    </w:p>
    <w:p w14:paraId="0BFDC6EF" w14:textId="0BA4CD7D" w:rsidR="00F30F3D" w:rsidRDefault="00F30F3D">
      <w:pPr>
        <w:pStyle w:val="TOC2"/>
        <w:rPr>
          <w:rFonts w:asciiTheme="minorHAnsi" w:eastAsiaTheme="minorEastAsia" w:hAnsiTheme="minorHAnsi" w:cstheme="minorBidi"/>
          <w:noProof/>
          <w:sz w:val="22"/>
          <w:szCs w:val="22"/>
        </w:rPr>
      </w:pPr>
      <w:hyperlink w:anchor="_Toc515379583" w:history="1">
        <w:r w:rsidRPr="00E95FD0">
          <w:rPr>
            <w:rStyle w:val="Hyperlink"/>
            <w:noProof/>
          </w:rPr>
          <w:t>14.8</w:t>
        </w:r>
        <w:r>
          <w:rPr>
            <w:rFonts w:asciiTheme="minorHAnsi" w:eastAsiaTheme="minorEastAsia" w:hAnsiTheme="minorHAnsi" w:cstheme="minorBidi"/>
            <w:noProof/>
            <w:sz w:val="22"/>
            <w:szCs w:val="22"/>
          </w:rPr>
          <w:tab/>
        </w:r>
        <w:r w:rsidRPr="00E95FD0">
          <w:rPr>
            <w:rStyle w:val="Hyperlink"/>
            <w:noProof/>
          </w:rPr>
          <w:t>Topic 6 of 6: Rules for Supervisory Notes</w:t>
        </w:r>
        <w:r>
          <w:rPr>
            <w:noProof/>
            <w:webHidden/>
          </w:rPr>
          <w:tab/>
        </w:r>
        <w:r>
          <w:rPr>
            <w:noProof/>
            <w:webHidden/>
          </w:rPr>
          <w:fldChar w:fldCharType="begin"/>
        </w:r>
        <w:r>
          <w:rPr>
            <w:noProof/>
            <w:webHidden/>
          </w:rPr>
          <w:instrText xml:space="preserve"> PAGEREF _Toc515379583 \h </w:instrText>
        </w:r>
        <w:r>
          <w:rPr>
            <w:noProof/>
            <w:webHidden/>
          </w:rPr>
        </w:r>
        <w:r>
          <w:rPr>
            <w:noProof/>
            <w:webHidden/>
          </w:rPr>
          <w:fldChar w:fldCharType="separate"/>
        </w:r>
        <w:r>
          <w:rPr>
            <w:noProof/>
            <w:webHidden/>
          </w:rPr>
          <w:t>88</w:t>
        </w:r>
        <w:r>
          <w:rPr>
            <w:noProof/>
            <w:webHidden/>
          </w:rPr>
          <w:fldChar w:fldCharType="end"/>
        </w:r>
      </w:hyperlink>
    </w:p>
    <w:p w14:paraId="21C56F88" w14:textId="483DF842" w:rsidR="00F30F3D" w:rsidRDefault="00F30F3D">
      <w:pPr>
        <w:pStyle w:val="TOC1"/>
        <w:rPr>
          <w:rFonts w:asciiTheme="minorHAnsi" w:eastAsiaTheme="minorEastAsia" w:hAnsiTheme="minorHAnsi" w:cstheme="minorBidi"/>
          <w:noProof/>
          <w:sz w:val="22"/>
          <w:szCs w:val="22"/>
        </w:rPr>
      </w:pPr>
      <w:hyperlink w:anchor="_Toc515379584" w:history="1">
        <w:r w:rsidRPr="00E95FD0">
          <w:rPr>
            <w:rStyle w:val="Hyperlink"/>
            <w:noProof/>
          </w:rPr>
          <w:t>15</w:t>
        </w:r>
        <w:r>
          <w:rPr>
            <w:rFonts w:asciiTheme="minorHAnsi" w:eastAsiaTheme="minorEastAsia" w:hAnsiTheme="minorHAnsi" w:cstheme="minorBidi"/>
            <w:noProof/>
            <w:sz w:val="22"/>
            <w:szCs w:val="22"/>
          </w:rPr>
          <w:tab/>
        </w:r>
        <w:r w:rsidRPr="00E95FD0">
          <w:rPr>
            <w:rStyle w:val="Hyperlink"/>
            <w:noProof/>
          </w:rPr>
          <w:t>LESSON 13: Article 35 – Patient Abuse</w:t>
        </w:r>
        <w:r>
          <w:rPr>
            <w:noProof/>
            <w:webHidden/>
          </w:rPr>
          <w:tab/>
        </w:r>
        <w:r>
          <w:rPr>
            <w:noProof/>
            <w:webHidden/>
          </w:rPr>
          <w:fldChar w:fldCharType="begin"/>
        </w:r>
        <w:r>
          <w:rPr>
            <w:noProof/>
            <w:webHidden/>
          </w:rPr>
          <w:instrText xml:space="preserve"> PAGEREF _Toc515379584 \h </w:instrText>
        </w:r>
        <w:r>
          <w:rPr>
            <w:noProof/>
            <w:webHidden/>
          </w:rPr>
        </w:r>
        <w:r>
          <w:rPr>
            <w:noProof/>
            <w:webHidden/>
          </w:rPr>
          <w:fldChar w:fldCharType="separate"/>
        </w:r>
        <w:r>
          <w:rPr>
            <w:noProof/>
            <w:webHidden/>
          </w:rPr>
          <w:t>91</w:t>
        </w:r>
        <w:r>
          <w:rPr>
            <w:noProof/>
            <w:webHidden/>
          </w:rPr>
          <w:fldChar w:fldCharType="end"/>
        </w:r>
      </w:hyperlink>
    </w:p>
    <w:p w14:paraId="2E546A6E" w14:textId="2CE652CE" w:rsidR="00F30F3D" w:rsidRDefault="00F30F3D">
      <w:pPr>
        <w:pStyle w:val="TOC2"/>
        <w:rPr>
          <w:rFonts w:asciiTheme="minorHAnsi" w:eastAsiaTheme="minorEastAsia" w:hAnsiTheme="minorHAnsi" w:cstheme="minorBidi"/>
          <w:noProof/>
          <w:sz w:val="22"/>
          <w:szCs w:val="22"/>
        </w:rPr>
      </w:pPr>
      <w:hyperlink w:anchor="_Toc515379585" w:history="1">
        <w:r w:rsidRPr="00E95FD0">
          <w:rPr>
            <w:rStyle w:val="Hyperlink"/>
            <w:noProof/>
          </w:rPr>
          <w:t>15.1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_Toc515379585 \h </w:instrText>
        </w:r>
        <w:r>
          <w:rPr>
            <w:noProof/>
            <w:webHidden/>
          </w:rPr>
        </w:r>
        <w:r>
          <w:rPr>
            <w:noProof/>
            <w:webHidden/>
          </w:rPr>
          <w:fldChar w:fldCharType="separate"/>
        </w:r>
        <w:r>
          <w:rPr>
            <w:noProof/>
            <w:webHidden/>
          </w:rPr>
          <w:t>91</w:t>
        </w:r>
        <w:r>
          <w:rPr>
            <w:noProof/>
            <w:webHidden/>
          </w:rPr>
          <w:fldChar w:fldCharType="end"/>
        </w:r>
      </w:hyperlink>
    </w:p>
    <w:p w14:paraId="7783D660" w14:textId="39EA05A1" w:rsidR="00F30F3D" w:rsidRDefault="00F30F3D">
      <w:pPr>
        <w:pStyle w:val="TOC2"/>
        <w:rPr>
          <w:rFonts w:asciiTheme="minorHAnsi" w:eastAsiaTheme="minorEastAsia" w:hAnsiTheme="minorHAnsi" w:cstheme="minorBidi"/>
          <w:noProof/>
          <w:sz w:val="22"/>
          <w:szCs w:val="22"/>
        </w:rPr>
      </w:pPr>
      <w:hyperlink w:anchor="_Toc515379586" w:history="1">
        <w:r w:rsidRPr="00E95FD0">
          <w:rPr>
            <w:rStyle w:val="Hyperlink"/>
            <w:noProof/>
          </w:rPr>
          <w:t>15.2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_Toc515379586 \h </w:instrText>
        </w:r>
        <w:r>
          <w:rPr>
            <w:noProof/>
            <w:webHidden/>
          </w:rPr>
        </w:r>
        <w:r>
          <w:rPr>
            <w:noProof/>
            <w:webHidden/>
          </w:rPr>
          <w:fldChar w:fldCharType="separate"/>
        </w:r>
        <w:r>
          <w:rPr>
            <w:noProof/>
            <w:webHidden/>
          </w:rPr>
          <w:t>91</w:t>
        </w:r>
        <w:r>
          <w:rPr>
            <w:noProof/>
            <w:webHidden/>
          </w:rPr>
          <w:fldChar w:fldCharType="end"/>
        </w:r>
      </w:hyperlink>
    </w:p>
    <w:p w14:paraId="17C4079B" w14:textId="098642F1" w:rsidR="00F30F3D" w:rsidRDefault="00F30F3D">
      <w:pPr>
        <w:pStyle w:val="TOC2"/>
        <w:rPr>
          <w:rFonts w:asciiTheme="minorHAnsi" w:eastAsiaTheme="minorEastAsia" w:hAnsiTheme="minorHAnsi" w:cstheme="minorBidi"/>
          <w:noProof/>
          <w:sz w:val="22"/>
          <w:szCs w:val="22"/>
        </w:rPr>
      </w:pPr>
      <w:hyperlink w:anchor="_Toc515379587" w:history="1">
        <w:r w:rsidRPr="00E95FD0">
          <w:rPr>
            <w:rStyle w:val="Hyperlink"/>
            <w:noProof/>
          </w:rPr>
          <w:t>15.3</w:t>
        </w:r>
        <w:r>
          <w:rPr>
            <w:rFonts w:asciiTheme="minorHAnsi" w:eastAsiaTheme="minorEastAsia" w:hAnsiTheme="minorHAnsi" w:cstheme="minorBidi"/>
            <w:noProof/>
            <w:sz w:val="22"/>
            <w:szCs w:val="22"/>
          </w:rPr>
          <w:tab/>
        </w:r>
        <w:r w:rsidRPr="00E95FD0">
          <w:rPr>
            <w:rStyle w:val="Hyperlink"/>
            <w:noProof/>
          </w:rPr>
          <w:t>Topic 1 of 2: What is Article 35?</w:t>
        </w:r>
        <w:r>
          <w:rPr>
            <w:noProof/>
            <w:webHidden/>
          </w:rPr>
          <w:tab/>
        </w:r>
        <w:r>
          <w:rPr>
            <w:noProof/>
            <w:webHidden/>
          </w:rPr>
          <w:fldChar w:fldCharType="begin"/>
        </w:r>
        <w:r>
          <w:rPr>
            <w:noProof/>
            <w:webHidden/>
          </w:rPr>
          <w:instrText xml:space="preserve"> PAGEREF _Toc515379587 \h </w:instrText>
        </w:r>
        <w:r>
          <w:rPr>
            <w:noProof/>
            <w:webHidden/>
          </w:rPr>
        </w:r>
        <w:r>
          <w:rPr>
            <w:noProof/>
            <w:webHidden/>
          </w:rPr>
          <w:fldChar w:fldCharType="separate"/>
        </w:r>
        <w:r>
          <w:rPr>
            <w:noProof/>
            <w:webHidden/>
          </w:rPr>
          <w:t>91</w:t>
        </w:r>
        <w:r>
          <w:rPr>
            <w:noProof/>
            <w:webHidden/>
          </w:rPr>
          <w:fldChar w:fldCharType="end"/>
        </w:r>
      </w:hyperlink>
    </w:p>
    <w:p w14:paraId="566479FB" w14:textId="3DC2DC94" w:rsidR="00F30F3D" w:rsidRDefault="00F30F3D">
      <w:pPr>
        <w:pStyle w:val="TOC2"/>
        <w:rPr>
          <w:rFonts w:asciiTheme="minorHAnsi" w:eastAsiaTheme="minorEastAsia" w:hAnsiTheme="minorHAnsi" w:cstheme="minorBidi"/>
          <w:noProof/>
          <w:sz w:val="22"/>
          <w:szCs w:val="22"/>
        </w:rPr>
      </w:pPr>
      <w:hyperlink w:anchor="_Toc515379588" w:history="1">
        <w:r w:rsidRPr="00E95FD0">
          <w:rPr>
            <w:rStyle w:val="Hyperlink"/>
            <w:noProof/>
          </w:rPr>
          <w:t>15.4</w:t>
        </w:r>
        <w:r>
          <w:rPr>
            <w:rFonts w:asciiTheme="minorHAnsi" w:eastAsiaTheme="minorEastAsia" w:hAnsiTheme="minorHAnsi" w:cstheme="minorBidi"/>
            <w:noProof/>
            <w:sz w:val="22"/>
            <w:szCs w:val="22"/>
          </w:rPr>
          <w:tab/>
        </w:r>
        <w:r w:rsidRPr="00E95FD0">
          <w:rPr>
            <w:rStyle w:val="Hyperlink"/>
            <w:noProof/>
          </w:rPr>
          <w:t>Topic 2 of 2: Article 35 in Action</w:t>
        </w:r>
        <w:r>
          <w:rPr>
            <w:noProof/>
            <w:webHidden/>
          </w:rPr>
          <w:tab/>
        </w:r>
        <w:r>
          <w:rPr>
            <w:noProof/>
            <w:webHidden/>
          </w:rPr>
          <w:fldChar w:fldCharType="begin"/>
        </w:r>
        <w:r>
          <w:rPr>
            <w:noProof/>
            <w:webHidden/>
          </w:rPr>
          <w:instrText xml:space="preserve"> PAGEREF _Toc515379588 \h </w:instrText>
        </w:r>
        <w:r>
          <w:rPr>
            <w:noProof/>
            <w:webHidden/>
          </w:rPr>
        </w:r>
        <w:r>
          <w:rPr>
            <w:noProof/>
            <w:webHidden/>
          </w:rPr>
          <w:fldChar w:fldCharType="separate"/>
        </w:r>
        <w:r>
          <w:rPr>
            <w:noProof/>
            <w:webHidden/>
          </w:rPr>
          <w:t>92</w:t>
        </w:r>
        <w:r>
          <w:rPr>
            <w:noProof/>
            <w:webHidden/>
          </w:rPr>
          <w:fldChar w:fldCharType="end"/>
        </w:r>
      </w:hyperlink>
    </w:p>
    <w:p w14:paraId="67A8869F" w14:textId="56C74467" w:rsidR="00F30F3D" w:rsidRDefault="00F30F3D">
      <w:pPr>
        <w:pStyle w:val="TOC1"/>
        <w:rPr>
          <w:rFonts w:asciiTheme="minorHAnsi" w:eastAsiaTheme="minorEastAsia" w:hAnsiTheme="minorHAnsi" w:cstheme="minorBidi"/>
          <w:noProof/>
          <w:sz w:val="22"/>
          <w:szCs w:val="22"/>
        </w:rPr>
      </w:pPr>
      <w:hyperlink w:anchor="_Toc515379589" w:history="1">
        <w:r w:rsidRPr="00E95FD0">
          <w:rPr>
            <w:rStyle w:val="Hyperlink"/>
            <w:noProof/>
          </w:rPr>
          <w:t>16</w:t>
        </w:r>
        <w:r>
          <w:rPr>
            <w:rFonts w:asciiTheme="minorHAnsi" w:eastAsiaTheme="minorEastAsia" w:hAnsiTheme="minorHAnsi" w:cstheme="minorBidi"/>
            <w:noProof/>
            <w:sz w:val="22"/>
            <w:szCs w:val="22"/>
          </w:rPr>
          <w:tab/>
        </w:r>
        <w:r w:rsidRPr="00E95FD0">
          <w:rPr>
            <w:rStyle w:val="Hyperlink"/>
            <w:noProof/>
          </w:rPr>
          <w:t>LESSON 14: Article 36 – Investigations</w:t>
        </w:r>
        <w:r>
          <w:rPr>
            <w:noProof/>
            <w:webHidden/>
          </w:rPr>
          <w:tab/>
        </w:r>
        <w:r>
          <w:rPr>
            <w:noProof/>
            <w:webHidden/>
          </w:rPr>
          <w:fldChar w:fldCharType="begin"/>
        </w:r>
        <w:r>
          <w:rPr>
            <w:noProof/>
            <w:webHidden/>
          </w:rPr>
          <w:instrText xml:space="preserve"> PAGEREF _Toc515379589 \h </w:instrText>
        </w:r>
        <w:r>
          <w:rPr>
            <w:noProof/>
            <w:webHidden/>
          </w:rPr>
        </w:r>
        <w:r>
          <w:rPr>
            <w:noProof/>
            <w:webHidden/>
          </w:rPr>
          <w:fldChar w:fldCharType="separate"/>
        </w:r>
        <w:r>
          <w:rPr>
            <w:noProof/>
            <w:webHidden/>
          </w:rPr>
          <w:t>94</w:t>
        </w:r>
        <w:r>
          <w:rPr>
            <w:noProof/>
            <w:webHidden/>
          </w:rPr>
          <w:fldChar w:fldCharType="end"/>
        </w:r>
      </w:hyperlink>
    </w:p>
    <w:p w14:paraId="474165F1" w14:textId="5E0E905D" w:rsidR="00F30F3D" w:rsidRDefault="00F30F3D">
      <w:pPr>
        <w:pStyle w:val="TOC2"/>
        <w:rPr>
          <w:rFonts w:asciiTheme="minorHAnsi" w:eastAsiaTheme="minorEastAsia" w:hAnsiTheme="minorHAnsi" w:cstheme="minorBidi"/>
          <w:noProof/>
          <w:sz w:val="22"/>
          <w:szCs w:val="22"/>
        </w:rPr>
      </w:pPr>
      <w:hyperlink w:anchor="_Toc515379590" w:history="1">
        <w:r w:rsidRPr="00E95FD0">
          <w:rPr>
            <w:rStyle w:val="Hyperlink"/>
            <w:noProof/>
          </w:rPr>
          <w:t>16.1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_Toc515379590 \h </w:instrText>
        </w:r>
        <w:r>
          <w:rPr>
            <w:noProof/>
            <w:webHidden/>
          </w:rPr>
        </w:r>
        <w:r>
          <w:rPr>
            <w:noProof/>
            <w:webHidden/>
          </w:rPr>
          <w:fldChar w:fldCharType="separate"/>
        </w:r>
        <w:r>
          <w:rPr>
            <w:noProof/>
            <w:webHidden/>
          </w:rPr>
          <w:t>94</w:t>
        </w:r>
        <w:r>
          <w:rPr>
            <w:noProof/>
            <w:webHidden/>
          </w:rPr>
          <w:fldChar w:fldCharType="end"/>
        </w:r>
      </w:hyperlink>
    </w:p>
    <w:p w14:paraId="32F0A2C5" w14:textId="18208B8A" w:rsidR="00F30F3D" w:rsidRDefault="00F30F3D">
      <w:pPr>
        <w:pStyle w:val="TOC2"/>
        <w:rPr>
          <w:rFonts w:asciiTheme="minorHAnsi" w:eastAsiaTheme="minorEastAsia" w:hAnsiTheme="minorHAnsi" w:cstheme="minorBidi"/>
          <w:noProof/>
          <w:sz w:val="22"/>
          <w:szCs w:val="22"/>
        </w:rPr>
      </w:pPr>
      <w:hyperlink w:anchor="_Toc515379591" w:history="1">
        <w:r w:rsidRPr="00E95FD0">
          <w:rPr>
            <w:rStyle w:val="Hyperlink"/>
            <w:noProof/>
          </w:rPr>
          <w:t>16.2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_Toc515379591 \h </w:instrText>
        </w:r>
        <w:r>
          <w:rPr>
            <w:noProof/>
            <w:webHidden/>
          </w:rPr>
        </w:r>
        <w:r>
          <w:rPr>
            <w:noProof/>
            <w:webHidden/>
          </w:rPr>
          <w:fldChar w:fldCharType="separate"/>
        </w:r>
        <w:r>
          <w:rPr>
            <w:noProof/>
            <w:webHidden/>
          </w:rPr>
          <w:t>94</w:t>
        </w:r>
        <w:r>
          <w:rPr>
            <w:noProof/>
            <w:webHidden/>
          </w:rPr>
          <w:fldChar w:fldCharType="end"/>
        </w:r>
      </w:hyperlink>
    </w:p>
    <w:p w14:paraId="54A13FB3" w14:textId="25978BF8" w:rsidR="00F30F3D" w:rsidRDefault="00F30F3D">
      <w:pPr>
        <w:pStyle w:val="TOC2"/>
        <w:rPr>
          <w:rFonts w:asciiTheme="minorHAnsi" w:eastAsiaTheme="minorEastAsia" w:hAnsiTheme="minorHAnsi" w:cstheme="minorBidi"/>
          <w:noProof/>
          <w:sz w:val="22"/>
          <w:szCs w:val="22"/>
        </w:rPr>
      </w:pPr>
      <w:hyperlink w:anchor="_Toc515379592" w:history="1">
        <w:r w:rsidRPr="00E95FD0">
          <w:rPr>
            <w:rStyle w:val="Hyperlink"/>
            <w:noProof/>
          </w:rPr>
          <w:t>16.3</w:t>
        </w:r>
        <w:r>
          <w:rPr>
            <w:rFonts w:asciiTheme="minorHAnsi" w:eastAsiaTheme="minorEastAsia" w:hAnsiTheme="minorHAnsi" w:cstheme="minorBidi"/>
            <w:noProof/>
            <w:sz w:val="22"/>
            <w:szCs w:val="22"/>
          </w:rPr>
          <w:tab/>
        </w:r>
        <w:r w:rsidRPr="00E95FD0">
          <w:rPr>
            <w:rStyle w:val="Hyperlink"/>
            <w:noProof/>
          </w:rPr>
          <w:t>Topic 1 of 5: What is Article 36?</w:t>
        </w:r>
        <w:r>
          <w:rPr>
            <w:noProof/>
            <w:webHidden/>
          </w:rPr>
          <w:tab/>
        </w:r>
        <w:r>
          <w:rPr>
            <w:noProof/>
            <w:webHidden/>
          </w:rPr>
          <w:fldChar w:fldCharType="begin"/>
        </w:r>
        <w:r>
          <w:rPr>
            <w:noProof/>
            <w:webHidden/>
          </w:rPr>
          <w:instrText xml:space="preserve"> PAGEREF _Toc515379592 \h </w:instrText>
        </w:r>
        <w:r>
          <w:rPr>
            <w:noProof/>
            <w:webHidden/>
          </w:rPr>
        </w:r>
        <w:r>
          <w:rPr>
            <w:noProof/>
            <w:webHidden/>
          </w:rPr>
          <w:fldChar w:fldCharType="separate"/>
        </w:r>
        <w:r>
          <w:rPr>
            <w:noProof/>
            <w:webHidden/>
          </w:rPr>
          <w:t>94</w:t>
        </w:r>
        <w:r>
          <w:rPr>
            <w:noProof/>
            <w:webHidden/>
          </w:rPr>
          <w:fldChar w:fldCharType="end"/>
        </w:r>
      </w:hyperlink>
    </w:p>
    <w:p w14:paraId="49159197" w14:textId="543CE213" w:rsidR="00F30F3D" w:rsidRDefault="00F30F3D">
      <w:pPr>
        <w:pStyle w:val="TOC2"/>
        <w:rPr>
          <w:rFonts w:asciiTheme="minorHAnsi" w:eastAsiaTheme="minorEastAsia" w:hAnsiTheme="minorHAnsi" w:cstheme="minorBidi"/>
          <w:noProof/>
          <w:sz w:val="22"/>
          <w:szCs w:val="22"/>
        </w:rPr>
      </w:pPr>
      <w:hyperlink w:anchor="_Toc515379593" w:history="1">
        <w:r w:rsidRPr="00E95FD0">
          <w:rPr>
            <w:rStyle w:val="Hyperlink"/>
            <w:noProof/>
          </w:rPr>
          <w:t>16.4</w:t>
        </w:r>
        <w:r>
          <w:rPr>
            <w:rFonts w:asciiTheme="minorHAnsi" w:eastAsiaTheme="minorEastAsia" w:hAnsiTheme="minorHAnsi" w:cstheme="minorBidi"/>
            <w:noProof/>
            <w:sz w:val="22"/>
            <w:szCs w:val="22"/>
          </w:rPr>
          <w:tab/>
        </w:r>
        <w:r w:rsidRPr="00E95FD0">
          <w:rPr>
            <w:rStyle w:val="Hyperlink"/>
            <w:noProof/>
          </w:rPr>
          <w:t>Topic 2 of 5: Informal and Formal Investigation Defined</w:t>
        </w:r>
        <w:r>
          <w:rPr>
            <w:noProof/>
            <w:webHidden/>
          </w:rPr>
          <w:tab/>
        </w:r>
        <w:r>
          <w:rPr>
            <w:noProof/>
            <w:webHidden/>
          </w:rPr>
          <w:fldChar w:fldCharType="begin"/>
        </w:r>
        <w:r>
          <w:rPr>
            <w:noProof/>
            <w:webHidden/>
          </w:rPr>
          <w:instrText xml:space="preserve"> PAGEREF _Toc515379593 \h </w:instrText>
        </w:r>
        <w:r>
          <w:rPr>
            <w:noProof/>
            <w:webHidden/>
          </w:rPr>
        </w:r>
        <w:r>
          <w:rPr>
            <w:noProof/>
            <w:webHidden/>
          </w:rPr>
          <w:fldChar w:fldCharType="separate"/>
        </w:r>
        <w:r>
          <w:rPr>
            <w:noProof/>
            <w:webHidden/>
          </w:rPr>
          <w:t>96</w:t>
        </w:r>
        <w:r>
          <w:rPr>
            <w:noProof/>
            <w:webHidden/>
          </w:rPr>
          <w:fldChar w:fldCharType="end"/>
        </w:r>
      </w:hyperlink>
    </w:p>
    <w:p w14:paraId="5B7F2658" w14:textId="3F1396D5" w:rsidR="00F30F3D" w:rsidRDefault="00F30F3D">
      <w:pPr>
        <w:pStyle w:val="TOC2"/>
        <w:rPr>
          <w:rFonts w:asciiTheme="minorHAnsi" w:eastAsiaTheme="minorEastAsia" w:hAnsiTheme="minorHAnsi" w:cstheme="minorBidi"/>
          <w:noProof/>
          <w:sz w:val="22"/>
          <w:szCs w:val="22"/>
        </w:rPr>
      </w:pPr>
      <w:hyperlink w:anchor="_Toc515379594" w:history="1">
        <w:r w:rsidRPr="00E95FD0">
          <w:rPr>
            <w:rStyle w:val="Hyperlink"/>
            <w:noProof/>
          </w:rPr>
          <w:t>16.5</w:t>
        </w:r>
        <w:r>
          <w:rPr>
            <w:rFonts w:asciiTheme="minorHAnsi" w:eastAsiaTheme="minorEastAsia" w:hAnsiTheme="minorHAnsi" w:cstheme="minorBidi"/>
            <w:noProof/>
            <w:sz w:val="22"/>
            <w:szCs w:val="22"/>
          </w:rPr>
          <w:tab/>
        </w:r>
        <w:r w:rsidRPr="00E95FD0">
          <w:rPr>
            <w:rStyle w:val="Hyperlink"/>
            <w:noProof/>
          </w:rPr>
          <w:t>Topic 3 of 5: Weingarten Rights</w:t>
        </w:r>
        <w:r>
          <w:rPr>
            <w:noProof/>
            <w:webHidden/>
          </w:rPr>
          <w:tab/>
        </w:r>
        <w:r>
          <w:rPr>
            <w:noProof/>
            <w:webHidden/>
          </w:rPr>
          <w:fldChar w:fldCharType="begin"/>
        </w:r>
        <w:r>
          <w:rPr>
            <w:noProof/>
            <w:webHidden/>
          </w:rPr>
          <w:instrText xml:space="preserve"> PAGEREF _Toc515379594 \h </w:instrText>
        </w:r>
        <w:r>
          <w:rPr>
            <w:noProof/>
            <w:webHidden/>
          </w:rPr>
        </w:r>
        <w:r>
          <w:rPr>
            <w:noProof/>
            <w:webHidden/>
          </w:rPr>
          <w:fldChar w:fldCharType="separate"/>
        </w:r>
        <w:r>
          <w:rPr>
            <w:noProof/>
            <w:webHidden/>
          </w:rPr>
          <w:t>98</w:t>
        </w:r>
        <w:r>
          <w:rPr>
            <w:noProof/>
            <w:webHidden/>
          </w:rPr>
          <w:fldChar w:fldCharType="end"/>
        </w:r>
      </w:hyperlink>
    </w:p>
    <w:p w14:paraId="37EEEBAA" w14:textId="44189CFA" w:rsidR="00F30F3D" w:rsidRDefault="00F30F3D">
      <w:pPr>
        <w:pStyle w:val="TOC2"/>
        <w:rPr>
          <w:rFonts w:asciiTheme="minorHAnsi" w:eastAsiaTheme="minorEastAsia" w:hAnsiTheme="minorHAnsi" w:cstheme="minorBidi"/>
          <w:noProof/>
          <w:sz w:val="22"/>
          <w:szCs w:val="22"/>
        </w:rPr>
      </w:pPr>
      <w:hyperlink w:anchor="_Toc515379595" w:history="1">
        <w:r w:rsidRPr="00E95FD0">
          <w:rPr>
            <w:rStyle w:val="Hyperlink"/>
            <w:noProof/>
          </w:rPr>
          <w:t>16.6</w:t>
        </w:r>
        <w:r>
          <w:rPr>
            <w:rFonts w:asciiTheme="minorHAnsi" w:eastAsiaTheme="minorEastAsia" w:hAnsiTheme="minorHAnsi" w:cstheme="minorBidi"/>
            <w:noProof/>
            <w:sz w:val="22"/>
            <w:szCs w:val="22"/>
          </w:rPr>
          <w:tab/>
        </w:r>
        <w:r w:rsidRPr="00E95FD0">
          <w:rPr>
            <w:rStyle w:val="Hyperlink"/>
            <w:noProof/>
          </w:rPr>
          <w:t>Topic 4 of 5: Union Representation during Formal Investigations</w:t>
        </w:r>
        <w:r>
          <w:rPr>
            <w:noProof/>
            <w:webHidden/>
          </w:rPr>
          <w:tab/>
        </w:r>
        <w:r>
          <w:rPr>
            <w:noProof/>
            <w:webHidden/>
          </w:rPr>
          <w:fldChar w:fldCharType="begin"/>
        </w:r>
        <w:r>
          <w:rPr>
            <w:noProof/>
            <w:webHidden/>
          </w:rPr>
          <w:instrText xml:space="preserve"> PAGEREF _Toc515379595 \h </w:instrText>
        </w:r>
        <w:r>
          <w:rPr>
            <w:noProof/>
            <w:webHidden/>
          </w:rPr>
        </w:r>
        <w:r>
          <w:rPr>
            <w:noProof/>
            <w:webHidden/>
          </w:rPr>
          <w:fldChar w:fldCharType="separate"/>
        </w:r>
        <w:r>
          <w:rPr>
            <w:noProof/>
            <w:webHidden/>
          </w:rPr>
          <w:t>99</w:t>
        </w:r>
        <w:r>
          <w:rPr>
            <w:noProof/>
            <w:webHidden/>
          </w:rPr>
          <w:fldChar w:fldCharType="end"/>
        </w:r>
      </w:hyperlink>
    </w:p>
    <w:p w14:paraId="63D3AF99" w14:textId="39134413" w:rsidR="00F30F3D" w:rsidRDefault="00F30F3D">
      <w:pPr>
        <w:pStyle w:val="TOC2"/>
        <w:rPr>
          <w:rFonts w:asciiTheme="minorHAnsi" w:eastAsiaTheme="minorEastAsia" w:hAnsiTheme="minorHAnsi" w:cstheme="minorBidi"/>
          <w:noProof/>
          <w:sz w:val="22"/>
          <w:szCs w:val="22"/>
        </w:rPr>
      </w:pPr>
      <w:hyperlink w:anchor="_Toc515379596" w:history="1">
        <w:r w:rsidRPr="00E95FD0">
          <w:rPr>
            <w:rStyle w:val="Hyperlink"/>
            <w:noProof/>
          </w:rPr>
          <w:t>16.7</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_Toc515379596 \h </w:instrText>
        </w:r>
        <w:r>
          <w:rPr>
            <w:noProof/>
            <w:webHidden/>
          </w:rPr>
        </w:r>
        <w:r>
          <w:rPr>
            <w:noProof/>
            <w:webHidden/>
          </w:rPr>
          <w:fldChar w:fldCharType="separate"/>
        </w:r>
        <w:r>
          <w:rPr>
            <w:noProof/>
            <w:webHidden/>
          </w:rPr>
          <w:t>99</w:t>
        </w:r>
        <w:r>
          <w:rPr>
            <w:noProof/>
            <w:webHidden/>
          </w:rPr>
          <w:fldChar w:fldCharType="end"/>
        </w:r>
      </w:hyperlink>
    </w:p>
    <w:p w14:paraId="4B046E6D" w14:textId="0A8D4816" w:rsidR="00F30F3D" w:rsidRDefault="00F30F3D">
      <w:pPr>
        <w:pStyle w:val="TOC2"/>
        <w:rPr>
          <w:rFonts w:asciiTheme="minorHAnsi" w:eastAsiaTheme="minorEastAsia" w:hAnsiTheme="minorHAnsi" w:cstheme="minorBidi"/>
          <w:noProof/>
          <w:sz w:val="22"/>
          <w:szCs w:val="22"/>
        </w:rPr>
      </w:pPr>
      <w:hyperlink w:anchor="_Toc515379597" w:history="1">
        <w:r w:rsidRPr="00E95FD0">
          <w:rPr>
            <w:rStyle w:val="Hyperlink"/>
            <w:noProof/>
          </w:rPr>
          <w:t>16.8</w:t>
        </w:r>
        <w:r>
          <w:rPr>
            <w:rFonts w:asciiTheme="minorHAnsi" w:eastAsiaTheme="minorEastAsia" w:hAnsiTheme="minorHAnsi" w:cstheme="minorBidi"/>
            <w:noProof/>
            <w:sz w:val="22"/>
            <w:szCs w:val="22"/>
          </w:rPr>
          <w:tab/>
        </w:r>
        <w:r w:rsidRPr="00E95FD0">
          <w:rPr>
            <w:rStyle w:val="Hyperlink"/>
            <w:noProof/>
          </w:rPr>
          <w:t>Topic 5 of 5: Knowledge Check</w:t>
        </w:r>
        <w:r>
          <w:rPr>
            <w:noProof/>
            <w:webHidden/>
          </w:rPr>
          <w:tab/>
        </w:r>
        <w:r>
          <w:rPr>
            <w:noProof/>
            <w:webHidden/>
          </w:rPr>
          <w:fldChar w:fldCharType="begin"/>
        </w:r>
        <w:r>
          <w:rPr>
            <w:noProof/>
            <w:webHidden/>
          </w:rPr>
          <w:instrText xml:space="preserve"> PAGEREF _Toc515379597 \h </w:instrText>
        </w:r>
        <w:r>
          <w:rPr>
            <w:noProof/>
            <w:webHidden/>
          </w:rPr>
        </w:r>
        <w:r>
          <w:rPr>
            <w:noProof/>
            <w:webHidden/>
          </w:rPr>
          <w:fldChar w:fldCharType="separate"/>
        </w:r>
        <w:r>
          <w:rPr>
            <w:noProof/>
            <w:webHidden/>
          </w:rPr>
          <w:t>101</w:t>
        </w:r>
        <w:r>
          <w:rPr>
            <w:noProof/>
            <w:webHidden/>
          </w:rPr>
          <w:fldChar w:fldCharType="end"/>
        </w:r>
      </w:hyperlink>
    </w:p>
    <w:p w14:paraId="040D3061" w14:textId="482F9E90" w:rsidR="00F30F3D" w:rsidRDefault="00F30F3D">
      <w:pPr>
        <w:pStyle w:val="TOC1"/>
        <w:rPr>
          <w:rFonts w:asciiTheme="minorHAnsi" w:eastAsiaTheme="minorEastAsia" w:hAnsiTheme="minorHAnsi" w:cstheme="minorBidi"/>
          <w:noProof/>
          <w:sz w:val="22"/>
          <w:szCs w:val="22"/>
        </w:rPr>
      </w:pPr>
      <w:hyperlink w:anchor="_Toc515379598" w:history="1">
        <w:r w:rsidRPr="00E95FD0">
          <w:rPr>
            <w:rStyle w:val="Hyperlink"/>
            <w:noProof/>
          </w:rPr>
          <w:t>17</w:t>
        </w:r>
        <w:r>
          <w:rPr>
            <w:rFonts w:asciiTheme="minorHAnsi" w:eastAsiaTheme="minorEastAsia" w:hAnsiTheme="minorHAnsi" w:cstheme="minorBidi"/>
            <w:noProof/>
            <w:sz w:val="22"/>
            <w:szCs w:val="22"/>
          </w:rPr>
          <w:tab/>
        </w:r>
        <w:r w:rsidRPr="00E95FD0">
          <w:rPr>
            <w:rStyle w:val="Hyperlink"/>
            <w:noProof/>
          </w:rPr>
          <w:t>LESSON 15: Article 49 – Surveillance</w:t>
        </w:r>
        <w:r>
          <w:rPr>
            <w:noProof/>
            <w:webHidden/>
          </w:rPr>
          <w:tab/>
        </w:r>
        <w:r>
          <w:rPr>
            <w:noProof/>
            <w:webHidden/>
          </w:rPr>
          <w:fldChar w:fldCharType="begin"/>
        </w:r>
        <w:r>
          <w:rPr>
            <w:noProof/>
            <w:webHidden/>
          </w:rPr>
          <w:instrText xml:space="preserve"> PAGEREF _Toc515379598 \h </w:instrText>
        </w:r>
        <w:r>
          <w:rPr>
            <w:noProof/>
            <w:webHidden/>
          </w:rPr>
        </w:r>
        <w:r>
          <w:rPr>
            <w:noProof/>
            <w:webHidden/>
          </w:rPr>
          <w:fldChar w:fldCharType="separate"/>
        </w:r>
        <w:r>
          <w:rPr>
            <w:noProof/>
            <w:webHidden/>
          </w:rPr>
          <w:t>103</w:t>
        </w:r>
        <w:r>
          <w:rPr>
            <w:noProof/>
            <w:webHidden/>
          </w:rPr>
          <w:fldChar w:fldCharType="end"/>
        </w:r>
      </w:hyperlink>
    </w:p>
    <w:p w14:paraId="0905B87B" w14:textId="305D5CE9" w:rsidR="00F30F3D" w:rsidRDefault="00F30F3D">
      <w:pPr>
        <w:pStyle w:val="TOC2"/>
        <w:rPr>
          <w:rFonts w:asciiTheme="minorHAnsi" w:eastAsiaTheme="minorEastAsia" w:hAnsiTheme="minorHAnsi" w:cstheme="minorBidi"/>
          <w:noProof/>
          <w:sz w:val="22"/>
          <w:szCs w:val="22"/>
        </w:rPr>
      </w:pPr>
      <w:hyperlink w:anchor="_Toc515379599" w:history="1">
        <w:r w:rsidRPr="00E95FD0">
          <w:rPr>
            <w:rStyle w:val="Hyperlink"/>
            <w:noProof/>
          </w:rPr>
          <w:t>17.1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_Toc515379599 \h </w:instrText>
        </w:r>
        <w:r>
          <w:rPr>
            <w:noProof/>
            <w:webHidden/>
          </w:rPr>
        </w:r>
        <w:r>
          <w:rPr>
            <w:noProof/>
            <w:webHidden/>
          </w:rPr>
          <w:fldChar w:fldCharType="separate"/>
        </w:r>
        <w:r>
          <w:rPr>
            <w:noProof/>
            <w:webHidden/>
          </w:rPr>
          <w:t>103</w:t>
        </w:r>
        <w:r>
          <w:rPr>
            <w:noProof/>
            <w:webHidden/>
          </w:rPr>
          <w:fldChar w:fldCharType="end"/>
        </w:r>
      </w:hyperlink>
    </w:p>
    <w:p w14:paraId="3B8305D9" w14:textId="5B2E3D18" w:rsidR="00F30F3D" w:rsidRDefault="00F30F3D">
      <w:pPr>
        <w:pStyle w:val="TOC2"/>
        <w:rPr>
          <w:rFonts w:asciiTheme="minorHAnsi" w:eastAsiaTheme="minorEastAsia" w:hAnsiTheme="minorHAnsi" w:cstheme="minorBidi"/>
          <w:noProof/>
          <w:sz w:val="22"/>
          <w:szCs w:val="22"/>
        </w:rPr>
      </w:pPr>
      <w:hyperlink w:anchor="_Toc515379600" w:history="1">
        <w:r w:rsidRPr="00E95FD0">
          <w:rPr>
            <w:rStyle w:val="Hyperlink"/>
            <w:noProof/>
          </w:rPr>
          <w:t>17.2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_Toc515379600 \h </w:instrText>
        </w:r>
        <w:r>
          <w:rPr>
            <w:noProof/>
            <w:webHidden/>
          </w:rPr>
        </w:r>
        <w:r>
          <w:rPr>
            <w:noProof/>
            <w:webHidden/>
          </w:rPr>
          <w:fldChar w:fldCharType="separate"/>
        </w:r>
        <w:r>
          <w:rPr>
            <w:noProof/>
            <w:webHidden/>
          </w:rPr>
          <w:t>103</w:t>
        </w:r>
        <w:r>
          <w:rPr>
            <w:noProof/>
            <w:webHidden/>
          </w:rPr>
          <w:fldChar w:fldCharType="end"/>
        </w:r>
      </w:hyperlink>
    </w:p>
    <w:p w14:paraId="2C843465" w14:textId="148472FB" w:rsidR="00F30F3D" w:rsidRDefault="00F30F3D">
      <w:pPr>
        <w:pStyle w:val="TOC2"/>
        <w:rPr>
          <w:rFonts w:asciiTheme="minorHAnsi" w:eastAsiaTheme="minorEastAsia" w:hAnsiTheme="minorHAnsi" w:cstheme="minorBidi"/>
          <w:noProof/>
          <w:sz w:val="22"/>
          <w:szCs w:val="22"/>
        </w:rPr>
      </w:pPr>
      <w:hyperlink w:anchor="_Toc515379601" w:history="1">
        <w:r w:rsidRPr="00E95FD0">
          <w:rPr>
            <w:rStyle w:val="Hyperlink"/>
            <w:noProof/>
          </w:rPr>
          <w:t>17.3</w:t>
        </w:r>
        <w:r>
          <w:rPr>
            <w:rFonts w:asciiTheme="minorHAnsi" w:eastAsiaTheme="minorEastAsia" w:hAnsiTheme="minorHAnsi" w:cstheme="minorBidi"/>
            <w:noProof/>
            <w:sz w:val="22"/>
            <w:szCs w:val="22"/>
          </w:rPr>
          <w:tab/>
        </w:r>
        <w:r w:rsidRPr="00E95FD0">
          <w:rPr>
            <w:rStyle w:val="Hyperlink"/>
            <w:noProof/>
          </w:rPr>
          <w:t>Topic 1 of 2: What is Article 49?</w:t>
        </w:r>
        <w:r>
          <w:rPr>
            <w:noProof/>
            <w:webHidden/>
          </w:rPr>
          <w:tab/>
        </w:r>
        <w:r>
          <w:rPr>
            <w:noProof/>
            <w:webHidden/>
          </w:rPr>
          <w:fldChar w:fldCharType="begin"/>
        </w:r>
        <w:r>
          <w:rPr>
            <w:noProof/>
            <w:webHidden/>
          </w:rPr>
          <w:instrText xml:space="preserve"> PAGEREF _Toc515379601 \h </w:instrText>
        </w:r>
        <w:r>
          <w:rPr>
            <w:noProof/>
            <w:webHidden/>
          </w:rPr>
        </w:r>
        <w:r>
          <w:rPr>
            <w:noProof/>
            <w:webHidden/>
          </w:rPr>
          <w:fldChar w:fldCharType="separate"/>
        </w:r>
        <w:r>
          <w:rPr>
            <w:noProof/>
            <w:webHidden/>
          </w:rPr>
          <w:t>103</w:t>
        </w:r>
        <w:r>
          <w:rPr>
            <w:noProof/>
            <w:webHidden/>
          </w:rPr>
          <w:fldChar w:fldCharType="end"/>
        </w:r>
      </w:hyperlink>
    </w:p>
    <w:p w14:paraId="66DAC302" w14:textId="68FCA177" w:rsidR="00F30F3D" w:rsidRDefault="00F30F3D">
      <w:pPr>
        <w:pStyle w:val="TOC2"/>
        <w:rPr>
          <w:rFonts w:asciiTheme="minorHAnsi" w:eastAsiaTheme="minorEastAsia" w:hAnsiTheme="minorHAnsi" w:cstheme="minorBidi"/>
          <w:noProof/>
          <w:sz w:val="22"/>
          <w:szCs w:val="22"/>
        </w:rPr>
      </w:pPr>
      <w:hyperlink w:anchor="_Toc515379602" w:history="1">
        <w:r w:rsidRPr="00E95FD0">
          <w:rPr>
            <w:rStyle w:val="Hyperlink"/>
            <w:noProof/>
          </w:rPr>
          <w:t>17.4</w:t>
        </w:r>
        <w:r>
          <w:rPr>
            <w:rFonts w:asciiTheme="minorHAnsi" w:eastAsiaTheme="minorEastAsia" w:hAnsiTheme="minorHAnsi" w:cstheme="minorBidi"/>
            <w:noProof/>
            <w:sz w:val="22"/>
            <w:szCs w:val="22"/>
          </w:rPr>
          <w:tab/>
        </w:r>
        <w:r w:rsidRPr="00E95FD0">
          <w:rPr>
            <w:rStyle w:val="Hyperlink"/>
            <w:noProof/>
          </w:rPr>
          <w:t>Topic 2 of 2: Requirements for Using a Covert Camera</w:t>
        </w:r>
        <w:r>
          <w:rPr>
            <w:noProof/>
            <w:webHidden/>
          </w:rPr>
          <w:tab/>
        </w:r>
        <w:r>
          <w:rPr>
            <w:noProof/>
            <w:webHidden/>
          </w:rPr>
          <w:fldChar w:fldCharType="begin"/>
        </w:r>
        <w:r>
          <w:rPr>
            <w:noProof/>
            <w:webHidden/>
          </w:rPr>
          <w:instrText xml:space="preserve"> PAGEREF _Toc515379602 \h </w:instrText>
        </w:r>
        <w:r>
          <w:rPr>
            <w:noProof/>
            <w:webHidden/>
          </w:rPr>
        </w:r>
        <w:r>
          <w:rPr>
            <w:noProof/>
            <w:webHidden/>
          </w:rPr>
          <w:fldChar w:fldCharType="separate"/>
        </w:r>
        <w:r>
          <w:rPr>
            <w:noProof/>
            <w:webHidden/>
          </w:rPr>
          <w:t>104</w:t>
        </w:r>
        <w:r>
          <w:rPr>
            <w:noProof/>
            <w:webHidden/>
          </w:rPr>
          <w:fldChar w:fldCharType="end"/>
        </w:r>
      </w:hyperlink>
    </w:p>
    <w:p w14:paraId="71780608" w14:textId="11493361" w:rsidR="00F30F3D" w:rsidRDefault="00F30F3D">
      <w:pPr>
        <w:pStyle w:val="TOC1"/>
        <w:rPr>
          <w:rFonts w:asciiTheme="minorHAnsi" w:eastAsiaTheme="minorEastAsia" w:hAnsiTheme="minorHAnsi" w:cstheme="minorBidi"/>
          <w:noProof/>
          <w:sz w:val="22"/>
          <w:szCs w:val="22"/>
        </w:rPr>
      </w:pPr>
      <w:hyperlink w:anchor="_Toc515379603" w:history="1">
        <w:r w:rsidRPr="00E95FD0">
          <w:rPr>
            <w:rStyle w:val="Hyperlink"/>
            <w:noProof/>
          </w:rPr>
          <w:t>18</w:t>
        </w:r>
        <w:r>
          <w:rPr>
            <w:rFonts w:asciiTheme="minorHAnsi" w:eastAsiaTheme="minorEastAsia" w:hAnsiTheme="minorHAnsi" w:cstheme="minorBidi"/>
            <w:noProof/>
            <w:sz w:val="22"/>
            <w:szCs w:val="22"/>
          </w:rPr>
          <w:tab/>
        </w:r>
        <w:r w:rsidRPr="00E95FD0">
          <w:rPr>
            <w:rStyle w:val="Hyperlink"/>
            <w:noProof/>
          </w:rPr>
          <w:t>LESSON 16: Article 48 – Monitoring of Employees</w:t>
        </w:r>
        <w:r>
          <w:rPr>
            <w:noProof/>
            <w:webHidden/>
          </w:rPr>
          <w:tab/>
        </w:r>
        <w:r>
          <w:rPr>
            <w:noProof/>
            <w:webHidden/>
          </w:rPr>
          <w:fldChar w:fldCharType="begin"/>
        </w:r>
        <w:r>
          <w:rPr>
            <w:noProof/>
            <w:webHidden/>
          </w:rPr>
          <w:instrText xml:space="preserve"> PAGEREF _Toc515379603 \h </w:instrText>
        </w:r>
        <w:r>
          <w:rPr>
            <w:noProof/>
            <w:webHidden/>
          </w:rPr>
        </w:r>
        <w:r>
          <w:rPr>
            <w:noProof/>
            <w:webHidden/>
          </w:rPr>
          <w:fldChar w:fldCharType="separate"/>
        </w:r>
        <w:r>
          <w:rPr>
            <w:noProof/>
            <w:webHidden/>
          </w:rPr>
          <w:t>106</w:t>
        </w:r>
        <w:r>
          <w:rPr>
            <w:noProof/>
            <w:webHidden/>
          </w:rPr>
          <w:fldChar w:fldCharType="end"/>
        </w:r>
      </w:hyperlink>
    </w:p>
    <w:p w14:paraId="248C46BC" w14:textId="7E3FE933" w:rsidR="00F30F3D" w:rsidRDefault="00F30F3D">
      <w:pPr>
        <w:pStyle w:val="TOC2"/>
        <w:rPr>
          <w:rFonts w:asciiTheme="minorHAnsi" w:eastAsiaTheme="minorEastAsia" w:hAnsiTheme="minorHAnsi" w:cstheme="minorBidi"/>
          <w:noProof/>
          <w:sz w:val="22"/>
          <w:szCs w:val="22"/>
        </w:rPr>
      </w:pPr>
      <w:hyperlink w:anchor="_Toc515379604" w:history="1">
        <w:r w:rsidRPr="00E95FD0">
          <w:rPr>
            <w:rStyle w:val="Hyperlink"/>
            <w:noProof/>
          </w:rPr>
          <w:t>18.1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_Toc515379604 \h </w:instrText>
        </w:r>
        <w:r>
          <w:rPr>
            <w:noProof/>
            <w:webHidden/>
          </w:rPr>
        </w:r>
        <w:r>
          <w:rPr>
            <w:noProof/>
            <w:webHidden/>
          </w:rPr>
          <w:fldChar w:fldCharType="separate"/>
        </w:r>
        <w:r>
          <w:rPr>
            <w:noProof/>
            <w:webHidden/>
          </w:rPr>
          <w:t>106</w:t>
        </w:r>
        <w:r>
          <w:rPr>
            <w:noProof/>
            <w:webHidden/>
          </w:rPr>
          <w:fldChar w:fldCharType="end"/>
        </w:r>
      </w:hyperlink>
    </w:p>
    <w:p w14:paraId="34826E71" w14:textId="7648C47C" w:rsidR="00F30F3D" w:rsidRDefault="00F30F3D">
      <w:pPr>
        <w:pStyle w:val="TOC2"/>
        <w:rPr>
          <w:rFonts w:asciiTheme="minorHAnsi" w:eastAsiaTheme="minorEastAsia" w:hAnsiTheme="minorHAnsi" w:cstheme="minorBidi"/>
          <w:noProof/>
          <w:sz w:val="22"/>
          <w:szCs w:val="22"/>
        </w:rPr>
      </w:pPr>
      <w:hyperlink w:anchor="_Toc515379605" w:history="1">
        <w:r w:rsidRPr="00E95FD0">
          <w:rPr>
            <w:rStyle w:val="Hyperlink"/>
            <w:noProof/>
          </w:rPr>
          <w:t>18.2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_Toc515379605 \h </w:instrText>
        </w:r>
        <w:r>
          <w:rPr>
            <w:noProof/>
            <w:webHidden/>
          </w:rPr>
        </w:r>
        <w:r>
          <w:rPr>
            <w:noProof/>
            <w:webHidden/>
          </w:rPr>
          <w:fldChar w:fldCharType="separate"/>
        </w:r>
        <w:r>
          <w:rPr>
            <w:noProof/>
            <w:webHidden/>
          </w:rPr>
          <w:t>106</w:t>
        </w:r>
        <w:r>
          <w:rPr>
            <w:noProof/>
            <w:webHidden/>
          </w:rPr>
          <w:fldChar w:fldCharType="end"/>
        </w:r>
      </w:hyperlink>
    </w:p>
    <w:p w14:paraId="0AD3BE38" w14:textId="2F3891FC" w:rsidR="00F30F3D" w:rsidRDefault="00F30F3D">
      <w:pPr>
        <w:pStyle w:val="TOC2"/>
        <w:rPr>
          <w:rFonts w:asciiTheme="minorHAnsi" w:eastAsiaTheme="minorEastAsia" w:hAnsiTheme="minorHAnsi" w:cstheme="minorBidi"/>
          <w:noProof/>
          <w:sz w:val="22"/>
          <w:szCs w:val="22"/>
        </w:rPr>
      </w:pPr>
      <w:hyperlink w:anchor="_Toc515379606" w:history="1">
        <w:r w:rsidRPr="00E95FD0">
          <w:rPr>
            <w:rStyle w:val="Hyperlink"/>
            <w:noProof/>
          </w:rPr>
          <w:t>18.3</w:t>
        </w:r>
        <w:r>
          <w:rPr>
            <w:rFonts w:asciiTheme="minorHAnsi" w:eastAsiaTheme="minorEastAsia" w:hAnsiTheme="minorHAnsi" w:cstheme="minorBidi"/>
            <w:noProof/>
            <w:sz w:val="22"/>
            <w:szCs w:val="22"/>
          </w:rPr>
          <w:tab/>
        </w:r>
        <w:r w:rsidRPr="00E95FD0">
          <w:rPr>
            <w:rStyle w:val="Hyperlink"/>
            <w:noProof/>
          </w:rPr>
          <w:t>Topic 1 of 2: What is Article 48?</w:t>
        </w:r>
        <w:r>
          <w:rPr>
            <w:noProof/>
            <w:webHidden/>
          </w:rPr>
          <w:tab/>
        </w:r>
        <w:r>
          <w:rPr>
            <w:noProof/>
            <w:webHidden/>
          </w:rPr>
          <w:fldChar w:fldCharType="begin"/>
        </w:r>
        <w:r>
          <w:rPr>
            <w:noProof/>
            <w:webHidden/>
          </w:rPr>
          <w:instrText xml:space="preserve"> PAGEREF _Toc515379606 \h </w:instrText>
        </w:r>
        <w:r>
          <w:rPr>
            <w:noProof/>
            <w:webHidden/>
          </w:rPr>
        </w:r>
        <w:r>
          <w:rPr>
            <w:noProof/>
            <w:webHidden/>
          </w:rPr>
          <w:fldChar w:fldCharType="separate"/>
        </w:r>
        <w:r>
          <w:rPr>
            <w:noProof/>
            <w:webHidden/>
          </w:rPr>
          <w:t>106</w:t>
        </w:r>
        <w:r>
          <w:rPr>
            <w:noProof/>
            <w:webHidden/>
          </w:rPr>
          <w:fldChar w:fldCharType="end"/>
        </w:r>
      </w:hyperlink>
    </w:p>
    <w:p w14:paraId="783523A9" w14:textId="14FFC59B" w:rsidR="00F30F3D" w:rsidRDefault="00F30F3D">
      <w:pPr>
        <w:pStyle w:val="TOC2"/>
        <w:rPr>
          <w:rFonts w:asciiTheme="minorHAnsi" w:eastAsiaTheme="minorEastAsia" w:hAnsiTheme="minorHAnsi" w:cstheme="minorBidi"/>
          <w:noProof/>
          <w:sz w:val="22"/>
          <w:szCs w:val="22"/>
        </w:rPr>
      </w:pPr>
      <w:hyperlink w:anchor="_Toc515379607" w:history="1">
        <w:r w:rsidRPr="00E95FD0">
          <w:rPr>
            <w:rStyle w:val="Hyperlink"/>
            <w:noProof/>
          </w:rPr>
          <w:t>18.4</w:t>
        </w:r>
        <w:r>
          <w:rPr>
            <w:rFonts w:asciiTheme="minorHAnsi" w:eastAsiaTheme="minorEastAsia" w:hAnsiTheme="minorHAnsi" w:cstheme="minorBidi"/>
            <w:noProof/>
            <w:sz w:val="22"/>
            <w:szCs w:val="22"/>
          </w:rPr>
          <w:tab/>
        </w:r>
        <w:r w:rsidRPr="00E95FD0">
          <w:rPr>
            <w:rStyle w:val="Hyperlink"/>
            <w:noProof/>
          </w:rPr>
          <w:t>Topic 2 of 2: Department Responsibilities for Silent Monitoring</w:t>
        </w:r>
        <w:r>
          <w:rPr>
            <w:noProof/>
            <w:webHidden/>
          </w:rPr>
          <w:tab/>
        </w:r>
        <w:r>
          <w:rPr>
            <w:noProof/>
            <w:webHidden/>
          </w:rPr>
          <w:fldChar w:fldCharType="begin"/>
        </w:r>
        <w:r>
          <w:rPr>
            <w:noProof/>
            <w:webHidden/>
          </w:rPr>
          <w:instrText xml:space="preserve"> PAGEREF _Toc515379607 \h </w:instrText>
        </w:r>
        <w:r>
          <w:rPr>
            <w:noProof/>
            <w:webHidden/>
          </w:rPr>
        </w:r>
        <w:r>
          <w:rPr>
            <w:noProof/>
            <w:webHidden/>
          </w:rPr>
          <w:fldChar w:fldCharType="separate"/>
        </w:r>
        <w:r>
          <w:rPr>
            <w:noProof/>
            <w:webHidden/>
          </w:rPr>
          <w:t>108</w:t>
        </w:r>
        <w:r>
          <w:rPr>
            <w:noProof/>
            <w:webHidden/>
          </w:rPr>
          <w:fldChar w:fldCharType="end"/>
        </w:r>
      </w:hyperlink>
    </w:p>
    <w:p w14:paraId="29A608E0" w14:textId="35C40CC7" w:rsidR="00F30F3D" w:rsidRDefault="00F30F3D">
      <w:pPr>
        <w:pStyle w:val="TOC1"/>
        <w:rPr>
          <w:rFonts w:asciiTheme="minorHAnsi" w:eastAsiaTheme="minorEastAsia" w:hAnsiTheme="minorHAnsi" w:cstheme="minorBidi"/>
          <w:noProof/>
          <w:sz w:val="22"/>
          <w:szCs w:val="22"/>
        </w:rPr>
      </w:pPr>
      <w:hyperlink w:anchor="_Toc515379608" w:history="1">
        <w:r w:rsidRPr="00E95FD0">
          <w:rPr>
            <w:rStyle w:val="Hyperlink"/>
            <w:noProof/>
          </w:rPr>
          <w:t>19</w:t>
        </w:r>
        <w:r>
          <w:rPr>
            <w:rFonts w:asciiTheme="minorHAnsi" w:eastAsiaTheme="minorEastAsia" w:hAnsiTheme="minorHAnsi" w:cstheme="minorBidi"/>
            <w:noProof/>
            <w:sz w:val="22"/>
            <w:szCs w:val="22"/>
          </w:rPr>
          <w:tab/>
        </w:r>
        <w:r w:rsidRPr="00E95FD0">
          <w:rPr>
            <w:rStyle w:val="Hyperlink"/>
            <w:noProof/>
          </w:rPr>
          <w:t>LESSON 17: Article 38 – Official Records</w:t>
        </w:r>
        <w:r>
          <w:rPr>
            <w:noProof/>
            <w:webHidden/>
          </w:rPr>
          <w:tab/>
        </w:r>
        <w:r>
          <w:rPr>
            <w:noProof/>
            <w:webHidden/>
          </w:rPr>
          <w:fldChar w:fldCharType="begin"/>
        </w:r>
        <w:r>
          <w:rPr>
            <w:noProof/>
            <w:webHidden/>
          </w:rPr>
          <w:instrText xml:space="preserve"> PAGEREF _Toc515379608 \h </w:instrText>
        </w:r>
        <w:r>
          <w:rPr>
            <w:noProof/>
            <w:webHidden/>
          </w:rPr>
        </w:r>
        <w:r>
          <w:rPr>
            <w:noProof/>
            <w:webHidden/>
          </w:rPr>
          <w:fldChar w:fldCharType="separate"/>
        </w:r>
        <w:r>
          <w:rPr>
            <w:noProof/>
            <w:webHidden/>
          </w:rPr>
          <w:t>110</w:t>
        </w:r>
        <w:r>
          <w:rPr>
            <w:noProof/>
            <w:webHidden/>
          </w:rPr>
          <w:fldChar w:fldCharType="end"/>
        </w:r>
      </w:hyperlink>
    </w:p>
    <w:p w14:paraId="61AF443A" w14:textId="6003FA30" w:rsidR="00F30F3D" w:rsidRDefault="00F30F3D">
      <w:pPr>
        <w:pStyle w:val="TOC2"/>
        <w:rPr>
          <w:rFonts w:asciiTheme="minorHAnsi" w:eastAsiaTheme="minorEastAsia" w:hAnsiTheme="minorHAnsi" w:cstheme="minorBidi"/>
          <w:noProof/>
          <w:sz w:val="22"/>
          <w:szCs w:val="22"/>
        </w:rPr>
      </w:pPr>
      <w:hyperlink w:anchor="_Toc515379609" w:history="1">
        <w:r w:rsidRPr="00E95FD0">
          <w:rPr>
            <w:rStyle w:val="Hyperlink"/>
            <w:noProof/>
          </w:rPr>
          <w:t>19.1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_Toc515379609 \h </w:instrText>
        </w:r>
        <w:r>
          <w:rPr>
            <w:noProof/>
            <w:webHidden/>
          </w:rPr>
        </w:r>
        <w:r>
          <w:rPr>
            <w:noProof/>
            <w:webHidden/>
          </w:rPr>
          <w:fldChar w:fldCharType="separate"/>
        </w:r>
        <w:r>
          <w:rPr>
            <w:noProof/>
            <w:webHidden/>
          </w:rPr>
          <w:t>110</w:t>
        </w:r>
        <w:r>
          <w:rPr>
            <w:noProof/>
            <w:webHidden/>
          </w:rPr>
          <w:fldChar w:fldCharType="end"/>
        </w:r>
      </w:hyperlink>
    </w:p>
    <w:p w14:paraId="1BD95085" w14:textId="29C22E2A" w:rsidR="00F30F3D" w:rsidRDefault="00F30F3D">
      <w:pPr>
        <w:pStyle w:val="TOC2"/>
        <w:rPr>
          <w:rFonts w:asciiTheme="minorHAnsi" w:eastAsiaTheme="minorEastAsia" w:hAnsiTheme="minorHAnsi" w:cstheme="minorBidi"/>
          <w:noProof/>
          <w:sz w:val="22"/>
          <w:szCs w:val="22"/>
        </w:rPr>
      </w:pPr>
      <w:hyperlink w:anchor="_Toc515379610" w:history="1">
        <w:r w:rsidRPr="00E95FD0">
          <w:rPr>
            <w:rStyle w:val="Hyperlink"/>
            <w:noProof/>
          </w:rPr>
          <w:t>19.2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_Toc515379610 \h </w:instrText>
        </w:r>
        <w:r>
          <w:rPr>
            <w:noProof/>
            <w:webHidden/>
          </w:rPr>
        </w:r>
        <w:r>
          <w:rPr>
            <w:noProof/>
            <w:webHidden/>
          </w:rPr>
          <w:fldChar w:fldCharType="separate"/>
        </w:r>
        <w:r>
          <w:rPr>
            <w:noProof/>
            <w:webHidden/>
          </w:rPr>
          <w:t>110</w:t>
        </w:r>
        <w:r>
          <w:rPr>
            <w:noProof/>
            <w:webHidden/>
          </w:rPr>
          <w:fldChar w:fldCharType="end"/>
        </w:r>
      </w:hyperlink>
    </w:p>
    <w:p w14:paraId="7AF2C3EC" w14:textId="39747137" w:rsidR="00F30F3D" w:rsidRDefault="00F30F3D">
      <w:pPr>
        <w:pStyle w:val="TOC2"/>
        <w:rPr>
          <w:rFonts w:asciiTheme="minorHAnsi" w:eastAsiaTheme="minorEastAsia" w:hAnsiTheme="minorHAnsi" w:cstheme="minorBidi"/>
          <w:noProof/>
          <w:sz w:val="22"/>
          <w:szCs w:val="22"/>
        </w:rPr>
      </w:pPr>
      <w:hyperlink w:anchor="_Toc515379611" w:history="1">
        <w:r w:rsidRPr="00E95FD0">
          <w:rPr>
            <w:rStyle w:val="Hyperlink"/>
            <w:noProof/>
          </w:rPr>
          <w:t>19.3</w:t>
        </w:r>
        <w:r>
          <w:rPr>
            <w:rFonts w:asciiTheme="minorHAnsi" w:eastAsiaTheme="minorEastAsia" w:hAnsiTheme="minorHAnsi" w:cstheme="minorBidi"/>
            <w:noProof/>
            <w:sz w:val="22"/>
            <w:szCs w:val="22"/>
          </w:rPr>
          <w:tab/>
        </w:r>
        <w:r w:rsidRPr="00E95FD0">
          <w:rPr>
            <w:rStyle w:val="Hyperlink"/>
            <w:noProof/>
          </w:rPr>
          <w:t>Topic 1 of 4: What is Article 38?</w:t>
        </w:r>
        <w:r>
          <w:rPr>
            <w:noProof/>
            <w:webHidden/>
          </w:rPr>
          <w:tab/>
        </w:r>
        <w:r>
          <w:rPr>
            <w:noProof/>
            <w:webHidden/>
          </w:rPr>
          <w:fldChar w:fldCharType="begin"/>
        </w:r>
        <w:r>
          <w:rPr>
            <w:noProof/>
            <w:webHidden/>
          </w:rPr>
          <w:instrText xml:space="preserve"> PAGEREF _Toc515379611 \h </w:instrText>
        </w:r>
        <w:r>
          <w:rPr>
            <w:noProof/>
            <w:webHidden/>
          </w:rPr>
        </w:r>
        <w:r>
          <w:rPr>
            <w:noProof/>
            <w:webHidden/>
          </w:rPr>
          <w:fldChar w:fldCharType="separate"/>
        </w:r>
        <w:r>
          <w:rPr>
            <w:noProof/>
            <w:webHidden/>
          </w:rPr>
          <w:t>110</w:t>
        </w:r>
        <w:r>
          <w:rPr>
            <w:noProof/>
            <w:webHidden/>
          </w:rPr>
          <w:fldChar w:fldCharType="end"/>
        </w:r>
      </w:hyperlink>
    </w:p>
    <w:p w14:paraId="4E532B1F" w14:textId="3CA53068" w:rsidR="00F30F3D" w:rsidRDefault="00F30F3D">
      <w:pPr>
        <w:pStyle w:val="TOC2"/>
        <w:rPr>
          <w:rFonts w:asciiTheme="minorHAnsi" w:eastAsiaTheme="minorEastAsia" w:hAnsiTheme="minorHAnsi" w:cstheme="minorBidi"/>
          <w:noProof/>
          <w:sz w:val="22"/>
          <w:szCs w:val="22"/>
        </w:rPr>
      </w:pPr>
      <w:hyperlink w:anchor="_Toc515379612" w:history="1">
        <w:r w:rsidRPr="00E95FD0">
          <w:rPr>
            <w:rStyle w:val="Hyperlink"/>
            <w:noProof/>
          </w:rPr>
          <w:t>19.4</w:t>
        </w:r>
        <w:r>
          <w:rPr>
            <w:rFonts w:asciiTheme="minorHAnsi" w:eastAsiaTheme="minorEastAsia" w:hAnsiTheme="minorHAnsi" w:cstheme="minorBidi"/>
            <w:noProof/>
            <w:sz w:val="22"/>
            <w:szCs w:val="22"/>
          </w:rPr>
          <w:tab/>
        </w:r>
        <w:r w:rsidRPr="00E95FD0">
          <w:rPr>
            <w:rStyle w:val="Hyperlink"/>
            <w:noProof/>
          </w:rPr>
          <w:t>Topic 2 of 4: Accessing Your Official Records</w:t>
        </w:r>
        <w:r>
          <w:rPr>
            <w:noProof/>
            <w:webHidden/>
          </w:rPr>
          <w:tab/>
        </w:r>
        <w:r>
          <w:rPr>
            <w:noProof/>
            <w:webHidden/>
          </w:rPr>
          <w:fldChar w:fldCharType="begin"/>
        </w:r>
        <w:r>
          <w:rPr>
            <w:noProof/>
            <w:webHidden/>
          </w:rPr>
          <w:instrText xml:space="preserve"> PAGEREF _Toc515379612 \h </w:instrText>
        </w:r>
        <w:r>
          <w:rPr>
            <w:noProof/>
            <w:webHidden/>
          </w:rPr>
        </w:r>
        <w:r>
          <w:rPr>
            <w:noProof/>
            <w:webHidden/>
          </w:rPr>
          <w:fldChar w:fldCharType="separate"/>
        </w:r>
        <w:r>
          <w:rPr>
            <w:noProof/>
            <w:webHidden/>
          </w:rPr>
          <w:t>113</w:t>
        </w:r>
        <w:r>
          <w:rPr>
            <w:noProof/>
            <w:webHidden/>
          </w:rPr>
          <w:fldChar w:fldCharType="end"/>
        </w:r>
      </w:hyperlink>
    </w:p>
    <w:p w14:paraId="67AA1DCD" w14:textId="05B5F16F" w:rsidR="00F30F3D" w:rsidRDefault="00F30F3D">
      <w:pPr>
        <w:pStyle w:val="TOC2"/>
        <w:rPr>
          <w:rFonts w:asciiTheme="minorHAnsi" w:eastAsiaTheme="minorEastAsia" w:hAnsiTheme="minorHAnsi" w:cstheme="minorBidi"/>
          <w:noProof/>
          <w:sz w:val="22"/>
          <w:szCs w:val="22"/>
        </w:rPr>
      </w:pPr>
      <w:hyperlink w:anchor="_Toc515379613" w:history="1">
        <w:r w:rsidRPr="00E95FD0">
          <w:rPr>
            <w:rStyle w:val="Hyperlink"/>
            <w:noProof/>
          </w:rPr>
          <w:t>19.5</w:t>
        </w:r>
        <w:r>
          <w:rPr>
            <w:rFonts w:asciiTheme="minorHAnsi" w:eastAsiaTheme="minorEastAsia" w:hAnsiTheme="minorHAnsi" w:cstheme="minorBidi"/>
            <w:noProof/>
            <w:sz w:val="22"/>
            <w:szCs w:val="22"/>
          </w:rPr>
          <w:tab/>
        </w:r>
        <w:r w:rsidRPr="00E95FD0">
          <w:rPr>
            <w:rStyle w:val="Hyperlink"/>
            <w:noProof/>
          </w:rPr>
          <w:t>Topic 3 of 4: Records Purged or Added</w:t>
        </w:r>
        <w:r>
          <w:rPr>
            <w:noProof/>
            <w:webHidden/>
          </w:rPr>
          <w:tab/>
        </w:r>
        <w:r>
          <w:rPr>
            <w:noProof/>
            <w:webHidden/>
          </w:rPr>
          <w:fldChar w:fldCharType="begin"/>
        </w:r>
        <w:r>
          <w:rPr>
            <w:noProof/>
            <w:webHidden/>
          </w:rPr>
          <w:instrText xml:space="preserve"> PAGEREF _Toc515379613 \h </w:instrText>
        </w:r>
        <w:r>
          <w:rPr>
            <w:noProof/>
            <w:webHidden/>
          </w:rPr>
        </w:r>
        <w:r>
          <w:rPr>
            <w:noProof/>
            <w:webHidden/>
          </w:rPr>
          <w:fldChar w:fldCharType="separate"/>
        </w:r>
        <w:r>
          <w:rPr>
            <w:noProof/>
            <w:webHidden/>
          </w:rPr>
          <w:t>115</w:t>
        </w:r>
        <w:r>
          <w:rPr>
            <w:noProof/>
            <w:webHidden/>
          </w:rPr>
          <w:fldChar w:fldCharType="end"/>
        </w:r>
      </w:hyperlink>
    </w:p>
    <w:p w14:paraId="04461DA3" w14:textId="382926EC" w:rsidR="00F30F3D" w:rsidRDefault="00F30F3D">
      <w:pPr>
        <w:pStyle w:val="TOC2"/>
        <w:rPr>
          <w:rFonts w:asciiTheme="minorHAnsi" w:eastAsiaTheme="minorEastAsia" w:hAnsiTheme="minorHAnsi" w:cstheme="minorBidi"/>
          <w:noProof/>
          <w:sz w:val="22"/>
          <w:szCs w:val="22"/>
        </w:rPr>
      </w:pPr>
      <w:hyperlink w:anchor="_Toc515379614" w:history="1">
        <w:r w:rsidRPr="00E95FD0">
          <w:rPr>
            <w:rStyle w:val="Hyperlink"/>
            <w:noProof/>
          </w:rPr>
          <w:t>19.6</w:t>
        </w:r>
        <w:r>
          <w:rPr>
            <w:rFonts w:asciiTheme="minorHAnsi" w:eastAsiaTheme="minorEastAsia" w:hAnsiTheme="minorHAnsi" w:cstheme="minorBidi"/>
            <w:noProof/>
            <w:sz w:val="22"/>
            <w:szCs w:val="22"/>
          </w:rPr>
          <w:tab/>
        </w:r>
        <w:r w:rsidRPr="00E95FD0">
          <w:rPr>
            <w:rStyle w:val="Hyperlink"/>
            <w:noProof/>
          </w:rPr>
          <w:t>Topic 4 of 4: Social Security Number Safeguards</w:t>
        </w:r>
        <w:r>
          <w:rPr>
            <w:noProof/>
            <w:webHidden/>
          </w:rPr>
          <w:tab/>
        </w:r>
        <w:r>
          <w:rPr>
            <w:noProof/>
            <w:webHidden/>
          </w:rPr>
          <w:fldChar w:fldCharType="begin"/>
        </w:r>
        <w:r>
          <w:rPr>
            <w:noProof/>
            <w:webHidden/>
          </w:rPr>
          <w:instrText xml:space="preserve"> PAGEREF _Toc515379614 \h </w:instrText>
        </w:r>
        <w:r>
          <w:rPr>
            <w:noProof/>
            <w:webHidden/>
          </w:rPr>
        </w:r>
        <w:r>
          <w:rPr>
            <w:noProof/>
            <w:webHidden/>
          </w:rPr>
          <w:fldChar w:fldCharType="separate"/>
        </w:r>
        <w:r>
          <w:rPr>
            <w:noProof/>
            <w:webHidden/>
          </w:rPr>
          <w:t>116</w:t>
        </w:r>
        <w:r>
          <w:rPr>
            <w:noProof/>
            <w:webHidden/>
          </w:rPr>
          <w:fldChar w:fldCharType="end"/>
        </w:r>
      </w:hyperlink>
    </w:p>
    <w:p w14:paraId="10EBB9BA" w14:textId="0F456139" w:rsidR="00F30F3D" w:rsidRDefault="00F30F3D">
      <w:pPr>
        <w:pStyle w:val="TOC1"/>
        <w:rPr>
          <w:rFonts w:asciiTheme="minorHAnsi" w:eastAsiaTheme="minorEastAsia" w:hAnsiTheme="minorHAnsi" w:cstheme="minorBidi"/>
          <w:noProof/>
          <w:sz w:val="22"/>
          <w:szCs w:val="22"/>
        </w:rPr>
      </w:pPr>
      <w:hyperlink w:anchor="_Toc515379615" w:history="1">
        <w:r w:rsidRPr="00E95FD0">
          <w:rPr>
            <w:rStyle w:val="Hyperlink"/>
            <w:noProof/>
          </w:rPr>
          <w:t>20</w:t>
        </w:r>
        <w:r>
          <w:rPr>
            <w:rFonts w:asciiTheme="minorHAnsi" w:eastAsiaTheme="minorEastAsia" w:hAnsiTheme="minorHAnsi" w:cstheme="minorBidi"/>
            <w:noProof/>
            <w:sz w:val="22"/>
            <w:szCs w:val="22"/>
          </w:rPr>
          <w:tab/>
        </w:r>
        <w:r w:rsidRPr="00E95FD0">
          <w:rPr>
            <w:rStyle w:val="Hyperlink"/>
            <w:noProof/>
          </w:rPr>
          <w:t>LESSON 18: Article 40 – Grievance Procedure</w:t>
        </w:r>
        <w:r>
          <w:rPr>
            <w:noProof/>
            <w:webHidden/>
          </w:rPr>
          <w:tab/>
        </w:r>
        <w:r>
          <w:rPr>
            <w:noProof/>
            <w:webHidden/>
          </w:rPr>
          <w:fldChar w:fldCharType="begin"/>
        </w:r>
        <w:r>
          <w:rPr>
            <w:noProof/>
            <w:webHidden/>
          </w:rPr>
          <w:instrText xml:space="preserve"> PAGEREF _Toc515379615 \h </w:instrText>
        </w:r>
        <w:r>
          <w:rPr>
            <w:noProof/>
            <w:webHidden/>
          </w:rPr>
        </w:r>
        <w:r>
          <w:rPr>
            <w:noProof/>
            <w:webHidden/>
          </w:rPr>
          <w:fldChar w:fldCharType="separate"/>
        </w:r>
        <w:r>
          <w:rPr>
            <w:noProof/>
            <w:webHidden/>
          </w:rPr>
          <w:t>118</w:t>
        </w:r>
        <w:r>
          <w:rPr>
            <w:noProof/>
            <w:webHidden/>
          </w:rPr>
          <w:fldChar w:fldCharType="end"/>
        </w:r>
      </w:hyperlink>
    </w:p>
    <w:p w14:paraId="3E40E14C" w14:textId="04259026" w:rsidR="00F30F3D" w:rsidRDefault="00F30F3D">
      <w:pPr>
        <w:pStyle w:val="TOC2"/>
        <w:rPr>
          <w:rFonts w:asciiTheme="minorHAnsi" w:eastAsiaTheme="minorEastAsia" w:hAnsiTheme="minorHAnsi" w:cstheme="minorBidi"/>
          <w:noProof/>
          <w:sz w:val="22"/>
          <w:szCs w:val="22"/>
        </w:rPr>
      </w:pPr>
      <w:hyperlink w:anchor="_Toc515379616" w:history="1">
        <w:r w:rsidRPr="00E95FD0">
          <w:rPr>
            <w:rStyle w:val="Hyperlink"/>
            <w:noProof/>
          </w:rPr>
          <w:t>20.1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_Toc515379616 \h </w:instrText>
        </w:r>
        <w:r>
          <w:rPr>
            <w:noProof/>
            <w:webHidden/>
          </w:rPr>
        </w:r>
        <w:r>
          <w:rPr>
            <w:noProof/>
            <w:webHidden/>
          </w:rPr>
          <w:fldChar w:fldCharType="separate"/>
        </w:r>
        <w:r>
          <w:rPr>
            <w:noProof/>
            <w:webHidden/>
          </w:rPr>
          <w:t>118</w:t>
        </w:r>
        <w:r>
          <w:rPr>
            <w:noProof/>
            <w:webHidden/>
          </w:rPr>
          <w:fldChar w:fldCharType="end"/>
        </w:r>
      </w:hyperlink>
    </w:p>
    <w:p w14:paraId="5A0FFA72" w14:textId="1A004DCB" w:rsidR="00F30F3D" w:rsidRDefault="00F30F3D">
      <w:pPr>
        <w:pStyle w:val="TOC2"/>
        <w:rPr>
          <w:rFonts w:asciiTheme="minorHAnsi" w:eastAsiaTheme="minorEastAsia" w:hAnsiTheme="minorHAnsi" w:cstheme="minorBidi"/>
          <w:noProof/>
          <w:sz w:val="22"/>
          <w:szCs w:val="22"/>
        </w:rPr>
      </w:pPr>
      <w:hyperlink w:anchor="_Toc515379617" w:history="1">
        <w:r w:rsidRPr="00E95FD0">
          <w:rPr>
            <w:rStyle w:val="Hyperlink"/>
            <w:noProof/>
          </w:rPr>
          <w:t>20.2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_Toc515379617 \h </w:instrText>
        </w:r>
        <w:r>
          <w:rPr>
            <w:noProof/>
            <w:webHidden/>
          </w:rPr>
        </w:r>
        <w:r>
          <w:rPr>
            <w:noProof/>
            <w:webHidden/>
          </w:rPr>
          <w:fldChar w:fldCharType="separate"/>
        </w:r>
        <w:r>
          <w:rPr>
            <w:noProof/>
            <w:webHidden/>
          </w:rPr>
          <w:t>118</w:t>
        </w:r>
        <w:r>
          <w:rPr>
            <w:noProof/>
            <w:webHidden/>
          </w:rPr>
          <w:fldChar w:fldCharType="end"/>
        </w:r>
      </w:hyperlink>
    </w:p>
    <w:p w14:paraId="3207DF73" w14:textId="01F24B91" w:rsidR="00F30F3D" w:rsidRDefault="00F30F3D">
      <w:pPr>
        <w:pStyle w:val="TOC2"/>
        <w:rPr>
          <w:rFonts w:asciiTheme="minorHAnsi" w:eastAsiaTheme="minorEastAsia" w:hAnsiTheme="minorHAnsi" w:cstheme="minorBidi"/>
          <w:noProof/>
          <w:sz w:val="22"/>
          <w:szCs w:val="22"/>
        </w:rPr>
      </w:pPr>
      <w:hyperlink w:anchor="_Toc515379618" w:history="1">
        <w:r w:rsidRPr="00E95FD0">
          <w:rPr>
            <w:rStyle w:val="Hyperlink"/>
            <w:noProof/>
          </w:rPr>
          <w:t>20.3</w:t>
        </w:r>
        <w:r>
          <w:rPr>
            <w:rFonts w:asciiTheme="minorHAnsi" w:eastAsiaTheme="minorEastAsia" w:hAnsiTheme="minorHAnsi" w:cstheme="minorBidi"/>
            <w:noProof/>
            <w:sz w:val="22"/>
            <w:szCs w:val="22"/>
          </w:rPr>
          <w:tab/>
        </w:r>
        <w:r w:rsidRPr="00E95FD0">
          <w:rPr>
            <w:rStyle w:val="Hyperlink"/>
            <w:noProof/>
          </w:rPr>
          <w:t>Topic 1 of 6: What is Article 40?</w:t>
        </w:r>
        <w:r>
          <w:rPr>
            <w:noProof/>
            <w:webHidden/>
          </w:rPr>
          <w:tab/>
        </w:r>
        <w:r>
          <w:rPr>
            <w:noProof/>
            <w:webHidden/>
          </w:rPr>
          <w:fldChar w:fldCharType="begin"/>
        </w:r>
        <w:r>
          <w:rPr>
            <w:noProof/>
            <w:webHidden/>
          </w:rPr>
          <w:instrText xml:space="preserve"> PAGEREF _Toc515379618 \h </w:instrText>
        </w:r>
        <w:r>
          <w:rPr>
            <w:noProof/>
            <w:webHidden/>
          </w:rPr>
        </w:r>
        <w:r>
          <w:rPr>
            <w:noProof/>
            <w:webHidden/>
          </w:rPr>
          <w:fldChar w:fldCharType="separate"/>
        </w:r>
        <w:r>
          <w:rPr>
            <w:noProof/>
            <w:webHidden/>
          </w:rPr>
          <w:t>118</w:t>
        </w:r>
        <w:r>
          <w:rPr>
            <w:noProof/>
            <w:webHidden/>
          </w:rPr>
          <w:fldChar w:fldCharType="end"/>
        </w:r>
      </w:hyperlink>
    </w:p>
    <w:p w14:paraId="7314182A" w14:textId="3DDF8E20" w:rsidR="00F30F3D" w:rsidRDefault="00F30F3D">
      <w:pPr>
        <w:pStyle w:val="TOC2"/>
        <w:rPr>
          <w:rFonts w:asciiTheme="minorHAnsi" w:eastAsiaTheme="minorEastAsia" w:hAnsiTheme="minorHAnsi" w:cstheme="minorBidi"/>
          <w:noProof/>
          <w:sz w:val="22"/>
          <w:szCs w:val="22"/>
        </w:rPr>
      </w:pPr>
      <w:hyperlink w:anchor="_Toc515379619" w:history="1">
        <w:r w:rsidRPr="00E95FD0">
          <w:rPr>
            <w:rStyle w:val="Hyperlink"/>
            <w:noProof/>
          </w:rPr>
          <w:t>20.4</w:t>
        </w:r>
        <w:r>
          <w:rPr>
            <w:rFonts w:asciiTheme="minorHAnsi" w:eastAsiaTheme="minorEastAsia" w:hAnsiTheme="minorHAnsi" w:cstheme="minorBidi"/>
            <w:noProof/>
            <w:sz w:val="22"/>
            <w:szCs w:val="22"/>
          </w:rPr>
          <w:tab/>
        </w:r>
        <w:r w:rsidRPr="00E95FD0">
          <w:rPr>
            <w:rStyle w:val="Hyperlink"/>
            <w:noProof/>
          </w:rPr>
          <w:t>Topic 2 of 6: Grievance Definition and Purpose</w:t>
        </w:r>
        <w:r>
          <w:rPr>
            <w:noProof/>
            <w:webHidden/>
          </w:rPr>
          <w:tab/>
        </w:r>
        <w:r>
          <w:rPr>
            <w:noProof/>
            <w:webHidden/>
          </w:rPr>
          <w:fldChar w:fldCharType="begin"/>
        </w:r>
        <w:r>
          <w:rPr>
            <w:noProof/>
            <w:webHidden/>
          </w:rPr>
          <w:instrText xml:space="preserve"> PAGEREF _Toc515379619 \h </w:instrText>
        </w:r>
        <w:r>
          <w:rPr>
            <w:noProof/>
            <w:webHidden/>
          </w:rPr>
        </w:r>
        <w:r>
          <w:rPr>
            <w:noProof/>
            <w:webHidden/>
          </w:rPr>
          <w:fldChar w:fldCharType="separate"/>
        </w:r>
        <w:r>
          <w:rPr>
            <w:noProof/>
            <w:webHidden/>
          </w:rPr>
          <w:t>120</w:t>
        </w:r>
        <w:r>
          <w:rPr>
            <w:noProof/>
            <w:webHidden/>
          </w:rPr>
          <w:fldChar w:fldCharType="end"/>
        </w:r>
      </w:hyperlink>
    </w:p>
    <w:p w14:paraId="64EFF7D8" w14:textId="5799BADD" w:rsidR="00F30F3D" w:rsidRDefault="00F30F3D">
      <w:pPr>
        <w:pStyle w:val="TOC2"/>
        <w:rPr>
          <w:rFonts w:asciiTheme="minorHAnsi" w:eastAsiaTheme="minorEastAsia" w:hAnsiTheme="minorHAnsi" w:cstheme="minorBidi"/>
          <w:noProof/>
          <w:sz w:val="22"/>
          <w:szCs w:val="22"/>
        </w:rPr>
      </w:pPr>
      <w:hyperlink w:anchor="_Toc515379620" w:history="1">
        <w:r w:rsidRPr="00E95FD0">
          <w:rPr>
            <w:rStyle w:val="Hyperlink"/>
            <w:noProof/>
          </w:rPr>
          <w:t>20.5</w:t>
        </w:r>
        <w:r>
          <w:rPr>
            <w:rFonts w:asciiTheme="minorHAnsi" w:eastAsiaTheme="minorEastAsia" w:hAnsiTheme="minorHAnsi" w:cstheme="minorBidi"/>
            <w:noProof/>
            <w:sz w:val="22"/>
            <w:szCs w:val="22"/>
          </w:rPr>
          <w:tab/>
        </w:r>
        <w:r w:rsidRPr="00E95FD0">
          <w:rPr>
            <w:rStyle w:val="Hyperlink"/>
            <w:noProof/>
          </w:rPr>
          <w:t>Topic 3 of 6: Can the Issue Be Grieved?</w:t>
        </w:r>
        <w:r>
          <w:rPr>
            <w:noProof/>
            <w:webHidden/>
          </w:rPr>
          <w:tab/>
        </w:r>
        <w:r>
          <w:rPr>
            <w:noProof/>
            <w:webHidden/>
          </w:rPr>
          <w:fldChar w:fldCharType="begin"/>
        </w:r>
        <w:r>
          <w:rPr>
            <w:noProof/>
            <w:webHidden/>
          </w:rPr>
          <w:instrText xml:space="preserve"> PAGEREF _Toc515379620 \h </w:instrText>
        </w:r>
        <w:r>
          <w:rPr>
            <w:noProof/>
            <w:webHidden/>
          </w:rPr>
        </w:r>
        <w:r>
          <w:rPr>
            <w:noProof/>
            <w:webHidden/>
          </w:rPr>
          <w:fldChar w:fldCharType="separate"/>
        </w:r>
        <w:r>
          <w:rPr>
            <w:noProof/>
            <w:webHidden/>
          </w:rPr>
          <w:t>122</w:t>
        </w:r>
        <w:r>
          <w:rPr>
            <w:noProof/>
            <w:webHidden/>
          </w:rPr>
          <w:fldChar w:fldCharType="end"/>
        </w:r>
      </w:hyperlink>
    </w:p>
    <w:p w14:paraId="65040B95" w14:textId="2C75BDFB" w:rsidR="00F30F3D" w:rsidRDefault="00F30F3D">
      <w:pPr>
        <w:pStyle w:val="TOC2"/>
        <w:rPr>
          <w:rFonts w:asciiTheme="minorHAnsi" w:eastAsiaTheme="minorEastAsia" w:hAnsiTheme="minorHAnsi" w:cstheme="minorBidi"/>
          <w:noProof/>
          <w:sz w:val="22"/>
          <w:szCs w:val="22"/>
        </w:rPr>
      </w:pPr>
      <w:hyperlink w:anchor="_Toc515379621" w:history="1">
        <w:r w:rsidRPr="00E95FD0">
          <w:rPr>
            <w:rStyle w:val="Hyperlink"/>
            <w:noProof/>
          </w:rPr>
          <w:t>20.6</w:t>
        </w:r>
        <w:r>
          <w:rPr>
            <w:rFonts w:asciiTheme="minorHAnsi" w:eastAsiaTheme="minorEastAsia" w:hAnsiTheme="minorHAnsi" w:cstheme="minorBidi"/>
            <w:noProof/>
            <w:sz w:val="22"/>
            <w:szCs w:val="22"/>
          </w:rPr>
          <w:tab/>
        </w:r>
        <w:r w:rsidRPr="00E95FD0">
          <w:rPr>
            <w:rStyle w:val="Hyperlink"/>
            <w:noProof/>
          </w:rPr>
          <w:t>Topic 4 of 6: ADR and Informal Resolution</w:t>
        </w:r>
        <w:r>
          <w:rPr>
            <w:noProof/>
            <w:webHidden/>
          </w:rPr>
          <w:tab/>
        </w:r>
        <w:r>
          <w:rPr>
            <w:noProof/>
            <w:webHidden/>
          </w:rPr>
          <w:fldChar w:fldCharType="begin"/>
        </w:r>
        <w:r>
          <w:rPr>
            <w:noProof/>
            <w:webHidden/>
          </w:rPr>
          <w:instrText xml:space="preserve"> PAGEREF _Toc515379621 \h </w:instrText>
        </w:r>
        <w:r>
          <w:rPr>
            <w:noProof/>
            <w:webHidden/>
          </w:rPr>
        </w:r>
        <w:r>
          <w:rPr>
            <w:noProof/>
            <w:webHidden/>
          </w:rPr>
          <w:fldChar w:fldCharType="separate"/>
        </w:r>
        <w:r>
          <w:rPr>
            <w:noProof/>
            <w:webHidden/>
          </w:rPr>
          <w:t>124</w:t>
        </w:r>
        <w:r>
          <w:rPr>
            <w:noProof/>
            <w:webHidden/>
          </w:rPr>
          <w:fldChar w:fldCharType="end"/>
        </w:r>
      </w:hyperlink>
    </w:p>
    <w:p w14:paraId="673D4578" w14:textId="3693C813" w:rsidR="00F30F3D" w:rsidRDefault="00F30F3D">
      <w:pPr>
        <w:pStyle w:val="TOC2"/>
        <w:rPr>
          <w:rFonts w:asciiTheme="minorHAnsi" w:eastAsiaTheme="minorEastAsia" w:hAnsiTheme="minorHAnsi" w:cstheme="minorBidi"/>
          <w:noProof/>
          <w:sz w:val="22"/>
          <w:szCs w:val="22"/>
        </w:rPr>
      </w:pPr>
      <w:hyperlink w:anchor="_Toc515379622" w:history="1">
        <w:r w:rsidRPr="00E95FD0">
          <w:rPr>
            <w:rStyle w:val="Hyperlink"/>
            <w:noProof/>
          </w:rPr>
          <w:t>20.7</w:t>
        </w:r>
        <w:r>
          <w:rPr>
            <w:rFonts w:asciiTheme="minorHAnsi" w:eastAsiaTheme="minorEastAsia" w:hAnsiTheme="minorHAnsi" w:cstheme="minorBidi"/>
            <w:noProof/>
            <w:sz w:val="22"/>
            <w:szCs w:val="22"/>
          </w:rPr>
          <w:tab/>
        </w:r>
        <w:r w:rsidRPr="00E95FD0">
          <w:rPr>
            <w:rStyle w:val="Hyperlink"/>
            <w:noProof/>
          </w:rPr>
          <w:t>Topic 5 of 6: Grievance Procedures for Steps 1, 2, and 3</w:t>
        </w:r>
        <w:r>
          <w:rPr>
            <w:noProof/>
            <w:webHidden/>
          </w:rPr>
          <w:tab/>
        </w:r>
        <w:r>
          <w:rPr>
            <w:noProof/>
            <w:webHidden/>
          </w:rPr>
          <w:fldChar w:fldCharType="begin"/>
        </w:r>
        <w:r>
          <w:rPr>
            <w:noProof/>
            <w:webHidden/>
          </w:rPr>
          <w:instrText xml:space="preserve"> PAGEREF _Toc515379622 \h </w:instrText>
        </w:r>
        <w:r>
          <w:rPr>
            <w:noProof/>
            <w:webHidden/>
          </w:rPr>
        </w:r>
        <w:r>
          <w:rPr>
            <w:noProof/>
            <w:webHidden/>
          </w:rPr>
          <w:fldChar w:fldCharType="separate"/>
        </w:r>
        <w:r>
          <w:rPr>
            <w:noProof/>
            <w:webHidden/>
          </w:rPr>
          <w:t>125</w:t>
        </w:r>
        <w:r>
          <w:rPr>
            <w:noProof/>
            <w:webHidden/>
          </w:rPr>
          <w:fldChar w:fldCharType="end"/>
        </w:r>
      </w:hyperlink>
    </w:p>
    <w:p w14:paraId="349EED7A" w14:textId="6922BF0B" w:rsidR="00F30F3D" w:rsidRDefault="00F30F3D">
      <w:pPr>
        <w:pStyle w:val="TOC2"/>
        <w:rPr>
          <w:rFonts w:asciiTheme="minorHAnsi" w:eastAsiaTheme="minorEastAsia" w:hAnsiTheme="minorHAnsi" w:cstheme="minorBidi"/>
          <w:noProof/>
          <w:sz w:val="22"/>
          <w:szCs w:val="22"/>
        </w:rPr>
      </w:pPr>
      <w:hyperlink w:anchor="_Toc515379623" w:history="1">
        <w:r w:rsidRPr="00E95FD0">
          <w:rPr>
            <w:rStyle w:val="Hyperlink"/>
            <w:noProof/>
          </w:rPr>
          <w:t>20.8</w:t>
        </w:r>
        <w:r>
          <w:rPr>
            <w:rFonts w:asciiTheme="minorHAnsi" w:eastAsiaTheme="minorEastAsia" w:hAnsiTheme="minorHAnsi" w:cstheme="minorBidi"/>
            <w:noProof/>
            <w:sz w:val="22"/>
            <w:szCs w:val="22"/>
          </w:rPr>
          <w:tab/>
        </w:r>
        <w:r w:rsidRPr="00E95FD0">
          <w:rPr>
            <w:rStyle w:val="Hyperlink"/>
            <w:noProof/>
          </w:rPr>
          <w:t>Topic 6 of 6: Other Provisions in Section 8</w:t>
        </w:r>
        <w:r>
          <w:rPr>
            <w:noProof/>
            <w:webHidden/>
          </w:rPr>
          <w:tab/>
        </w:r>
        <w:r>
          <w:rPr>
            <w:noProof/>
            <w:webHidden/>
          </w:rPr>
          <w:fldChar w:fldCharType="begin"/>
        </w:r>
        <w:r>
          <w:rPr>
            <w:noProof/>
            <w:webHidden/>
          </w:rPr>
          <w:instrText xml:space="preserve"> PAGEREF _Toc515379623 \h </w:instrText>
        </w:r>
        <w:r>
          <w:rPr>
            <w:noProof/>
            <w:webHidden/>
          </w:rPr>
        </w:r>
        <w:r>
          <w:rPr>
            <w:noProof/>
            <w:webHidden/>
          </w:rPr>
          <w:fldChar w:fldCharType="separate"/>
        </w:r>
        <w:r>
          <w:rPr>
            <w:noProof/>
            <w:webHidden/>
          </w:rPr>
          <w:t>131</w:t>
        </w:r>
        <w:r>
          <w:rPr>
            <w:noProof/>
            <w:webHidden/>
          </w:rPr>
          <w:fldChar w:fldCharType="end"/>
        </w:r>
      </w:hyperlink>
    </w:p>
    <w:p w14:paraId="500935D7" w14:textId="04F91508" w:rsidR="00F30F3D" w:rsidRDefault="00F30F3D">
      <w:pPr>
        <w:pStyle w:val="TOC1"/>
        <w:rPr>
          <w:rFonts w:asciiTheme="minorHAnsi" w:eastAsiaTheme="minorEastAsia" w:hAnsiTheme="minorHAnsi" w:cstheme="minorBidi"/>
          <w:noProof/>
          <w:sz w:val="22"/>
          <w:szCs w:val="22"/>
        </w:rPr>
      </w:pPr>
      <w:hyperlink w:anchor="_Toc515379624" w:history="1">
        <w:r w:rsidRPr="00E95FD0">
          <w:rPr>
            <w:rStyle w:val="Hyperlink"/>
            <w:noProof/>
          </w:rPr>
          <w:t>21</w:t>
        </w:r>
        <w:r>
          <w:rPr>
            <w:rFonts w:asciiTheme="minorHAnsi" w:eastAsiaTheme="minorEastAsia" w:hAnsiTheme="minorHAnsi" w:cstheme="minorBidi"/>
            <w:noProof/>
            <w:sz w:val="22"/>
            <w:szCs w:val="22"/>
          </w:rPr>
          <w:tab/>
        </w:r>
        <w:r w:rsidRPr="00E95FD0">
          <w:rPr>
            <w:rStyle w:val="Hyperlink"/>
            <w:noProof/>
          </w:rPr>
          <w:t>LESSON 19: Article 41 – Arbitration</w:t>
        </w:r>
        <w:r>
          <w:rPr>
            <w:noProof/>
            <w:webHidden/>
          </w:rPr>
          <w:tab/>
        </w:r>
        <w:r>
          <w:rPr>
            <w:noProof/>
            <w:webHidden/>
          </w:rPr>
          <w:fldChar w:fldCharType="begin"/>
        </w:r>
        <w:r>
          <w:rPr>
            <w:noProof/>
            <w:webHidden/>
          </w:rPr>
          <w:instrText xml:space="preserve"> PAGEREF _Toc515379624 \h </w:instrText>
        </w:r>
        <w:r>
          <w:rPr>
            <w:noProof/>
            <w:webHidden/>
          </w:rPr>
        </w:r>
        <w:r>
          <w:rPr>
            <w:noProof/>
            <w:webHidden/>
          </w:rPr>
          <w:fldChar w:fldCharType="separate"/>
        </w:r>
        <w:r>
          <w:rPr>
            <w:noProof/>
            <w:webHidden/>
          </w:rPr>
          <w:t>133</w:t>
        </w:r>
        <w:r>
          <w:rPr>
            <w:noProof/>
            <w:webHidden/>
          </w:rPr>
          <w:fldChar w:fldCharType="end"/>
        </w:r>
      </w:hyperlink>
    </w:p>
    <w:p w14:paraId="0C634EC1" w14:textId="680CB6B6" w:rsidR="00F30F3D" w:rsidRDefault="00F30F3D">
      <w:pPr>
        <w:pStyle w:val="TOC2"/>
        <w:rPr>
          <w:rFonts w:asciiTheme="minorHAnsi" w:eastAsiaTheme="minorEastAsia" w:hAnsiTheme="minorHAnsi" w:cstheme="minorBidi"/>
          <w:noProof/>
          <w:sz w:val="22"/>
          <w:szCs w:val="22"/>
        </w:rPr>
      </w:pPr>
      <w:hyperlink w:anchor="_Toc515379625" w:history="1">
        <w:r w:rsidRPr="00E95FD0">
          <w:rPr>
            <w:rStyle w:val="Hyperlink"/>
            <w:noProof/>
          </w:rPr>
          <w:t>21.1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_Toc515379625 \h </w:instrText>
        </w:r>
        <w:r>
          <w:rPr>
            <w:noProof/>
            <w:webHidden/>
          </w:rPr>
        </w:r>
        <w:r>
          <w:rPr>
            <w:noProof/>
            <w:webHidden/>
          </w:rPr>
          <w:fldChar w:fldCharType="separate"/>
        </w:r>
        <w:r>
          <w:rPr>
            <w:noProof/>
            <w:webHidden/>
          </w:rPr>
          <w:t>133</w:t>
        </w:r>
        <w:r>
          <w:rPr>
            <w:noProof/>
            <w:webHidden/>
          </w:rPr>
          <w:fldChar w:fldCharType="end"/>
        </w:r>
      </w:hyperlink>
    </w:p>
    <w:p w14:paraId="58D0E6D4" w14:textId="16FBC8CC" w:rsidR="00F30F3D" w:rsidRDefault="00F30F3D">
      <w:pPr>
        <w:pStyle w:val="TOC2"/>
        <w:rPr>
          <w:rFonts w:asciiTheme="minorHAnsi" w:eastAsiaTheme="minorEastAsia" w:hAnsiTheme="minorHAnsi" w:cstheme="minorBidi"/>
          <w:noProof/>
          <w:sz w:val="22"/>
          <w:szCs w:val="22"/>
        </w:rPr>
      </w:pPr>
      <w:hyperlink w:anchor="_Toc515379626" w:history="1">
        <w:r w:rsidRPr="00E95FD0">
          <w:rPr>
            <w:rStyle w:val="Hyperlink"/>
            <w:noProof/>
          </w:rPr>
          <w:t>21.2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_Toc515379626 \h </w:instrText>
        </w:r>
        <w:r>
          <w:rPr>
            <w:noProof/>
            <w:webHidden/>
          </w:rPr>
        </w:r>
        <w:r>
          <w:rPr>
            <w:noProof/>
            <w:webHidden/>
          </w:rPr>
          <w:fldChar w:fldCharType="separate"/>
        </w:r>
        <w:r>
          <w:rPr>
            <w:noProof/>
            <w:webHidden/>
          </w:rPr>
          <w:t>133</w:t>
        </w:r>
        <w:r>
          <w:rPr>
            <w:noProof/>
            <w:webHidden/>
          </w:rPr>
          <w:fldChar w:fldCharType="end"/>
        </w:r>
      </w:hyperlink>
    </w:p>
    <w:p w14:paraId="61342D01" w14:textId="6FE3AD2F" w:rsidR="00F30F3D" w:rsidRDefault="00F30F3D">
      <w:pPr>
        <w:pStyle w:val="TOC2"/>
        <w:rPr>
          <w:rFonts w:asciiTheme="minorHAnsi" w:eastAsiaTheme="minorEastAsia" w:hAnsiTheme="minorHAnsi" w:cstheme="minorBidi"/>
          <w:noProof/>
          <w:sz w:val="22"/>
          <w:szCs w:val="22"/>
        </w:rPr>
      </w:pPr>
      <w:hyperlink w:anchor="_Toc515379627" w:history="1">
        <w:r w:rsidRPr="00E95FD0">
          <w:rPr>
            <w:rStyle w:val="Hyperlink"/>
            <w:noProof/>
          </w:rPr>
          <w:t>21.3</w:t>
        </w:r>
        <w:r>
          <w:rPr>
            <w:rFonts w:asciiTheme="minorHAnsi" w:eastAsiaTheme="minorEastAsia" w:hAnsiTheme="minorHAnsi" w:cstheme="minorBidi"/>
            <w:noProof/>
            <w:sz w:val="22"/>
            <w:szCs w:val="22"/>
          </w:rPr>
          <w:tab/>
        </w:r>
        <w:r w:rsidRPr="00E95FD0">
          <w:rPr>
            <w:rStyle w:val="Hyperlink"/>
            <w:noProof/>
          </w:rPr>
          <w:t>Topic 1 of 3: What is Article 41?</w:t>
        </w:r>
        <w:r>
          <w:rPr>
            <w:noProof/>
            <w:webHidden/>
          </w:rPr>
          <w:tab/>
        </w:r>
        <w:r>
          <w:rPr>
            <w:noProof/>
            <w:webHidden/>
          </w:rPr>
          <w:fldChar w:fldCharType="begin"/>
        </w:r>
        <w:r>
          <w:rPr>
            <w:noProof/>
            <w:webHidden/>
          </w:rPr>
          <w:instrText xml:space="preserve"> PAGEREF _Toc515379627 \h </w:instrText>
        </w:r>
        <w:r>
          <w:rPr>
            <w:noProof/>
            <w:webHidden/>
          </w:rPr>
        </w:r>
        <w:r>
          <w:rPr>
            <w:noProof/>
            <w:webHidden/>
          </w:rPr>
          <w:fldChar w:fldCharType="separate"/>
        </w:r>
        <w:r>
          <w:rPr>
            <w:noProof/>
            <w:webHidden/>
          </w:rPr>
          <w:t>133</w:t>
        </w:r>
        <w:r>
          <w:rPr>
            <w:noProof/>
            <w:webHidden/>
          </w:rPr>
          <w:fldChar w:fldCharType="end"/>
        </w:r>
      </w:hyperlink>
    </w:p>
    <w:p w14:paraId="29AF5EF9" w14:textId="0310CAAE" w:rsidR="00F30F3D" w:rsidRDefault="00F30F3D">
      <w:pPr>
        <w:pStyle w:val="TOC2"/>
        <w:rPr>
          <w:rFonts w:asciiTheme="minorHAnsi" w:eastAsiaTheme="minorEastAsia" w:hAnsiTheme="minorHAnsi" w:cstheme="minorBidi"/>
          <w:noProof/>
          <w:sz w:val="22"/>
          <w:szCs w:val="22"/>
        </w:rPr>
      </w:pPr>
      <w:hyperlink w:anchor="_Toc515379628" w:history="1">
        <w:r w:rsidRPr="00E95FD0">
          <w:rPr>
            <w:rStyle w:val="Hyperlink"/>
            <w:noProof/>
          </w:rPr>
          <w:t>21.4</w:t>
        </w:r>
        <w:r>
          <w:rPr>
            <w:rFonts w:asciiTheme="minorHAnsi" w:eastAsiaTheme="minorEastAsia" w:hAnsiTheme="minorHAnsi" w:cstheme="minorBidi"/>
            <w:noProof/>
            <w:sz w:val="22"/>
            <w:szCs w:val="22"/>
          </w:rPr>
          <w:tab/>
        </w:r>
        <w:r w:rsidRPr="00E95FD0">
          <w:rPr>
            <w:rStyle w:val="Hyperlink"/>
            <w:noProof/>
          </w:rPr>
          <w:t>Topic 2 of 2: The First Steps of Arbitration</w:t>
        </w:r>
        <w:r>
          <w:rPr>
            <w:noProof/>
            <w:webHidden/>
          </w:rPr>
          <w:tab/>
        </w:r>
        <w:r>
          <w:rPr>
            <w:noProof/>
            <w:webHidden/>
          </w:rPr>
          <w:fldChar w:fldCharType="begin"/>
        </w:r>
        <w:r>
          <w:rPr>
            <w:noProof/>
            <w:webHidden/>
          </w:rPr>
          <w:instrText xml:space="preserve"> PAGEREF _Toc515379628 \h </w:instrText>
        </w:r>
        <w:r>
          <w:rPr>
            <w:noProof/>
            <w:webHidden/>
          </w:rPr>
        </w:r>
        <w:r>
          <w:rPr>
            <w:noProof/>
            <w:webHidden/>
          </w:rPr>
          <w:fldChar w:fldCharType="separate"/>
        </w:r>
        <w:r>
          <w:rPr>
            <w:noProof/>
            <w:webHidden/>
          </w:rPr>
          <w:t>135</w:t>
        </w:r>
        <w:r>
          <w:rPr>
            <w:noProof/>
            <w:webHidden/>
          </w:rPr>
          <w:fldChar w:fldCharType="end"/>
        </w:r>
      </w:hyperlink>
    </w:p>
    <w:p w14:paraId="47DB479B" w14:textId="32BF9420" w:rsidR="00F30F3D" w:rsidRDefault="00F30F3D">
      <w:pPr>
        <w:pStyle w:val="TOC1"/>
        <w:rPr>
          <w:rFonts w:asciiTheme="minorHAnsi" w:eastAsiaTheme="minorEastAsia" w:hAnsiTheme="minorHAnsi" w:cstheme="minorBidi"/>
          <w:noProof/>
          <w:sz w:val="22"/>
          <w:szCs w:val="22"/>
        </w:rPr>
      </w:pPr>
      <w:hyperlink w:anchor="_Toc515379629" w:history="1">
        <w:r w:rsidRPr="00E95FD0">
          <w:rPr>
            <w:rStyle w:val="Hyperlink"/>
            <w:noProof/>
          </w:rPr>
          <w:t>22</w:t>
        </w:r>
        <w:r>
          <w:rPr>
            <w:rFonts w:asciiTheme="minorHAnsi" w:eastAsiaTheme="minorEastAsia" w:hAnsiTheme="minorHAnsi" w:cstheme="minorBidi"/>
            <w:noProof/>
            <w:sz w:val="22"/>
            <w:szCs w:val="22"/>
          </w:rPr>
          <w:tab/>
        </w:r>
        <w:r w:rsidRPr="00E95FD0">
          <w:rPr>
            <w:rStyle w:val="Hyperlink"/>
            <w:noProof/>
          </w:rPr>
          <w:t>LESSON 20: Article 39 – Alternative Dispute Resolution</w:t>
        </w:r>
        <w:r>
          <w:rPr>
            <w:noProof/>
            <w:webHidden/>
          </w:rPr>
          <w:tab/>
        </w:r>
        <w:r>
          <w:rPr>
            <w:noProof/>
            <w:webHidden/>
          </w:rPr>
          <w:fldChar w:fldCharType="begin"/>
        </w:r>
        <w:r>
          <w:rPr>
            <w:noProof/>
            <w:webHidden/>
          </w:rPr>
          <w:instrText xml:space="preserve"> PAGEREF _Toc515379629 \h </w:instrText>
        </w:r>
        <w:r>
          <w:rPr>
            <w:noProof/>
            <w:webHidden/>
          </w:rPr>
        </w:r>
        <w:r>
          <w:rPr>
            <w:noProof/>
            <w:webHidden/>
          </w:rPr>
          <w:fldChar w:fldCharType="separate"/>
        </w:r>
        <w:r>
          <w:rPr>
            <w:noProof/>
            <w:webHidden/>
          </w:rPr>
          <w:t>137</w:t>
        </w:r>
        <w:r>
          <w:rPr>
            <w:noProof/>
            <w:webHidden/>
          </w:rPr>
          <w:fldChar w:fldCharType="end"/>
        </w:r>
      </w:hyperlink>
    </w:p>
    <w:p w14:paraId="4256D448" w14:textId="67208545" w:rsidR="00F30F3D" w:rsidRDefault="00F30F3D">
      <w:pPr>
        <w:pStyle w:val="TOC2"/>
        <w:rPr>
          <w:rFonts w:asciiTheme="minorHAnsi" w:eastAsiaTheme="minorEastAsia" w:hAnsiTheme="minorHAnsi" w:cstheme="minorBidi"/>
          <w:noProof/>
          <w:sz w:val="22"/>
          <w:szCs w:val="22"/>
        </w:rPr>
      </w:pPr>
      <w:hyperlink w:anchor="_Toc515379630" w:history="1">
        <w:r w:rsidRPr="00E95FD0">
          <w:rPr>
            <w:rStyle w:val="Hyperlink"/>
            <w:noProof/>
          </w:rPr>
          <w:t>22.1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_Toc515379630 \h </w:instrText>
        </w:r>
        <w:r>
          <w:rPr>
            <w:noProof/>
            <w:webHidden/>
          </w:rPr>
        </w:r>
        <w:r>
          <w:rPr>
            <w:noProof/>
            <w:webHidden/>
          </w:rPr>
          <w:fldChar w:fldCharType="separate"/>
        </w:r>
        <w:r>
          <w:rPr>
            <w:noProof/>
            <w:webHidden/>
          </w:rPr>
          <w:t>137</w:t>
        </w:r>
        <w:r>
          <w:rPr>
            <w:noProof/>
            <w:webHidden/>
          </w:rPr>
          <w:fldChar w:fldCharType="end"/>
        </w:r>
      </w:hyperlink>
    </w:p>
    <w:p w14:paraId="181AB93B" w14:textId="6C25B298" w:rsidR="00F30F3D" w:rsidRDefault="00F30F3D">
      <w:pPr>
        <w:pStyle w:val="TOC2"/>
        <w:rPr>
          <w:rFonts w:asciiTheme="minorHAnsi" w:eastAsiaTheme="minorEastAsia" w:hAnsiTheme="minorHAnsi" w:cstheme="minorBidi"/>
          <w:noProof/>
          <w:sz w:val="22"/>
          <w:szCs w:val="22"/>
        </w:rPr>
      </w:pPr>
      <w:hyperlink w:anchor="_Toc515379631" w:history="1">
        <w:r w:rsidRPr="00E95FD0">
          <w:rPr>
            <w:rStyle w:val="Hyperlink"/>
            <w:noProof/>
          </w:rPr>
          <w:t>22.2</w:t>
        </w:r>
        <w:r>
          <w:rPr>
            <w:rFonts w:asciiTheme="minorHAnsi" w:eastAsiaTheme="minorEastAsia" w:hAnsiTheme="minorHAnsi" w:cstheme="minorBidi"/>
            <w:noProof/>
            <w:sz w:val="22"/>
            <w:szCs w:val="22"/>
          </w:rPr>
          <w:tab/>
        </w:r>
        <w:r w:rsidRPr="00E95FD0">
          <w:rPr>
            <w:rStyle w:val="Hyperlink"/>
            <w:noProof/>
          </w:rPr>
          <w:t>Terminal Learning Objective</w:t>
        </w:r>
        <w:r>
          <w:rPr>
            <w:noProof/>
            <w:webHidden/>
          </w:rPr>
          <w:tab/>
        </w:r>
        <w:r>
          <w:rPr>
            <w:noProof/>
            <w:webHidden/>
          </w:rPr>
          <w:fldChar w:fldCharType="begin"/>
        </w:r>
        <w:r>
          <w:rPr>
            <w:noProof/>
            <w:webHidden/>
          </w:rPr>
          <w:instrText xml:space="preserve"> PAGEREF _Toc515379631 \h </w:instrText>
        </w:r>
        <w:r>
          <w:rPr>
            <w:noProof/>
            <w:webHidden/>
          </w:rPr>
        </w:r>
        <w:r>
          <w:rPr>
            <w:noProof/>
            <w:webHidden/>
          </w:rPr>
          <w:fldChar w:fldCharType="separate"/>
        </w:r>
        <w:r>
          <w:rPr>
            <w:noProof/>
            <w:webHidden/>
          </w:rPr>
          <w:t>137</w:t>
        </w:r>
        <w:r>
          <w:rPr>
            <w:noProof/>
            <w:webHidden/>
          </w:rPr>
          <w:fldChar w:fldCharType="end"/>
        </w:r>
      </w:hyperlink>
    </w:p>
    <w:p w14:paraId="5440D590" w14:textId="4D7755CA" w:rsidR="00F30F3D" w:rsidRDefault="00F30F3D">
      <w:pPr>
        <w:pStyle w:val="TOC2"/>
        <w:rPr>
          <w:rFonts w:asciiTheme="minorHAnsi" w:eastAsiaTheme="minorEastAsia" w:hAnsiTheme="minorHAnsi" w:cstheme="minorBidi"/>
          <w:noProof/>
          <w:sz w:val="22"/>
          <w:szCs w:val="22"/>
        </w:rPr>
      </w:pPr>
      <w:hyperlink w:anchor="_Toc515379632" w:history="1">
        <w:r w:rsidRPr="00E95FD0">
          <w:rPr>
            <w:rStyle w:val="Hyperlink"/>
            <w:noProof/>
          </w:rPr>
          <w:t>22.3</w:t>
        </w:r>
        <w:r>
          <w:rPr>
            <w:rFonts w:asciiTheme="minorHAnsi" w:eastAsiaTheme="minorEastAsia" w:hAnsiTheme="minorHAnsi" w:cstheme="minorBidi"/>
            <w:noProof/>
            <w:sz w:val="22"/>
            <w:szCs w:val="22"/>
          </w:rPr>
          <w:tab/>
        </w:r>
        <w:r w:rsidRPr="00E95FD0">
          <w:rPr>
            <w:rStyle w:val="Hyperlink"/>
            <w:noProof/>
          </w:rPr>
          <w:t>Topic 1 of 3: What is Article 39?</w:t>
        </w:r>
        <w:r>
          <w:rPr>
            <w:noProof/>
            <w:webHidden/>
          </w:rPr>
          <w:tab/>
        </w:r>
        <w:r>
          <w:rPr>
            <w:noProof/>
            <w:webHidden/>
          </w:rPr>
          <w:fldChar w:fldCharType="begin"/>
        </w:r>
        <w:r>
          <w:rPr>
            <w:noProof/>
            <w:webHidden/>
          </w:rPr>
          <w:instrText xml:space="preserve"> PAGEREF _Toc515379632 \h </w:instrText>
        </w:r>
        <w:r>
          <w:rPr>
            <w:noProof/>
            <w:webHidden/>
          </w:rPr>
        </w:r>
        <w:r>
          <w:rPr>
            <w:noProof/>
            <w:webHidden/>
          </w:rPr>
          <w:fldChar w:fldCharType="separate"/>
        </w:r>
        <w:r>
          <w:rPr>
            <w:noProof/>
            <w:webHidden/>
          </w:rPr>
          <w:t>137</w:t>
        </w:r>
        <w:r>
          <w:rPr>
            <w:noProof/>
            <w:webHidden/>
          </w:rPr>
          <w:fldChar w:fldCharType="end"/>
        </w:r>
      </w:hyperlink>
    </w:p>
    <w:p w14:paraId="564DD9F1" w14:textId="04196FFB" w:rsidR="00F30F3D" w:rsidRDefault="00F30F3D">
      <w:pPr>
        <w:pStyle w:val="TOC2"/>
        <w:rPr>
          <w:rFonts w:asciiTheme="minorHAnsi" w:eastAsiaTheme="minorEastAsia" w:hAnsiTheme="minorHAnsi" w:cstheme="minorBidi"/>
          <w:noProof/>
          <w:sz w:val="22"/>
          <w:szCs w:val="22"/>
        </w:rPr>
      </w:pPr>
      <w:hyperlink w:anchor="_Toc515379633" w:history="1">
        <w:r w:rsidRPr="00E95FD0">
          <w:rPr>
            <w:rStyle w:val="Hyperlink"/>
            <w:noProof/>
          </w:rPr>
          <w:t>22.4</w:t>
        </w:r>
        <w:r>
          <w:rPr>
            <w:rFonts w:asciiTheme="minorHAnsi" w:eastAsiaTheme="minorEastAsia" w:hAnsiTheme="minorHAnsi" w:cstheme="minorBidi"/>
            <w:noProof/>
            <w:sz w:val="22"/>
            <w:szCs w:val="22"/>
          </w:rPr>
          <w:tab/>
        </w:r>
        <w:r w:rsidRPr="00E95FD0">
          <w:rPr>
            <w:rStyle w:val="Hyperlink"/>
            <w:noProof/>
          </w:rPr>
          <w:t>Topic 2 of 3: What is ADR?</w:t>
        </w:r>
        <w:r>
          <w:rPr>
            <w:noProof/>
            <w:webHidden/>
          </w:rPr>
          <w:tab/>
        </w:r>
        <w:r>
          <w:rPr>
            <w:noProof/>
            <w:webHidden/>
          </w:rPr>
          <w:fldChar w:fldCharType="begin"/>
        </w:r>
        <w:r>
          <w:rPr>
            <w:noProof/>
            <w:webHidden/>
          </w:rPr>
          <w:instrText xml:space="preserve"> PAGEREF _Toc515379633 \h </w:instrText>
        </w:r>
        <w:r>
          <w:rPr>
            <w:noProof/>
            <w:webHidden/>
          </w:rPr>
        </w:r>
        <w:r>
          <w:rPr>
            <w:noProof/>
            <w:webHidden/>
          </w:rPr>
          <w:fldChar w:fldCharType="separate"/>
        </w:r>
        <w:r>
          <w:rPr>
            <w:noProof/>
            <w:webHidden/>
          </w:rPr>
          <w:t>139</w:t>
        </w:r>
        <w:r>
          <w:rPr>
            <w:noProof/>
            <w:webHidden/>
          </w:rPr>
          <w:fldChar w:fldCharType="end"/>
        </w:r>
      </w:hyperlink>
    </w:p>
    <w:p w14:paraId="03AECA39" w14:textId="0722C987" w:rsidR="00F30F3D" w:rsidRDefault="00F30F3D">
      <w:pPr>
        <w:pStyle w:val="TOC2"/>
        <w:rPr>
          <w:rFonts w:asciiTheme="minorHAnsi" w:eastAsiaTheme="minorEastAsia" w:hAnsiTheme="minorHAnsi" w:cstheme="minorBidi"/>
          <w:noProof/>
          <w:sz w:val="22"/>
          <w:szCs w:val="22"/>
        </w:rPr>
      </w:pPr>
      <w:hyperlink w:anchor="_Toc515379634" w:history="1">
        <w:r w:rsidRPr="00E95FD0">
          <w:rPr>
            <w:rStyle w:val="Hyperlink"/>
            <w:noProof/>
          </w:rPr>
          <w:t>22.5</w:t>
        </w:r>
        <w:r>
          <w:rPr>
            <w:rFonts w:asciiTheme="minorHAnsi" w:eastAsiaTheme="minorEastAsia" w:hAnsiTheme="minorHAnsi" w:cstheme="minorBidi"/>
            <w:noProof/>
            <w:sz w:val="22"/>
            <w:szCs w:val="22"/>
          </w:rPr>
          <w:tab/>
        </w:r>
        <w:r w:rsidRPr="00E95FD0">
          <w:rPr>
            <w:rStyle w:val="Hyperlink"/>
            <w:noProof/>
          </w:rPr>
          <w:t>Topic 3 of 3: ADR Rules and Responsibilities</w:t>
        </w:r>
        <w:r>
          <w:rPr>
            <w:noProof/>
            <w:webHidden/>
          </w:rPr>
          <w:tab/>
        </w:r>
        <w:r>
          <w:rPr>
            <w:noProof/>
            <w:webHidden/>
          </w:rPr>
          <w:fldChar w:fldCharType="begin"/>
        </w:r>
        <w:r>
          <w:rPr>
            <w:noProof/>
            <w:webHidden/>
          </w:rPr>
          <w:instrText xml:space="preserve"> PAGEREF _Toc515379634 \h </w:instrText>
        </w:r>
        <w:r>
          <w:rPr>
            <w:noProof/>
            <w:webHidden/>
          </w:rPr>
        </w:r>
        <w:r>
          <w:rPr>
            <w:noProof/>
            <w:webHidden/>
          </w:rPr>
          <w:fldChar w:fldCharType="separate"/>
        </w:r>
        <w:r>
          <w:rPr>
            <w:noProof/>
            <w:webHidden/>
          </w:rPr>
          <w:t>140</w:t>
        </w:r>
        <w:r>
          <w:rPr>
            <w:noProof/>
            <w:webHidden/>
          </w:rPr>
          <w:fldChar w:fldCharType="end"/>
        </w:r>
      </w:hyperlink>
    </w:p>
    <w:p w14:paraId="63908DC0" w14:textId="526F64B4" w:rsidR="00F30F3D" w:rsidRDefault="00F30F3D">
      <w:pPr>
        <w:pStyle w:val="TOC1"/>
        <w:rPr>
          <w:rFonts w:asciiTheme="minorHAnsi" w:eastAsiaTheme="minorEastAsia" w:hAnsiTheme="minorHAnsi" w:cstheme="minorBidi"/>
          <w:noProof/>
          <w:sz w:val="22"/>
          <w:szCs w:val="22"/>
        </w:rPr>
      </w:pPr>
      <w:hyperlink w:anchor="_Toc515379635" w:history="1">
        <w:r w:rsidRPr="00E95FD0">
          <w:rPr>
            <w:rStyle w:val="Hyperlink"/>
            <w:noProof/>
          </w:rPr>
          <w:t>23</w:t>
        </w:r>
        <w:r>
          <w:rPr>
            <w:rFonts w:asciiTheme="minorHAnsi" w:eastAsiaTheme="minorEastAsia" w:hAnsiTheme="minorHAnsi" w:cstheme="minorBidi"/>
            <w:noProof/>
            <w:sz w:val="22"/>
            <w:szCs w:val="22"/>
          </w:rPr>
          <w:tab/>
        </w:r>
        <w:r w:rsidRPr="00E95FD0">
          <w:rPr>
            <w:rStyle w:val="Hyperlink"/>
            <w:noProof/>
          </w:rPr>
          <w:t>LESSON 21: Module Conclusion</w:t>
        </w:r>
        <w:r>
          <w:rPr>
            <w:noProof/>
            <w:webHidden/>
          </w:rPr>
          <w:tab/>
        </w:r>
        <w:r>
          <w:rPr>
            <w:noProof/>
            <w:webHidden/>
          </w:rPr>
          <w:fldChar w:fldCharType="begin"/>
        </w:r>
        <w:r>
          <w:rPr>
            <w:noProof/>
            <w:webHidden/>
          </w:rPr>
          <w:instrText xml:space="preserve"> PAGEREF _Toc515379635 \h </w:instrText>
        </w:r>
        <w:r>
          <w:rPr>
            <w:noProof/>
            <w:webHidden/>
          </w:rPr>
        </w:r>
        <w:r>
          <w:rPr>
            <w:noProof/>
            <w:webHidden/>
          </w:rPr>
          <w:fldChar w:fldCharType="separate"/>
        </w:r>
        <w:r>
          <w:rPr>
            <w:noProof/>
            <w:webHidden/>
          </w:rPr>
          <w:t>143</w:t>
        </w:r>
        <w:r>
          <w:rPr>
            <w:noProof/>
            <w:webHidden/>
          </w:rPr>
          <w:fldChar w:fldCharType="end"/>
        </w:r>
      </w:hyperlink>
    </w:p>
    <w:p w14:paraId="3B9ADC90" w14:textId="77C4E241" w:rsidR="00F30F3D" w:rsidRDefault="00F30F3D">
      <w:pPr>
        <w:pStyle w:val="TOC2"/>
        <w:rPr>
          <w:rFonts w:asciiTheme="minorHAnsi" w:eastAsiaTheme="minorEastAsia" w:hAnsiTheme="minorHAnsi" w:cstheme="minorBidi"/>
          <w:noProof/>
          <w:sz w:val="22"/>
          <w:szCs w:val="22"/>
        </w:rPr>
      </w:pPr>
      <w:hyperlink w:anchor="_Toc515379636" w:history="1">
        <w:r w:rsidRPr="00E95FD0">
          <w:rPr>
            <w:rStyle w:val="Hyperlink"/>
            <w:noProof/>
          </w:rPr>
          <w:t>23.1</w:t>
        </w:r>
        <w:r>
          <w:rPr>
            <w:rFonts w:asciiTheme="minorHAnsi" w:eastAsiaTheme="minorEastAsia" w:hAnsiTheme="minorHAnsi" w:cstheme="minorBidi"/>
            <w:noProof/>
            <w:sz w:val="22"/>
            <w:szCs w:val="22"/>
          </w:rPr>
          <w:tab/>
        </w:r>
        <w:r w:rsidRPr="00E95FD0">
          <w:rPr>
            <w:rStyle w:val="Hyperlink"/>
            <w:noProof/>
          </w:rPr>
          <w:t>Overview</w:t>
        </w:r>
        <w:r>
          <w:rPr>
            <w:noProof/>
            <w:webHidden/>
          </w:rPr>
          <w:tab/>
        </w:r>
        <w:r>
          <w:rPr>
            <w:noProof/>
            <w:webHidden/>
          </w:rPr>
          <w:fldChar w:fldCharType="begin"/>
        </w:r>
        <w:r>
          <w:rPr>
            <w:noProof/>
            <w:webHidden/>
          </w:rPr>
          <w:instrText xml:space="preserve"> PAGEREF _Toc515379636 \h </w:instrText>
        </w:r>
        <w:r>
          <w:rPr>
            <w:noProof/>
            <w:webHidden/>
          </w:rPr>
        </w:r>
        <w:r>
          <w:rPr>
            <w:noProof/>
            <w:webHidden/>
          </w:rPr>
          <w:fldChar w:fldCharType="separate"/>
        </w:r>
        <w:r>
          <w:rPr>
            <w:noProof/>
            <w:webHidden/>
          </w:rPr>
          <w:t>143</w:t>
        </w:r>
        <w:r>
          <w:rPr>
            <w:noProof/>
            <w:webHidden/>
          </w:rPr>
          <w:fldChar w:fldCharType="end"/>
        </w:r>
      </w:hyperlink>
    </w:p>
    <w:p w14:paraId="3F0C43AC" w14:textId="2B6AA9F8" w:rsidR="00F30F3D" w:rsidRDefault="00F30F3D">
      <w:pPr>
        <w:pStyle w:val="TOC2"/>
        <w:rPr>
          <w:rFonts w:asciiTheme="minorHAnsi" w:eastAsiaTheme="minorEastAsia" w:hAnsiTheme="minorHAnsi" w:cstheme="minorBidi"/>
          <w:noProof/>
          <w:sz w:val="22"/>
          <w:szCs w:val="22"/>
        </w:rPr>
      </w:pPr>
      <w:hyperlink w:anchor="_Toc515379637" w:history="1">
        <w:r w:rsidRPr="00E95FD0">
          <w:rPr>
            <w:rStyle w:val="Hyperlink"/>
            <w:noProof/>
          </w:rPr>
          <w:t>23.2</w:t>
        </w:r>
        <w:r>
          <w:rPr>
            <w:rFonts w:asciiTheme="minorHAnsi" w:eastAsiaTheme="minorEastAsia" w:hAnsiTheme="minorHAnsi" w:cstheme="minorBidi"/>
            <w:noProof/>
            <w:sz w:val="22"/>
            <w:szCs w:val="22"/>
          </w:rPr>
          <w:tab/>
        </w:r>
        <w:r w:rsidRPr="00E95FD0">
          <w:rPr>
            <w:rStyle w:val="Hyperlink"/>
            <w:noProof/>
          </w:rPr>
          <w:t>Topic 1 of 3: Counseling, Performance, and Grievances Summary</w:t>
        </w:r>
        <w:r>
          <w:rPr>
            <w:noProof/>
            <w:webHidden/>
          </w:rPr>
          <w:tab/>
        </w:r>
        <w:r>
          <w:rPr>
            <w:noProof/>
            <w:webHidden/>
          </w:rPr>
          <w:fldChar w:fldCharType="begin"/>
        </w:r>
        <w:r>
          <w:rPr>
            <w:noProof/>
            <w:webHidden/>
          </w:rPr>
          <w:instrText xml:space="preserve"> PAGEREF _Toc515379637 \h </w:instrText>
        </w:r>
        <w:r>
          <w:rPr>
            <w:noProof/>
            <w:webHidden/>
          </w:rPr>
        </w:r>
        <w:r>
          <w:rPr>
            <w:noProof/>
            <w:webHidden/>
          </w:rPr>
          <w:fldChar w:fldCharType="separate"/>
        </w:r>
        <w:r>
          <w:rPr>
            <w:noProof/>
            <w:webHidden/>
          </w:rPr>
          <w:t>143</w:t>
        </w:r>
        <w:r>
          <w:rPr>
            <w:noProof/>
            <w:webHidden/>
          </w:rPr>
          <w:fldChar w:fldCharType="end"/>
        </w:r>
      </w:hyperlink>
    </w:p>
    <w:p w14:paraId="548D02A3" w14:textId="675B195C" w:rsidR="00F30F3D" w:rsidRDefault="00F30F3D">
      <w:pPr>
        <w:pStyle w:val="TOC2"/>
        <w:rPr>
          <w:rFonts w:asciiTheme="minorHAnsi" w:eastAsiaTheme="minorEastAsia" w:hAnsiTheme="minorHAnsi" w:cstheme="minorBidi"/>
          <w:noProof/>
          <w:sz w:val="22"/>
          <w:szCs w:val="22"/>
        </w:rPr>
      </w:pPr>
      <w:hyperlink w:anchor="_Toc515379638" w:history="1">
        <w:r w:rsidRPr="00E95FD0">
          <w:rPr>
            <w:rStyle w:val="Hyperlink"/>
            <w:noProof/>
          </w:rPr>
          <w:t>23.3</w:t>
        </w:r>
        <w:r>
          <w:rPr>
            <w:rFonts w:asciiTheme="minorHAnsi" w:eastAsiaTheme="minorEastAsia" w:hAnsiTheme="minorHAnsi" w:cstheme="minorBidi"/>
            <w:noProof/>
            <w:sz w:val="22"/>
            <w:szCs w:val="22"/>
          </w:rPr>
          <w:tab/>
        </w:r>
        <w:r w:rsidRPr="00E95FD0">
          <w:rPr>
            <w:rStyle w:val="Hyperlink"/>
            <w:noProof/>
          </w:rPr>
          <w:t>Topic 2 of 3: Before You Go</w:t>
        </w:r>
        <w:r>
          <w:rPr>
            <w:noProof/>
            <w:webHidden/>
          </w:rPr>
          <w:tab/>
        </w:r>
        <w:r>
          <w:rPr>
            <w:noProof/>
            <w:webHidden/>
          </w:rPr>
          <w:fldChar w:fldCharType="begin"/>
        </w:r>
        <w:r>
          <w:rPr>
            <w:noProof/>
            <w:webHidden/>
          </w:rPr>
          <w:instrText xml:space="preserve"> PAGEREF _Toc515379638 \h </w:instrText>
        </w:r>
        <w:r>
          <w:rPr>
            <w:noProof/>
            <w:webHidden/>
          </w:rPr>
        </w:r>
        <w:r>
          <w:rPr>
            <w:noProof/>
            <w:webHidden/>
          </w:rPr>
          <w:fldChar w:fldCharType="separate"/>
        </w:r>
        <w:r>
          <w:rPr>
            <w:noProof/>
            <w:webHidden/>
          </w:rPr>
          <w:t>143</w:t>
        </w:r>
        <w:r>
          <w:rPr>
            <w:noProof/>
            <w:webHidden/>
          </w:rPr>
          <w:fldChar w:fldCharType="end"/>
        </w:r>
      </w:hyperlink>
    </w:p>
    <w:p w14:paraId="40AB094C" w14:textId="49479EFA" w:rsidR="00F30F3D" w:rsidRDefault="00F30F3D">
      <w:pPr>
        <w:pStyle w:val="TOC2"/>
        <w:rPr>
          <w:rFonts w:asciiTheme="minorHAnsi" w:eastAsiaTheme="minorEastAsia" w:hAnsiTheme="minorHAnsi" w:cstheme="minorBidi"/>
          <w:noProof/>
          <w:sz w:val="22"/>
          <w:szCs w:val="22"/>
        </w:rPr>
      </w:pPr>
      <w:hyperlink w:anchor="_Toc515379639" w:history="1">
        <w:r w:rsidRPr="00E95FD0">
          <w:rPr>
            <w:rStyle w:val="Hyperlink"/>
            <w:noProof/>
          </w:rPr>
          <w:t>23.4</w:t>
        </w:r>
        <w:r>
          <w:rPr>
            <w:rFonts w:asciiTheme="minorHAnsi" w:eastAsiaTheme="minorEastAsia" w:hAnsiTheme="minorHAnsi" w:cstheme="minorBidi"/>
            <w:noProof/>
            <w:sz w:val="22"/>
            <w:szCs w:val="22"/>
          </w:rPr>
          <w:tab/>
        </w:r>
        <w:r w:rsidRPr="00E95FD0">
          <w:rPr>
            <w:rStyle w:val="Hyperlink"/>
            <w:noProof/>
          </w:rPr>
          <w:t>Topic 3 of 3 Assessment and Exit Instructions</w:t>
        </w:r>
        <w:r>
          <w:rPr>
            <w:noProof/>
            <w:webHidden/>
          </w:rPr>
          <w:tab/>
        </w:r>
        <w:r>
          <w:rPr>
            <w:noProof/>
            <w:webHidden/>
          </w:rPr>
          <w:fldChar w:fldCharType="begin"/>
        </w:r>
        <w:r>
          <w:rPr>
            <w:noProof/>
            <w:webHidden/>
          </w:rPr>
          <w:instrText xml:space="preserve"> PAGEREF _Toc515379639 \h </w:instrText>
        </w:r>
        <w:r>
          <w:rPr>
            <w:noProof/>
            <w:webHidden/>
          </w:rPr>
        </w:r>
        <w:r>
          <w:rPr>
            <w:noProof/>
            <w:webHidden/>
          </w:rPr>
          <w:fldChar w:fldCharType="separate"/>
        </w:r>
        <w:r>
          <w:rPr>
            <w:noProof/>
            <w:webHidden/>
          </w:rPr>
          <w:t>143</w:t>
        </w:r>
        <w:r>
          <w:rPr>
            <w:noProof/>
            <w:webHidden/>
          </w:rPr>
          <w:fldChar w:fldCharType="end"/>
        </w:r>
      </w:hyperlink>
    </w:p>
    <w:p w14:paraId="7C907987" w14:textId="49B3444D" w:rsidR="00F30F3D" w:rsidRDefault="00F30F3D">
      <w:pPr>
        <w:pStyle w:val="TOC1"/>
        <w:rPr>
          <w:rFonts w:asciiTheme="minorHAnsi" w:eastAsiaTheme="minorEastAsia" w:hAnsiTheme="minorHAnsi" w:cstheme="minorBidi"/>
          <w:noProof/>
          <w:sz w:val="22"/>
          <w:szCs w:val="22"/>
        </w:rPr>
      </w:pPr>
      <w:hyperlink w:anchor="_Toc515379640" w:history="1">
        <w:r w:rsidRPr="00E95FD0">
          <w:rPr>
            <w:rStyle w:val="Hyperlink"/>
            <w:noProof/>
          </w:rPr>
          <w:t>24</w:t>
        </w:r>
        <w:r>
          <w:rPr>
            <w:rFonts w:asciiTheme="minorHAnsi" w:eastAsiaTheme="minorEastAsia" w:hAnsiTheme="minorHAnsi" w:cstheme="minorBidi"/>
            <w:noProof/>
            <w:sz w:val="22"/>
            <w:szCs w:val="22"/>
          </w:rPr>
          <w:tab/>
        </w:r>
        <w:r w:rsidRPr="00E95FD0">
          <w:rPr>
            <w:rStyle w:val="Hyperlink"/>
            <w:noProof/>
          </w:rPr>
          <w:t>CONTACT INFORMATION</w:t>
        </w:r>
        <w:r>
          <w:rPr>
            <w:noProof/>
            <w:webHidden/>
          </w:rPr>
          <w:tab/>
        </w:r>
        <w:r>
          <w:rPr>
            <w:noProof/>
            <w:webHidden/>
          </w:rPr>
          <w:fldChar w:fldCharType="begin"/>
        </w:r>
        <w:r>
          <w:rPr>
            <w:noProof/>
            <w:webHidden/>
          </w:rPr>
          <w:instrText xml:space="preserve"> PAGEREF _Toc515379640 \h </w:instrText>
        </w:r>
        <w:r>
          <w:rPr>
            <w:noProof/>
            <w:webHidden/>
          </w:rPr>
        </w:r>
        <w:r>
          <w:rPr>
            <w:noProof/>
            <w:webHidden/>
          </w:rPr>
          <w:fldChar w:fldCharType="separate"/>
        </w:r>
        <w:r>
          <w:rPr>
            <w:noProof/>
            <w:webHidden/>
          </w:rPr>
          <w:t>144</w:t>
        </w:r>
        <w:r>
          <w:rPr>
            <w:noProof/>
            <w:webHidden/>
          </w:rPr>
          <w:fldChar w:fldCharType="end"/>
        </w:r>
      </w:hyperlink>
    </w:p>
    <w:p w14:paraId="4D9336D7" w14:textId="5ECD34B6" w:rsidR="00F30F3D" w:rsidRDefault="00F30F3D">
      <w:pPr>
        <w:pStyle w:val="TOC2"/>
        <w:rPr>
          <w:rFonts w:asciiTheme="minorHAnsi" w:eastAsiaTheme="minorEastAsia" w:hAnsiTheme="minorHAnsi" w:cstheme="minorBidi"/>
          <w:noProof/>
          <w:sz w:val="22"/>
          <w:szCs w:val="22"/>
        </w:rPr>
      </w:pPr>
      <w:hyperlink w:anchor="_Toc515379641" w:history="1">
        <w:r w:rsidRPr="00E95FD0">
          <w:rPr>
            <w:rStyle w:val="Hyperlink"/>
            <w:noProof/>
          </w:rPr>
          <w:t>24.1</w:t>
        </w:r>
        <w:r>
          <w:rPr>
            <w:rFonts w:asciiTheme="minorHAnsi" w:eastAsiaTheme="minorEastAsia" w:hAnsiTheme="minorHAnsi" w:cstheme="minorBidi"/>
            <w:noProof/>
            <w:sz w:val="22"/>
            <w:szCs w:val="22"/>
          </w:rPr>
          <w:tab/>
        </w:r>
        <w:r w:rsidRPr="00E95FD0">
          <w:rPr>
            <w:rStyle w:val="Hyperlink"/>
            <w:noProof/>
          </w:rPr>
          <w:t>Project Team</w:t>
        </w:r>
        <w:r>
          <w:rPr>
            <w:noProof/>
            <w:webHidden/>
          </w:rPr>
          <w:tab/>
        </w:r>
        <w:r>
          <w:rPr>
            <w:noProof/>
            <w:webHidden/>
          </w:rPr>
          <w:fldChar w:fldCharType="begin"/>
        </w:r>
        <w:r>
          <w:rPr>
            <w:noProof/>
            <w:webHidden/>
          </w:rPr>
          <w:instrText xml:space="preserve"> PAGEREF _Toc515379641 \h </w:instrText>
        </w:r>
        <w:r>
          <w:rPr>
            <w:noProof/>
            <w:webHidden/>
          </w:rPr>
        </w:r>
        <w:r>
          <w:rPr>
            <w:noProof/>
            <w:webHidden/>
          </w:rPr>
          <w:fldChar w:fldCharType="separate"/>
        </w:r>
        <w:r>
          <w:rPr>
            <w:noProof/>
            <w:webHidden/>
          </w:rPr>
          <w:t>144</w:t>
        </w:r>
        <w:r>
          <w:rPr>
            <w:noProof/>
            <w:webHidden/>
          </w:rPr>
          <w:fldChar w:fldCharType="end"/>
        </w:r>
      </w:hyperlink>
    </w:p>
    <w:p w14:paraId="3DC02B9C" w14:textId="582C9147" w:rsidR="00B8789B" w:rsidRPr="001507E8" w:rsidRDefault="00D4718C" w:rsidP="00B8789B">
      <w:pPr>
        <w:pStyle w:val="BodyText"/>
      </w:pPr>
      <w:r w:rsidRPr="001507E8">
        <w:fldChar w:fldCharType="end"/>
      </w:r>
    </w:p>
    <w:p w14:paraId="1055D099" w14:textId="33B3EC9E" w:rsidR="00D24D06" w:rsidRPr="001507E8" w:rsidRDefault="00AA727A" w:rsidP="0008734D">
      <w:pPr>
        <w:pStyle w:val="PropHeading1"/>
      </w:pPr>
      <w:bookmarkStart w:id="1" w:name="_Toc515379491"/>
      <w:r w:rsidRPr="001507E8">
        <w:lastRenderedPageBreak/>
        <w:t>M</w:t>
      </w:r>
      <w:r w:rsidR="006A6BD5" w:rsidRPr="001507E8">
        <w:t>ODULE PLAN</w:t>
      </w:r>
      <w:bookmarkEnd w:id="1"/>
    </w:p>
    <w:p w14:paraId="473037A7" w14:textId="7C683197" w:rsidR="006A6BD5" w:rsidRPr="00A5432A" w:rsidRDefault="006156FE" w:rsidP="00D24D06">
      <w:pPr>
        <w:pStyle w:val="PropHeading2"/>
      </w:pPr>
      <w:bookmarkStart w:id="2" w:name="_Toc515379492"/>
      <w:r w:rsidRPr="00A5432A">
        <w:t xml:space="preserve">Module </w:t>
      </w:r>
      <w:r w:rsidR="006A6BD5" w:rsidRPr="00A5432A">
        <w:t>Title</w:t>
      </w:r>
      <w:bookmarkEnd w:id="2"/>
    </w:p>
    <w:p w14:paraId="1FD3D2BE" w14:textId="781C6BA6" w:rsidR="00BF3B2E" w:rsidRPr="00A5432A" w:rsidRDefault="00CC183A" w:rsidP="00BF3B2E">
      <w:pPr>
        <w:pStyle w:val="BodyText"/>
      </w:pPr>
      <w:r w:rsidRPr="00A5432A">
        <w:t xml:space="preserve">The title of this </w:t>
      </w:r>
      <w:r w:rsidR="00462DD4" w:rsidRPr="00A5432A">
        <w:t>asynchronous eLearning</w:t>
      </w:r>
      <w:r w:rsidR="00507BCA" w:rsidRPr="00A5432A">
        <w:t xml:space="preserve"> module</w:t>
      </w:r>
      <w:r w:rsidRPr="00A5432A">
        <w:t xml:space="preserve"> is “</w:t>
      </w:r>
      <w:r w:rsidR="00393BF0">
        <w:t>Counseling, Performance, and Grievances</w:t>
      </w:r>
      <w:r w:rsidR="0048105B">
        <w:t>.</w:t>
      </w:r>
      <w:r w:rsidRPr="00A5432A">
        <w:t xml:space="preserve">” </w:t>
      </w:r>
    </w:p>
    <w:p w14:paraId="1C488B08" w14:textId="77777777" w:rsidR="00D24D06" w:rsidRPr="008267E2" w:rsidRDefault="006A6BD5" w:rsidP="00D24D06">
      <w:pPr>
        <w:pStyle w:val="PropHeading2"/>
      </w:pPr>
      <w:bookmarkStart w:id="3" w:name="_Toc515379493"/>
      <w:r w:rsidRPr="008267E2">
        <w:t>Purpose Statement</w:t>
      </w:r>
      <w:bookmarkEnd w:id="3"/>
    </w:p>
    <w:p w14:paraId="74346B68" w14:textId="35B86BC5" w:rsidR="00DC498A" w:rsidRDefault="00C636B7" w:rsidP="00A5432A">
      <w:pPr>
        <w:pStyle w:val="BodyText"/>
      </w:pPr>
      <w:r w:rsidRPr="00C636B7">
        <w:t xml:space="preserve">The purpose of this module is to provide VA </w:t>
      </w:r>
      <w:r w:rsidR="00CE1B88">
        <w:t>management, VA</w:t>
      </w:r>
      <w:r>
        <w:t xml:space="preserve"> </w:t>
      </w:r>
      <w:r w:rsidRPr="00C636B7">
        <w:t>human resources staff</w:t>
      </w:r>
      <w:r w:rsidR="00CE1B88">
        <w:t>,</w:t>
      </w:r>
      <w:r w:rsidRPr="00C636B7">
        <w:t xml:space="preserve"> and NAGE </w:t>
      </w:r>
      <w:r w:rsidR="00843796">
        <w:t>officers and stewards</w:t>
      </w:r>
      <w:r w:rsidR="00843796" w:rsidRPr="00C636B7">
        <w:t xml:space="preserve"> </w:t>
      </w:r>
      <w:r w:rsidRPr="00C636B7">
        <w:t xml:space="preserve">with a foundational understanding of the 2017 Master Agreement articles explained in this module. </w:t>
      </w:r>
    </w:p>
    <w:p w14:paraId="3BD34E85" w14:textId="3E99866E" w:rsidR="00C636B7" w:rsidRDefault="00843796" w:rsidP="00A5432A">
      <w:pPr>
        <w:pStyle w:val="BodyText"/>
      </w:pPr>
      <w:r w:rsidRPr="00C636B7">
        <w:t xml:space="preserve">After completing this </w:t>
      </w:r>
      <w:r>
        <w:t>module</w:t>
      </w:r>
      <w:r w:rsidRPr="00C636B7">
        <w:t xml:space="preserve">, these Master Agreement practitioners will be better prepared to </w:t>
      </w:r>
      <w:r>
        <w:t xml:space="preserve">understand </w:t>
      </w:r>
      <w:r w:rsidRPr="00C636B7">
        <w:t xml:space="preserve">these articles </w:t>
      </w:r>
      <w:r>
        <w:t>and consult them correctly when having to use for s</w:t>
      </w:r>
      <w:r w:rsidRPr="00C636B7">
        <w:t>ituations in the field</w:t>
      </w:r>
      <w:r w:rsidR="00C636B7" w:rsidRPr="00C636B7">
        <w:t>.</w:t>
      </w:r>
    </w:p>
    <w:p w14:paraId="163D18E7" w14:textId="2DA7187C" w:rsidR="00F87289" w:rsidRDefault="00F87289" w:rsidP="00501673">
      <w:pPr>
        <w:pStyle w:val="Heading3"/>
      </w:pPr>
      <w:r>
        <w:t>Modul</w:t>
      </w:r>
      <w:r w:rsidR="00FA3018">
        <w:t>e</w:t>
      </w:r>
      <w:r>
        <w:t xml:space="preserve"> Articles</w:t>
      </w:r>
    </w:p>
    <w:p w14:paraId="6B68397A" w14:textId="7FA6473C" w:rsidR="00F87289" w:rsidRDefault="0030470B" w:rsidP="00F87289">
      <w:pPr>
        <w:pStyle w:val="BodyText"/>
      </w:pPr>
      <w:r>
        <w:t xml:space="preserve">The articles to be covered in this module </w:t>
      </w:r>
      <w:r w:rsidR="00472206">
        <w:t xml:space="preserve">shown in the order of the module’s lessons: </w:t>
      </w:r>
    </w:p>
    <w:p w14:paraId="143669D7" w14:textId="77777777" w:rsidR="00A35BFB" w:rsidRDefault="00A35BFB" w:rsidP="00A35BFB">
      <w:pPr>
        <w:pStyle w:val="PropNumberedList"/>
      </w:pPr>
      <w:r>
        <w:t>Article 8: Counseling</w:t>
      </w:r>
    </w:p>
    <w:p w14:paraId="068720D8" w14:textId="77777777" w:rsidR="00A35BFB" w:rsidRDefault="00A35BFB" w:rsidP="00A35BFB">
      <w:pPr>
        <w:pStyle w:val="PropNumberedList"/>
      </w:pPr>
      <w:r>
        <w:t>Article 22: Performance Appraisal</w:t>
      </w:r>
    </w:p>
    <w:p w14:paraId="6EF95522" w14:textId="77777777" w:rsidR="00A35BFB" w:rsidRDefault="00A35BFB" w:rsidP="00A35BFB">
      <w:pPr>
        <w:pStyle w:val="PropNumberedList"/>
      </w:pPr>
      <w:r>
        <w:t>Article 20: Title 5 Classification</w:t>
      </w:r>
    </w:p>
    <w:p w14:paraId="6E43F282" w14:textId="77777777" w:rsidR="00A35BFB" w:rsidRDefault="00A35BFB" w:rsidP="00A35BFB">
      <w:pPr>
        <w:pStyle w:val="PropNumberedList"/>
      </w:pPr>
      <w:r>
        <w:t>Article 21: Competencies</w:t>
      </w:r>
    </w:p>
    <w:p w14:paraId="3FBB5A7D" w14:textId="77777777" w:rsidR="00A35BFB" w:rsidRDefault="00A35BFB" w:rsidP="00A35BFB">
      <w:pPr>
        <w:pStyle w:val="PropNumberedList"/>
      </w:pPr>
      <w:r>
        <w:t>Article 26: Merit Promotion</w:t>
      </w:r>
    </w:p>
    <w:p w14:paraId="118B5198" w14:textId="77777777" w:rsidR="00A35BFB" w:rsidRDefault="00A35BFB" w:rsidP="00A35BFB">
      <w:pPr>
        <w:pStyle w:val="PropNumberedList"/>
      </w:pPr>
      <w:r>
        <w:t>Article 25: Details, Reassignments, and Temporary Promotions</w:t>
      </w:r>
    </w:p>
    <w:p w14:paraId="28C5E214" w14:textId="5A9560B0" w:rsidR="00A35BFB" w:rsidRDefault="00A35BFB" w:rsidP="00A46150">
      <w:pPr>
        <w:pStyle w:val="PropNumberedList"/>
      </w:pPr>
      <w:r>
        <w:t xml:space="preserve">Article 29: </w:t>
      </w:r>
      <w:r w:rsidR="00A46150" w:rsidRPr="00A46150">
        <w:t>Temporary, Probationary, Part-Time Employees and Job Sharing</w:t>
      </w:r>
    </w:p>
    <w:p w14:paraId="4A7ED309" w14:textId="77777777" w:rsidR="00A35BFB" w:rsidRDefault="00A35BFB" w:rsidP="00A35BFB">
      <w:pPr>
        <w:pStyle w:val="PropNumberedList"/>
      </w:pPr>
      <w:r>
        <w:t>Article 27: Upward Mobility</w:t>
      </w:r>
    </w:p>
    <w:p w14:paraId="7E72DBD4" w14:textId="77777777" w:rsidR="00A35BFB" w:rsidRDefault="00A35BFB" w:rsidP="00A35BFB">
      <w:pPr>
        <w:pStyle w:val="PropNumberedList"/>
      </w:pPr>
      <w:r>
        <w:t>Article 28: Within-Grade Increases and Periodic Step Increases</w:t>
      </w:r>
    </w:p>
    <w:p w14:paraId="176852DF" w14:textId="77777777" w:rsidR="00A35BFB" w:rsidRDefault="00A35BFB" w:rsidP="00A35BFB">
      <w:pPr>
        <w:pStyle w:val="PropNumberedList"/>
      </w:pPr>
      <w:r>
        <w:t>Article 23: Training and Career Development</w:t>
      </w:r>
    </w:p>
    <w:p w14:paraId="183FFC6C" w14:textId="77777777" w:rsidR="00A35BFB" w:rsidRDefault="00A35BFB" w:rsidP="00A35BFB">
      <w:pPr>
        <w:pStyle w:val="PropNumberedList"/>
      </w:pPr>
      <w:r>
        <w:t>Article 24: Employee Awards and Recognition</w:t>
      </w:r>
    </w:p>
    <w:p w14:paraId="69C372AE" w14:textId="52CD93F0" w:rsidR="00A35BFB" w:rsidRDefault="00A35BFB" w:rsidP="00A35BFB">
      <w:pPr>
        <w:pStyle w:val="PropNumberedList"/>
      </w:pPr>
      <w:r>
        <w:t xml:space="preserve">Article 37: Discipline and Adverse </w:t>
      </w:r>
      <w:r w:rsidR="00EC2D63">
        <w:t>A</w:t>
      </w:r>
      <w:r>
        <w:t>ctions</w:t>
      </w:r>
    </w:p>
    <w:p w14:paraId="0A1366F0" w14:textId="77777777" w:rsidR="00A35BFB" w:rsidRDefault="00A35BFB" w:rsidP="00A35BFB">
      <w:pPr>
        <w:pStyle w:val="PropNumberedList"/>
      </w:pPr>
      <w:r>
        <w:t>Article 35: Patient Abuse</w:t>
      </w:r>
    </w:p>
    <w:p w14:paraId="2560C3FB" w14:textId="77777777" w:rsidR="00A35BFB" w:rsidRDefault="00A35BFB" w:rsidP="00A35BFB">
      <w:pPr>
        <w:pStyle w:val="PropNumberedList"/>
      </w:pPr>
      <w:r>
        <w:t>Article 36: Investigations</w:t>
      </w:r>
    </w:p>
    <w:p w14:paraId="0C4B2FE8" w14:textId="77777777" w:rsidR="00A35BFB" w:rsidRDefault="00A35BFB" w:rsidP="00A35BFB">
      <w:pPr>
        <w:pStyle w:val="PropNumberedList"/>
      </w:pPr>
      <w:r>
        <w:t>Article 49: Surveillance</w:t>
      </w:r>
    </w:p>
    <w:p w14:paraId="3B7981D7" w14:textId="77777777" w:rsidR="00A35BFB" w:rsidRDefault="00A35BFB" w:rsidP="00A35BFB">
      <w:pPr>
        <w:pStyle w:val="PropNumberedList"/>
      </w:pPr>
      <w:r>
        <w:t>Article 48: Monitoring of Employees</w:t>
      </w:r>
    </w:p>
    <w:p w14:paraId="3F76F58A" w14:textId="77777777" w:rsidR="00A35BFB" w:rsidRDefault="00A35BFB" w:rsidP="00A35BFB">
      <w:pPr>
        <w:pStyle w:val="PropNumberedList"/>
      </w:pPr>
      <w:r>
        <w:t>Article 38: Official Records</w:t>
      </w:r>
    </w:p>
    <w:p w14:paraId="51B68034" w14:textId="77777777" w:rsidR="00A35BFB" w:rsidRDefault="00A35BFB" w:rsidP="00A35BFB">
      <w:pPr>
        <w:pStyle w:val="PropNumberedList"/>
      </w:pPr>
      <w:r>
        <w:t>Article 40: Grievance Procedure</w:t>
      </w:r>
    </w:p>
    <w:p w14:paraId="61613942" w14:textId="77777777" w:rsidR="00A35BFB" w:rsidRDefault="00A35BFB" w:rsidP="00A35BFB">
      <w:pPr>
        <w:pStyle w:val="PropNumberedList"/>
      </w:pPr>
      <w:r>
        <w:t>Article 41: Arbitration</w:t>
      </w:r>
    </w:p>
    <w:p w14:paraId="0FC33986" w14:textId="69DE882B" w:rsidR="00A35BFB" w:rsidRPr="00F87289" w:rsidRDefault="00A35BFB" w:rsidP="00A35BFB">
      <w:pPr>
        <w:pStyle w:val="PropNumberedList"/>
      </w:pPr>
      <w:r>
        <w:t>Article 39: Alternative Dispute Resolution</w:t>
      </w:r>
    </w:p>
    <w:p w14:paraId="7B136D6A" w14:textId="6B3DE76C" w:rsidR="00883408" w:rsidRPr="00A5432A" w:rsidRDefault="006A6BD5" w:rsidP="00883408">
      <w:pPr>
        <w:pStyle w:val="PropHeading2"/>
      </w:pPr>
      <w:bookmarkStart w:id="4" w:name="_Toc515379494"/>
      <w:r w:rsidRPr="00A5432A">
        <w:lastRenderedPageBreak/>
        <w:t>Target Audience</w:t>
      </w:r>
      <w:bookmarkEnd w:id="4"/>
    </w:p>
    <w:p w14:paraId="31636D63" w14:textId="27E94A36" w:rsidR="00343D54" w:rsidRPr="00B85F82" w:rsidRDefault="00B817BD" w:rsidP="00462DD4">
      <w:pPr>
        <w:pStyle w:val="BodyText"/>
      </w:pPr>
      <w:r>
        <w:t>The primary target audience for this module is comprised of s</w:t>
      </w:r>
      <w:r w:rsidR="00A5432A">
        <w:t xml:space="preserve">upervisors </w:t>
      </w:r>
      <w:r w:rsidR="00C65344">
        <w:t>and Department</w:t>
      </w:r>
      <w:r w:rsidR="00834112">
        <w:t xml:space="preserve"> </w:t>
      </w:r>
      <w:r w:rsidR="00EC1015">
        <w:t>O</w:t>
      </w:r>
      <w:r w:rsidR="00834112">
        <w:t>fficials</w:t>
      </w:r>
      <w:r w:rsidR="00A5432A">
        <w:t>, Human Resources</w:t>
      </w:r>
      <w:r w:rsidR="00A75307">
        <w:t xml:space="preserve"> (HR)</w:t>
      </w:r>
      <w:r w:rsidR="00A5432A">
        <w:t xml:space="preserve"> staff, and NAGE Union Representatives</w:t>
      </w:r>
      <w:r w:rsidR="00343D54">
        <w:t xml:space="preserve"> (</w:t>
      </w:r>
      <w:r w:rsidR="00843796">
        <w:t>Officers and</w:t>
      </w:r>
      <w:r w:rsidR="00343D54">
        <w:t xml:space="preserve"> </w:t>
      </w:r>
      <w:r w:rsidR="00343D54" w:rsidRPr="00B85F82">
        <w:t>Stewards).</w:t>
      </w:r>
    </w:p>
    <w:p w14:paraId="335963A9" w14:textId="0417F3ED" w:rsidR="006A6BD5" w:rsidRPr="00A5432A" w:rsidRDefault="00462DD4" w:rsidP="009450D4">
      <w:pPr>
        <w:pStyle w:val="BodyText"/>
      </w:pPr>
      <w:r w:rsidRPr="00B85F82">
        <w:t xml:space="preserve">This module can also serve a secondary audience of </w:t>
      </w:r>
      <w:r w:rsidR="00A5432A" w:rsidRPr="00B85F82">
        <w:t xml:space="preserve">employees of the VA who are </w:t>
      </w:r>
      <w:r w:rsidR="00C66640" w:rsidRPr="00B85F82">
        <w:t xml:space="preserve">members of the NAGE union, also known as </w:t>
      </w:r>
      <w:r w:rsidR="00343D54" w:rsidRPr="00B85F82">
        <w:t>Bargaining Unit Employees (BUE).</w:t>
      </w:r>
      <w:r w:rsidR="009450D4">
        <w:t xml:space="preserve"> </w:t>
      </w:r>
    </w:p>
    <w:p w14:paraId="787118D8" w14:textId="77777777" w:rsidR="003A75B9" w:rsidRPr="00A5432A" w:rsidRDefault="006A6BD5" w:rsidP="006A6BD5">
      <w:pPr>
        <w:pStyle w:val="PropHeading2"/>
      </w:pPr>
      <w:bookmarkStart w:id="5" w:name="_Toc515379495"/>
      <w:r w:rsidRPr="00A5432A">
        <w:t>Duration</w:t>
      </w:r>
      <w:bookmarkEnd w:id="5"/>
    </w:p>
    <w:p w14:paraId="0BE04F30" w14:textId="69601139" w:rsidR="00763A83" w:rsidRPr="00A5432A" w:rsidRDefault="00763A83" w:rsidP="00763A83">
      <w:pPr>
        <w:pStyle w:val="BodyText"/>
      </w:pPr>
      <w:r w:rsidRPr="00A5432A">
        <w:t>The learner is expected to complete this module</w:t>
      </w:r>
      <w:r w:rsidR="00C56C35">
        <w:t xml:space="preserve">’s content </w:t>
      </w:r>
      <w:r w:rsidRPr="00A5432A">
        <w:t xml:space="preserve">in </w:t>
      </w:r>
      <w:r w:rsidR="00843796">
        <w:t xml:space="preserve">approximately </w:t>
      </w:r>
      <w:r w:rsidR="00673FB0">
        <w:t>75</w:t>
      </w:r>
      <w:r w:rsidR="00843796">
        <w:t xml:space="preserve"> – 90 m</w:t>
      </w:r>
      <w:r w:rsidRPr="00A5432A">
        <w:t>inutes.</w:t>
      </w:r>
    </w:p>
    <w:p w14:paraId="12DAF082" w14:textId="509259E7" w:rsidR="00A5432A" w:rsidRDefault="00763A83" w:rsidP="00763A83">
      <w:pPr>
        <w:pStyle w:val="BodyText"/>
      </w:pPr>
      <w:r w:rsidRPr="00A5432A">
        <w:t>Th</w:t>
      </w:r>
      <w:r w:rsidR="00DE624F">
        <w:t xml:space="preserve">is duration </w:t>
      </w:r>
      <w:r w:rsidRPr="00A5432A">
        <w:t xml:space="preserve">does not include the time </w:t>
      </w:r>
      <w:r w:rsidR="00C56C35">
        <w:t>the learner will need to</w:t>
      </w:r>
      <w:r w:rsidR="00A5432A">
        <w:t>:</w:t>
      </w:r>
    </w:p>
    <w:p w14:paraId="303D5AF9" w14:textId="7571A4C6" w:rsidR="00A5432A" w:rsidRDefault="00A71E47" w:rsidP="00E07F08">
      <w:pPr>
        <w:pStyle w:val="BodyText"/>
        <w:numPr>
          <w:ilvl w:val="0"/>
          <w:numId w:val="8"/>
        </w:numPr>
      </w:pPr>
      <w:r w:rsidRPr="00A71E47">
        <w:t xml:space="preserve">Read </w:t>
      </w:r>
      <w:r w:rsidR="00DE624F">
        <w:t>each lesson’s</w:t>
      </w:r>
      <w:r w:rsidR="00DE624F" w:rsidRPr="00A71E47">
        <w:t xml:space="preserve"> </w:t>
      </w:r>
      <w:r w:rsidRPr="00A71E47">
        <w:t xml:space="preserve">Master Agreement article </w:t>
      </w:r>
      <w:r w:rsidR="00DE624F">
        <w:t>during its recall topic and associated knowledge check. The estimated total time to read all</w:t>
      </w:r>
      <w:r w:rsidR="00DA5EFB">
        <w:t xml:space="preserve"> 2</w:t>
      </w:r>
      <w:r w:rsidR="0038292D">
        <w:t xml:space="preserve">0 </w:t>
      </w:r>
      <w:r w:rsidR="00DE624F">
        <w:t xml:space="preserve">articles is </w:t>
      </w:r>
      <w:r w:rsidR="00843796">
        <w:t xml:space="preserve">139 </w:t>
      </w:r>
      <w:r w:rsidRPr="00A71E47">
        <w:t>minutes</w:t>
      </w:r>
      <w:r w:rsidR="00DE624F">
        <w:t>. This estimate is based on the</w:t>
      </w:r>
      <w:r w:rsidRPr="00A71E47">
        <w:t xml:space="preserve"> total number of words</w:t>
      </w:r>
      <w:r w:rsidR="00DE624F">
        <w:t xml:space="preserve"> </w:t>
      </w:r>
      <w:r w:rsidR="002270D8">
        <w:t xml:space="preserve">(27,706) </w:t>
      </w:r>
      <w:r w:rsidR="00DE624F">
        <w:t xml:space="preserve">divided by a reading rate of </w:t>
      </w:r>
      <w:r w:rsidR="00843796">
        <w:t>200</w:t>
      </w:r>
      <w:r w:rsidR="00843796" w:rsidRPr="00A71E47">
        <w:t xml:space="preserve"> </w:t>
      </w:r>
      <w:r w:rsidRPr="00A71E47">
        <w:t>words/minute</w:t>
      </w:r>
      <w:r w:rsidR="00C90064">
        <w:t>.</w:t>
      </w:r>
    </w:p>
    <w:p w14:paraId="25D31B3E" w14:textId="4D662D3A" w:rsidR="006368F0" w:rsidRPr="00A5432A" w:rsidRDefault="00A5432A" w:rsidP="00E07F08">
      <w:pPr>
        <w:pStyle w:val="BodyText"/>
        <w:numPr>
          <w:ilvl w:val="0"/>
          <w:numId w:val="8"/>
        </w:numPr>
      </w:pPr>
      <w:r>
        <w:t>C</w:t>
      </w:r>
      <w:r w:rsidR="0030470B">
        <w:t xml:space="preserve">omplete </w:t>
      </w:r>
      <w:r w:rsidR="000F5CC3">
        <w:t xml:space="preserve">the posttest </w:t>
      </w:r>
      <w:r w:rsidR="0030470B">
        <w:t>assessment</w:t>
      </w:r>
      <w:r w:rsidR="000F5CC3">
        <w:t>.</w:t>
      </w:r>
    </w:p>
    <w:p w14:paraId="6D699140" w14:textId="77777777" w:rsidR="00474DF8" w:rsidRPr="00C43E74" w:rsidRDefault="00474DF8" w:rsidP="006A6BD5">
      <w:pPr>
        <w:pStyle w:val="PropHeading2"/>
      </w:pPr>
      <w:bookmarkStart w:id="6" w:name="_Toc515379496"/>
      <w:r w:rsidRPr="00C43E74">
        <w:t>Module Objective</w:t>
      </w:r>
      <w:bookmarkEnd w:id="6"/>
    </w:p>
    <w:p w14:paraId="05F62955" w14:textId="76D2EC79" w:rsidR="002F7C43" w:rsidRPr="00C43E74" w:rsidRDefault="00763A83" w:rsidP="002F7C43">
      <w:pPr>
        <w:pStyle w:val="BodyText"/>
      </w:pPr>
      <w:r w:rsidRPr="00C43E74">
        <w:t>After having completed the “</w:t>
      </w:r>
      <w:r w:rsidR="00A35BFB">
        <w:t>Counseling, Performance, and Grievances</w:t>
      </w:r>
      <w:r w:rsidRPr="00C43E74">
        <w:t>” module, the learner will be able to pass the posttest with a score of 80% or better.</w:t>
      </w:r>
    </w:p>
    <w:p w14:paraId="4F9C56B4" w14:textId="77777777" w:rsidR="002F7C43" w:rsidRPr="00C43E74" w:rsidRDefault="007C5C31" w:rsidP="00501673">
      <w:pPr>
        <w:pStyle w:val="Heading3"/>
      </w:pPr>
      <w:r w:rsidRPr="00C43E74">
        <w:t>Assessment</w:t>
      </w:r>
      <w:r w:rsidR="00E35941" w:rsidRPr="00C43E74">
        <w:t xml:space="preserve"> Strategy</w:t>
      </w:r>
    </w:p>
    <w:p w14:paraId="5FB54F86" w14:textId="77777777" w:rsidR="000F5CC3" w:rsidRDefault="00E26FC9" w:rsidP="00763A83">
      <w:pPr>
        <w:pStyle w:val="BodyText"/>
      </w:pPr>
      <w:bookmarkStart w:id="7" w:name="_Hlk500433461"/>
      <w:r>
        <w:t>Formative</w:t>
      </w:r>
    </w:p>
    <w:p w14:paraId="3569509D" w14:textId="23C7CF33" w:rsidR="00E26FC9" w:rsidRDefault="000F5CC3" w:rsidP="00E07F08">
      <w:pPr>
        <w:pStyle w:val="BodyText"/>
        <w:numPr>
          <w:ilvl w:val="0"/>
          <w:numId w:val="13"/>
        </w:numPr>
      </w:pPr>
      <w:r>
        <w:t>Assessments</w:t>
      </w:r>
      <w:r w:rsidR="00E26FC9">
        <w:t xml:space="preserve"> </w:t>
      </w:r>
      <w:r>
        <w:t xml:space="preserve">will be provided with </w:t>
      </w:r>
      <w:r w:rsidR="00E26FC9">
        <w:t>k</w:t>
      </w:r>
      <w:r w:rsidR="00343D54">
        <w:t xml:space="preserve">nowledge </w:t>
      </w:r>
      <w:r w:rsidR="00E26FC9">
        <w:t>checks</w:t>
      </w:r>
      <w:r w:rsidR="00343D54">
        <w:t xml:space="preserve"> (e.g., recalling the contents of an article, using a procedure in a case study</w:t>
      </w:r>
      <w:r>
        <w:t>)</w:t>
      </w:r>
      <w:r w:rsidR="0030470B">
        <w:t>.</w:t>
      </w:r>
    </w:p>
    <w:p w14:paraId="711493EF" w14:textId="77777777" w:rsidR="000F5CC3" w:rsidRDefault="00E26FC9" w:rsidP="00763A83">
      <w:pPr>
        <w:pStyle w:val="BodyText"/>
      </w:pPr>
      <w:r>
        <w:t>Summative</w:t>
      </w:r>
    </w:p>
    <w:p w14:paraId="3CA6DB54" w14:textId="04CDA4AD" w:rsidR="00763A83" w:rsidRPr="00C43E74" w:rsidRDefault="00763A83" w:rsidP="00E07F08">
      <w:pPr>
        <w:pStyle w:val="BodyText"/>
        <w:numPr>
          <w:ilvl w:val="0"/>
          <w:numId w:val="13"/>
        </w:numPr>
      </w:pPr>
      <w:r w:rsidRPr="00C43E74">
        <w:t>The posttest will be provided to the learner after he/she has completed the modu</w:t>
      </w:r>
      <w:bookmarkEnd w:id="7"/>
      <w:r w:rsidRPr="00C43E74">
        <w:t xml:space="preserve">le and will be comprised of </w:t>
      </w:r>
      <w:r w:rsidR="00283C58">
        <w:t xml:space="preserve">at least </w:t>
      </w:r>
      <w:r w:rsidRPr="00C43E74">
        <w:t>ten (10) questions.</w:t>
      </w:r>
    </w:p>
    <w:p w14:paraId="7970325A" w14:textId="6838F157" w:rsidR="00E35941" w:rsidRPr="00C43E74" w:rsidRDefault="00763A83" w:rsidP="00E07F08">
      <w:pPr>
        <w:pStyle w:val="BodyText"/>
        <w:numPr>
          <w:ilvl w:val="0"/>
          <w:numId w:val="13"/>
        </w:numPr>
      </w:pPr>
      <w:r w:rsidRPr="00C43E74">
        <w:t>The posttest will be authored within the module’s content object.</w:t>
      </w:r>
    </w:p>
    <w:p w14:paraId="6048A207" w14:textId="77777777" w:rsidR="006B1BD2" w:rsidRPr="00C43E74" w:rsidRDefault="00E35941" w:rsidP="006A6BD5">
      <w:pPr>
        <w:pStyle w:val="PropHeading2"/>
      </w:pPr>
      <w:bookmarkStart w:id="8" w:name="_Toc515379497"/>
      <w:r w:rsidRPr="00C43E74">
        <w:t>Accreditation</w:t>
      </w:r>
      <w:bookmarkEnd w:id="8"/>
    </w:p>
    <w:p w14:paraId="7C5F2CBA" w14:textId="5BC4D51A" w:rsidR="008641ED" w:rsidRDefault="00763A83" w:rsidP="008A71CB">
      <w:pPr>
        <w:pStyle w:val="BodyText"/>
      </w:pPr>
      <w:r w:rsidRPr="00C43E74">
        <w:t xml:space="preserve">VHA EES will </w:t>
      </w:r>
      <w:r w:rsidR="00C43E74">
        <w:t xml:space="preserve">not </w:t>
      </w:r>
      <w:r w:rsidRPr="00C43E74">
        <w:t>pursue accreditation for this module</w:t>
      </w:r>
      <w:r w:rsidR="00C43E74">
        <w:t>.</w:t>
      </w:r>
      <w:r w:rsidR="0030470B">
        <w:t xml:space="preserve"> </w:t>
      </w:r>
    </w:p>
    <w:p w14:paraId="15D64250" w14:textId="3D5360D7" w:rsidR="006A6BD5" w:rsidRPr="001507E8" w:rsidRDefault="006A6BD5" w:rsidP="006B4328">
      <w:pPr>
        <w:pStyle w:val="PropHeading2"/>
      </w:pPr>
      <w:bookmarkStart w:id="9" w:name="_Toc515379498"/>
      <w:r w:rsidRPr="001507E8">
        <w:t>Government-Furnished Information</w:t>
      </w:r>
      <w:r w:rsidR="00C353E9">
        <w:t xml:space="preserve"> (GFI)</w:t>
      </w:r>
      <w:bookmarkEnd w:id="9"/>
    </w:p>
    <w:p w14:paraId="7640838A" w14:textId="22FEFEEF" w:rsidR="002C5704" w:rsidRDefault="002C5704" w:rsidP="002C5704">
      <w:pPr>
        <w:pStyle w:val="BodyText"/>
      </w:pPr>
      <w:r>
        <w:t>This CAOD was developed using the following sources of GFI: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4"/>
        <w:gridCol w:w="8271"/>
      </w:tblGrid>
      <w:tr w:rsidR="00A9146D" w:rsidRPr="001507E8" w14:paraId="614DE522" w14:textId="77777777" w:rsidTr="00DA003E">
        <w:trPr>
          <w:cantSplit/>
          <w:tblHeader/>
        </w:trPr>
        <w:tc>
          <w:tcPr>
            <w:tcW w:w="1084" w:type="dxa"/>
            <w:shd w:val="clear" w:color="auto" w:fill="D9D9D9" w:themeFill="background1" w:themeFillShade="D9"/>
          </w:tcPr>
          <w:p w14:paraId="03F920CF" w14:textId="7B90EED0" w:rsidR="00A9146D" w:rsidRPr="001507E8" w:rsidRDefault="00A9146D" w:rsidP="00DA2517">
            <w:pPr>
              <w:pStyle w:val="TableHeading"/>
              <w:rPr>
                <w:color w:val="auto"/>
              </w:rPr>
            </w:pPr>
            <w:r w:rsidRPr="001507E8">
              <w:rPr>
                <w:color w:val="auto"/>
              </w:rPr>
              <w:lastRenderedPageBreak/>
              <w:t xml:space="preserve">GFI </w:t>
            </w:r>
            <w:r w:rsidR="00702F8B">
              <w:rPr>
                <w:color w:val="auto"/>
              </w:rPr>
              <w:t>ID</w:t>
            </w:r>
          </w:p>
        </w:tc>
        <w:tc>
          <w:tcPr>
            <w:tcW w:w="8271" w:type="dxa"/>
            <w:shd w:val="clear" w:color="auto" w:fill="D9D9D9" w:themeFill="background1" w:themeFillShade="D9"/>
          </w:tcPr>
          <w:p w14:paraId="076C5036" w14:textId="2E28C6D9" w:rsidR="00A9146D" w:rsidRPr="001507E8" w:rsidRDefault="00A9146D" w:rsidP="00A9146D">
            <w:pPr>
              <w:pStyle w:val="TableHeading"/>
              <w:rPr>
                <w:color w:val="auto"/>
              </w:rPr>
            </w:pPr>
            <w:r w:rsidRPr="001507E8">
              <w:rPr>
                <w:color w:val="auto"/>
              </w:rPr>
              <w:t xml:space="preserve">Description of </w:t>
            </w:r>
            <w:r w:rsidR="00702F8B">
              <w:rPr>
                <w:color w:val="auto"/>
              </w:rPr>
              <w:t>GFI</w:t>
            </w:r>
          </w:p>
        </w:tc>
      </w:tr>
      <w:tr w:rsidR="00DA003E" w:rsidRPr="001507E8" w14:paraId="0E158901" w14:textId="77777777" w:rsidTr="00DA003E">
        <w:trPr>
          <w:cantSplit/>
        </w:trPr>
        <w:tc>
          <w:tcPr>
            <w:tcW w:w="1084" w:type="dxa"/>
          </w:tcPr>
          <w:p w14:paraId="7CE4FBED" w14:textId="08AD386D" w:rsidR="00DA003E" w:rsidRDefault="00DA003E" w:rsidP="00DA003E">
            <w:pPr>
              <w:pStyle w:val="TableText"/>
            </w:pPr>
            <w:r>
              <w:t>LCA</w:t>
            </w:r>
          </w:p>
        </w:tc>
        <w:tc>
          <w:tcPr>
            <w:tcW w:w="8271" w:type="dxa"/>
          </w:tcPr>
          <w:p w14:paraId="36DCFAFB" w14:textId="0A30B4BA" w:rsidR="006A4DCC" w:rsidRDefault="00DA003E" w:rsidP="000F043F">
            <w:pPr>
              <w:pStyle w:val="TableText"/>
            </w:pPr>
            <w:r>
              <w:t>Labor Contract Agreement (LCA</w:t>
            </w:r>
            <w:r w:rsidR="00A26709">
              <w:t xml:space="preserve">), also known as the Master Agreement. This </w:t>
            </w:r>
            <w:r w:rsidR="000F043F">
              <w:t>document is</w:t>
            </w:r>
            <w:r w:rsidR="00FA3D8A">
              <w:t xml:space="preserve"> the agreement between the VA and NAGE, </w:t>
            </w:r>
            <w:r w:rsidR="00FA3D8A" w:rsidRPr="00FA3D8A">
              <w:t>an affiliate of the Service Employees International Union (SEIU).</w:t>
            </w:r>
            <w:r w:rsidR="000F043F">
              <w:t xml:space="preserve"> </w:t>
            </w:r>
            <w:r w:rsidR="00A26709">
              <w:t xml:space="preserve">The version of the 2017 Master Agreement used in this </w:t>
            </w:r>
            <w:r>
              <w:t xml:space="preserve">module’s CAOD development is the one provided by EES </w:t>
            </w:r>
            <w:r w:rsidR="00A26709">
              <w:t xml:space="preserve">on </w:t>
            </w:r>
            <w:r w:rsidR="006A4DCC">
              <w:t xml:space="preserve">02-OCT-2017 using the GFI folder for the </w:t>
            </w:r>
            <w:r w:rsidR="000F043F">
              <w:t>eLearning project</w:t>
            </w:r>
            <w:r w:rsidR="006A4DCC">
              <w:t xml:space="preserve"> in the EES authoring platform (also known as “PAM”). </w:t>
            </w:r>
          </w:p>
          <w:p w14:paraId="43A16E24" w14:textId="163CA7B1" w:rsidR="006A4DCC" w:rsidRDefault="006A4DCC" w:rsidP="00E07F08">
            <w:pPr>
              <w:pStyle w:val="TableText"/>
              <w:numPr>
                <w:ilvl w:val="0"/>
                <w:numId w:val="18"/>
              </w:numPr>
            </w:pPr>
            <w:r>
              <w:t>Filename:</w:t>
            </w:r>
            <w:r w:rsidR="000F043F">
              <w:t xml:space="preserve"> 2017 NAGE.pdf</w:t>
            </w:r>
          </w:p>
          <w:p w14:paraId="79AAE59B" w14:textId="77777777" w:rsidR="00FA3D8A" w:rsidRDefault="006A4DCC" w:rsidP="00E07F08">
            <w:pPr>
              <w:pStyle w:val="TableText"/>
              <w:numPr>
                <w:ilvl w:val="0"/>
                <w:numId w:val="18"/>
              </w:numPr>
            </w:pPr>
            <w:r>
              <w:t xml:space="preserve">Version: </w:t>
            </w:r>
            <w:r w:rsidR="000F043F">
              <w:t xml:space="preserve">n/a; no versioning information </w:t>
            </w:r>
            <w:r w:rsidR="00FA3D8A">
              <w:t>provided for document</w:t>
            </w:r>
          </w:p>
          <w:p w14:paraId="77A19D1E" w14:textId="465CD186" w:rsidR="00DA003E" w:rsidRDefault="00FA3D8A" w:rsidP="00E07F08">
            <w:pPr>
              <w:pStyle w:val="TableText"/>
              <w:numPr>
                <w:ilvl w:val="0"/>
                <w:numId w:val="18"/>
              </w:numPr>
            </w:pPr>
            <w:r>
              <w:t>Title: MASTER AGREEMENT between the U.S. DEPARTMENT OF VETERANS AFFAIRS and the NATIONAL ASSOCIATION OF GOVERNMENT EMPLOYEES 2017</w:t>
            </w:r>
          </w:p>
        </w:tc>
      </w:tr>
      <w:tr w:rsidR="00AE7C4C" w:rsidRPr="001507E8" w14:paraId="7E973E3C" w14:textId="77777777" w:rsidTr="00DA003E">
        <w:trPr>
          <w:cantSplit/>
        </w:trPr>
        <w:tc>
          <w:tcPr>
            <w:tcW w:w="1084" w:type="dxa"/>
          </w:tcPr>
          <w:p w14:paraId="045C2811" w14:textId="30E63A48" w:rsidR="00AE7C4C" w:rsidRDefault="00AE7C4C" w:rsidP="00AE7C4C">
            <w:pPr>
              <w:pStyle w:val="TableText"/>
            </w:pPr>
            <w:r>
              <w:t>Roadmap</w:t>
            </w:r>
          </w:p>
        </w:tc>
        <w:tc>
          <w:tcPr>
            <w:tcW w:w="8271" w:type="dxa"/>
          </w:tcPr>
          <w:p w14:paraId="666FEB56" w14:textId="2CF092AC" w:rsidR="00AE7C4C" w:rsidRDefault="00AE7C4C" w:rsidP="00AE7C4C">
            <w:pPr>
              <w:pStyle w:val="TableText"/>
            </w:pPr>
            <w:r>
              <w:t>Document provided to OGT by VA Contracting Officer for bidding purposes 13-JUL-2017. This document was developed by EES as an initial blueprint for the eLearning and indicates how the articles in the Master Agreement might be divided up between modules and in what order. For this CAOD’s design, the</w:t>
            </w:r>
            <w:r w:rsidR="00606484">
              <w:t xml:space="preserve"> articles and their order as listed for Module 1 in the Roadmap were adopted as the framework for the module’s lessons.  </w:t>
            </w:r>
          </w:p>
          <w:p w14:paraId="6EA440A5" w14:textId="77777777" w:rsidR="00AE7C4C" w:rsidRDefault="00AE7C4C" w:rsidP="00E07F08">
            <w:pPr>
              <w:pStyle w:val="TableText"/>
              <w:numPr>
                <w:ilvl w:val="0"/>
                <w:numId w:val="18"/>
              </w:numPr>
            </w:pPr>
            <w:r>
              <w:t xml:space="preserve">Filename: </w:t>
            </w:r>
            <w:r w:rsidRPr="00EC3E13">
              <w:t>GFI Labor Contract Agreement_NAGE.docx</w:t>
            </w:r>
          </w:p>
          <w:p w14:paraId="66F4F79B" w14:textId="77777777" w:rsidR="00AE7C4C" w:rsidRDefault="00AE7C4C" w:rsidP="00E07F08">
            <w:pPr>
              <w:pStyle w:val="TableText"/>
              <w:numPr>
                <w:ilvl w:val="0"/>
                <w:numId w:val="18"/>
              </w:numPr>
            </w:pPr>
            <w:r>
              <w:t>Version: n/a; no versioning information provided for document</w:t>
            </w:r>
          </w:p>
          <w:p w14:paraId="5E79B811" w14:textId="0662C65C" w:rsidR="00AE7C4C" w:rsidRDefault="00AE7C4C" w:rsidP="00E07F08">
            <w:pPr>
              <w:pStyle w:val="TableText"/>
              <w:numPr>
                <w:ilvl w:val="0"/>
                <w:numId w:val="18"/>
              </w:numPr>
            </w:pPr>
            <w:r>
              <w:t xml:space="preserve">Title: n/a; no title information provided for document </w:t>
            </w:r>
          </w:p>
        </w:tc>
      </w:tr>
      <w:tr w:rsidR="00AE7C4C" w:rsidRPr="001507E8" w14:paraId="4EC86228" w14:textId="77777777" w:rsidTr="00DA003E">
        <w:trPr>
          <w:cantSplit/>
        </w:trPr>
        <w:tc>
          <w:tcPr>
            <w:tcW w:w="1084" w:type="dxa"/>
          </w:tcPr>
          <w:p w14:paraId="0B3B90BE" w14:textId="049999DF" w:rsidR="00AE7C4C" w:rsidRDefault="00AE7C4C" w:rsidP="00AE7C4C">
            <w:pPr>
              <w:pStyle w:val="TableText"/>
            </w:pPr>
            <w:r>
              <w:t>TTT</w:t>
            </w:r>
          </w:p>
        </w:tc>
        <w:tc>
          <w:tcPr>
            <w:tcW w:w="8271" w:type="dxa"/>
          </w:tcPr>
          <w:p w14:paraId="43219CD3" w14:textId="6B536792" w:rsidR="00AE7C4C" w:rsidRPr="002E5D8D" w:rsidRDefault="00AE7C4C" w:rsidP="00AE7C4C">
            <w:pPr>
              <w:pStyle w:val="TableText"/>
            </w:pPr>
            <w:r w:rsidRPr="002E5D8D">
              <w:t xml:space="preserve">Train-The-Trainer (TTT) session held in Orlando SEP-2017 with VA LMR and NAGE. The PowerPoint (PPT) presentation deck used to guide the TTT contributed to this module’s CAOD. The PPT deck was delivered to OGT by EES on 02-OCT-2017 using the GFI folder for the eLearning project in the EES PAM authoring platform. The slides for Articles </w:t>
            </w:r>
            <w:r w:rsidR="009548F8">
              <w:t>8</w:t>
            </w:r>
            <w:r w:rsidRPr="002E5D8D">
              <w:t xml:space="preserve">, </w:t>
            </w:r>
            <w:r w:rsidR="009548F8">
              <w:t>21</w:t>
            </w:r>
            <w:r w:rsidRPr="002E5D8D">
              <w:t xml:space="preserve">, </w:t>
            </w:r>
            <w:r w:rsidR="009548F8">
              <w:t>22</w:t>
            </w:r>
            <w:r w:rsidRPr="002E5D8D">
              <w:t xml:space="preserve">, </w:t>
            </w:r>
            <w:r w:rsidR="009548F8">
              <w:t>36</w:t>
            </w:r>
            <w:r w:rsidRPr="002E5D8D">
              <w:t xml:space="preserve">, </w:t>
            </w:r>
            <w:r w:rsidR="009548F8">
              <w:t xml:space="preserve">37, 39, 40, 41, 48, 49, 24, 26, 27, </w:t>
            </w:r>
            <w:r w:rsidRPr="002E5D8D">
              <w:t xml:space="preserve">and </w:t>
            </w:r>
            <w:r w:rsidR="009548F8">
              <w:t>38</w:t>
            </w:r>
            <w:r w:rsidRPr="002E5D8D">
              <w:t xml:space="preserve"> were used for this CAOD; </w:t>
            </w:r>
            <w:r w:rsidRPr="00935F26">
              <w:t>specifically, the Notes content that was revised during the subsequent November Analysis Sessions (or NAS).</w:t>
            </w:r>
            <w:r w:rsidRPr="002E5D8D">
              <w:t xml:space="preserve"> </w:t>
            </w:r>
          </w:p>
          <w:p w14:paraId="7B8A15A7" w14:textId="77777777" w:rsidR="00AE7C4C" w:rsidRPr="002E5D8D" w:rsidRDefault="00AE7C4C" w:rsidP="00E07F08">
            <w:pPr>
              <w:pStyle w:val="TableText"/>
              <w:numPr>
                <w:ilvl w:val="0"/>
                <w:numId w:val="19"/>
              </w:numPr>
            </w:pPr>
            <w:r w:rsidRPr="002E5D8D">
              <w:t>Filename: Labor Contract NAGE TTT Sep2017.pptx</w:t>
            </w:r>
          </w:p>
          <w:p w14:paraId="7B6DA10C" w14:textId="77777777" w:rsidR="00AE7C4C" w:rsidRPr="002E5D8D" w:rsidRDefault="00AE7C4C" w:rsidP="00E07F08">
            <w:pPr>
              <w:pStyle w:val="TableText"/>
              <w:numPr>
                <w:ilvl w:val="0"/>
                <w:numId w:val="19"/>
              </w:numPr>
            </w:pPr>
            <w:r w:rsidRPr="002E5D8D">
              <w:t>Version: September 2017</w:t>
            </w:r>
          </w:p>
          <w:p w14:paraId="072C6FC4" w14:textId="24F96A94" w:rsidR="00AE7C4C" w:rsidRPr="002E5D8D" w:rsidRDefault="00AE7C4C" w:rsidP="00E07F08">
            <w:pPr>
              <w:pStyle w:val="TableText"/>
              <w:numPr>
                <w:ilvl w:val="0"/>
                <w:numId w:val="16"/>
              </w:numPr>
            </w:pPr>
            <w:r w:rsidRPr="002E5D8D">
              <w:t>Title: VA-NAGE Master Agreement Training</w:t>
            </w:r>
          </w:p>
        </w:tc>
      </w:tr>
      <w:tr w:rsidR="00AE7C4C" w:rsidRPr="001507E8" w14:paraId="4AEE6E9E" w14:textId="77777777" w:rsidTr="00004F0E">
        <w:tc>
          <w:tcPr>
            <w:tcW w:w="1084" w:type="dxa"/>
          </w:tcPr>
          <w:p w14:paraId="786A7BF5" w14:textId="48CF0679" w:rsidR="00AE7C4C" w:rsidRDefault="00AE7C4C" w:rsidP="00AE7C4C">
            <w:pPr>
              <w:pStyle w:val="TableText"/>
            </w:pPr>
            <w:r>
              <w:t>NAS</w:t>
            </w:r>
          </w:p>
        </w:tc>
        <w:tc>
          <w:tcPr>
            <w:tcW w:w="8271" w:type="dxa"/>
          </w:tcPr>
          <w:p w14:paraId="7D201D94" w14:textId="1B7A8CFE" w:rsidR="00AE7C4C" w:rsidRPr="002E5D8D" w:rsidRDefault="00AE7C4C" w:rsidP="00AE7C4C">
            <w:pPr>
              <w:pStyle w:val="TableText"/>
            </w:pPr>
            <w:r w:rsidRPr="002E5D8D">
              <w:t xml:space="preserve">November Analysis Sessions (NAS). The Analysis Phase was kicked off 19-OCT-2017 and during the month of November </w:t>
            </w:r>
            <w:r w:rsidR="00606484" w:rsidRPr="002E5D8D">
              <w:t xml:space="preserve">OGT spent </w:t>
            </w:r>
            <w:r w:rsidRPr="002E5D8D">
              <w:t xml:space="preserve">approximately 24 hours </w:t>
            </w:r>
            <w:r w:rsidR="00963952" w:rsidRPr="002E5D8D">
              <w:t>interviewing as a group Subject Matter Experts from the LMR-NAGE Curriculum team.</w:t>
            </w:r>
            <w:r w:rsidR="00BD67A5" w:rsidRPr="002E5D8D">
              <w:t xml:space="preserve"> </w:t>
            </w:r>
            <w:r w:rsidR="00963952" w:rsidRPr="002E5D8D">
              <w:t xml:space="preserve">These sessions were held remotely and recorded by EES. OGT contributed relevant content from the following </w:t>
            </w:r>
            <w:r w:rsidRPr="002E5D8D">
              <w:t xml:space="preserve">sessions </w:t>
            </w:r>
            <w:r w:rsidR="00963952" w:rsidRPr="002E5D8D">
              <w:t xml:space="preserve">to </w:t>
            </w:r>
            <w:r w:rsidRPr="002E5D8D">
              <w:t xml:space="preserve">this module’s CAOD:  </w:t>
            </w:r>
          </w:p>
          <w:p w14:paraId="541BA8CE" w14:textId="77777777" w:rsidR="00AE7C4C" w:rsidRPr="002E5D8D" w:rsidRDefault="00AE7C4C" w:rsidP="00AE7C4C">
            <w:pPr>
              <w:pStyle w:val="TableText"/>
            </w:pPr>
          </w:p>
          <w:p w14:paraId="4427D25C" w14:textId="3C74C73F" w:rsidR="00AE7C4C" w:rsidRPr="002E5D8D" w:rsidRDefault="00AE7C4C" w:rsidP="00AE7C4C">
            <w:pPr>
              <w:pStyle w:val="TableText"/>
            </w:pPr>
            <w:r w:rsidRPr="002E5D8D">
              <w:t xml:space="preserve">Lessons/Articles covered </w:t>
            </w:r>
            <w:r w:rsidR="009548F8">
              <w:t>09</w:t>
            </w:r>
            <w:r w:rsidRPr="002E5D8D">
              <w:t>-</w:t>
            </w:r>
            <w:r w:rsidR="009548F8">
              <w:t>NOV</w:t>
            </w:r>
            <w:r w:rsidRPr="002E5D8D">
              <w:t xml:space="preserve"> </w:t>
            </w:r>
            <w:r w:rsidR="009548F8">
              <w:t>P</w:t>
            </w:r>
            <w:r w:rsidRPr="002E5D8D">
              <w:t>M Session</w:t>
            </w:r>
          </w:p>
          <w:p w14:paraId="4CA797D8" w14:textId="77777777" w:rsidR="009548F8" w:rsidRDefault="009548F8" w:rsidP="009548F8">
            <w:pPr>
              <w:pStyle w:val="TableText"/>
              <w:ind w:left="720"/>
            </w:pPr>
            <w:r>
              <w:t>Article 8: Counseling</w:t>
            </w:r>
          </w:p>
          <w:p w14:paraId="2E6C16D5" w14:textId="59207E4C" w:rsidR="00AE7C4C" w:rsidRDefault="009548F8" w:rsidP="009548F8">
            <w:pPr>
              <w:pStyle w:val="TableText"/>
              <w:ind w:left="720"/>
            </w:pPr>
            <w:r>
              <w:t>Article 22: Performance Appraisal</w:t>
            </w:r>
            <w:r w:rsidRPr="002E5D8D">
              <w:t xml:space="preserve"> </w:t>
            </w:r>
          </w:p>
          <w:p w14:paraId="42E38F14" w14:textId="77777777" w:rsidR="00EC2D63" w:rsidRDefault="00EC2D63" w:rsidP="00EC2D63">
            <w:pPr>
              <w:pStyle w:val="TableText"/>
              <w:ind w:left="720"/>
            </w:pPr>
            <w:r>
              <w:t>Article 20: Title 5 Classification</w:t>
            </w:r>
          </w:p>
          <w:p w14:paraId="2EF4C044" w14:textId="77777777" w:rsidR="00EC2D63" w:rsidRDefault="00EC2D63" w:rsidP="00EC2D63">
            <w:pPr>
              <w:pStyle w:val="TableText"/>
              <w:ind w:left="720"/>
            </w:pPr>
            <w:r>
              <w:t>Article 21: Competencies</w:t>
            </w:r>
          </w:p>
          <w:p w14:paraId="4E99FC8E" w14:textId="359493B1" w:rsidR="00EC2D63" w:rsidRDefault="00EC2D63" w:rsidP="00EC2D63">
            <w:pPr>
              <w:pStyle w:val="TableText"/>
              <w:ind w:left="720"/>
            </w:pPr>
            <w:r>
              <w:t>Article 26: Merit Promotion (finished bulk, but</w:t>
            </w:r>
            <w:r w:rsidR="00834771">
              <w:t xml:space="preserve"> asked</w:t>
            </w:r>
            <w:r>
              <w:t xml:space="preserve"> for any additional comments at the next session)</w:t>
            </w:r>
          </w:p>
          <w:p w14:paraId="6AE3DEBE" w14:textId="77777777" w:rsidR="009548F8" w:rsidRPr="002E5D8D" w:rsidRDefault="009548F8" w:rsidP="009548F8">
            <w:pPr>
              <w:pStyle w:val="TableText"/>
              <w:ind w:left="720"/>
            </w:pPr>
          </w:p>
          <w:p w14:paraId="03B4C206" w14:textId="7A4D80CB" w:rsidR="00AE7C4C" w:rsidRPr="002E5D8D" w:rsidRDefault="00AE7C4C" w:rsidP="00AE7C4C">
            <w:pPr>
              <w:pStyle w:val="TableText"/>
            </w:pPr>
            <w:r w:rsidRPr="002E5D8D">
              <w:t xml:space="preserve">Lessons/Articles covered </w:t>
            </w:r>
            <w:r w:rsidR="00834771">
              <w:t>14-NOV AM</w:t>
            </w:r>
            <w:r w:rsidRPr="002E5D8D">
              <w:t xml:space="preserve"> Session</w:t>
            </w:r>
          </w:p>
          <w:p w14:paraId="5C19AB24" w14:textId="77777777" w:rsidR="00834771" w:rsidRDefault="00834771" w:rsidP="00834771">
            <w:pPr>
              <w:pStyle w:val="TableText"/>
              <w:ind w:left="720"/>
            </w:pPr>
            <w:r>
              <w:t>Article 25: Details, Reassignments, and Temporary Promotions</w:t>
            </w:r>
          </w:p>
          <w:p w14:paraId="5FC76F4D" w14:textId="77777777" w:rsidR="00834771" w:rsidRDefault="00834771" w:rsidP="00834771">
            <w:pPr>
              <w:pStyle w:val="TableText"/>
              <w:ind w:left="720"/>
            </w:pPr>
            <w:r>
              <w:t>Article 29: Temporary, Probationary, Job Sharing</w:t>
            </w:r>
          </w:p>
          <w:p w14:paraId="0105B40B" w14:textId="77777777" w:rsidR="00834771" w:rsidRDefault="00834771" w:rsidP="00834771">
            <w:pPr>
              <w:pStyle w:val="TableText"/>
              <w:ind w:left="720"/>
            </w:pPr>
            <w:r>
              <w:t>Article 27: Upward Mobility</w:t>
            </w:r>
          </w:p>
          <w:p w14:paraId="52D8C005" w14:textId="77777777" w:rsidR="00834771" w:rsidRDefault="00834771" w:rsidP="00834771">
            <w:pPr>
              <w:pStyle w:val="TableText"/>
              <w:ind w:left="720"/>
            </w:pPr>
            <w:r>
              <w:t>Article 28: Within-Grade Increases and Periodic Step Increases</w:t>
            </w:r>
          </w:p>
          <w:p w14:paraId="604B583B" w14:textId="77777777" w:rsidR="00834771" w:rsidRDefault="00834771" w:rsidP="00834771">
            <w:pPr>
              <w:pStyle w:val="TableText"/>
              <w:ind w:left="720"/>
            </w:pPr>
            <w:r>
              <w:t>Article 23: Training and Career Development</w:t>
            </w:r>
          </w:p>
          <w:p w14:paraId="4584C1A0" w14:textId="77777777" w:rsidR="00834771" w:rsidRDefault="00834771" w:rsidP="00834771">
            <w:pPr>
              <w:pStyle w:val="TableText"/>
              <w:ind w:left="720"/>
            </w:pPr>
            <w:r>
              <w:t>Article 24: Employee Awards and Recognition</w:t>
            </w:r>
          </w:p>
          <w:p w14:paraId="414E1445" w14:textId="557DB413" w:rsidR="00AE7C4C" w:rsidRPr="002E5D8D" w:rsidRDefault="00834771" w:rsidP="00834771">
            <w:pPr>
              <w:pStyle w:val="TableText"/>
              <w:ind w:left="720"/>
            </w:pPr>
            <w:r>
              <w:t>Article 37: Discipline and Adverse Actions (continued during PM session 14-NOV)</w:t>
            </w:r>
          </w:p>
          <w:p w14:paraId="6B6C7DD2" w14:textId="77777777" w:rsidR="00AE7C4C" w:rsidRPr="002E5D8D" w:rsidRDefault="00AE7C4C" w:rsidP="00AE7C4C">
            <w:pPr>
              <w:pStyle w:val="TableText"/>
              <w:ind w:left="720"/>
            </w:pPr>
            <w:r w:rsidRPr="002E5D8D">
              <w:t xml:space="preserve">      </w:t>
            </w:r>
          </w:p>
          <w:p w14:paraId="3C23CA90" w14:textId="60842DFF" w:rsidR="00AE7C4C" w:rsidRPr="002E5D8D" w:rsidRDefault="00AE7C4C" w:rsidP="00AE7C4C">
            <w:pPr>
              <w:pStyle w:val="TableText"/>
            </w:pPr>
            <w:r w:rsidRPr="002E5D8D">
              <w:t xml:space="preserve">Lessons/Articles covered </w:t>
            </w:r>
            <w:r w:rsidR="00E06168">
              <w:t>14</w:t>
            </w:r>
            <w:r w:rsidRPr="002E5D8D">
              <w:t xml:space="preserve">-NOV </w:t>
            </w:r>
            <w:r w:rsidR="00E06168">
              <w:t>PM</w:t>
            </w:r>
            <w:r w:rsidRPr="002E5D8D">
              <w:t xml:space="preserve"> Session</w:t>
            </w:r>
          </w:p>
          <w:p w14:paraId="613A8394" w14:textId="77777777" w:rsidR="00834771" w:rsidRDefault="00834771" w:rsidP="00834771">
            <w:pPr>
              <w:pStyle w:val="TableText"/>
              <w:ind w:left="720"/>
            </w:pPr>
            <w:r>
              <w:t>Article 35: Patient Abuse</w:t>
            </w:r>
          </w:p>
          <w:p w14:paraId="1CD6BF80" w14:textId="77777777" w:rsidR="00834771" w:rsidRDefault="00834771" w:rsidP="00834771">
            <w:pPr>
              <w:pStyle w:val="TableText"/>
              <w:ind w:left="720"/>
            </w:pPr>
            <w:r>
              <w:t>Article 36: Investigations</w:t>
            </w:r>
          </w:p>
          <w:p w14:paraId="757D5934" w14:textId="77777777" w:rsidR="00834771" w:rsidRDefault="00834771" w:rsidP="00834771">
            <w:pPr>
              <w:pStyle w:val="TableText"/>
              <w:ind w:left="720"/>
            </w:pPr>
            <w:r>
              <w:t>Article 49: Surveillance</w:t>
            </w:r>
          </w:p>
          <w:p w14:paraId="58DF6B3B" w14:textId="64D41992" w:rsidR="00AE7C4C" w:rsidRPr="002E5D8D" w:rsidRDefault="00834771" w:rsidP="00834771">
            <w:pPr>
              <w:pStyle w:val="TableText"/>
              <w:ind w:left="720"/>
            </w:pPr>
            <w:r>
              <w:lastRenderedPageBreak/>
              <w:t>Article 48: Monitoring of Employees</w:t>
            </w:r>
            <w:r w:rsidR="00AE7C4C" w:rsidRPr="002E5D8D">
              <w:t xml:space="preserve"> </w:t>
            </w:r>
          </w:p>
          <w:p w14:paraId="0E21AC60" w14:textId="77777777" w:rsidR="00AE7C4C" w:rsidRPr="002E5D8D" w:rsidRDefault="00AE7C4C" w:rsidP="00AE7C4C">
            <w:pPr>
              <w:pStyle w:val="TableText"/>
              <w:ind w:left="720"/>
            </w:pPr>
          </w:p>
          <w:p w14:paraId="3CDE8E9B" w14:textId="6D8CC358" w:rsidR="00AE7C4C" w:rsidRPr="002E5D8D" w:rsidRDefault="00AE7C4C" w:rsidP="00AE7C4C">
            <w:pPr>
              <w:pStyle w:val="TableText"/>
            </w:pPr>
            <w:r w:rsidRPr="002E5D8D">
              <w:t>Lessons/Articles covered</w:t>
            </w:r>
            <w:r w:rsidR="00E06168">
              <w:t xml:space="preserve"> 16</w:t>
            </w:r>
            <w:r w:rsidRPr="002E5D8D">
              <w:t xml:space="preserve">-NOV AM Session </w:t>
            </w:r>
          </w:p>
          <w:p w14:paraId="00BA0D56" w14:textId="77777777" w:rsidR="00E06168" w:rsidRDefault="00E06168" w:rsidP="00E06168">
            <w:pPr>
              <w:pStyle w:val="TableText"/>
              <w:ind w:left="720"/>
            </w:pPr>
            <w:r>
              <w:t>Article 38: Official Records</w:t>
            </w:r>
          </w:p>
          <w:p w14:paraId="7C9E4A9F" w14:textId="77777777" w:rsidR="00E06168" w:rsidRDefault="00E06168" w:rsidP="00E06168">
            <w:pPr>
              <w:pStyle w:val="TableText"/>
              <w:ind w:left="720"/>
            </w:pPr>
            <w:r>
              <w:t>Article 40: Grievance Procedure</w:t>
            </w:r>
          </w:p>
          <w:p w14:paraId="5FA1A04F" w14:textId="77777777" w:rsidR="00E06168" w:rsidRDefault="00E06168" w:rsidP="00E06168">
            <w:pPr>
              <w:pStyle w:val="TableText"/>
              <w:ind w:left="720"/>
            </w:pPr>
            <w:r>
              <w:t>Article 41: Arbitration</w:t>
            </w:r>
          </w:p>
          <w:p w14:paraId="282267A2" w14:textId="61AAA149" w:rsidR="00AE7C4C" w:rsidRPr="002E5D8D" w:rsidRDefault="00E06168" w:rsidP="00E06168">
            <w:pPr>
              <w:pStyle w:val="TableText"/>
              <w:spacing w:after="240"/>
              <w:ind w:left="720"/>
            </w:pPr>
            <w:r>
              <w:t>Article 39: Alternative Dispute Resolution (</w:t>
            </w:r>
            <w:r w:rsidRPr="00E06168">
              <w:t>stopped; PM session start w/ Q5 + TTT notes</w:t>
            </w:r>
            <w:r>
              <w:t>)</w:t>
            </w:r>
          </w:p>
        </w:tc>
      </w:tr>
      <w:tr w:rsidR="00AE7C4C" w:rsidRPr="001507E8" w14:paraId="1931AF63" w14:textId="77777777" w:rsidTr="00DA003E">
        <w:trPr>
          <w:cantSplit/>
        </w:trPr>
        <w:tc>
          <w:tcPr>
            <w:tcW w:w="1084" w:type="dxa"/>
          </w:tcPr>
          <w:p w14:paraId="38168927" w14:textId="3B33C120" w:rsidR="00AE7C4C" w:rsidRDefault="00AE7C4C" w:rsidP="00AE7C4C">
            <w:pPr>
              <w:pStyle w:val="TableText"/>
            </w:pPr>
            <w:r>
              <w:lastRenderedPageBreak/>
              <w:t>MNM</w:t>
            </w:r>
          </w:p>
        </w:tc>
        <w:tc>
          <w:tcPr>
            <w:tcW w:w="8271" w:type="dxa"/>
          </w:tcPr>
          <w:p w14:paraId="53986A45" w14:textId="4D0E56B0" w:rsidR="00AE7C4C" w:rsidRDefault="00AE7C4C" w:rsidP="00AE7C4C">
            <w:pPr>
              <w:pStyle w:val="TableText"/>
            </w:pPr>
            <w:r>
              <w:t>Mark Frassinelli (</w:t>
            </w:r>
            <w:r w:rsidR="001955C6">
              <w:t>Attorney Advisor to the Executive Director VA’s Office of Labor-Management Relations)</w:t>
            </w:r>
            <w:r>
              <w:t xml:space="preserve"> and Mark Bailey (</w:t>
            </w:r>
            <w:r w:rsidR="00843796">
              <w:t>NAGE/SEIU National Representative</w:t>
            </w:r>
            <w:r>
              <w:t>)</w:t>
            </w:r>
            <w:r w:rsidR="001955C6">
              <w:t xml:space="preserve"> Seven EES-produced videos were created for the TTT. Video </w:t>
            </w:r>
            <w:r w:rsidR="00E52214">
              <w:t>5</w:t>
            </w:r>
            <w:r w:rsidR="001955C6">
              <w:t xml:space="preserve"> </w:t>
            </w:r>
            <w:r w:rsidR="00E52214">
              <w:t>was</w:t>
            </w:r>
            <w:r w:rsidR="001955C6">
              <w:t xml:space="preserve"> used to develop this module’s CAOD.</w:t>
            </w:r>
          </w:p>
        </w:tc>
      </w:tr>
    </w:tbl>
    <w:p w14:paraId="3DF12638" w14:textId="1BEB254D" w:rsidR="008D4F27" w:rsidRPr="001507E8" w:rsidRDefault="008D4F27" w:rsidP="00587094">
      <w:pPr>
        <w:pStyle w:val="BodyText"/>
        <w:tabs>
          <w:tab w:val="num" w:pos="1440"/>
          <w:tab w:val="left" w:pos="1909"/>
        </w:tabs>
      </w:pPr>
    </w:p>
    <w:p w14:paraId="5825F11A" w14:textId="3C57BC74" w:rsidR="006B68FF" w:rsidRDefault="006B68FF" w:rsidP="00560045">
      <w:pPr>
        <w:pStyle w:val="PropHeading1"/>
      </w:pPr>
      <w:bookmarkStart w:id="10" w:name="_Toc515379499"/>
      <w:r>
        <w:lastRenderedPageBreak/>
        <w:t xml:space="preserve">LESSON 00: </w:t>
      </w:r>
      <w:r w:rsidR="002D44AB">
        <w:t xml:space="preserve">Module </w:t>
      </w:r>
      <w:r>
        <w:t>Introduction</w:t>
      </w:r>
      <w:bookmarkEnd w:id="10"/>
    </w:p>
    <w:p w14:paraId="7D8D997E" w14:textId="6B9AC577" w:rsidR="00343D54" w:rsidRPr="001507E8" w:rsidRDefault="00343D54" w:rsidP="00343D54">
      <w:pPr>
        <w:pStyle w:val="PropHeading2"/>
      </w:pPr>
      <w:bookmarkStart w:id="11" w:name="_Toc515379500"/>
      <w:r w:rsidRPr="001507E8">
        <w:t>Overview</w:t>
      </w:r>
      <w:bookmarkEnd w:id="11"/>
    </w:p>
    <w:p w14:paraId="3C4682F7" w14:textId="3FEAFA07" w:rsidR="00343D54" w:rsidRPr="001507E8" w:rsidRDefault="00174BA1" w:rsidP="00343D54">
      <w:pPr>
        <w:pStyle w:val="BodyText"/>
      </w:pPr>
      <w:r w:rsidRPr="00A5432A">
        <w:t xml:space="preserve">The title of this </w:t>
      </w:r>
      <w:r>
        <w:t xml:space="preserve">lesson is </w:t>
      </w:r>
      <w:r w:rsidRPr="00A5432A">
        <w:t>“</w:t>
      </w:r>
      <w:r w:rsidR="002D44AB">
        <w:t xml:space="preserve">Module </w:t>
      </w:r>
      <w:r>
        <w:t>Introduction</w:t>
      </w:r>
      <w:r w:rsidR="002D44AB">
        <w:t>.”</w:t>
      </w:r>
    </w:p>
    <w:p w14:paraId="568768F7" w14:textId="40A5F461" w:rsidR="00343D54" w:rsidRDefault="00343D54" w:rsidP="00343D54">
      <w:pPr>
        <w:pStyle w:val="BodyText"/>
      </w:pPr>
      <w:r w:rsidRPr="001507E8">
        <w:t>Lesson 0</w:t>
      </w:r>
      <w:r w:rsidR="00310498">
        <w:t>0</w:t>
      </w:r>
      <w:r w:rsidRPr="001507E8">
        <w:t xml:space="preserve"> is comprised of </w:t>
      </w:r>
      <w:r w:rsidR="001D1B24">
        <w:t>three (3)</w:t>
      </w:r>
      <w:r w:rsidRPr="001507E8">
        <w:t xml:space="preserve"> topic</w:t>
      </w:r>
      <w:r w:rsidR="002D44AB">
        <w:t>s</w:t>
      </w:r>
      <w:r w:rsidR="00FB25C4">
        <w:t xml:space="preserve"> and introduces the module.</w:t>
      </w:r>
    </w:p>
    <w:p w14:paraId="7A9D5EF3" w14:textId="4A09168D" w:rsidR="00AF0E29" w:rsidRDefault="00AF0E29" w:rsidP="0048105B">
      <w:pPr>
        <w:pStyle w:val="PropHeading2"/>
      </w:pPr>
      <w:bookmarkStart w:id="12" w:name="_Toc515379501"/>
      <w:r w:rsidRPr="001507E8">
        <w:t xml:space="preserve">Topic 1 of </w:t>
      </w:r>
      <w:r w:rsidR="001D1B24">
        <w:t>3</w:t>
      </w:r>
      <w:r w:rsidRPr="001507E8">
        <w:t xml:space="preserve">: </w:t>
      </w:r>
      <w:r w:rsidR="006F76AA">
        <w:t>Counseling, Performance, and Grievances</w:t>
      </w:r>
      <w:bookmarkEnd w:id="12"/>
    </w:p>
    <w:p w14:paraId="6C0FEAB4" w14:textId="13372B84" w:rsidR="000C39A8" w:rsidRDefault="000C39A8" w:rsidP="00343D54">
      <w:pPr>
        <w:pStyle w:val="BodyText"/>
      </w:pPr>
      <w:r>
        <w:t>The title of this topic is “</w:t>
      </w:r>
      <w:r w:rsidR="006F76AA">
        <w:t xml:space="preserve">Counseling, Performance, and Grievances </w:t>
      </w:r>
      <w:r w:rsidR="00282C01">
        <w:t>Overview</w:t>
      </w:r>
      <w:r w:rsidR="002D44AB">
        <w:t>.</w:t>
      </w:r>
      <w:r>
        <w:t>”</w:t>
      </w:r>
    </w:p>
    <w:p w14:paraId="2E9A0CC1" w14:textId="77777777" w:rsidR="00EB5808" w:rsidRDefault="000C39A8" w:rsidP="00343D54">
      <w:pPr>
        <w:pStyle w:val="BodyText"/>
      </w:pPr>
      <w:r>
        <w:t xml:space="preserve">This topic will provide </w:t>
      </w:r>
      <w:r w:rsidR="002D44AB">
        <w:t xml:space="preserve">an overview of this module’s content and desired </w:t>
      </w:r>
      <w:r w:rsidR="00EB5808">
        <w:t xml:space="preserve">learning </w:t>
      </w:r>
      <w:r w:rsidR="002D44AB">
        <w:t>outcomes.</w:t>
      </w:r>
      <w:r w:rsidR="00EB5808">
        <w:t xml:space="preserve"> Information to be covered in this topic includes, but is not limited to:</w:t>
      </w:r>
    </w:p>
    <w:p w14:paraId="6044561E" w14:textId="2DE86362" w:rsidR="00B715A9" w:rsidRDefault="001D1B24" w:rsidP="00E07F08">
      <w:pPr>
        <w:pStyle w:val="BodyText"/>
        <w:numPr>
          <w:ilvl w:val="0"/>
          <w:numId w:val="17"/>
        </w:numPr>
      </w:pPr>
      <w:r>
        <w:t>Introduction to the Master Agreement and w</w:t>
      </w:r>
      <w:r w:rsidR="00B715A9">
        <w:t>hat articles are covered</w:t>
      </w:r>
      <w:r w:rsidR="00767EA3">
        <w:t xml:space="preserve"> in Module </w:t>
      </w:r>
      <w:r w:rsidR="006F76AA">
        <w:t>3</w:t>
      </w:r>
      <w:r w:rsidR="00B715A9">
        <w:t xml:space="preserve"> (</w:t>
      </w:r>
      <w:r>
        <w:t xml:space="preserve">i.e., </w:t>
      </w:r>
      <w:r w:rsidR="00B715A9">
        <w:t xml:space="preserve">standard </w:t>
      </w:r>
      <w:r>
        <w:t xml:space="preserve">summary </w:t>
      </w:r>
      <w:r w:rsidR="00944D90">
        <w:t xml:space="preserve">of </w:t>
      </w:r>
      <w:r>
        <w:t xml:space="preserve">expected </w:t>
      </w:r>
      <w:r w:rsidR="00B715A9">
        <w:t>content);</w:t>
      </w:r>
    </w:p>
    <w:p w14:paraId="539FC92E" w14:textId="559946D1" w:rsidR="00B715A9" w:rsidRDefault="001D1B24" w:rsidP="00E07F08">
      <w:pPr>
        <w:pStyle w:val="BodyText"/>
        <w:numPr>
          <w:ilvl w:val="0"/>
          <w:numId w:val="10"/>
        </w:numPr>
      </w:pPr>
      <w:r>
        <w:t xml:space="preserve">Estimated </w:t>
      </w:r>
      <w:r w:rsidR="00B715A9">
        <w:t>seat time for the module</w:t>
      </w:r>
      <w:r>
        <w:t>, to include a</w:t>
      </w:r>
      <w:r w:rsidR="00B715A9">
        <w:t xml:space="preserve"> breakdown of each lesson’s anticipated duration. </w:t>
      </w:r>
    </w:p>
    <w:p w14:paraId="62A22D4C" w14:textId="743EA899" w:rsidR="001D1B24" w:rsidRDefault="000C39A8" w:rsidP="001D1B24">
      <w:pPr>
        <w:pStyle w:val="PropHeading2"/>
      </w:pPr>
      <w:bookmarkStart w:id="13" w:name="_Toc515379502"/>
      <w:r>
        <w:t>T</w:t>
      </w:r>
      <w:r w:rsidR="006F7923">
        <w:t>opic 2</w:t>
      </w:r>
      <w:r w:rsidR="00F244E7">
        <w:t xml:space="preserve"> of </w:t>
      </w:r>
      <w:r w:rsidR="001D1B24">
        <w:t>3</w:t>
      </w:r>
      <w:r w:rsidR="006F7923">
        <w:t>: T</w:t>
      </w:r>
      <w:r>
        <w:t>he LMR-NAGE Master Agreement Course</w:t>
      </w:r>
      <w:bookmarkEnd w:id="13"/>
      <w:r w:rsidR="001D1B24" w:rsidRPr="001D1B24">
        <w:t xml:space="preserve"> </w:t>
      </w:r>
      <w:r w:rsidR="001D1B24">
        <w:t xml:space="preserve"> </w:t>
      </w:r>
    </w:p>
    <w:p w14:paraId="02B09B2C" w14:textId="77777777" w:rsidR="001D1B24" w:rsidRDefault="001D1B24" w:rsidP="001D1B24">
      <w:pPr>
        <w:pStyle w:val="BodyText"/>
      </w:pPr>
      <w:r>
        <w:t>The title for Topic 2 is “The LMR-NAGE Master Agreement Course.”</w:t>
      </w:r>
    </w:p>
    <w:p w14:paraId="5044E775" w14:textId="0FCE4C7A" w:rsidR="00767EA3" w:rsidRDefault="00767EA3" w:rsidP="001D1B24">
      <w:pPr>
        <w:pStyle w:val="BodyText"/>
      </w:pPr>
      <w:r>
        <w:t>This topic will provide an overview of the LMR-NAGE Master Agreement Course and the placement of Module 1 within the series. The course is comprised of five modules:</w:t>
      </w:r>
    </w:p>
    <w:p w14:paraId="660352D4" w14:textId="77777777" w:rsidR="00767EA3" w:rsidRDefault="00767EA3" w:rsidP="00E07F08">
      <w:pPr>
        <w:pStyle w:val="PropNumberedList"/>
        <w:numPr>
          <w:ilvl w:val="0"/>
          <w:numId w:val="20"/>
        </w:numPr>
      </w:pPr>
      <w:r>
        <w:t xml:space="preserve">Module 1: Rights, Regulations, and Responsibilities; </w:t>
      </w:r>
    </w:p>
    <w:p w14:paraId="288D6B41" w14:textId="77777777" w:rsidR="00767EA3" w:rsidRDefault="00767EA3" w:rsidP="002E5D8D">
      <w:pPr>
        <w:pStyle w:val="PropNumberedList"/>
      </w:pPr>
      <w:r>
        <w:t>Module 2: Time, Leave, and Compensation;  </w:t>
      </w:r>
    </w:p>
    <w:p w14:paraId="54586717" w14:textId="77777777" w:rsidR="00767EA3" w:rsidRDefault="00767EA3" w:rsidP="002E5D8D">
      <w:pPr>
        <w:pStyle w:val="PropNumberedList"/>
      </w:pPr>
      <w:r>
        <w:t xml:space="preserve">Module 3: Counseling, Performance, and Grievances; </w:t>
      </w:r>
    </w:p>
    <w:p w14:paraId="5E77CC53" w14:textId="77777777" w:rsidR="00767EA3" w:rsidRDefault="00767EA3" w:rsidP="002E5D8D">
      <w:pPr>
        <w:pStyle w:val="PropNumberedList"/>
      </w:pPr>
      <w:r>
        <w:t>Module 4: Title 38 and Hybrid Title 38 Employees;</w:t>
      </w:r>
    </w:p>
    <w:p w14:paraId="7F54BB61" w14:textId="77777777" w:rsidR="00767EA3" w:rsidRDefault="00767EA3" w:rsidP="002E5D8D">
      <w:pPr>
        <w:pStyle w:val="PropNumberedList"/>
      </w:pPr>
      <w:r>
        <w:t>Module 5: Safety, Health, and Assistance.</w:t>
      </w:r>
    </w:p>
    <w:p w14:paraId="273D2825" w14:textId="77777777" w:rsidR="00767EA3" w:rsidRDefault="00767EA3" w:rsidP="00767EA3">
      <w:pPr>
        <w:pStyle w:val="BodyText"/>
      </w:pPr>
      <w:r>
        <w:t>The topic will also provide a list of what articles are covered in each of the five modules.</w:t>
      </w:r>
    </w:p>
    <w:p w14:paraId="2D301FB7" w14:textId="4CDE4122" w:rsidR="00767EA3" w:rsidRPr="00F35446" w:rsidRDefault="00767EA3" w:rsidP="002E5D8D">
      <w:pPr>
        <w:pStyle w:val="BodyText"/>
      </w:pPr>
      <w:r>
        <w:t xml:space="preserve">The TTT Video 1 produced by EES may be included in whole or in part during this topic (e.g., read all sections of every article; VA and NAGE working together on the Master Agreement; the hierarchy of federal statues and laws, government-wide regulations, the Agreement, and VA policy; supporting the VA </w:t>
      </w:r>
      <w:r w:rsidRPr="00F35446">
        <w:t>mission).</w:t>
      </w:r>
    </w:p>
    <w:p w14:paraId="42A9A5E9" w14:textId="4C28946E" w:rsidR="001D1B24" w:rsidRPr="00F35446" w:rsidRDefault="001D1B24" w:rsidP="001D1B24">
      <w:pPr>
        <w:pStyle w:val="PropHeading2"/>
      </w:pPr>
      <w:bookmarkStart w:id="14" w:name="_Toc515379503"/>
      <w:r w:rsidRPr="00F35446">
        <w:t xml:space="preserve">Topic </w:t>
      </w:r>
      <w:r w:rsidR="00712613" w:rsidRPr="00F35446">
        <w:t>3</w:t>
      </w:r>
      <w:r w:rsidRPr="00F35446">
        <w:t xml:space="preserve"> of 3: </w:t>
      </w:r>
      <w:r w:rsidR="00712613" w:rsidRPr="00F35446">
        <w:t>Conventions and Tools</w:t>
      </w:r>
      <w:bookmarkEnd w:id="14"/>
    </w:p>
    <w:p w14:paraId="014EA9CD" w14:textId="1C2846EE" w:rsidR="001D1B24" w:rsidRDefault="001D1B24" w:rsidP="001D1B24">
      <w:pPr>
        <w:pStyle w:val="BodyText"/>
      </w:pPr>
      <w:r w:rsidRPr="00F35446">
        <w:t xml:space="preserve">The title for Topic </w:t>
      </w:r>
      <w:r w:rsidR="00712613" w:rsidRPr="00F35446">
        <w:t>3</w:t>
      </w:r>
      <w:r w:rsidRPr="00F35446">
        <w:t xml:space="preserve"> is </w:t>
      </w:r>
      <w:r w:rsidR="00712613" w:rsidRPr="00F35446">
        <w:t>“Conventions and Tool</w:t>
      </w:r>
      <w:r w:rsidR="00712613">
        <w:t>s.</w:t>
      </w:r>
      <w:r>
        <w:t>”</w:t>
      </w:r>
    </w:p>
    <w:p w14:paraId="261B5946" w14:textId="77777777" w:rsidR="00712613" w:rsidRDefault="001D1B24" w:rsidP="001D1B24">
      <w:pPr>
        <w:pStyle w:val="BodyText"/>
      </w:pPr>
      <w:r>
        <w:t xml:space="preserve">Since this module is part of a larger group of modules that makes up a “course,” and the progression </w:t>
      </w:r>
      <w:r w:rsidR="00712613">
        <w:t>through the</w:t>
      </w:r>
      <w:r>
        <w:t xml:space="preserve"> modules </w:t>
      </w:r>
      <w:r w:rsidR="00712613">
        <w:t xml:space="preserve">is not in a fixed order, this topic will provide a standard set of information that will be included in all five modules’ introductory lesson. </w:t>
      </w:r>
    </w:p>
    <w:p w14:paraId="26467FD3" w14:textId="7C980F73" w:rsidR="00712613" w:rsidRDefault="00712613" w:rsidP="001D1B24">
      <w:pPr>
        <w:pStyle w:val="BodyText"/>
      </w:pPr>
      <w:r>
        <w:t>This information will include conventions, definitions, concepts, graphic icons</w:t>
      </w:r>
      <w:r w:rsidR="00F35446">
        <w:t xml:space="preserve">/illustrations, </w:t>
      </w:r>
      <w:r>
        <w:t>interactions, and tools that will be used for each module in the course.</w:t>
      </w:r>
    </w:p>
    <w:p w14:paraId="27449E05" w14:textId="629B3DB9" w:rsidR="00712613" w:rsidRDefault="00712613" w:rsidP="00712613">
      <w:pPr>
        <w:pStyle w:val="BodyText"/>
      </w:pPr>
      <w:r>
        <w:lastRenderedPageBreak/>
        <w:t xml:space="preserve">Information </w:t>
      </w:r>
      <w:r w:rsidR="00AF20F3">
        <w:t>t</w:t>
      </w:r>
      <w:r>
        <w:t>o be covered in this topic includes, but is not limited to:</w:t>
      </w:r>
    </w:p>
    <w:p w14:paraId="736FD306" w14:textId="0174BDFA" w:rsidR="001D1B24" w:rsidRDefault="001D1B24" w:rsidP="00E07F08">
      <w:pPr>
        <w:pStyle w:val="BodyText"/>
        <w:numPr>
          <w:ilvl w:val="0"/>
          <w:numId w:val="9"/>
        </w:numPr>
      </w:pPr>
      <w:r>
        <w:t>the targeted audience, and establish</w:t>
      </w:r>
      <w:r w:rsidR="00712613">
        <w:t>ing</w:t>
      </w:r>
      <w:r>
        <w:t xml:space="preserve"> </w:t>
      </w:r>
      <w:r w:rsidR="00712613">
        <w:t>who is considered</w:t>
      </w:r>
      <w:r>
        <w:t xml:space="preserve"> a “Practitioner of the </w:t>
      </w:r>
      <w:r w:rsidR="00712613">
        <w:t xml:space="preserve">Master </w:t>
      </w:r>
      <w:r>
        <w:t>Agreement” is in this context (</w:t>
      </w:r>
      <w:r w:rsidR="00712613">
        <w:t xml:space="preserve">or </w:t>
      </w:r>
      <w:r>
        <w:t>“</w:t>
      </w:r>
      <w:r w:rsidR="00712613">
        <w:t xml:space="preserve">Master </w:t>
      </w:r>
      <w:r>
        <w:t xml:space="preserve">Agreement Practitioner”); </w:t>
      </w:r>
    </w:p>
    <w:p w14:paraId="23FF746F" w14:textId="6E294E18" w:rsidR="001D1B24" w:rsidRDefault="001D1B24" w:rsidP="00E07F08">
      <w:pPr>
        <w:pStyle w:val="BodyText"/>
        <w:numPr>
          <w:ilvl w:val="0"/>
          <w:numId w:val="9"/>
        </w:numPr>
      </w:pPr>
      <w:r>
        <w:t xml:space="preserve">the dynamic </w:t>
      </w:r>
      <w:r w:rsidR="00712613">
        <w:t>online Master Agreement r</w:t>
      </w:r>
      <w:r>
        <w:t xml:space="preserve">eference </w:t>
      </w:r>
      <w:r w:rsidR="00712613">
        <w:t xml:space="preserve">within the module that will allow the learner </w:t>
      </w:r>
      <w:r>
        <w:t xml:space="preserve">to reference specific articles while </w:t>
      </w:r>
      <w:r w:rsidR="00712613">
        <w:t>taking</w:t>
      </w:r>
      <w:r>
        <w:t xml:space="preserve"> the course</w:t>
      </w:r>
      <w:r w:rsidR="00712613">
        <w:t>;</w:t>
      </w:r>
    </w:p>
    <w:p w14:paraId="71A28CA0" w14:textId="77777777" w:rsidR="00712613" w:rsidRDefault="00712613" w:rsidP="00E07F08">
      <w:pPr>
        <w:pStyle w:val="BodyText"/>
        <w:numPr>
          <w:ilvl w:val="0"/>
          <w:numId w:val="9"/>
        </w:numPr>
      </w:pPr>
      <w:r>
        <w:t>the</w:t>
      </w:r>
      <w:r w:rsidR="001D1B24">
        <w:t xml:space="preserve"> course Glossary</w:t>
      </w:r>
      <w:r>
        <w:t xml:space="preserve"> which will include definitions of terms, acronyms, and </w:t>
      </w:r>
      <w:r w:rsidR="001D1B24">
        <w:t>abbreviations used in Article 1 will be included in the module’s Glossary</w:t>
      </w:r>
      <w:r>
        <w:t>;</w:t>
      </w:r>
    </w:p>
    <w:p w14:paraId="62AE0EC6" w14:textId="348546DB" w:rsidR="001D1B24" w:rsidRDefault="00712613" w:rsidP="00E07F08">
      <w:pPr>
        <w:pStyle w:val="BodyText"/>
        <w:numPr>
          <w:ilvl w:val="0"/>
          <w:numId w:val="9"/>
        </w:numPr>
      </w:pPr>
      <w:r>
        <w:t xml:space="preserve">key concepts, such as the hierarchy of </w:t>
      </w:r>
      <w:r w:rsidR="001D1B24">
        <w:t>laws and regulations, Master Agreement, VA policies; concept to be illustrated</w:t>
      </w:r>
      <w:r w:rsidR="00AF20F3">
        <w:t>;</w:t>
      </w:r>
    </w:p>
    <w:p w14:paraId="77FC0636" w14:textId="66242086" w:rsidR="00AF20F3" w:rsidRPr="001507E8" w:rsidRDefault="00AF20F3" w:rsidP="00E07F08">
      <w:pPr>
        <w:pStyle w:val="BodyText"/>
        <w:numPr>
          <w:ilvl w:val="0"/>
          <w:numId w:val="9"/>
        </w:numPr>
      </w:pPr>
      <w:r>
        <w:t>knowledge check interactions.</w:t>
      </w:r>
    </w:p>
    <w:p w14:paraId="4EE03EB2" w14:textId="361B13C9" w:rsidR="00560045" w:rsidRPr="008A71CB" w:rsidRDefault="00560045" w:rsidP="00560045">
      <w:pPr>
        <w:pStyle w:val="PropHeading1"/>
      </w:pPr>
      <w:bookmarkStart w:id="15" w:name="_Toc500774860"/>
      <w:bookmarkStart w:id="16" w:name="_Toc500774863"/>
      <w:bookmarkStart w:id="17" w:name="_Toc500774864"/>
      <w:bookmarkStart w:id="18" w:name="_Toc500774866"/>
      <w:bookmarkStart w:id="19" w:name="_Toc500774867"/>
      <w:bookmarkStart w:id="20" w:name="_Toc500774868"/>
      <w:bookmarkStart w:id="21" w:name="_Toc500774869"/>
      <w:bookmarkStart w:id="22" w:name="_Toc500774871"/>
      <w:bookmarkStart w:id="23" w:name="_Toc515379504"/>
      <w:bookmarkEnd w:id="15"/>
      <w:bookmarkEnd w:id="16"/>
      <w:bookmarkEnd w:id="17"/>
      <w:bookmarkEnd w:id="18"/>
      <w:bookmarkEnd w:id="19"/>
      <w:bookmarkEnd w:id="20"/>
      <w:bookmarkEnd w:id="21"/>
      <w:bookmarkEnd w:id="22"/>
      <w:r w:rsidRPr="008A71CB">
        <w:lastRenderedPageBreak/>
        <w:t xml:space="preserve">LESSON 01: </w:t>
      </w:r>
      <w:r w:rsidR="00C66640" w:rsidRPr="008A71CB">
        <w:t xml:space="preserve">Article </w:t>
      </w:r>
      <w:r w:rsidR="00640BB3">
        <w:t>8</w:t>
      </w:r>
      <w:r w:rsidR="00C66640" w:rsidRPr="008A71CB">
        <w:t xml:space="preserve"> – </w:t>
      </w:r>
      <w:r w:rsidR="00564E97">
        <w:t>Counseling</w:t>
      </w:r>
      <w:bookmarkEnd w:id="23"/>
    </w:p>
    <w:p w14:paraId="0BD223F6" w14:textId="77777777" w:rsidR="00560045" w:rsidRPr="001507E8" w:rsidRDefault="00560045" w:rsidP="00560045">
      <w:pPr>
        <w:pStyle w:val="PropHeading2"/>
      </w:pPr>
      <w:bookmarkStart w:id="24" w:name="_Toc515379505"/>
      <w:r w:rsidRPr="001507E8">
        <w:t>Overview</w:t>
      </w:r>
      <w:bookmarkEnd w:id="24"/>
    </w:p>
    <w:p w14:paraId="17BA3A0F" w14:textId="63ECE09D" w:rsidR="00560045" w:rsidRPr="001507E8" w:rsidRDefault="004D4768" w:rsidP="00560045">
      <w:pPr>
        <w:pStyle w:val="BodyText"/>
      </w:pPr>
      <w:r w:rsidRPr="00A5432A">
        <w:t xml:space="preserve">The title of this </w:t>
      </w:r>
      <w:r>
        <w:t xml:space="preserve">lesson is </w:t>
      </w:r>
      <w:r w:rsidRPr="00A5432A">
        <w:t>“</w:t>
      </w:r>
      <w:r>
        <w:t xml:space="preserve">Article </w:t>
      </w:r>
      <w:r w:rsidR="00564E97">
        <w:t>8</w:t>
      </w:r>
      <w:r>
        <w:t xml:space="preserve"> – </w:t>
      </w:r>
      <w:r w:rsidR="00564E97">
        <w:t>Counseling</w:t>
      </w:r>
      <w:r w:rsidRPr="00A5432A">
        <w:t xml:space="preserve">.” </w:t>
      </w:r>
    </w:p>
    <w:p w14:paraId="5E5212EF" w14:textId="5DEFD306" w:rsidR="00560045" w:rsidRPr="001507E8" w:rsidRDefault="00560045" w:rsidP="00560045">
      <w:pPr>
        <w:pStyle w:val="BodyText"/>
      </w:pPr>
      <w:r w:rsidRPr="001507E8">
        <w:t xml:space="preserve">Lesson 01 is comprised of </w:t>
      </w:r>
      <w:r w:rsidR="003B4AF8">
        <w:t>three (3)</w:t>
      </w:r>
      <w:r w:rsidR="00343D54">
        <w:t xml:space="preserve"> </w:t>
      </w:r>
      <w:r w:rsidRPr="001507E8">
        <w:t xml:space="preserve">topics. </w:t>
      </w:r>
    </w:p>
    <w:p w14:paraId="0DAD5197" w14:textId="77777777" w:rsidR="00560045" w:rsidRPr="001507E8" w:rsidRDefault="00560045" w:rsidP="00560045">
      <w:pPr>
        <w:pStyle w:val="PropHeading2"/>
      </w:pPr>
      <w:bookmarkStart w:id="25" w:name="_Toc515379506"/>
      <w:r w:rsidRPr="001507E8">
        <w:t>Terminal Learning Objective</w:t>
      </w:r>
      <w:bookmarkEnd w:id="25"/>
      <w:r w:rsidRPr="001507E8">
        <w:t xml:space="preserve"> </w:t>
      </w:r>
    </w:p>
    <w:p w14:paraId="4D1FBD82" w14:textId="36AC8B41" w:rsidR="00560045" w:rsidRPr="001507E8" w:rsidRDefault="00560045" w:rsidP="00560045">
      <w:pPr>
        <w:pStyle w:val="BodyText"/>
      </w:pPr>
      <w:r w:rsidRPr="001507E8">
        <w:t xml:space="preserve">After having completed this lesson, the learner will </w:t>
      </w:r>
      <w:r w:rsidR="004D4768">
        <w:t xml:space="preserve">understand </w:t>
      </w:r>
      <w:r w:rsidR="00343D54">
        <w:t xml:space="preserve">Article </w:t>
      </w:r>
      <w:r w:rsidR="00564E97">
        <w:t xml:space="preserve">8 </w:t>
      </w:r>
      <w:r w:rsidR="004D4768">
        <w:t>of the 2017 Master Labor Contract Agreement between the VA and NAGE</w:t>
      </w:r>
      <w:r w:rsidR="00343D54">
        <w:t xml:space="preserve">. </w:t>
      </w:r>
    </w:p>
    <w:p w14:paraId="55B61225" w14:textId="5B306F6A" w:rsidR="00560045" w:rsidRPr="001507E8" w:rsidRDefault="00560045" w:rsidP="00560045">
      <w:pPr>
        <w:pStyle w:val="PropHeading2"/>
      </w:pPr>
      <w:bookmarkStart w:id="26" w:name="_Toc515379507"/>
      <w:r w:rsidRPr="001507E8">
        <w:t xml:space="preserve">Topic 1 of </w:t>
      </w:r>
      <w:r w:rsidR="00BB1E69">
        <w:t>3</w:t>
      </w:r>
      <w:r w:rsidR="00BB1E69" w:rsidRPr="001507E8">
        <w:t>:</w:t>
      </w:r>
      <w:r w:rsidR="00BB1E69">
        <w:t xml:space="preserve"> </w:t>
      </w:r>
      <w:r w:rsidR="00FE6C0B">
        <w:t xml:space="preserve">What is Article </w:t>
      </w:r>
      <w:r w:rsidR="007230E5">
        <w:t>8</w:t>
      </w:r>
      <w:r w:rsidR="00FE6C0B">
        <w:t>?</w:t>
      </w:r>
      <w:bookmarkEnd w:id="26"/>
    </w:p>
    <w:p w14:paraId="44E30130" w14:textId="77777777" w:rsidR="00560045" w:rsidRPr="001507E8" w:rsidRDefault="00560045" w:rsidP="00501673">
      <w:pPr>
        <w:pStyle w:val="Heading3"/>
      </w:pPr>
      <w:r w:rsidRPr="001507E8">
        <w:t>Overview</w:t>
      </w:r>
    </w:p>
    <w:p w14:paraId="585AF058" w14:textId="666C19D9" w:rsidR="00B57FCA" w:rsidRDefault="00B57FCA" w:rsidP="007230E5">
      <w:pPr>
        <w:pStyle w:val="BodyText"/>
      </w:pPr>
      <w:bookmarkStart w:id="27" w:name="_Hlk500513326"/>
      <w:r w:rsidRPr="00B57FCA">
        <w:t>This topic begins with the layperson’s explanation of Article 8.</w:t>
      </w:r>
    </w:p>
    <w:p w14:paraId="0D507307" w14:textId="4CBEFBB8" w:rsidR="00EC6F17" w:rsidRDefault="00C33589" w:rsidP="007230E5">
      <w:pPr>
        <w:pStyle w:val="BodyText"/>
      </w:pPr>
      <w:r>
        <w:t xml:space="preserve">Article 8 explains the rules for a </w:t>
      </w:r>
      <w:r w:rsidR="00B11181">
        <w:t xml:space="preserve">counseling </w:t>
      </w:r>
      <w:r w:rsidR="00550157">
        <w:t>discussion</w:t>
      </w:r>
      <w:r>
        <w:t xml:space="preserve"> between a Supervisor and a Bargaining Unit Employee when the intent is to warn the Employee about conduct or performance concerns. Counseling </w:t>
      </w:r>
      <w:r w:rsidR="00B84908">
        <w:t>should</w:t>
      </w:r>
      <w:r>
        <w:t xml:space="preserve"> </w:t>
      </w:r>
      <w:r w:rsidR="00B84908">
        <w:t xml:space="preserve">be </w:t>
      </w:r>
      <w:r>
        <w:t xml:space="preserve">used </w:t>
      </w:r>
      <w:r w:rsidR="00764377">
        <w:t xml:space="preserve">constructively and </w:t>
      </w:r>
      <w:r>
        <w:t xml:space="preserve">to prevent the need for formal action. </w:t>
      </w:r>
    </w:p>
    <w:p w14:paraId="41BEA91A" w14:textId="42B903CF" w:rsidR="00D72D19" w:rsidRDefault="00D72D19" w:rsidP="007230E5">
      <w:pPr>
        <w:pStyle w:val="BodyText"/>
      </w:pPr>
      <w:r>
        <w:t>Counseling is used in the workplace, so all Master Agreement Practitioners (Supervisors, Human Resources staff, Union Representatives) and Employees will be concerned with Article 8 in the field.</w:t>
      </w:r>
    </w:p>
    <w:p w14:paraId="35702058" w14:textId="77777777" w:rsidR="00DD67F2" w:rsidRDefault="00DD67F2" w:rsidP="00DD67F2">
      <w:pPr>
        <w:pStyle w:val="BodyText"/>
      </w:pPr>
      <w:r>
        <w:t xml:space="preserve">Article 22 will be linked to this topic with instructions to read it completely and prepare to recall information. </w:t>
      </w:r>
    </w:p>
    <w:p w14:paraId="610A2527" w14:textId="2995962E" w:rsidR="00FF3779" w:rsidRDefault="00027D11" w:rsidP="00FF3779">
      <w:pPr>
        <w:pStyle w:val="BodyText"/>
      </w:pPr>
      <w:r>
        <w:t xml:space="preserve">The learner </w:t>
      </w:r>
      <w:r w:rsidR="008D6044">
        <w:t xml:space="preserve">should </w:t>
      </w:r>
      <w:r>
        <w:t xml:space="preserve">also </w:t>
      </w:r>
      <w:r w:rsidR="001117A7">
        <w:t xml:space="preserve">be familiar with the </w:t>
      </w:r>
      <w:r w:rsidR="00122AE5">
        <w:t>two articles cited</w:t>
      </w:r>
      <w:r w:rsidR="00DA3718">
        <w:t xml:space="preserve"> in</w:t>
      </w:r>
      <w:r w:rsidR="001117A7">
        <w:t xml:space="preserve"> t</w:t>
      </w:r>
      <w:r w:rsidR="00FF3779">
        <w:t>his article:</w:t>
      </w:r>
    </w:p>
    <w:p w14:paraId="61AEE5DB" w14:textId="77777777" w:rsidR="00D72D19" w:rsidRDefault="00122AE5" w:rsidP="00E07F08">
      <w:pPr>
        <w:pStyle w:val="BodyText"/>
        <w:numPr>
          <w:ilvl w:val="0"/>
          <w:numId w:val="15"/>
        </w:numPr>
      </w:pPr>
      <w:r>
        <w:t>Article 5: Union Rights and Responsibilities</w:t>
      </w:r>
    </w:p>
    <w:p w14:paraId="5D4024A7" w14:textId="46590F5B" w:rsidR="00FF3779" w:rsidRDefault="00122AE5" w:rsidP="00E07F08">
      <w:pPr>
        <w:pStyle w:val="BodyText"/>
        <w:numPr>
          <w:ilvl w:val="0"/>
          <w:numId w:val="15"/>
        </w:numPr>
      </w:pPr>
      <w:r w:rsidRPr="00122AE5">
        <w:t>Article 37: Discipline and Adverse Actions</w:t>
      </w:r>
    </w:p>
    <w:bookmarkEnd w:id="27"/>
    <w:p w14:paraId="591F7046" w14:textId="1ACE059E" w:rsidR="00560045" w:rsidRPr="001507E8" w:rsidRDefault="00560045" w:rsidP="00501673">
      <w:pPr>
        <w:pStyle w:val="Heading3"/>
      </w:pPr>
      <w:r w:rsidRPr="001507E8">
        <w:t>Enabling Learning Objective</w:t>
      </w:r>
    </w:p>
    <w:p w14:paraId="26230878" w14:textId="26C0B2A0" w:rsidR="00560045" w:rsidRPr="001507E8" w:rsidRDefault="00343D54" w:rsidP="00530D34">
      <w:pPr>
        <w:pStyle w:val="BodyText"/>
      </w:pPr>
      <w:r>
        <w:t xml:space="preserve">Recall the contents of </w:t>
      </w:r>
      <w:r w:rsidR="004D4768">
        <w:t xml:space="preserve">Article </w:t>
      </w:r>
      <w:r w:rsidR="004E72EA">
        <w:t>8</w:t>
      </w:r>
      <w:r>
        <w:t>.</w:t>
      </w:r>
    </w:p>
    <w:p w14:paraId="2908B1AC" w14:textId="77777777" w:rsidR="00560045" w:rsidRPr="001507E8" w:rsidRDefault="00560045" w:rsidP="0050167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60045" w:rsidRPr="001507E8" w14:paraId="480776EF" w14:textId="77777777" w:rsidTr="00EB257B">
        <w:trPr>
          <w:cantSplit/>
          <w:tblHeader/>
        </w:trPr>
        <w:tc>
          <w:tcPr>
            <w:tcW w:w="985" w:type="dxa"/>
            <w:shd w:val="clear" w:color="auto" w:fill="D9D9D9" w:themeFill="background1" w:themeFillShade="D9"/>
          </w:tcPr>
          <w:p w14:paraId="4D94D14D" w14:textId="0CD17522" w:rsidR="00560045" w:rsidRPr="001507E8" w:rsidRDefault="00560045" w:rsidP="00EB257B">
            <w:pPr>
              <w:pStyle w:val="TableHeading"/>
              <w:rPr>
                <w:color w:val="auto"/>
              </w:rPr>
            </w:pPr>
            <w:r w:rsidRPr="001507E8">
              <w:rPr>
                <w:color w:val="auto"/>
              </w:rPr>
              <w:t xml:space="preserve">GFI </w:t>
            </w:r>
            <w:r w:rsidR="00D172BD">
              <w:rPr>
                <w:color w:val="auto"/>
              </w:rPr>
              <w:t>Source</w:t>
            </w:r>
          </w:p>
        </w:tc>
        <w:tc>
          <w:tcPr>
            <w:tcW w:w="8370" w:type="dxa"/>
            <w:shd w:val="clear" w:color="auto" w:fill="D9D9D9" w:themeFill="background1" w:themeFillShade="D9"/>
          </w:tcPr>
          <w:p w14:paraId="612E4B31" w14:textId="77777777" w:rsidR="00560045" w:rsidRPr="001507E8" w:rsidRDefault="00560045" w:rsidP="00EB257B">
            <w:pPr>
              <w:pStyle w:val="TableHeading"/>
              <w:rPr>
                <w:color w:val="auto"/>
              </w:rPr>
            </w:pPr>
            <w:r w:rsidRPr="001507E8">
              <w:rPr>
                <w:color w:val="auto"/>
              </w:rPr>
              <w:t>Description of Content</w:t>
            </w:r>
          </w:p>
        </w:tc>
      </w:tr>
      <w:tr w:rsidR="004C2342" w:rsidRPr="001507E8" w14:paraId="19C59811" w14:textId="77777777" w:rsidTr="00EB257B">
        <w:trPr>
          <w:cantSplit/>
        </w:trPr>
        <w:tc>
          <w:tcPr>
            <w:tcW w:w="985" w:type="dxa"/>
          </w:tcPr>
          <w:p w14:paraId="5A731AD8" w14:textId="36620AF4" w:rsidR="004C2342" w:rsidRDefault="004C2342" w:rsidP="004C2342">
            <w:pPr>
              <w:pStyle w:val="TableText"/>
              <w:jc w:val="center"/>
            </w:pPr>
            <w:r>
              <w:t>NAS</w:t>
            </w:r>
          </w:p>
        </w:tc>
        <w:tc>
          <w:tcPr>
            <w:tcW w:w="8370" w:type="dxa"/>
          </w:tcPr>
          <w:p w14:paraId="204AB674" w14:textId="1BB21D9E" w:rsidR="009950C7" w:rsidRDefault="009950C7" w:rsidP="009950C7">
            <w:pPr>
              <w:pStyle w:val="TableText"/>
            </w:pPr>
            <w:r>
              <w:t>09-NOV PM: 00:07:15 (Layperson’s explanation)</w:t>
            </w:r>
          </w:p>
          <w:p w14:paraId="0CD9C775" w14:textId="7BF3030E" w:rsidR="006E650E" w:rsidRDefault="009950C7" w:rsidP="00764377">
            <w:pPr>
              <w:pStyle w:val="TableText"/>
            </w:pPr>
            <w:r>
              <w:t xml:space="preserve">The goal of Article 8 is to explain the rules regarding the conversation between a Supervisor and Employee, warning about conduct concerns or performance concerns before formal action needs to be taken. Hopefully formal action does not </w:t>
            </w:r>
            <w:r w:rsidR="008C2E69">
              <w:t xml:space="preserve">need </w:t>
            </w:r>
            <w:r>
              <w:t>to be taken. And you'll see that section 1A is the definition for counseling, essentially.</w:t>
            </w:r>
            <w:r w:rsidR="006E650E">
              <w:t xml:space="preserve">   </w:t>
            </w:r>
          </w:p>
        </w:tc>
      </w:tr>
      <w:tr w:rsidR="004C2342" w:rsidRPr="001507E8" w14:paraId="1A36699C" w14:textId="77777777" w:rsidTr="00EB257B">
        <w:trPr>
          <w:cantSplit/>
        </w:trPr>
        <w:tc>
          <w:tcPr>
            <w:tcW w:w="985" w:type="dxa"/>
          </w:tcPr>
          <w:p w14:paraId="28ACE525" w14:textId="72572666" w:rsidR="004C2342" w:rsidRDefault="004C2342" w:rsidP="004C2342">
            <w:pPr>
              <w:pStyle w:val="TableText"/>
              <w:jc w:val="center"/>
            </w:pPr>
            <w:r>
              <w:t>NAS</w:t>
            </w:r>
          </w:p>
        </w:tc>
        <w:tc>
          <w:tcPr>
            <w:tcW w:w="8370" w:type="dxa"/>
          </w:tcPr>
          <w:p w14:paraId="2B27EFB2" w14:textId="10CA6D83" w:rsidR="004C2342" w:rsidRDefault="00935F26" w:rsidP="004C2342">
            <w:pPr>
              <w:pStyle w:val="TableText"/>
            </w:pPr>
            <w:r>
              <w:t>09-NOV PM 08:</w:t>
            </w:r>
            <w:r w:rsidR="006017DE">
              <w:t>40</w:t>
            </w:r>
            <w:r>
              <w:t xml:space="preserve"> </w:t>
            </w:r>
            <w:r w:rsidR="006017DE">
              <w:t>(Likelihood of concern for practitioners)</w:t>
            </w:r>
          </w:p>
          <w:p w14:paraId="0BDF8D25" w14:textId="172DAD11" w:rsidR="006017DE" w:rsidRDefault="006017DE" w:rsidP="006017DE">
            <w:pPr>
              <w:pStyle w:val="TableText"/>
            </w:pPr>
            <w:r>
              <w:t xml:space="preserve">This is something that happens usually </w:t>
            </w:r>
            <w:r w:rsidR="00764377">
              <w:t>daily</w:t>
            </w:r>
            <w:r>
              <w:t>. So</w:t>
            </w:r>
            <w:r w:rsidR="006E650E">
              <w:t xml:space="preserve">, </w:t>
            </w:r>
            <w:r>
              <w:t>it's something that a practitioner needs to be familiar with.</w:t>
            </w:r>
            <w:r w:rsidR="006E650E">
              <w:t xml:space="preserve"> 00:10:01 It has the potential to come up every day.</w:t>
            </w:r>
          </w:p>
        </w:tc>
      </w:tr>
      <w:tr w:rsidR="004C2342" w:rsidRPr="001507E8" w14:paraId="12D29C7A" w14:textId="77777777" w:rsidTr="00EB257B">
        <w:trPr>
          <w:cantSplit/>
        </w:trPr>
        <w:tc>
          <w:tcPr>
            <w:tcW w:w="985" w:type="dxa"/>
          </w:tcPr>
          <w:p w14:paraId="78F293F4" w14:textId="4CD32862" w:rsidR="004C2342" w:rsidRDefault="004C2342" w:rsidP="004C2342">
            <w:pPr>
              <w:pStyle w:val="TableText"/>
              <w:jc w:val="center"/>
            </w:pPr>
            <w:r>
              <w:lastRenderedPageBreak/>
              <w:t>NAS</w:t>
            </w:r>
          </w:p>
        </w:tc>
        <w:tc>
          <w:tcPr>
            <w:tcW w:w="8370" w:type="dxa"/>
          </w:tcPr>
          <w:p w14:paraId="0A10F0CE" w14:textId="4C39D8DD" w:rsidR="006017DE" w:rsidRDefault="006017DE" w:rsidP="006017DE">
            <w:pPr>
              <w:pStyle w:val="TableText"/>
            </w:pPr>
            <w:r>
              <w:t>09-NOV PM 00:09:0</w:t>
            </w:r>
            <w:r w:rsidR="006E650E">
              <w:t>1</w:t>
            </w:r>
            <w:r>
              <w:t xml:space="preserve"> (Likelihood of concern for employees)</w:t>
            </w:r>
          </w:p>
          <w:p w14:paraId="0D230063" w14:textId="028A674D" w:rsidR="006017DE" w:rsidRDefault="006017DE" w:rsidP="006017DE">
            <w:pPr>
              <w:pStyle w:val="TableText"/>
            </w:pPr>
            <w:r>
              <w:t>It’s the same answer [as for practitioners] because this is something that is directly related to an employee. In the average routine scenario there are only two variables in the equation, the employee and the supervisor, and it's the employee who's getting counseled. So, this is very important for the employee.</w:t>
            </w:r>
          </w:p>
        </w:tc>
      </w:tr>
      <w:tr w:rsidR="004C2342" w:rsidRPr="001507E8" w14:paraId="162952D4" w14:textId="77777777" w:rsidTr="00EB257B">
        <w:trPr>
          <w:cantSplit/>
        </w:trPr>
        <w:tc>
          <w:tcPr>
            <w:tcW w:w="985" w:type="dxa"/>
          </w:tcPr>
          <w:p w14:paraId="6D91F3B9" w14:textId="6F5289A9" w:rsidR="004C2342" w:rsidRDefault="004C2342" w:rsidP="004C2342">
            <w:pPr>
              <w:pStyle w:val="TableText"/>
              <w:jc w:val="center"/>
            </w:pPr>
            <w:r>
              <w:t>NAS</w:t>
            </w:r>
          </w:p>
        </w:tc>
        <w:tc>
          <w:tcPr>
            <w:tcW w:w="8370" w:type="dxa"/>
          </w:tcPr>
          <w:p w14:paraId="377A0A26" w14:textId="54C719D7" w:rsidR="004C2342" w:rsidRDefault="006E650E" w:rsidP="004C2342">
            <w:pPr>
              <w:pStyle w:val="TableText"/>
            </w:pPr>
            <w:r>
              <w:t>09-NOV PM 00:17:</w:t>
            </w:r>
            <w:r w:rsidR="00E44F44">
              <w:t>39</w:t>
            </w:r>
            <w:r>
              <w:t xml:space="preserve"> (Importance in the grand scheme of the Master Agreement)</w:t>
            </w:r>
          </w:p>
          <w:p w14:paraId="596E773C" w14:textId="77777777" w:rsidR="00764377" w:rsidRDefault="00764377" w:rsidP="002905ED">
            <w:pPr>
              <w:rPr>
                <w:rFonts w:ascii="Arial" w:hAnsi="Arial"/>
                <w:sz w:val="20"/>
              </w:rPr>
            </w:pPr>
            <w:r>
              <w:rPr>
                <w:rFonts w:ascii="Arial" w:hAnsi="Arial"/>
                <w:sz w:val="20"/>
              </w:rPr>
              <w:t>I</w:t>
            </w:r>
            <w:r w:rsidR="00E44F44">
              <w:rPr>
                <w:rFonts w:ascii="Arial" w:hAnsi="Arial"/>
                <w:sz w:val="20"/>
              </w:rPr>
              <w:t>n a</w:t>
            </w:r>
            <w:r w:rsidR="00E44F44" w:rsidRPr="00E44F44">
              <w:rPr>
                <w:rFonts w:ascii="Arial" w:hAnsi="Arial"/>
                <w:sz w:val="20"/>
              </w:rPr>
              <w:t xml:space="preserve"> perfect world</w:t>
            </w:r>
            <w:r>
              <w:rPr>
                <w:rFonts w:ascii="Arial" w:hAnsi="Arial"/>
                <w:sz w:val="20"/>
              </w:rPr>
              <w:t xml:space="preserve">, </w:t>
            </w:r>
            <w:r w:rsidR="00E44F44" w:rsidRPr="00E44F44">
              <w:rPr>
                <w:rFonts w:ascii="Arial" w:hAnsi="Arial"/>
                <w:sz w:val="20"/>
              </w:rPr>
              <w:t>counseling is this</w:t>
            </w:r>
            <w:r w:rsidR="00E44F44">
              <w:rPr>
                <w:rFonts w:ascii="Arial" w:hAnsi="Arial"/>
                <w:sz w:val="20"/>
              </w:rPr>
              <w:t>:</w:t>
            </w:r>
            <w:r w:rsidR="00E44F44" w:rsidRPr="00E44F44">
              <w:rPr>
                <w:rFonts w:ascii="Arial" w:hAnsi="Arial"/>
                <w:sz w:val="20"/>
              </w:rPr>
              <w:t xml:space="preserve"> a very simple non-threatening honest conversation between the employee and the supervisor</w:t>
            </w:r>
            <w:r w:rsidR="00E44F44">
              <w:rPr>
                <w:rFonts w:ascii="Arial" w:hAnsi="Arial"/>
                <w:sz w:val="20"/>
              </w:rPr>
              <w:t xml:space="preserve">. </w:t>
            </w:r>
          </w:p>
          <w:p w14:paraId="133FEB0F" w14:textId="44546025" w:rsidR="006E650E" w:rsidRDefault="00764377" w:rsidP="002905ED">
            <w:r>
              <w:rPr>
                <w:rFonts w:ascii="Arial" w:hAnsi="Arial"/>
                <w:sz w:val="20"/>
              </w:rPr>
              <w:t>I</w:t>
            </w:r>
            <w:r w:rsidR="00E44F44" w:rsidRPr="00E44F44">
              <w:rPr>
                <w:rFonts w:ascii="Arial" w:hAnsi="Arial"/>
                <w:sz w:val="20"/>
              </w:rPr>
              <w:t>t shouldn't be a big deal. But at the same time</w:t>
            </w:r>
            <w:r w:rsidR="002905ED">
              <w:rPr>
                <w:rFonts w:ascii="Arial" w:hAnsi="Arial"/>
                <w:sz w:val="20"/>
              </w:rPr>
              <w:t>,</w:t>
            </w:r>
            <w:r w:rsidR="00E44F44" w:rsidRPr="00E44F44">
              <w:rPr>
                <w:rFonts w:ascii="Arial" w:hAnsi="Arial"/>
                <w:sz w:val="20"/>
              </w:rPr>
              <w:t xml:space="preserve"> it is</w:t>
            </w:r>
            <w:r>
              <w:rPr>
                <w:rFonts w:ascii="Arial" w:hAnsi="Arial"/>
                <w:sz w:val="20"/>
              </w:rPr>
              <w:t>,</w:t>
            </w:r>
            <w:r w:rsidR="00E44F44" w:rsidRPr="00E44F44">
              <w:rPr>
                <w:rFonts w:ascii="Arial" w:hAnsi="Arial"/>
                <w:sz w:val="20"/>
              </w:rPr>
              <w:t xml:space="preserve"> because sometimes a manager or supervisor doesn't know how to </w:t>
            </w:r>
            <w:r w:rsidRPr="00E44F44">
              <w:rPr>
                <w:rFonts w:ascii="Arial" w:hAnsi="Arial"/>
                <w:sz w:val="20"/>
              </w:rPr>
              <w:t>perform</w:t>
            </w:r>
            <w:r w:rsidR="00E44F44" w:rsidRPr="00E44F44">
              <w:rPr>
                <w:rFonts w:ascii="Arial" w:hAnsi="Arial"/>
                <w:sz w:val="20"/>
              </w:rPr>
              <w:t xml:space="preserve"> a proper counseling</w:t>
            </w:r>
            <w:r w:rsidR="002905ED">
              <w:rPr>
                <w:rFonts w:ascii="Arial" w:hAnsi="Arial"/>
                <w:sz w:val="20"/>
              </w:rPr>
              <w:t>,</w:t>
            </w:r>
            <w:r w:rsidR="00E44F44" w:rsidRPr="00E44F44">
              <w:rPr>
                <w:rFonts w:ascii="Arial" w:hAnsi="Arial"/>
                <w:sz w:val="20"/>
              </w:rPr>
              <w:t xml:space="preserve"> and </w:t>
            </w:r>
            <w:r w:rsidR="002905ED">
              <w:rPr>
                <w:rFonts w:ascii="Arial" w:hAnsi="Arial"/>
                <w:sz w:val="20"/>
              </w:rPr>
              <w:t xml:space="preserve">they </w:t>
            </w:r>
            <w:r w:rsidR="00E44F44" w:rsidRPr="00E44F44">
              <w:rPr>
                <w:rFonts w:ascii="Arial" w:hAnsi="Arial"/>
                <w:sz w:val="20"/>
              </w:rPr>
              <w:t>do something else. And that's why we have this additional language in Section 1</w:t>
            </w:r>
            <w:r w:rsidR="002905ED">
              <w:rPr>
                <w:rFonts w:ascii="Arial" w:hAnsi="Arial"/>
                <w:sz w:val="20"/>
              </w:rPr>
              <w:t>, in 1B and 1C and 1D, where</w:t>
            </w:r>
            <w:r w:rsidR="00E44F44" w:rsidRPr="00E44F44">
              <w:rPr>
                <w:rFonts w:ascii="Arial" w:hAnsi="Arial"/>
                <w:sz w:val="20"/>
              </w:rPr>
              <w:t xml:space="preserve"> it's something other than </w:t>
            </w:r>
            <w:r w:rsidR="002905ED">
              <w:rPr>
                <w:rFonts w:ascii="Arial" w:hAnsi="Arial"/>
                <w:sz w:val="20"/>
              </w:rPr>
              <w:t xml:space="preserve">that routine, </w:t>
            </w:r>
            <w:r w:rsidR="00E44F44" w:rsidRPr="00E44F44">
              <w:rPr>
                <w:rFonts w:ascii="Arial" w:hAnsi="Arial"/>
                <w:sz w:val="20"/>
              </w:rPr>
              <w:t>normal</w:t>
            </w:r>
            <w:r w:rsidR="002905ED">
              <w:rPr>
                <w:rFonts w:ascii="Arial" w:hAnsi="Arial"/>
                <w:sz w:val="20"/>
              </w:rPr>
              <w:t>,</w:t>
            </w:r>
            <w:r w:rsidR="00E44F44" w:rsidRPr="00E44F44">
              <w:rPr>
                <w:rFonts w:ascii="Arial" w:hAnsi="Arial"/>
                <w:sz w:val="20"/>
              </w:rPr>
              <w:t xml:space="preserve"> commonplace conversation.</w:t>
            </w:r>
          </w:p>
        </w:tc>
      </w:tr>
      <w:tr w:rsidR="002905ED" w:rsidRPr="001507E8" w14:paraId="10291782" w14:textId="77777777" w:rsidTr="00EB257B">
        <w:trPr>
          <w:cantSplit/>
        </w:trPr>
        <w:tc>
          <w:tcPr>
            <w:tcW w:w="985" w:type="dxa"/>
          </w:tcPr>
          <w:p w14:paraId="62C633D5" w14:textId="4DF8870F" w:rsidR="002905ED" w:rsidRDefault="002905ED" w:rsidP="004C2342">
            <w:pPr>
              <w:pStyle w:val="TableText"/>
              <w:jc w:val="center"/>
            </w:pPr>
            <w:r>
              <w:t>NAS</w:t>
            </w:r>
          </w:p>
        </w:tc>
        <w:tc>
          <w:tcPr>
            <w:tcW w:w="8370" w:type="dxa"/>
          </w:tcPr>
          <w:p w14:paraId="4F92D8AF" w14:textId="01138CBB" w:rsidR="005659EC" w:rsidRPr="005659EC" w:rsidRDefault="00A40A78" w:rsidP="005659EC">
            <w:pPr>
              <w:pStyle w:val="TableText"/>
            </w:pPr>
            <w:r>
              <w:t>09-NOV PM 00:22:24 (Problematic in the field)</w:t>
            </w:r>
          </w:p>
          <w:p w14:paraId="68BF5B93" w14:textId="402D59C3" w:rsidR="00A40A78" w:rsidRDefault="005659EC" w:rsidP="005659EC">
            <w:r w:rsidRPr="005659EC">
              <w:rPr>
                <w:rFonts w:ascii="Arial" w:hAnsi="Arial"/>
                <w:sz w:val="20"/>
              </w:rPr>
              <w:t>Yes. I think it is because I don't think people understand what the rules are. And that's why this article is different, to try to capture some of those rules or conditions. If you're doing something other than having that conversation; if you're asking questions, if you have a whole bunch of people in the room</w:t>
            </w:r>
            <w:r w:rsidR="00764377">
              <w:rPr>
                <w:rFonts w:ascii="Arial" w:hAnsi="Arial"/>
                <w:sz w:val="20"/>
              </w:rPr>
              <w:t>, s</w:t>
            </w:r>
            <w:r w:rsidRPr="005659EC">
              <w:rPr>
                <w:rFonts w:ascii="Arial" w:hAnsi="Arial"/>
                <w:sz w:val="20"/>
              </w:rPr>
              <w:t>omething like that</w:t>
            </w:r>
            <w:r w:rsidR="00764377">
              <w:rPr>
                <w:rFonts w:ascii="Arial" w:hAnsi="Arial"/>
                <w:sz w:val="20"/>
              </w:rPr>
              <w:t>,</w:t>
            </w:r>
            <w:r w:rsidRPr="005659EC">
              <w:rPr>
                <w:rFonts w:ascii="Arial" w:hAnsi="Arial"/>
                <w:sz w:val="20"/>
              </w:rPr>
              <w:t xml:space="preserve"> then maybe it's not a counseling. It's a different animal. And if you do verbally, this is what you need to do. If you do it in a written form, this is what you need to do. So that's kind of what </w:t>
            </w:r>
            <w:r w:rsidR="00764377">
              <w:rPr>
                <w:rFonts w:ascii="Arial" w:hAnsi="Arial"/>
                <w:sz w:val="20"/>
              </w:rPr>
              <w:t xml:space="preserve">the article </w:t>
            </w:r>
            <w:r w:rsidRPr="005659EC">
              <w:rPr>
                <w:rFonts w:ascii="Arial" w:hAnsi="Arial"/>
                <w:sz w:val="20"/>
              </w:rPr>
              <w:t>describe</w:t>
            </w:r>
            <w:r w:rsidR="00764377">
              <w:rPr>
                <w:rFonts w:ascii="Arial" w:hAnsi="Arial"/>
                <w:sz w:val="20"/>
              </w:rPr>
              <w:t>s</w:t>
            </w:r>
            <w:r w:rsidRPr="005659EC">
              <w:rPr>
                <w:rFonts w:ascii="Arial" w:hAnsi="Arial"/>
                <w:sz w:val="20"/>
              </w:rPr>
              <w:t>.</w:t>
            </w:r>
          </w:p>
        </w:tc>
      </w:tr>
      <w:tr w:rsidR="00FC2498" w:rsidRPr="001507E8" w14:paraId="544F6FDD" w14:textId="77777777" w:rsidTr="00EB257B">
        <w:trPr>
          <w:cantSplit/>
        </w:trPr>
        <w:tc>
          <w:tcPr>
            <w:tcW w:w="985" w:type="dxa"/>
          </w:tcPr>
          <w:p w14:paraId="34793E01" w14:textId="238A4D06" w:rsidR="00FC2498" w:rsidRDefault="00FC2498" w:rsidP="004C2342">
            <w:pPr>
              <w:pStyle w:val="TableText"/>
              <w:jc w:val="center"/>
            </w:pPr>
            <w:r>
              <w:t>LCA</w:t>
            </w:r>
          </w:p>
        </w:tc>
        <w:tc>
          <w:tcPr>
            <w:tcW w:w="8370" w:type="dxa"/>
          </w:tcPr>
          <w:p w14:paraId="2A4C8322" w14:textId="5237C5FD" w:rsidR="00FC2498" w:rsidRPr="001507E8" w:rsidRDefault="00C41329" w:rsidP="004C2342">
            <w:pPr>
              <w:pStyle w:val="TableText"/>
            </w:pPr>
            <w:r>
              <w:t>Article 8: Counseling, pages 25-26</w:t>
            </w:r>
          </w:p>
        </w:tc>
      </w:tr>
    </w:tbl>
    <w:p w14:paraId="0E05044E" w14:textId="77777777" w:rsidR="00201000" w:rsidRDefault="00201000" w:rsidP="00501673">
      <w:pPr>
        <w:pStyle w:val="Heading3"/>
      </w:pPr>
      <w:r>
        <w:t>Instructional Methods</w:t>
      </w:r>
    </w:p>
    <w:p w14:paraId="679267B5" w14:textId="1EA46057" w:rsidR="00201000" w:rsidRDefault="007439C0" w:rsidP="00201000">
      <w:pPr>
        <w:pStyle w:val="BodyText"/>
      </w:pPr>
      <w:r>
        <w:t>The following instructional approaches and methods will be used:</w:t>
      </w:r>
    </w:p>
    <w:p w14:paraId="6C2BD809" w14:textId="0DA1A38A" w:rsidR="001535D9" w:rsidRDefault="00201000" w:rsidP="00E07F08">
      <w:pPr>
        <w:pStyle w:val="BodyText"/>
        <w:numPr>
          <w:ilvl w:val="0"/>
          <w:numId w:val="11"/>
        </w:numPr>
      </w:pPr>
      <w:r>
        <w:t>Expository (i.e., didactic, lecture)</w:t>
      </w:r>
    </w:p>
    <w:p w14:paraId="38376ED6" w14:textId="3DA5F33B" w:rsidR="00201000" w:rsidRDefault="001C7F4D" w:rsidP="00E07F08">
      <w:pPr>
        <w:pStyle w:val="BodyText"/>
        <w:numPr>
          <w:ilvl w:val="0"/>
          <w:numId w:val="11"/>
        </w:numPr>
      </w:pPr>
      <w:r>
        <w:t xml:space="preserve">Practice </w:t>
      </w:r>
      <w:r w:rsidR="00BC1A1E">
        <w:t>(i.e., read the article)</w:t>
      </w:r>
    </w:p>
    <w:p w14:paraId="690BB466" w14:textId="098C5866" w:rsidR="001535D9" w:rsidRDefault="001535D9" w:rsidP="00E07F08">
      <w:pPr>
        <w:pStyle w:val="BodyText"/>
        <w:numPr>
          <w:ilvl w:val="0"/>
          <w:numId w:val="11"/>
        </w:numPr>
      </w:pPr>
      <w:r>
        <w:t>Self-Assessment</w:t>
      </w:r>
      <w:r w:rsidR="00B85F82">
        <w:t xml:space="preserve"> and Reflection</w:t>
      </w:r>
    </w:p>
    <w:p w14:paraId="230F54D0" w14:textId="6080AFB4" w:rsidR="001535D9" w:rsidRDefault="001535D9" w:rsidP="00E07F08">
      <w:pPr>
        <w:pStyle w:val="BodyText"/>
        <w:numPr>
          <w:ilvl w:val="0"/>
          <w:numId w:val="11"/>
        </w:numPr>
      </w:pPr>
      <w:r>
        <w:t>Feedback</w:t>
      </w:r>
    </w:p>
    <w:p w14:paraId="41A4F870" w14:textId="7182D94F" w:rsidR="00560045" w:rsidRPr="001507E8" w:rsidRDefault="00560045" w:rsidP="00501673">
      <w:pPr>
        <w:pStyle w:val="Heading3"/>
      </w:pPr>
      <w:r w:rsidRPr="001507E8">
        <w:t>Assessment Strategy</w:t>
      </w:r>
    </w:p>
    <w:p w14:paraId="720E14C5" w14:textId="77777777" w:rsidR="000F5CC3" w:rsidRDefault="000F5CC3" w:rsidP="000F5CC3">
      <w:pPr>
        <w:pStyle w:val="BodyText"/>
      </w:pPr>
      <w:r>
        <w:t>Formative</w:t>
      </w:r>
    </w:p>
    <w:p w14:paraId="1F98FC8A" w14:textId="1AE03323" w:rsidR="00E15CAD" w:rsidRDefault="008B47B5"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4E72EA">
        <w:t>8: Section 1</w:t>
      </w:r>
      <w:r w:rsidR="00C41329">
        <w:t>A</w:t>
      </w:r>
      <w:r w:rsidR="004E72EA">
        <w:t xml:space="preserve">, </w:t>
      </w:r>
      <w:r w:rsidR="00C41329">
        <w:t>1B</w:t>
      </w:r>
      <w:r w:rsidR="009950C7">
        <w:t>,</w:t>
      </w:r>
      <w:r w:rsidR="004E72EA">
        <w:t xml:space="preserve"> and </w:t>
      </w:r>
      <w:r w:rsidR="00C41329">
        <w:t>1</w:t>
      </w:r>
      <w:r w:rsidR="002D1CBE">
        <w:t>C;</w:t>
      </w:r>
      <w:r w:rsidR="004E72EA">
        <w:t xml:space="preserve"> </w:t>
      </w:r>
      <w:r w:rsidR="002D1CBE">
        <w:t xml:space="preserve">Section 2; </w:t>
      </w:r>
      <w:r w:rsidR="004E72EA">
        <w:t>and Section 3B</w:t>
      </w:r>
      <w:r>
        <w:t xml:space="preserve">. Feedback will be provided </w:t>
      </w:r>
      <w:r w:rsidR="00E15CAD">
        <w:t xml:space="preserve">through the learner’s comparison of his/her answers against the completed article. </w:t>
      </w:r>
    </w:p>
    <w:p w14:paraId="67847E17" w14:textId="46B99B37" w:rsidR="00E15CAD" w:rsidRDefault="00E15CAD" w:rsidP="00FA2E6B">
      <w:pPr>
        <w:pStyle w:val="BodyText"/>
      </w:pPr>
      <w:r>
        <w:t>Summative</w:t>
      </w:r>
    </w:p>
    <w:p w14:paraId="7F2DC667" w14:textId="396E21D3" w:rsidR="00E15CAD" w:rsidRDefault="00E15CAD" w:rsidP="00E07F08">
      <w:pPr>
        <w:pStyle w:val="BodyText"/>
        <w:numPr>
          <w:ilvl w:val="0"/>
          <w:numId w:val="13"/>
        </w:numPr>
        <w:spacing w:after="0"/>
      </w:pPr>
      <w:r>
        <w:t>No posttest questions will be provided; recall test item is not available as an assessment format.</w:t>
      </w:r>
    </w:p>
    <w:p w14:paraId="1E1748F5" w14:textId="49D9DC7E" w:rsidR="008A71CB" w:rsidRDefault="008A71CB" w:rsidP="008A71CB">
      <w:pPr>
        <w:pStyle w:val="BodyText"/>
      </w:pPr>
    </w:p>
    <w:p w14:paraId="29CA4EE7" w14:textId="57669E4E" w:rsidR="00560045" w:rsidRPr="001507E8" w:rsidRDefault="00560045" w:rsidP="00FA2E6B">
      <w:pPr>
        <w:pStyle w:val="PropHeading2"/>
        <w:tabs>
          <w:tab w:val="clear" w:pos="720"/>
        </w:tabs>
        <w:spacing w:before="0"/>
      </w:pPr>
      <w:bookmarkStart w:id="28" w:name="_Toc515379508"/>
      <w:r w:rsidRPr="001507E8">
        <w:t xml:space="preserve">Topic 2 of </w:t>
      </w:r>
      <w:r w:rsidR="00BB1E69">
        <w:t>3</w:t>
      </w:r>
      <w:r w:rsidR="00BB1E69" w:rsidRPr="001507E8">
        <w:t xml:space="preserve">: </w:t>
      </w:r>
      <w:r w:rsidR="00027D11">
        <w:t xml:space="preserve">Counseling </w:t>
      </w:r>
      <w:r w:rsidR="005A5EC5">
        <w:t>Parameters</w:t>
      </w:r>
      <w:bookmarkEnd w:id="28"/>
    </w:p>
    <w:p w14:paraId="5141B04F" w14:textId="77777777" w:rsidR="00560045" w:rsidRPr="001507E8" w:rsidRDefault="00560045" w:rsidP="00501673">
      <w:pPr>
        <w:pStyle w:val="Heading3"/>
      </w:pPr>
      <w:r w:rsidRPr="001507E8">
        <w:t>Overview</w:t>
      </w:r>
    </w:p>
    <w:p w14:paraId="48DB0598" w14:textId="061B6412" w:rsidR="002250B3" w:rsidRDefault="000A46C6" w:rsidP="007230E5">
      <w:pPr>
        <w:pStyle w:val="BodyText"/>
      </w:pPr>
      <w:r>
        <w:t xml:space="preserve">When does a counseling </w:t>
      </w:r>
      <w:r w:rsidR="00900DAC">
        <w:t>session</w:t>
      </w:r>
      <w:r>
        <w:t xml:space="preserve"> </w:t>
      </w:r>
      <w:r w:rsidR="00900DAC">
        <w:t xml:space="preserve">turn into a </w:t>
      </w:r>
      <w:r w:rsidR="003A60DA">
        <w:t>formal</w:t>
      </w:r>
      <w:r w:rsidR="00900DAC">
        <w:t xml:space="preserve"> discussion</w:t>
      </w:r>
      <w:r>
        <w:t xml:space="preserve">? </w:t>
      </w:r>
      <w:r w:rsidR="00884C80">
        <w:t xml:space="preserve">An Employee generally does not have a right to Union Representation for counseling session. However, certain </w:t>
      </w:r>
      <w:r w:rsidR="00884C80">
        <w:lastRenderedPageBreak/>
        <w:t>factors can change a</w:t>
      </w:r>
      <w:r>
        <w:t xml:space="preserve"> counseling </w:t>
      </w:r>
      <w:r w:rsidR="004A7B4E">
        <w:t xml:space="preserve">discussion between a Supervisor and Employee </w:t>
      </w:r>
      <w:r w:rsidR="00884C80">
        <w:t>to a</w:t>
      </w:r>
      <w:r w:rsidR="00F85EC8">
        <w:t xml:space="preserve"> discussion</w:t>
      </w:r>
      <w:r w:rsidR="00B72EA0">
        <w:t xml:space="preserve"> </w:t>
      </w:r>
      <w:r w:rsidR="00833AAB">
        <w:t>where</w:t>
      </w:r>
      <w:r w:rsidR="008F784A">
        <w:t xml:space="preserve"> the</w:t>
      </w:r>
      <w:r w:rsidR="004A7B4E">
        <w:t xml:space="preserve"> Employee </w:t>
      </w:r>
      <w:r w:rsidR="00833AAB">
        <w:t xml:space="preserve">should be given </w:t>
      </w:r>
      <w:r w:rsidR="008F784A">
        <w:t xml:space="preserve">an </w:t>
      </w:r>
      <w:r w:rsidR="004A7B4E">
        <w:t>opportunity to have Union Representation.</w:t>
      </w:r>
      <w:r w:rsidR="00884C80">
        <w:t xml:space="preserve"> </w:t>
      </w:r>
    </w:p>
    <w:p w14:paraId="5CE4479E" w14:textId="12D7AB25" w:rsidR="00B72EA0" w:rsidRDefault="00B72EA0" w:rsidP="007230E5">
      <w:pPr>
        <w:pStyle w:val="BodyText"/>
      </w:pPr>
      <w:r>
        <w:t xml:space="preserve">Section 1B explains that if more than one Department </w:t>
      </w:r>
      <w:r w:rsidR="00EC1015">
        <w:t>O</w:t>
      </w:r>
      <w:r>
        <w:t xml:space="preserve">fficial will be involved in the counseling session, the </w:t>
      </w:r>
      <w:r w:rsidR="0071189D">
        <w:t xml:space="preserve">Employee </w:t>
      </w:r>
      <w:r w:rsidR="001369F5">
        <w:t>must</w:t>
      </w:r>
      <w:r w:rsidR="0071189D">
        <w:t xml:space="preserve"> be notified in advance that he or she may have a Union Representative at the meeting. </w:t>
      </w:r>
    </w:p>
    <w:p w14:paraId="466DFB2E" w14:textId="2FA39138" w:rsidR="00F25B47" w:rsidRDefault="0071189D" w:rsidP="007230E5">
      <w:pPr>
        <w:pStyle w:val="BodyText"/>
      </w:pPr>
      <w:r>
        <w:t>Section 1C addresses questioning the Employee</w:t>
      </w:r>
      <w:r w:rsidR="001369F5">
        <w:t xml:space="preserve"> during a counseling session</w:t>
      </w:r>
      <w:r>
        <w:t xml:space="preserve">. If a Department </w:t>
      </w:r>
      <w:r w:rsidR="00CD282E">
        <w:t>O</w:t>
      </w:r>
      <w:r>
        <w:t>fficial questions the Employee and the Employee reasonably believes that the questions may lead to discipline, the Employee is entitled to representation</w:t>
      </w:r>
      <w:r w:rsidR="00F85EC8">
        <w:t xml:space="preserve"> at his or her request</w:t>
      </w:r>
      <w:r>
        <w:t>.</w:t>
      </w:r>
      <w:r w:rsidR="0044743C">
        <w:t xml:space="preserve"> </w:t>
      </w:r>
    </w:p>
    <w:p w14:paraId="3707385A" w14:textId="0449EDC7" w:rsidR="0071189D" w:rsidRDefault="0071189D" w:rsidP="007230E5">
      <w:pPr>
        <w:pStyle w:val="BodyText"/>
      </w:pPr>
      <w:r>
        <w:t xml:space="preserve">Section 1 is not intended to limit the Union’s right to attend formal discussions consistent with Article 5: Union Rights and Responsibilities. This right </w:t>
      </w:r>
      <w:r w:rsidR="00F85EC8">
        <w:t xml:space="preserve">also </w:t>
      </w:r>
      <w:r>
        <w:t xml:space="preserve">applies when a counseling session becomes a formal discussion. </w:t>
      </w:r>
    </w:p>
    <w:p w14:paraId="3B0CC52A" w14:textId="66881BDB" w:rsidR="00560045" w:rsidRPr="001507E8" w:rsidRDefault="00560045" w:rsidP="00501673">
      <w:pPr>
        <w:pStyle w:val="Heading3"/>
      </w:pPr>
      <w:r w:rsidRPr="001507E8">
        <w:t>Enabling Learning Objective</w:t>
      </w:r>
    </w:p>
    <w:p w14:paraId="73F4B0B3" w14:textId="4A629DB5" w:rsidR="00560045" w:rsidRPr="001507E8" w:rsidRDefault="00900DAC" w:rsidP="00560045">
      <w:pPr>
        <w:pStyle w:val="BodyText"/>
      </w:pPr>
      <w:r>
        <w:t xml:space="preserve">Classify discussions as counseling sessions or </w:t>
      </w:r>
      <w:r w:rsidR="00F25B47">
        <w:t xml:space="preserve">other kinds of meetings </w:t>
      </w:r>
      <w:r>
        <w:t>based on criteria explained in Section 1.</w:t>
      </w:r>
    </w:p>
    <w:p w14:paraId="0D2BB812" w14:textId="77777777" w:rsidR="00560045" w:rsidRPr="001507E8" w:rsidRDefault="00560045" w:rsidP="0050167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4D4768" w:rsidRPr="001507E8" w14:paraId="67514952" w14:textId="77777777" w:rsidTr="00EB257B">
        <w:trPr>
          <w:cantSplit/>
          <w:tblHeader/>
        </w:trPr>
        <w:tc>
          <w:tcPr>
            <w:tcW w:w="985" w:type="dxa"/>
            <w:shd w:val="clear" w:color="auto" w:fill="D9D9D9" w:themeFill="background1" w:themeFillShade="D9"/>
          </w:tcPr>
          <w:p w14:paraId="61413386" w14:textId="1A06DCA3" w:rsidR="004D4768" w:rsidRPr="001507E8" w:rsidRDefault="004D4768" w:rsidP="004D4768">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D62833C" w14:textId="21071362" w:rsidR="004D4768" w:rsidRPr="001507E8" w:rsidRDefault="004D4768" w:rsidP="004D4768">
            <w:pPr>
              <w:pStyle w:val="TableHeading"/>
              <w:rPr>
                <w:color w:val="auto"/>
              </w:rPr>
            </w:pPr>
            <w:r w:rsidRPr="001507E8">
              <w:rPr>
                <w:color w:val="auto"/>
              </w:rPr>
              <w:t>Description of Content</w:t>
            </w:r>
          </w:p>
        </w:tc>
      </w:tr>
      <w:tr w:rsidR="005659EC" w:rsidRPr="001507E8" w14:paraId="6092A614" w14:textId="77777777" w:rsidTr="00EB257B">
        <w:trPr>
          <w:cantSplit/>
        </w:trPr>
        <w:tc>
          <w:tcPr>
            <w:tcW w:w="985" w:type="dxa"/>
          </w:tcPr>
          <w:p w14:paraId="53315FD9" w14:textId="598895EB" w:rsidR="005659EC" w:rsidRDefault="005659EC" w:rsidP="005659EC">
            <w:pPr>
              <w:pStyle w:val="TableText"/>
              <w:jc w:val="center"/>
            </w:pPr>
            <w:r>
              <w:t>TTT</w:t>
            </w:r>
          </w:p>
        </w:tc>
        <w:tc>
          <w:tcPr>
            <w:tcW w:w="8370" w:type="dxa"/>
          </w:tcPr>
          <w:p w14:paraId="67EC404B" w14:textId="77777777" w:rsidR="005659EC" w:rsidRDefault="005659EC" w:rsidP="005659EC">
            <w:pPr>
              <w:pStyle w:val="TableText"/>
            </w:pPr>
            <w:r>
              <w:t xml:space="preserve">Slide 28 Notes: </w:t>
            </w:r>
          </w:p>
          <w:p w14:paraId="6D6B7AF9" w14:textId="77777777" w:rsidR="005659EC" w:rsidRDefault="005659EC" w:rsidP="005659EC">
            <w:pPr>
              <w:pStyle w:val="TableText"/>
            </w:pPr>
            <w:r>
              <w:t>-To improve conduct or performance and be done in private, generally no right to a rep in a routine counseling. Section 1B</w:t>
            </w:r>
          </w:p>
          <w:p w14:paraId="2836FCF2" w14:textId="4F599AB7" w:rsidR="005659EC" w:rsidRPr="001507E8" w:rsidRDefault="005659EC" w:rsidP="005659EC">
            <w:pPr>
              <w:pStyle w:val="TableText"/>
            </w:pPr>
            <w:r>
              <w:t>-When an employee has a right to a rep (for example when the counseling becomes a Weingarten Examination), the Department will inform the employee of that right. Section 1C</w:t>
            </w:r>
          </w:p>
        </w:tc>
      </w:tr>
      <w:tr w:rsidR="005659EC" w:rsidRPr="001507E8" w14:paraId="24F5BB1F" w14:textId="77777777" w:rsidTr="00EB257B">
        <w:trPr>
          <w:cantSplit/>
        </w:trPr>
        <w:tc>
          <w:tcPr>
            <w:tcW w:w="985" w:type="dxa"/>
          </w:tcPr>
          <w:p w14:paraId="1D44E132" w14:textId="77F9A54C" w:rsidR="005659EC" w:rsidRDefault="005659EC" w:rsidP="005659EC">
            <w:pPr>
              <w:pStyle w:val="TableText"/>
              <w:jc w:val="center"/>
            </w:pPr>
            <w:r>
              <w:t>NAS</w:t>
            </w:r>
          </w:p>
        </w:tc>
        <w:tc>
          <w:tcPr>
            <w:tcW w:w="8370" w:type="dxa"/>
          </w:tcPr>
          <w:p w14:paraId="678EEE9A" w14:textId="77777777" w:rsidR="005659EC" w:rsidRPr="005659EC" w:rsidRDefault="005659EC" w:rsidP="005659EC">
            <w:pPr>
              <w:pStyle w:val="TableText"/>
            </w:pPr>
            <w:r>
              <w:t>09-NOV PM 00:22:24 (Problematic in the field)</w:t>
            </w:r>
          </w:p>
          <w:p w14:paraId="767FEEB6" w14:textId="76388762" w:rsidR="005659EC" w:rsidRPr="001507E8" w:rsidRDefault="005659EC" w:rsidP="005659EC">
            <w:pPr>
              <w:pStyle w:val="TableText"/>
            </w:pPr>
            <w:r w:rsidRPr="005659EC">
              <w:t>Yes.</w:t>
            </w:r>
            <w:r w:rsidR="00F25B47">
              <w:t xml:space="preserve"> P</w:t>
            </w:r>
            <w:r w:rsidRPr="005659EC">
              <w:t xml:space="preserve">eople </w:t>
            </w:r>
            <w:r w:rsidR="00F25B47">
              <w:t xml:space="preserve">don’t </w:t>
            </w:r>
            <w:r w:rsidRPr="005659EC">
              <w:t>understand what the rules are. And that's why this article is different, to try to capture some of those rules or conditions. That's kind of what we really try to do here. We say, “OK let's spell out all the exceptions. If you're doing something other than having that conversation; if you're asking questions, if you have a whole bunch of people in the room. Something like that then maybe it's not a counseling. It's a different animal. And if you do verbally, this is what you need to do. If you do it in a written form, this is what you need to do. So that's kind of what we're trying to describe.</w:t>
            </w:r>
          </w:p>
        </w:tc>
      </w:tr>
      <w:tr w:rsidR="00C33589" w:rsidRPr="001507E8" w14:paraId="2CD20464" w14:textId="77777777" w:rsidTr="00EB257B">
        <w:trPr>
          <w:cantSplit/>
        </w:trPr>
        <w:tc>
          <w:tcPr>
            <w:tcW w:w="985" w:type="dxa"/>
          </w:tcPr>
          <w:p w14:paraId="7CF33FA1" w14:textId="1DDC80BD" w:rsidR="00C33589" w:rsidRPr="001507E8" w:rsidRDefault="00C33589" w:rsidP="00C33589">
            <w:pPr>
              <w:pStyle w:val="TableText"/>
              <w:jc w:val="center"/>
            </w:pPr>
            <w:r>
              <w:t>NAS</w:t>
            </w:r>
          </w:p>
        </w:tc>
        <w:tc>
          <w:tcPr>
            <w:tcW w:w="8370" w:type="dxa"/>
          </w:tcPr>
          <w:p w14:paraId="1ADD09EA" w14:textId="1AC6BCBE" w:rsidR="00C33589" w:rsidRPr="001507E8" w:rsidRDefault="00C33589" w:rsidP="00C33589">
            <w:pPr>
              <w:pStyle w:val="TableText"/>
            </w:pPr>
            <w:r w:rsidRPr="00EC690D">
              <w:t>00:23:20 What is the Weingarten reference in the TTT? That is 1C. It becomes legally charged. It becomes a different factual scenario with different legal requirements to it.</w:t>
            </w:r>
            <w:r w:rsidR="004C393A">
              <w:t xml:space="preserve"> </w:t>
            </w:r>
            <w:r w:rsidR="004C393A" w:rsidRPr="004C393A">
              <w:t>Weingart</w:t>
            </w:r>
            <w:r w:rsidR="00C03F40">
              <w:t>en</w:t>
            </w:r>
            <w:r w:rsidR="004C393A" w:rsidRPr="004C393A">
              <w:t xml:space="preserve"> was a </w:t>
            </w:r>
            <w:r w:rsidR="00D75CD5" w:rsidRPr="004C393A">
              <w:t>case,</w:t>
            </w:r>
            <w:r w:rsidR="004C393A" w:rsidRPr="004C393A">
              <w:t xml:space="preserve"> but it comes out of the legal right, the legal protection that comes out of the Statute.</w:t>
            </w:r>
          </w:p>
        </w:tc>
      </w:tr>
      <w:tr w:rsidR="00C33589" w:rsidRPr="001507E8" w14:paraId="0108FFB6" w14:textId="77777777" w:rsidTr="00EB257B">
        <w:trPr>
          <w:cantSplit/>
        </w:trPr>
        <w:tc>
          <w:tcPr>
            <w:tcW w:w="985" w:type="dxa"/>
          </w:tcPr>
          <w:p w14:paraId="25F3A406" w14:textId="0C628B77" w:rsidR="00C33589" w:rsidRPr="001507E8" w:rsidRDefault="00C33589" w:rsidP="00C33589">
            <w:pPr>
              <w:pStyle w:val="TableText"/>
              <w:jc w:val="center"/>
            </w:pPr>
            <w:r>
              <w:t>MNM</w:t>
            </w:r>
          </w:p>
        </w:tc>
        <w:tc>
          <w:tcPr>
            <w:tcW w:w="8370" w:type="dxa"/>
          </w:tcPr>
          <w:p w14:paraId="0EE84E1A" w14:textId="3B8D193D" w:rsidR="00C33589" w:rsidRPr="001507E8" w:rsidRDefault="00C33589" w:rsidP="00C33589">
            <w:pPr>
              <w:pStyle w:val="TableText"/>
            </w:pPr>
            <w:r w:rsidRPr="00B10953">
              <w:t>Video 5 Mark Frassinelli:</w:t>
            </w:r>
            <w:r>
              <w:t xml:space="preserve"> </w:t>
            </w:r>
            <w:r w:rsidRPr="00B10953">
              <w:t>00:12</w:t>
            </w:r>
            <w:r w:rsidRPr="00B10953">
              <w:tab/>
              <w:t>Article 8, Counseling, is now a standalone article and has additional language to help explain the process of giving an oral and written counseling. We also tried to emphasize that a counseling should be used in a positive way, to help with performance issues, and not to be used as a formal discussion or Weingarten meeting.</w:t>
            </w:r>
          </w:p>
        </w:tc>
      </w:tr>
      <w:tr w:rsidR="00C33589" w:rsidRPr="001507E8" w14:paraId="1546385B" w14:textId="77777777" w:rsidTr="00EB257B">
        <w:trPr>
          <w:cantSplit/>
        </w:trPr>
        <w:tc>
          <w:tcPr>
            <w:tcW w:w="985" w:type="dxa"/>
          </w:tcPr>
          <w:p w14:paraId="16CDAEBA" w14:textId="35C1927C" w:rsidR="00C33589" w:rsidRDefault="00C33589" w:rsidP="00C33589">
            <w:pPr>
              <w:pStyle w:val="TableText"/>
              <w:jc w:val="center"/>
            </w:pPr>
            <w:r>
              <w:t xml:space="preserve">LCA </w:t>
            </w:r>
          </w:p>
        </w:tc>
        <w:tc>
          <w:tcPr>
            <w:tcW w:w="8370" w:type="dxa"/>
          </w:tcPr>
          <w:p w14:paraId="6BB4E1C5" w14:textId="599BC059" w:rsidR="00C33589" w:rsidRDefault="00C33589" w:rsidP="00C33589">
            <w:pPr>
              <w:pStyle w:val="TableText"/>
            </w:pPr>
            <w:r>
              <w:t>Article 8: Counseling, Section 1, page 25</w:t>
            </w:r>
          </w:p>
        </w:tc>
      </w:tr>
    </w:tbl>
    <w:p w14:paraId="05788584" w14:textId="77777777" w:rsidR="00FA056D" w:rsidRDefault="00FA056D" w:rsidP="00501673">
      <w:pPr>
        <w:pStyle w:val="Heading3"/>
      </w:pPr>
      <w:r>
        <w:t>Instructional Methods</w:t>
      </w:r>
    </w:p>
    <w:p w14:paraId="7BA6D797" w14:textId="4CA6D480" w:rsidR="00FA056D" w:rsidRDefault="00BB1E69" w:rsidP="00FA056D">
      <w:pPr>
        <w:pStyle w:val="BodyText"/>
      </w:pPr>
      <w:r>
        <w:t>The following instructional approaches and methods will be used:</w:t>
      </w:r>
    </w:p>
    <w:p w14:paraId="1879E5D4" w14:textId="1718693F" w:rsidR="008F665B" w:rsidRDefault="008F665B" w:rsidP="00E07F08">
      <w:pPr>
        <w:pStyle w:val="BodyText"/>
        <w:numPr>
          <w:ilvl w:val="0"/>
          <w:numId w:val="12"/>
        </w:numPr>
      </w:pPr>
      <w:r>
        <w:t>Expository (i.e., didactic, lecture)</w:t>
      </w:r>
    </w:p>
    <w:p w14:paraId="0FFF3484" w14:textId="77777777" w:rsidR="00560045" w:rsidRPr="001507E8" w:rsidRDefault="00560045" w:rsidP="00501673">
      <w:pPr>
        <w:pStyle w:val="Heading3"/>
      </w:pPr>
      <w:r w:rsidRPr="001507E8">
        <w:lastRenderedPageBreak/>
        <w:t>Assessment Strategy</w:t>
      </w:r>
    </w:p>
    <w:p w14:paraId="04781147" w14:textId="77777777" w:rsidR="00BF4C65" w:rsidRDefault="00BF4C65" w:rsidP="00560045">
      <w:pPr>
        <w:pStyle w:val="BodyText"/>
      </w:pPr>
      <w:r>
        <w:t>Summative</w:t>
      </w:r>
    </w:p>
    <w:p w14:paraId="4C8E6AAB" w14:textId="0603F157" w:rsidR="00560045" w:rsidRPr="001507E8" w:rsidRDefault="00560045" w:rsidP="00E07F08">
      <w:pPr>
        <w:pStyle w:val="BodyText"/>
        <w:numPr>
          <w:ilvl w:val="0"/>
          <w:numId w:val="14"/>
        </w:numPr>
      </w:pPr>
      <w:r w:rsidRPr="001507E8">
        <w:t xml:space="preserve">Estimated number of </w:t>
      </w:r>
      <w:r w:rsidR="00BF4C65">
        <w:t>post</w:t>
      </w:r>
      <w:r w:rsidRPr="001507E8">
        <w:t xml:space="preserve">test items: </w:t>
      </w:r>
      <w:r w:rsidR="008A71CB">
        <w:t>TBD</w:t>
      </w:r>
    </w:p>
    <w:p w14:paraId="0E9EFD3D" w14:textId="0BAF628D" w:rsidR="00560045" w:rsidRPr="001507E8" w:rsidRDefault="00560045" w:rsidP="00E07F08">
      <w:pPr>
        <w:pStyle w:val="BodyText"/>
        <w:numPr>
          <w:ilvl w:val="0"/>
          <w:numId w:val="14"/>
        </w:numPr>
      </w:pPr>
      <w:r w:rsidRPr="001507E8">
        <w:t xml:space="preserve">Anticipated Formats: </w:t>
      </w:r>
      <w:r w:rsidR="008A71CB">
        <w:t>TBD</w:t>
      </w:r>
    </w:p>
    <w:p w14:paraId="7B2251F1" w14:textId="6599FA4E" w:rsidR="00174BA1" w:rsidRPr="001507E8" w:rsidRDefault="00560045" w:rsidP="00174BA1">
      <w:pPr>
        <w:pStyle w:val="PropHeading2"/>
        <w:tabs>
          <w:tab w:val="clear" w:pos="720"/>
        </w:tabs>
      </w:pPr>
      <w:bookmarkStart w:id="29" w:name="_Toc515379509"/>
      <w:r w:rsidRPr="001507E8">
        <w:t xml:space="preserve">Topic 3 of </w:t>
      </w:r>
      <w:r w:rsidR="00BB1E69">
        <w:t>3</w:t>
      </w:r>
      <w:r w:rsidR="00BB1E69" w:rsidRPr="001507E8">
        <w:t xml:space="preserve">: </w:t>
      </w:r>
      <w:r w:rsidR="001F1FFB">
        <w:t>Was That an Oral or Written Counseling?</w:t>
      </w:r>
      <w:bookmarkEnd w:id="29"/>
    </w:p>
    <w:p w14:paraId="6EAE7AA4" w14:textId="77777777" w:rsidR="00174BA1" w:rsidRPr="001507E8" w:rsidRDefault="00174BA1" w:rsidP="00501673">
      <w:pPr>
        <w:pStyle w:val="Heading3"/>
      </w:pPr>
      <w:r w:rsidRPr="001507E8">
        <w:t>Overview</w:t>
      </w:r>
    </w:p>
    <w:p w14:paraId="27412335" w14:textId="1201FBC3" w:rsidR="00BF7282" w:rsidRDefault="005319C6" w:rsidP="007230E5">
      <w:pPr>
        <w:pStyle w:val="BodyText"/>
      </w:pPr>
      <w:r>
        <w:t xml:space="preserve">Section 2 of Article 8 explains that oral counseling is accomplished during a private meeting </w:t>
      </w:r>
      <w:r w:rsidR="00BF7282">
        <w:t xml:space="preserve">between the Supervisor and </w:t>
      </w:r>
      <w:r>
        <w:t xml:space="preserve">Employee. </w:t>
      </w:r>
      <w:r w:rsidR="004E3AFC">
        <w:t xml:space="preserve">No written record </w:t>
      </w:r>
      <w:r w:rsidR="00BF7282">
        <w:t xml:space="preserve">is kept for an </w:t>
      </w:r>
      <w:r w:rsidR="004E3AFC">
        <w:t xml:space="preserve">oral counseling </w:t>
      </w:r>
      <w:r w:rsidR="00BF7282">
        <w:t>session.</w:t>
      </w:r>
    </w:p>
    <w:p w14:paraId="7FCD209A" w14:textId="32303294" w:rsidR="008F665B" w:rsidRDefault="004E3AFC" w:rsidP="007230E5">
      <w:pPr>
        <w:pStyle w:val="BodyText"/>
      </w:pPr>
      <w:r>
        <w:t xml:space="preserve">Section 3 describes written counseling as accomplished in the same manner, except that two copies of a written counseling will be given to the employee. The second copy is provided in case the employee wants to give it to the Union. </w:t>
      </w:r>
      <w:r w:rsidR="00BF7282">
        <w:t xml:space="preserve">In addition, </w:t>
      </w:r>
      <w:r>
        <w:t>there are rules about how long the written counseling can be retained</w:t>
      </w:r>
      <w:r w:rsidR="00157655">
        <w:t xml:space="preserve"> and</w:t>
      </w:r>
      <w:r>
        <w:t xml:space="preserve"> how it is used.</w:t>
      </w:r>
    </w:p>
    <w:p w14:paraId="6136FBA5" w14:textId="2A74662E" w:rsidR="00157655" w:rsidRDefault="00897FE1" w:rsidP="007230E5">
      <w:pPr>
        <w:pStyle w:val="BodyText"/>
      </w:pPr>
      <w:r>
        <w:t xml:space="preserve">When does an oral counseling session </w:t>
      </w:r>
      <w:r w:rsidR="008C7874">
        <w:t xml:space="preserve">potentially </w:t>
      </w:r>
      <w:r>
        <w:t xml:space="preserve">become a written one? This can happen if </w:t>
      </w:r>
      <w:r w:rsidR="004E3AFC">
        <w:t>a Supervisor makes a notation that an oral counseling session occurred, o</w:t>
      </w:r>
      <w:r w:rsidR="0020781F">
        <w:t>r i</w:t>
      </w:r>
      <w:r w:rsidR="004E3AFC">
        <w:t xml:space="preserve">f </w:t>
      </w:r>
      <w:r w:rsidR="001C1A43">
        <w:t xml:space="preserve">a Supervisor </w:t>
      </w:r>
      <w:r w:rsidR="004E3AFC">
        <w:t xml:space="preserve">requires the Employee </w:t>
      </w:r>
      <w:r w:rsidR="00515FE1">
        <w:t xml:space="preserve">to </w:t>
      </w:r>
      <w:r w:rsidR="004E3AFC">
        <w:t xml:space="preserve">sign that </w:t>
      </w:r>
      <w:r w:rsidR="001C1A43">
        <w:t xml:space="preserve">he or she was </w:t>
      </w:r>
      <w:r w:rsidR="004E3AFC">
        <w:t>verbally counseled.</w:t>
      </w:r>
      <w:r>
        <w:t xml:space="preserve"> At </w:t>
      </w:r>
      <w:r w:rsidR="00515FE1">
        <w:t xml:space="preserve">that </w:t>
      </w:r>
      <w:r>
        <w:t xml:space="preserve">point, the rules in Section 3 </w:t>
      </w:r>
      <w:r w:rsidR="001C1A43">
        <w:t xml:space="preserve">for a written counseling </w:t>
      </w:r>
      <w:r>
        <w:t>apply</w:t>
      </w:r>
      <w:r w:rsidR="00157655">
        <w:t xml:space="preserve">. </w:t>
      </w:r>
    </w:p>
    <w:p w14:paraId="2F3DCD0D" w14:textId="4C782E0D" w:rsidR="004E3AFC" w:rsidRDefault="002D3296" w:rsidP="007230E5">
      <w:pPr>
        <w:pStyle w:val="BodyText"/>
      </w:pPr>
      <w:r>
        <w:t xml:space="preserve">Section </w:t>
      </w:r>
      <w:r w:rsidR="00A50970">
        <w:t>3</w:t>
      </w:r>
      <w:r>
        <w:t xml:space="preserve"> explains that</w:t>
      </w:r>
      <w:r w:rsidR="00157655">
        <w:t xml:space="preserve"> a written counseling for misconduct can only be retained and used to support an action taken under Article 37: Discipline and Adverse Actions for six months. If additional misconduct occurs, the written counseling can be retained for up to a year. </w:t>
      </w:r>
    </w:p>
    <w:p w14:paraId="405E80C3" w14:textId="193296C2" w:rsidR="00A50970" w:rsidRDefault="0020781F" w:rsidP="007230E5">
      <w:pPr>
        <w:pStyle w:val="BodyText"/>
      </w:pPr>
      <w:r>
        <w:t>If this is the case, a written counseling</w:t>
      </w:r>
      <w:r w:rsidR="00A50970">
        <w:t xml:space="preserve"> can only be retained and beyond the appeal period of the annual performance rating </w:t>
      </w:r>
      <w:r>
        <w:t>when it is used t</w:t>
      </w:r>
      <w:r w:rsidR="00A50970">
        <w:t>o support a timely personnel action or any timely action during the rating period.</w:t>
      </w:r>
    </w:p>
    <w:p w14:paraId="4DB6BCDE" w14:textId="0A7EDE39" w:rsidR="00157655" w:rsidRDefault="0020781F" w:rsidP="007230E5">
      <w:pPr>
        <w:pStyle w:val="BodyText"/>
      </w:pPr>
      <w:r>
        <w:t>The rules are different for a probationary Employee. A written</w:t>
      </w:r>
      <w:r w:rsidR="00157655">
        <w:t xml:space="preserve"> counseling can be kept for a probationary Employee</w:t>
      </w:r>
      <w:r w:rsidR="00A50970">
        <w:t xml:space="preserve"> up until the time a decision is made whether the Employee will be continued beyond the probationary period. If the Employee is separated and files an appeal, a written counseling may be kept while the separation is appeal</w:t>
      </w:r>
      <w:r>
        <w:t>ed</w:t>
      </w:r>
      <w:r w:rsidR="00A50970">
        <w:t xml:space="preserve">. </w:t>
      </w:r>
    </w:p>
    <w:p w14:paraId="472C0CFE" w14:textId="36D2CB2D" w:rsidR="00174BA1" w:rsidRDefault="00174BA1" w:rsidP="00501673">
      <w:pPr>
        <w:pStyle w:val="Heading3"/>
      </w:pPr>
      <w:r w:rsidRPr="001507E8">
        <w:t>Enabling Learning Objective</w:t>
      </w:r>
    </w:p>
    <w:p w14:paraId="4FC94368" w14:textId="1067D4C5" w:rsidR="003B4AF8" w:rsidRPr="00830E04" w:rsidRDefault="00440A76" w:rsidP="00521786">
      <w:pPr>
        <w:pStyle w:val="BodyText"/>
      </w:pPr>
      <w:r>
        <w:t xml:space="preserve">Recognize the </w:t>
      </w:r>
      <w:r w:rsidR="0055572D">
        <w:t xml:space="preserve">difference between an </w:t>
      </w:r>
      <w:r>
        <w:t>oral or written counseling</w:t>
      </w:r>
      <w:r w:rsidR="00157655">
        <w:t>.</w:t>
      </w:r>
    </w:p>
    <w:p w14:paraId="6478C6D2" w14:textId="73D83BBA" w:rsidR="00174BA1" w:rsidRPr="001507E8" w:rsidRDefault="00E64542" w:rsidP="00501673">
      <w:pPr>
        <w:pStyle w:val="Heading3"/>
      </w:pPr>
      <w:r>
        <w:t xml:space="preserve"> </w:t>
      </w:r>
      <w:r w:rsidR="00174BA1"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174BA1" w:rsidRPr="001507E8" w14:paraId="41159091" w14:textId="77777777" w:rsidTr="00890F57">
        <w:trPr>
          <w:cantSplit/>
          <w:tblHeader/>
        </w:trPr>
        <w:tc>
          <w:tcPr>
            <w:tcW w:w="985" w:type="dxa"/>
            <w:shd w:val="clear" w:color="auto" w:fill="D9D9D9" w:themeFill="background1" w:themeFillShade="D9"/>
          </w:tcPr>
          <w:p w14:paraId="08704514" w14:textId="77777777" w:rsidR="00174BA1" w:rsidRPr="001507E8" w:rsidRDefault="00174BA1" w:rsidP="00890F57">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616BB20" w14:textId="77777777" w:rsidR="00174BA1" w:rsidRPr="001507E8" w:rsidRDefault="00174BA1" w:rsidP="00890F57">
            <w:pPr>
              <w:pStyle w:val="TableHeading"/>
              <w:rPr>
                <w:color w:val="auto"/>
              </w:rPr>
            </w:pPr>
            <w:r w:rsidRPr="001507E8">
              <w:rPr>
                <w:color w:val="auto"/>
              </w:rPr>
              <w:t>Description of Content</w:t>
            </w:r>
          </w:p>
        </w:tc>
      </w:tr>
      <w:tr w:rsidR="003B0D0F" w:rsidRPr="001507E8" w14:paraId="2C98743E" w14:textId="77777777" w:rsidTr="00F25B47">
        <w:tc>
          <w:tcPr>
            <w:tcW w:w="985" w:type="dxa"/>
          </w:tcPr>
          <w:p w14:paraId="0DA863B0" w14:textId="3E0F1904" w:rsidR="003B0D0F" w:rsidRDefault="001F1FFB" w:rsidP="003B0D0F">
            <w:pPr>
              <w:pStyle w:val="TableText"/>
              <w:jc w:val="center"/>
            </w:pPr>
            <w:r>
              <w:t>NAS</w:t>
            </w:r>
          </w:p>
        </w:tc>
        <w:tc>
          <w:tcPr>
            <w:tcW w:w="8370" w:type="dxa"/>
          </w:tcPr>
          <w:p w14:paraId="259780B3" w14:textId="77777777" w:rsidR="001F1FFB" w:rsidRDefault="001F1FFB" w:rsidP="001F1FFB">
            <w:pPr>
              <w:pStyle w:val="TableText"/>
            </w:pPr>
            <w:r>
              <w:t>09-NOV PM 00:26:11</w:t>
            </w:r>
          </w:p>
          <w:p w14:paraId="3C318728" w14:textId="37E674C2" w:rsidR="001F1FFB" w:rsidRDefault="001F1FFB" w:rsidP="001F1FFB">
            <w:pPr>
              <w:pStyle w:val="TableText"/>
            </w:pPr>
            <w:r>
              <w:t xml:space="preserve">If you have a counseling, the counseling is the thing. And if it's in writing it's a written counseling. It's not a supervisory note. And there's no requirement that if you give somebody an oral counseling that you </w:t>
            </w:r>
            <w:r w:rsidR="008F3BAE">
              <w:t>must</w:t>
            </w:r>
            <w:r>
              <w:t xml:space="preserve"> put it in writing. If you do that, it defeats the whole purpose of an oral counseling. </w:t>
            </w:r>
          </w:p>
          <w:p w14:paraId="531AE7F1" w14:textId="77777777" w:rsidR="001F1FFB" w:rsidRDefault="001F1FFB" w:rsidP="001F1FFB">
            <w:pPr>
              <w:pStyle w:val="TableText"/>
            </w:pPr>
            <w:r>
              <w:t>00:26:20</w:t>
            </w:r>
          </w:p>
          <w:p w14:paraId="4A40DD4B" w14:textId="22223E48" w:rsidR="001F1FFB" w:rsidRDefault="001F1FFB" w:rsidP="001F1FFB">
            <w:pPr>
              <w:pStyle w:val="TableText"/>
            </w:pPr>
            <w:r>
              <w:lastRenderedPageBreak/>
              <w:t xml:space="preserve">I understand what you're saying but many supervisors do refer to the contact or have employees sign that they were verbally counseled on such and such a date. And that's where the confusion comes in for the Union because we tried to explain to them that a verbal counseling doesn't have to be notated in writing. It's just that: a verbal counseling. </w:t>
            </w:r>
            <w:r w:rsidR="00D10040">
              <w:t>But</w:t>
            </w:r>
            <w:r>
              <w:t xml:space="preserve"> they want to make sure that it's recorded as a verbal counseling. And that's when I tell them, "Well, if you do that then you're basically keeping supervisory notes about your verbal counseling. </w:t>
            </w:r>
          </w:p>
          <w:p w14:paraId="1BD200D4" w14:textId="77777777" w:rsidR="001F1FFB" w:rsidRDefault="001F1FFB" w:rsidP="001F1FFB">
            <w:pPr>
              <w:pStyle w:val="TableText"/>
            </w:pPr>
            <w:r>
              <w:t>00:27:05</w:t>
            </w:r>
          </w:p>
          <w:p w14:paraId="10050B8A" w14:textId="72F04907" w:rsidR="003B0D0F" w:rsidRDefault="001F1FFB" w:rsidP="001F1FFB">
            <w:pPr>
              <w:pStyle w:val="TableText"/>
            </w:pPr>
            <w:r>
              <w:t xml:space="preserve">I would say that's a written </w:t>
            </w:r>
            <w:r w:rsidR="005319C6">
              <w:t>counseling if</w:t>
            </w:r>
            <w:r>
              <w:t xml:space="preserve"> that's what you</w:t>
            </w:r>
            <w:r w:rsidR="005319C6">
              <w:t xml:space="preserve"> do</w:t>
            </w:r>
            <w:r w:rsidR="00D10040">
              <w:t>.</w:t>
            </w:r>
            <w:r w:rsidR="005319C6">
              <w:t xml:space="preserve"> </w:t>
            </w:r>
            <w:r>
              <w:t>You had a counseling session and you memorialized it in writing. How could it not be a written counseling?</w:t>
            </w:r>
          </w:p>
        </w:tc>
      </w:tr>
      <w:tr w:rsidR="003B0D0F" w:rsidRPr="001507E8" w14:paraId="3C3CF351" w14:textId="77777777" w:rsidTr="00890F57">
        <w:trPr>
          <w:cantSplit/>
        </w:trPr>
        <w:tc>
          <w:tcPr>
            <w:tcW w:w="985" w:type="dxa"/>
          </w:tcPr>
          <w:p w14:paraId="16B3BD54" w14:textId="48D449A9" w:rsidR="003B0D0F" w:rsidRPr="001507E8" w:rsidRDefault="003B0D0F" w:rsidP="003B0D0F">
            <w:pPr>
              <w:pStyle w:val="TableText"/>
              <w:jc w:val="center"/>
            </w:pPr>
            <w:r>
              <w:lastRenderedPageBreak/>
              <w:t>LCA</w:t>
            </w:r>
          </w:p>
        </w:tc>
        <w:tc>
          <w:tcPr>
            <w:tcW w:w="8370" w:type="dxa"/>
          </w:tcPr>
          <w:p w14:paraId="0872EEB9" w14:textId="088B0EBF" w:rsidR="003B0D0F" w:rsidRPr="001507E8" w:rsidRDefault="00D10040" w:rsidP="003B0D0F">
            <w:pPr>
              <w:pStyle w:val="TableText"/>
            </w:pPr>
            <w:r>
              <w:t>Article 8, Sections 2 and 3, pages 25-26</w:t>
            </w:r>
          </w:p>
        </w:tc>
      </w:tr>
    </w:tbl>
    <w:p w14:paraId="542E43C5" w14:textId="77777777" w:rsidR="001535D9" w:rsidRDefault="001535D9" w:rsidP="00501673">
      <w:pPr>
        <w:pStyle w:val="Heading3"/>
      </w:pPr>
      <w:r>
        <w:t>Instructional Methods</w:t>
      </w:r>
    </w:p>
    <w:p w14:paraId="363CBAF7" w14:textId="45594B8E" w:rsidR="00AF0E29" w:rsidRDefault="00CA1439" w:rsidP="001535D9">
      <w:pPr>
        <w:pStyle w:val="BodyText"/>
      </w:pPr>
      <w:r w:rsidRPr="00CA1439">
        <w:t>The following instructional approach and methods will be used:</w:t>
      </w:r>
    </w:p>
    <w:p w14:paraId="7F0B94F8" w14:textId="02E41EC4" w:rsidR="001535D9" w:rsidRDefault="001535D9" w:rsidP="00E07F08">
      <w:pPr>
        <w:pStyle w:val="BodyText"/>
        <w:numPr>
          <w:ilvl w:val="0"/>
          <w:numId w:val="21"/>
        </w:numPr>
      </w:pPr>
      <w:r>
        <w:t>Expository (i.e., didactic, lecture)</w:t>
      </w:r>
    </w:p>
    <w:p w14:paraId="094F488A" w14:textId="77777777" w:rsidR="00174BA1" w:rsidRPr="001507E8" w:rsidRDefault="00174BA1" w:rsidP="00501673">
      <w:pPr>
        <w:pStyle w:val="Heading3"/>
      </w:pPr>
      <w:r w:rsidRPr="001507E8">
        <w:t>Assessment Strategy</w:t>
      </w:r>
    </w:p>
    <w:p w14:paraId="419E8F01" w14:textId="795BF448" w:rsidR="00174BA1" w:rsidRPr="001507E8" w:rsidRDefault="00174BA1" w:rsidP="00174BA1">
      <w:pPr>
        <w:pStyle w:val="BodyText"/>
      </w:pPr>
      <w:r w:rsidRPr="001507E8">
        <w:t xml:space="preserve">Estimated number of test items: </w:t>
      </w:r>
      <w:r w:rsidR="00CA1439">
        <w:t>TBD</w:t>
      </w:r>
    </w:p>
    <w:p w14:paraId="0DD267FF" w14:textId="186A3DDC" w:rsidR="00564E97" w:rsidRDefault="00B45142" w:rsidP="00560045">
      <w:pPr>
        <w:pStyle w:val="BodyText"/>
      </w:pPr>
      <w:r w:rsidRPr="001507E8">
        <w:t>Anticipated Formats</w:t>
      </w:r>
      <w:r w:rsidR="00560045" w:rsidRPr="001507E8">
        <w:t xml:space="preserve">: </w:t>
      </w:r>
      <w:r w:rsidR="00CA1439">
        <w:t>TBD</w:t>
      </w:r>
    </w:p>
    <w:p w14:paraId="3ED3D333" w14:textId="77777777" w:rsidR="00564E97" w:rsidRDefault="00564E97">
      <w:pPr>
        <w:rPr>
          <w:rFonts w:ascii="Arial" w:hAnsi="Arial"/>
        </w:rPr>
      </w:pPr>
      <w:r>
        <w:br w:type="page"/>
      </w:r>
    </w:p>
    <w:p w14:paraId="5F5A20CB" w14:textId="6235EB0F" w:rsidR="00564E97" w:rsidRPr="008A71CB" w:rsidRDefault="00564E97" w:rsidP="00564E97">
      <w:pPr>
        <w:pStyle w:val="PropHeading1"/>
      </w:pPr>
      <w:bookmarkStart w:id="30" w:name="_Toc515379510"/>
      <w:r w:rsidRPr="008A71CB">
        <w:lastRenderedPageBreak/>
        <w:t>LESSON 0</w:t>
      </w:r>
      <w:r>
        <w:t>2</w:t>
      </w:r>
      <w:r w:rsidRPr="008A71CB">
        <w:t xml:space="preserve">: Article </w:t>
      </w:r>
      <w:r>
        <w:t>22</w:t>
      </w:r>
      <w:r w:rsidRPr="008A71CB">
        <w:t xml:space="preserve"> – </w:t>
      </w:r>
      <w:r>
        <w:t>Performance Appraisal</w:t>
      </w:r>
      <w:bookmarkEnd w:id="30"/>
    </w:p>
    <w:p w14:paraId="1FA900B6" w14:textId="77777777" w:rsidR="00564E97" w:rsidRPr="001507E8" w:rsidRDefault="00564E97" w:rsidP="00564E97">
      <w:pPr>
        <w:pStyle w:val="PropHeading2"/>
      </w:pPr>
      <w:bookmarkStart w:id="31" w:name="_Toc515379511"/>
      <w:r w:rsidRPr="001507E8">
        <w:t>Overview</w:t>
      </w:r>
      <w:bookmarkEnd w:id="31"/>
    </w:p>
    <w:p w14:paraId="318D0E59" w14:textId="3275C316" w:rsidR="00564E97" w:rsidRPr="001507E8" w:rsidRDefault="00564E97" w:rsidP="00564E97">
      <w:pPr>
        <w:pStyle w:val="BodyText"/>
      </w:pPr>
      <w:r w:rsidRPr="00A5432A">
        <w:t xml:space="preserve">The title of this </w:t>
      </w:r>
      <w:r>
        <w:t xml:space="preserve">lesson is </w:t>
      </w:r>
      <w:r w:rsidRPr="00A5432A">
        <w:t>“</w:t>
      </w:r>
      <w:r>
        <w:t xml:space="preserve">Article </w:t>
      </w:r>
      <w:r w:rsidR="007230E5">
        <w:t>22</w:t>
      </w:r>
      <w:r>
        <w:t xml:space="preserve"> – </w:t>
      </w:r>
      <w:r w:rsidR="007230E5" w:rsidRPr="007230E5">
        <w:t>Performance Appraisal</w:t>
      </w:r>
      <w:r w:rsidRPr="00A5432A">
        <w:t xml:space="preserve">.” </w:t>
      </w:r>
    </w:p>
    <w:p w14:paraId="0B6C4A12" w14:textId="13BF62F8" w:rsidR="00564E97" w:rsidRPr="001507E8" w:rsidRDefault="00564E97" w:rsidP="00564E97">
      <w:pPr>
        <w:pStyle w:val="BodyText"/>
      </w:pPr>
      <w:r w:rsidRPr="001507E8">
        <w:t>Lesson 0</w:t>
      </w:r>
      <w:r w:rsidR="0015279C">
        <w:t>2</w:t>
      </w:r>
      <w:r w:rsidRPr="001507E8">
        <w:t xml:space="preserve"> is comprised of </w:t>
      </w:r>
      <w:r w:rsidR="00983F1E">
        <w:t>four</w:t>
      </w:r>
      <w:r>
        <w:t xml:space="preserve"> (</w:t>
      </w:r>
      <w:r w:rsidR="00983F1E">
        <w:t>4</w:t>
      </w:r>
      <w:r>
        <w:t xml:space="preserve">) </w:t>
      </w:r>
      <w:r w:rsidRPr="001507E8">
        <w:t xml:space="preserve">topics. </w:t>
      </w:r>
    </w:p>
    <w:p w14:paraId="546250EE" w14:textId="77777777" w:rsidR="00564E97" w:rsidRPr="001507E8" w:rsidRDefault="00564E97" w:rsidP="00564E97">
      <w:pPr>
        <w:pStyle w:val="PropHeading2"/>
      </w:pPr>
      <w:bookmarkStart w:id="32" w:name="_Toc515379512"/>
      <w:r w:rsidRPr="001507E8">
        <w:t>Terminal Learning Objective</w:t>
      </w:r>
      <w:bookmarkEnd w:id="32"/>
      <w:r w:rsidRPr="001507E8">
        <w:t xml:space="preserve"> </w:t>
      </w:r>
    </w:p>
    <w:p w14:paraId="5AC7A3BC" w14:textId="1BCEFE14" w:rsidR="00564E97" w:rsidRPr="001507E8" w:rsidRDefault="00564E97" w:rsidP="00564E97">
      <w:pPr>
        <w:pStyle w:val="BodyText"/>
      </w:pPr>
      <w:r w:rsidRPr="001507E8">
        <w:t xml:space="preserve">After having completed this lesson, the learner will </w:t>
      </w:r>
      <w:r>
        <w:t xml:space="preserve">understand Article </w:t>
      </w:r>
      <w:r w:rsidR="003D5A1D">
        <w:t>22</w:t>
      </w:r>
      <w:r>
        <w:t xml:space="preserve"> of the 2017 Master Labor Contract Agreement between the VA and NAGE. </w:t>
      </w:r>
    </w:p>
    <w:p w14:paraId="37E14501" w14:textId="72DCB72C" w:rsidR="00564E97" w:rsidRPr="001507E8" w:rsidRDefault="00564E97" w:rsidP="00564E97">
      <w:pPr>
        <w:pStyle w:val="PropHeading2"/>
      </w:pPr>
      <w:bookmarkStart w:id="33" w:name="_Toc515379513"/>
      <w:r w:rsidRPr="001507E8">
        <w:t xml:space="preserve">Topic 1 of </w:t>
      </w:r>
      <w:r w:rsidR="00CF7010">
        <w:t>4</w:t>
      </w:r>
      <w:r w:rsidRPr="001507E8">
        <w:t>:</w:t>
      </w:r>
      <w:r>
        <w:t xml:space="preserve"> What is Article </w:t>
      </w:r>
      <w:r w:rsidR="007230E5">
        <w:softHyphen/>
      </w:r>
      <w:r w:rsidR="007230E5">
        <w:softHyphen/>
      </w:r>
      <w:r w:rsidR="00976297">
        <w:t>22</w:t>
      </w:r>
      <w:r>
        <w:t>?</w:t>
      </w:r>
      <w:bookmarkEnd w:id="33"/>
    </w:p>
    <w:p w14:paraId="58210BCE" w14:textId="77777777" w:rsidR="00564E97" w:rsidRPr="001507E8" w:rsidRDefault="00564E97" w:rsidP="00501673">
      <w:pPr>
        <w:pStyle w:val="Heading3"/>
      </w:pPr>
      <w:r w:rsidRPr="001507E8">
        <w:t>Overview</w:t>
      </w:r>
    </w:p>
    <w:p w14:paraId="7AB99B6F" w14:textId="77777777" w:rsidR="00A06956" w:rsidRDefault="00A06956" w:rsidP="00564E97">
      <w:pPr>
        <w:pStyle w:val="BodyText"/>
      </w:pPr>
      <w:r w:rsidRPr="00A06956">
        <w:t>This topic begins with the layperson’s explanation of Article 2</w:t>
      </w:r>
      <w:r>
        <w:t>2</w:t>
      </w:r>
      <w:r w:rsidRPr="00A06956">
        <w:t xml:space="preserve">. </w:t>
      </w:r>
    </w:p>
    <w:p w14:paraId="0A09FB82" w14:textId="77777777" w:rsidR="00C31DF7" w:rsidRDefault="00CF7010" w:rsidP="00564E97">
      <w:pPr>
        <w:pStyle w:val="BodyText"/>
      </w:pPr>
      <w:r>
        <w:t>Article 22 is about the goals, processes, and timelines for managing performance</w:t>
      </w:r>
      <w:r w:rsidR="00983F1E">
        <w:t xml:space="preserve"> for Title 5 and Title 38 Hybrid Bargaining Unit Employees.</w:t>
      </w:r>
      <w:r>
        <w:t xml:space="preserve"> </w:t>
      </w:r>
    </w:p>
    <w:p w14:paraId="280E0B9F" w14:textId="64898040" w:rsidR="00821193" w:rsidRDefault="00821193" w:rsidP="00564E97">
      <w:pPr>
        <w:pStyle w:val="BodyText"/>
      </w:pPr>
      <w:r>
        <w:t xml:space="preserve">The </w:t>
      </w:r>
      <w:r w:rsidRPr="00821193">
        <w:t xml:space="preserve">performance appraisal system is </w:t>
      </w:r>
      <w:r>
        <w:t xml:space="preserve">intended </w:t>
      </w:r>
      <w:r w:rsidRPr="00821193">
        <w:t xml:space="preserve">to provide an objective evaluation of the </w:t>
      </w:r>
      <w:r>
        <w:t>E</w:t>
      </w:r>
      <w:r w:rsidRPr="00821193">
        <w:t>mployee</w:t>
      </w:r>
      <w:r w:rsidR="00F817B0">
        <w:t xml:space="preserve"> that is</w:t>
      </w:r>
      <w:r w:rsidRPr="00821193">
        <w:t xml:space="preserve"> based on his or her individual performance and the established </w:t>
      </w:r>
      <w:r w:rsidR="00F817B0">
        <w:t xml:space="preserve">and documented </w:t>
      </w:r>
      <w:r w:rsidRPr="00821193">
        <w:t xml:space="preserve">performance standards for </w:t>
      </w:r>
      <w:r>
        <w:t>a</w:t>
      </w:r>
      <w:r w:rsidRPr="00821193">
        <w:t xml:space="preserve"> position. </w:t>
      </w:r>
      <w:r>
        <w:t>The Department and the Union</w:t>
      </w:r>
      <w:r w:rsidRPr="00821193">
        <w:t xml:space="preserve"> encourage open and ongoing communication between an </w:t>
      </w:r>
      <w:r>
        <w:t>E</w:t>
      </w:r>
      <w:r w:rsidRPr="00821193">
        <w:t xml:space="preserve">mployee and his or her </w:t>
      </w:r>
      <w:r w:rsidR="00F817B0">
        <w:t>S</w:t>
      </w:r>
      <w:r w:rsidRPr="00821193">
        <w:t xml:space="preserve">upervisor regarding the </w:t>
      </w:r>
      <w:r w:rsidR="00A3716C">
        <w:t xml:space="preserve">performance appraisal </w:t>
      </w:r>
      <w:r w:rsidRPr="00821193">
        <w:t>process and any related performance concerns.</w:t>
      </w:r>
    </w:p>
    <w:p w14:paraId="4781DA1A" w14:textId="0991E97D" w:rsidR="004D4752" w:rsidRDefault="004D4752" w:rsidP="004D4752">
      <w:pPr>
        <w:pStyle w:val="BodyText"/>
      </w:pPr>
      <w:r>
        <w:t xml:space="preserve">Article 22 is routinely applied in the field. </w:t>
      </w:r>
      <w:r w:rsidR="00706C01">
        <w:t xml:space="preserve">Master Agreement Practitioners, especially </w:t>
      </w:r>
      <w:r w:rsidR="00834112">
        <w:t xml:space="preserve">Department </w:t>
      </w:r>
      <w:r w:rsidR="008F7D3F">
        <w:t>O</w:t>
      </w:r>
      <w:r w:rsidR="00834112">
        <w:t xml:space="preserve">fficials </w:t>
      </w:r>
      <w:r>
        <w:t>and Supervisors</w:t>
      </w:r>
      <w:r w:rsidR="00706C01">
        <w:t>,</w:t>
      </w:r>
      <w:r>
        <w:t xml:space="preserve"> need to be proficient in Article 22 to conduct and use performance appraisals correctly. Employees are usually concerned with this article when they have questions about their performance appraisals.</w:t>
      </w:r>
    </w:p>
    <w:p w14:paraId="14A8A305" w14:textId="59CAAA33" w:rsidR="00B364DA" w:rsidRDefault="00564E97" w:rsidP="00564E97">
      <w:pPr>
        <w:pStyle w:val="BodyText"/>
      </w:pPr>
      <w:r>
        <w:t xml:space="preserve">Article </w:t>
      </w:r>
      <w:r w:rsidR="00976297">
        <w:t>22</w:t>
      </w:r>
      <w:r>
        <w:t xml:space="preserve"> will be linked to this topic with instructions to read it </w:t>
      </w:r>
      <w:r w:rsidR="00DD67F2">
        <w:t xml:space="preserve">completely </w:t>
      </w:r>
      <w:r>
        <w:t xml:space="preserve">and prepare to recall information. </w:t>
      </w:r>
    </w:p>
    <w:p w14:paraId="2482B396" w14:textId="4B3AE552" w:rsidR="00564E97" w:rsidRDefault="005240FE" w:rsidP="00564E97">
      <w:pPr>
        <w:pStyle w:val="BodyText"/>
      </w:pPr>
      <w:r>
        <w:t>T</w:t>
      </w:r>
      <w:r w:rsidR="00564E97">
        <w:t>he learner should</w:t>
      </w:r>
      <w:r>
        <w:t xml:space="preserve"> also</w:t>
      </w:r>
      <w:r w:rsidR="00564E97">
        <w:t xml:space="preserve"> be familiar with the</w:t>
      </w:r>
      <w:r w:rsidR="00976297">
        <w:t>se</w:t>
      </w:r>
      <w:r w:rsidR="00564E97">
        <w:t xml:space="preserve"> statute</w:t>
      </w:r>
      <w:r w:rsidR="00976297">
        <w:t>s</w:t>
      </w:r>
      <w:r w:rsidR="00564E97">
        <w:t xml:space="preserve">, </w:t>
      </w:r>
      <w:r w:rsidR="00976297">
        <w:t>regulations, articles, and VA policy documents:</w:t>
      </w:r>
    </w:p>
    <w:p w14:paraId="04A2BF03" w14:textId="77777777" w:rsidR="00976297" w:rsidRDefault="00976297" w:rsidP="00E07F08">
      <w:pPr>
        <w:pStyle w:val="BodyText"/>
        <w:numPr>
          <w:ilvl w:val="0"/>
          <w:numId w:val="15"/>
        </w:numPr>
        <w:sectPr w:rsidR="00976297" w:rsidSect="00976297">
          <w:headerReference w:type="default" r:id="rId14"/>
          <w:footerReference w:type="default" r:id="rId15"/>
          <w:type w:val="continuous"/>
          <w:pgSz w:w="12240" w:h="15840"/>
          <w:pgMar w:top="1440" w:right="1440" w:bottom="1440" w:left="1440" w:header="720" w:footer="720" w:gutter="0"/>
          <w:pgNumType w:start="1"/>
          <w:cols w:space="720"/>
          <w:docGrid w:linePitch="360"/>
        </w:sectPr>
      </w:pPr>
    </w:p>
    <w:p w14:paraId="59B60D5B" w14:textId="0709237A" w:rsidR="00976297" w:rsidRDefault="00976297" w:rsidP="00E07F08">
      <w:pPr>
        <w:pStyle w:val="BodyText"/>
        <w:numPr>
          <w:ilvl w:val="0"/>
          <w:numId w:val="15"/>
        </w:numPr>
      </w:pPr>
      <w:r>
        <w:t>38 USC 7401(3) and 7405(a)(1)(B)</w:t>
      </w:r>
    </w:p>
    <w:p w14:paraId="382B43D6" w14:textId="77777777" w:rsidR="00976297" w:rsidRDefault="00976297" w:rsidP="00E07F08">
      <w:pPr>
        <w:pStyle w:val="BodyText"/>
        <w:numPr>
          <w:ilvl w:val="0"/>
          <w:numId w:val="15"/>
        </w:numPr>
      </w:pPr>
      <w:r>
        <w:t>USC 7401(1), and 7405 (a)(1)(A)</w:t>
      </w:r>
    </w:p>
    <w:p w14:paraId="6ED6322B" w14:textId="77777777" w:rsidR="00976297" w:rsidRDefault="00976297" w:rsidP="00E07F08">
      <w:pPr>
        <w:pStyle w:val="BodyText"/>
        <w:numPr>
          <w:ilvl w:val="0"/>
          <w:numId w:val="15"/>
        </w:numPr>
      </w:pPr>
      <w:r>
        <w:t>5 USC 4301</w:t>
      </w:r>
    </w:p>
    <w:p w14:paraId="2A4F9C20" w14:textId="77777777" w:rsidR="00976297" w:rsidRDefault="00976297" w:rsidP="00E07F08">
      <w:pPr>
        <w:pStyle w:val="BodyText"/>
        <w:numPr>
          <w:ilvl w:val="0"/>
          <w:numId w:val="15"/>
        </w:numPr>
      </w:pPr>
      <w:r>
        <w:t>5 USC Chapter 43</w:t>
      </w:r>
    </w:p>
    <w:p w14:paraId="4B253EE2" w14:textId="77777777" w:rsidR="00976297" w:rsidRDefault="00976297" w:rsidP="00E07F08">
      <w:pPr>
        <w:pStyle w:val="BodyText"/>
        <w:numPr>
          <w:ilvl w:val="0"/>
          <w:numId w:val="15"/>
        </w:numPr>
      </w:pPr>
      <w:r>
        <w:t>5 USC 4303</w:t>
      </w:r>
    </w:p>
    <w:p w14:paraId="6EEA33F9" w14:textId="77777777" w:rsidR="00976297" w:rsidRDefault="00976297" w:rsidP="00E07F08">
      <w:pPr>
        <w:pStyle w:val="BodyText"/>
        <w:numPr>
          <w:ilvl w:val="0"/>
          <w:numId w:val="15"/>
        </w:numPr>
      </w:pPr>
      <w:r>
        <w:t>5 USC 7513</w:t>
      </w:r>
    </w:p>
    <w:p w14:paraId="29D8C96D" w14:textId="77777777" w:rsidR="00976297" w:rsidRDefault="00976297" w:rsidP="00E07F08">
      <w:pPr>
        <w:pStyle w:val="BodyText"/>
        <w:numPr>
          <w:ilvl w:val="0"/>
          <w:numId w:val="15"/>
        </w:numPr>
      </w:pPr>
      <w:r>
        <w:t>5 CFR, Part 430</w:t>
      </w:r>
    </w:p>
    <w:p w14:paraId="7CB418B6" w14:textId="77777777" w:rsidR="00976297" w:rsidRDefault="00976297" w:rsidP="00E07F08">
      <w:pPr>
        <w:pStyle w:val="BodyText"/>
        <w:numPr>
          <w:ilvl w:val="0"/>
          <w:numId w:val="15"/>
        </w:numPr>
      </w:pPr>
      <w:r>
        <w:t>5 CFR Part 451</w:t>
      </w:r>
    </w:p>
    <w:p w14:paraId="2424EE36" w14:textId="77777777" w:rsidR="00976297" w:rsidRDefault="00976297" w:rsidP="00E07F08">
      <w:pPr>
        <w:pStyle w:val="BodyText"/>
        <w:numPr>
          <w:ilvl w:val="0"/>
          <w:numId w:val="15"/>
        </w:numPr>
      </w:pPr>
      <w:r>
        <w:t>5 CFR 451.104</w:t>
      </w:r>
    </w:p>
    <w:p w14:paraId="37D35D44" w14:textId="77777777" w:rsidR="00976297" w:rsidRDefault="00976297" w:rsidP="00E07F08">
      <w:pPr>
        <w:pStyle w:val="BodyText"/>
        <w:numPr>
          <w:ilvl w:val="0"/>
          <w:numId w:val="15"/>
        </w:numPr>
      </w:pPr>
      <w:r>
        <w:t>5 CFR 430.203</w:t>
      </w:r>
    </w:p>
    <w:p w14:paraId="42ADD6C4" w14:textId="77777777" w:rsidR="00976297" w:rsidRDefault="00976297" w:rsidP="00E07F08">
      <w:pPr>
        <w:pStyle w:val="BodyText"/>
        <w:numPr>
          <w:ilvl w:val="0"/>
          <w:numId w:val="15"/>
        </w:numPr>
      </w:pPr>
      <w:r>
        <w:t>5 CFR 430.208(d)</w:t>
      </w:r>
    </w:p>
    <w:p w14:paraId="2214E79C" w14:textId="77777777" w:rsidR="00976297" w:rsidRDefault="00976297" w:rsidP="00E07F08">
      <w:pPr>
        <w:pStyle w:val="BodyText"/>
        <w:numPr>
          <w:ilvl w:val="0"/>
          <w:numId w:val="15"/>
        </w:numPr>
      </w:pPr>
      <w:r>
        <w:t>5 CFR 430.208(d)</w:t>
      </w:r>
    </w:p>
    <w:p w14:paraId="17060D50" w14:textId="77777777" w:rsidR="00976297" w:rsidRDefault="00976297" w:rsidP="00E07F08">
      <w:pPr>
        <w:pStyle w:val="BodyText"/>
        <w:numPr>
          <w:ilvl w:val="0"/>
          <w:numId w:val="15"/>
        </w:numPr>
      </w:pPr>
      <w:r>
        <w:t>5 CFR 531.404(a)(1)</w:t>
      </w:r>
    </w:p>
    <w:p w14:paraId="309CF73A" w14:textId="77777777" w:rsidR="00976297" w:rsidRDefault="00976297" w:rsidP="00E07F08">
      <w:pPr>
        <w:pStyle w:val="BodyText"/>
        <w:numPr>
          <w:ilvl w:val="0"/>
          <w:numId w:val="15"/>
        </w:numPr>
      </w:pPr>
      <w:r>
        <w:t>5 CFR 430.208</w:t>
      </w:r>
    </w:p>
    <w:p w14:paraId="0735FA7B" w14:textId="77777777" w:rsidR="00976297" w:rsidRDefault="00976297" w:rsidP="00E07F08">
      <w:pPr>
        <w:pStyle w:val="BodyText"/>
        <w:numPr>
          <w:ilvl w:val="0"/>
          <w:numId w:val="15"/>
        </w:numPr>
      </w:pPr>
      <w:r>
        <w:t>5 CFR Part 430.101</w:t>
      </w:r>
    </w:p>
    <w:p w14:paraId="3CD6E420" w14:textId="77777777" w:rsidR="00976297" w:rsidRDefault="00976297" w:rsidP="00E07F08">
      <w:pPr>
        <w:pStyle w:val="BodyText"/>
        <w:numPr>
          <w:ilvl w:val="0"/>
          <w:numId w:val="15"/>
        </w:numPr>
      </w:pPr>
      <w:r>
        <w:t>5 CFR Part 430.102</w:t>
      </w:r>
    </w:p>
    <w:p w14:paraId="1AFA763F" w14:textId="77777777" w:rsidR="00976297" w:rsidRDefault="00976297" w:rsidP="00E07F08">
      <w:pPr>
        <w:pStyle w:val="BodyText"/>
        <w:numPr>
          <w:ilvl w:val="0"/>
          <w:numId w:val="15"/>
        </w:numPr>
      </w:pPr>
      <w:r>
        <w:lastRenderedPageBreak/>
        <w:t>5 CFR Part 430.201</w:t>
      </w:r>
    </w:p>
    <w:p w14:paraId="15970177" w14:textId="77777777" w:rsidR="00976297" w:rsidRDefault="00976297" w:rsidP="00E07F08">
      <w:pPr>
        <w:pStyle w:val="BodyText"/>
        <w:numPr>
          <w:ilvl w:val="0"/>
          <w:numId w:val="15"/>
        </w:numPr>
      </w:pPr>
      <w:r>
        <w:t>5 CFR Part 432</w:t>
      </w:r>
    </w:p>
    <w:p w14:paraId="5D1FFD02" w14:textId="77777777" w:rsidR="00976297" w:rsidRDefault="00976297" w:rsidP="00E07F08">
      <w:pPr>
        <w:pStyle w:val="BodyText"/>
        <w:numPr>
          <w:ilvl w:val="0"/>
          <w:numId w:val="15"/>
        </w:numPr>
      </w:pPr>
      <w:r>
        <w:t>5 CFR 430.208(g)</w:t>
      </w:r>
    </w:p>
    <w:p w14:paraId="2F3A1A35" w14:textId="77777777" w:rsidR="00976297" w:rsidRDefault="00976297" w:rsidP="00E07F08">
      <w:pPr>
        <w:pStyle w:val="BodyText"/>
        <w:numPr>
          <w:ilvl w:val="0"/>
          <w:numId w:val="15"/>
        </w:numPr>
      </w:pPr>
      <w:r>
        <w:t>5 CFR 432</w:t>
      </w:r>
    </w:p>
    <w:p w14:paraId="630C2CFB" w14:textId="77777777" w:rsidR="00976297" w:rsidRDefault="00976297" w:rsidP="00E07F08">
      <w:pPr>
        <w:pStyle w:val="BodyText"/>
        <w:numPr>
          <w:ilvl w:val="0"/>
          <w:numId w:val="15"/>
        </w:numPr>
      </w:pPr>
      <w:r>
        <w:t>5 CFR 752</w:t>
      </w:r>
    </w:p>
    <w:p w14:paraId="65268F32" w14:textId="2D9CE9C9" w:rsidR="00976297" w:rsidRDefault="00976297" w:rsidP="00E07F08">
      <w:pPr>
        <w:pStyle w:val="BodyText"/>
        <w:numPr>
          <w:ilvl w:val="0"/>
          <w:numId w:val="15"/>
        </w:numPr>
      </w:pPr>
      <w:r>
        <w:t>Article 24</w:t>
      </w:r>
    </w:p>
    <w:p w14:paraId="13504E3A" w14:textId="77777777" w:rsidR="00976297" w:rsidRDefault="00976297" w:rsidP="00E07F08">
      <w:pPr>
        <w:pStyle w:val="BodyText"/>
        <w:numPr>
          <w:ilvl w:val="0"/>
          <w:numId w:val="15"/>
        </w:numPr>
      </w:pPr>
      <w:r>
        <w:t>Article 13</w:t>
      </w:r>
    </w:p>
    <w:p w14:paraId="0AD5D17A" w14:textId="77777777" w:rsidR="00976297" w:rsidRDefault="00976297" w:rsidP="00E07F08">
      <w:pPr>
        <w:pStyle w:val="BodyText"/>
        <w:numPr>
          <w:ilvl w:val="0"/>
          <w:numId w:val="15"/>
        </w:numPr>
      </w:pPr>
      <w:r>
        <w:t>Article 40</w:t>
      </w:r>
    </w:p>
    <w:p w14:paraId="47D1F6F5" w14:textId="77777777" w:rsidR="00976297" w:rsidRDefault="00976297" w:rsidP="00E07F08">
      <w:pPr>
        <w:pStyle w:val="BodyText"/>
        <w:numPr>
          <w:ilvl w:val="0"/>
          <w:numId w:val="15"/>
        </w:numPr>
      </w:pPr>
      <w:r>
        <w:t>VA Form 0750</w:t>
      </w:r>
    </w:p>
    <w:p w14:paraId="453040E2" w14:textId="5CFBF356" w:rsidR="00564E97" w:rsidRDefault="00976297" w:rsidP="00E07F08">
      <w:pPr>
        <w:pStyle w:val="BodyText"/>
        <w:numPr>
          <w:ilvl w:val="0"/>
          <w:numId w:val="15"/>
        </w:numPr>
      </w:pPr>
      <w:r>
        <w:t>VA Handbook 5013</w:t>
      </w:r>
      <w:r w:rsidR="00564E97">
        <w:t xml:space="preserve"> </w:t>
      </w:r>
    </w:p>
    <w:p w14:paraId="3DF54FF4" w14:textId="77777777" w:rsidR="00976297" w:rsidRDefault="00976297" w:rsidP="00976297">
      <w:pPr>
        <w:pStyle w:val="BodyText"/>
        <w:ind w:left="720"/>
        <w:sectPr w:rsidR="00976297" w:rsidSect="00976297">
          <w:type w:val="continuous"/>
          <w:pgSz w:w="12240" w:h="15840"/>
          <w:pgMar w:top="1440" w:right="1440" w:bottom="1440" w:left="1440" w:header="720" w:footer="720" w:gutter="0"/>
          <w:pgNumType w:start="1"/>
          <w:cols w:num="2" w:space="720"/>
          <w:docGrid w:linePitch="360"/>
        </w:sectPr>
      </w:pPr>
    </w:p>
    <w:p w14:paraId="2E4DD4AF" w14:textId="093CC056" w:rsidR="00564E97" w:rsidRPr="001507E8" w:rsidRDefault="00564E97" w:rsidP="00501673">
      <w:pPr>
        <w:pStyle w:val="Heading3"/>
      </w:pPr>
      <w:r w:rsidRPr="001507E8">
        <w:t>Enabling Learning Objective</w:t>
      </w:r>
    </w:p>
    <w:p w14:paraId="7AE518D5" w14:textId="694F1D8D" w:rsidR="00564E97" w:rsidRPr="001507E8" w:rsidRDefault="00564E97" w:rsidP="00564E97">
      <w:pPr>
        <w:pStyle w:val="BodyText"/>
      </w:pPr>
      <w:r>
        <w:t xml:space="preserve">Recall the contents of Article </w:t>
      </w:r>
      <w:r w:rsidR="00976297">
        <w:t>22</w:t>
      </w:r>
      <w:r>
        <w:t>.</w:t>
      </w:r>
    </w:p>
    <w:p w14:paraId="41F6ACB9" w14:textId="77777777" w:rsidR="00564E97" w:rsidRPr="001507E8" w:rsidRDefault="00564E97" w:rsidP="0050167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64E97" w:rsidRPr="001507E8" w14:paraId="203E7824" w14:textId="77777777" w:rsidTr="00DD18B4">
        <w:trPr>
          <w:cantSplit/>
          <w:tblHeader/>
        </w:trPr>
        <w:tc>
          <w:tcPr>
            <w:tcW w:w="985" w:type="dxa"/>
            <w:shd w:val="clear" w:color="auto" w:fill="D9D9D9" w:themeFill="background1" w:themeFillShade="D9"/>
          </w:tcPr>
          <w:p w14:paraId="2F4D0D19" w14:textId="77777777" w:rsidR="00564E97" w:rsidRPr="001507E8" w:rsidRDefault="00564E97"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9FC5465" w14:textId="77777777" w:rsidR="00564E97" w:rsidRPr="001507E8" w:rsidRDefault="00564E97" w:rsidP="00DD18B4">
            <w:pPr>
              <w:pStyle w:val="TableHeading"/>
              <w:rPr>
                <w:color w:val="auto"/>
              </w:rPr>
            </w:pPr>
            <w:r w:rsidRPr="001507E8">
              <w:rPr>
                <w:color w:val="auto"/>
              </w:rPr>
              <w:t>Description of Content</w:t>
            </w:r>
          </w:p>
        </w:tc>
      </w:tr>
      <w:tr w:rsidR="00564E97" w:rsidRPr="001507E8" w14:paraId="2A84E78C" w14:textId="77777777" w:rsidTr="00DD18B4">
        <w:trPr>
          <w:cantSplit/>
        </w:trPr>
        <w:tc>
          <w:tcPr>
            <w:tcW w:w="985" w:type="dxa"/>
          </w:tcPr>
          <w:p w14:paraId="1793C191" w14:textId="77777777" w:rsidR="00564E97" w:rsidRDefault="00564E97" w:rsidP="00DD18B4">
            <w:pPr>
              <w:pStyle w:val="TableText"/>
              <w:jc w:val="center"/>
            </w:pPr>
            <w:r>
              <w:t>NAS</w:t>
            </w:r>
          </w:p>
        </w:tc>
        <w:tc>
          <w:tcPr>
            <w:tcW w:w="8370" w:type="dxa"/>
          </w:tcPr>
          <w:p w14:paraId="69CFB7E7" w14:textId="235ED88D" w:rsidR="00564E97" w:rsidRDefault="00AD5513" w:rsidP="00DD18B4">
            <w:pPr>
              <w:pStyle w:val="TableText"/>
            </w:pPr>
            <w:r w:rsidRPr="00AD5513">
              <w:t>09-NOV PM 00</w:t>
            </w:r>
            <w:r>
              <w:t>:</w:t>
            </w:r>
            <w:r w:rsidR="00650DDE">
              <w:t>31:16</w:t>
            </w:r>
            <w:r>
              <w:t xml:space="preserve"> (Layperson’s Explanation)</w:t>
            </w:r>
          </w:p>
          <w:p w14:paraId="1A758BE7" w14:textId="215A445D" w:rsidR="00AD5513" w:rsidRDefault="00AD5513" w:rsidP="00DD18B4">
            <w:pPr>
              <w:pStyle w:val="TableText"/>
            </w:pPr>
            <w:r>
              <w:t>W</w:t>
            </w:r>
            <w:r w:rsidRPr="00AD5513">
              <w:t>hen you look at Section 2</w:t>
            </w:r>
            <w:r w:rsidR="00650DDE">
              <w:t>, s</w:t>
            </w:r>
            <w:r w:rsidRPr="00AD5513">
              <w:t xml:space="preserve">pecifically A1-6 and I think it's a pretty good definition of this article. This article explains the rules and the purpose of the department's performance appraisal system which includes </w:t>
            </w:r>
            <w:r w:rsidR="00650DDE">
              <w:t>1-6</w:t>
            </w:r>
            <w:r w:rsidRPr="00AD5513">
              <w:t>.</w:t>
            </w:r>
          </w:p>
        </w:tc>
      </w:tr>
      <w:tr w:rsidR="00AD5513" w:rsidRPr="001507E8" w14:paraId="67F0043A" w14:textId="77777777" w:rsidTr="00AA71B3">
        <w:tc>
          <w:tcPr>
            <w:tcW w:w="985" w:type="dxa"/>
          </w:tcPr>
          <w:p w14:paraId="47B3BC67" w14:textId="77777777" w:rsidR="00AD5513" w:rsidRPr="004758D7" w:rsidRDefault="00AD5513" w:rsidP="00AD5513">
            <w:pPr>
              <w:pStyle w:val="TableText"/>
              <w:jc w:val="center"/>
              <w:rPr>
                <w:rFonts w:cs="Arial"/>
                <w:szCs w:val="20"/>
              </w:rPr>
            </w:pPr>
            <w:r w:rsidRPr="004758D7">
              <w:rPr>
                <w:rFonts w:cs="Arial"/>
                <w:szCs w:val="20"/>
              </w:rPr>
              <w:t>NAS</w:t>
            </w:r>
          </w:p>
        </w:tc>
        <w:tc>
          <w:tcPr>
            <w:tcW w:w="8370" w:type="dxa"/>
          </w:tcPr>
          <w:p w14:paraId="70437067" w14:textId="75F34607" w:rsidR="00AD5513" w:rsidRPr="004758D7" w:rsidRDefault="00AD5513" w:rsidP="00AD5513">
            <w:pPr>
              <w:pStyle w:val="TableText"/>
              <w:rPr>
                <w:rFonts w:cs="Arial"/>
                <w:szCs w:val="20"/>
              </w:rPr>
            </w:pPr>
            <w:r w:rsidRPr="004758D7">
              <w:rPr>
                <w:rFonts w:cs="Arial"/>
                <w:szCs w:val="20"/>
              </w:rPr>
              <w:t>09-NOV PM 00:</w:t>
            </w:r>
            <w:r w:rsidR="00650DDE" w:rsidRPr="004758D7">
              <w:rPr>
                <w:rFonts w:cs="Arial"/>
                <w:szCs w:val="20"/>
              </w:rPr>
              <w:t>33:04</w:t>
            </w:r>
            <w:r w:rsidRPr="004758D7">
              <w:rPr>
                <w:rFonts w:cs="Arial"/>
                <w:szCs w:val="20"/>
              </w:rPr>
              <w:t xml:space="preserve"> (Degree of likelihood practitioners will concern themselves)</w:t>
            </w:r>
          </w:p>
          <w:p w14:paraId="4CB2666E" w14:textId="4A5D4F47" w:rsidR="00650DDE" w:rsidRPr="004758D7" w:rsidRDefault="008148D4" w:rsidP="00650DDE">
            <w:pPr>
              <w:rPr>
                <w:rFonts w:ascii="Arial" w:hAnsi="Arial" w:cs="Arial"/>
                <w:sz w:val="20"/>
                <w:szCs w:val="20"/>
              </w:rPr>
            </w:pPr>
            <w:r>
              <w:rPr>
                <w:rFonts w:ascii="Arial" w:hAnsi="Arial" w:cs="Arial"/>
                <w:sz w:val="20"/>
                <w:szCs w:val="20"/>
              </w:rPr>
              <w:t>T</w:t>
            </w:r>
            <w:r w:rsidR="00650DDE" w:rsidRPr="004758D7">
              <w:rPr>
                <w:rFonts w:ascii="Arial" w:hAnsi="Arial" w:cs="Arial"/>
                <w:sz w:val="20"/>
                <w:szCs w:val="20"/>
              </w:rPr>
              <w:t xml:space="preserve">here's going to be </w:t>
            </w:r>
            <w:r w:rsidR="00375A72">
              <w:rPr>
                <w:rFonts w:ascii="Arial" w:hAnsi="Arial" w:cs="Arial"/>
                <w:sz w:val="20"/>
                <w:szCs w:val="20"/>
              </w:rPr>
              <w:t xml:space="preserve">concern </w:t>
            </w:r>
            <w:r w:rsidR="00650DDE" w:rsidRPr="004758D7">
              <w:rPr>
                <w:rFonts w:ascii="Arial" w:hAnsi="Arial" w:cs="Arial"/>
                <w:sz w:val="20"/>
                <w:szCs w:val="20"/>
              </w:rPr>
              <w:t>because Section 10 of the article was changed due to the Accountability Act [Department of Veterans Affairs Accountability and Whistleblower</w:t>
            </w:r>
            <w:r w:rsidR="00F2124B" w:rsidRPr="004758D7">
              <w:rPr>
                <w:rFonts w:ascii="Arial" w:hAnsi="Arial" w:cs="Arial"/>
                <w:sz w:val="20"/>
                <w:szCs w:val="20"/>
              </w:rPr>
              <w:t xml:space="preserve"> Protection Act of 2017</w:t>
            </w:r>
            <w:r w:rsidR="00375A72">
              <w:rPr>
                <w:rFonts w:ascii="Arial" w:hAnsi="Arial" w:cs="Arial"/>
                <w:sz w:val="20"/>
                <w:szCs w:val="20"/>
              </w:rPr>
              <w:t>]</w:t>
            </w:r>
            <w:r w:rsidR="00650DDE" w:rsidRPr="004758D7">
              <w:rPr>
                <w:rFonts w:ascii="Arial" w:hAnsi="Arial" w:cs="Arial"/>
                <w:sz w:val="20"/>
                <w:szCs w:val="20"/>
              </w:rPr>
              <w:t>.  The</w:t>
            </w:r>
            <w:r w:rsidR="00F2124B" w:rsidRPr="004758D7">
              <w:rPr>
                <w:rFonts w:ascii="Arial" w:hAnsi="Arial" w:cs="Arial"/>
                <w:sz w:val="20"/>
                <w:szCs w:val="20"/>
              </w:rPr>
              <w:t>re are</w:t>
            </w:r>
            <w:r w:rsidR="00650DDE" w:rsidRPr="004758D7">
              <w:rPr>
                <w:rFonts w:ascii="Arial" w:hAnsi="Arial" w:cs="Arial"/>
                <w:sz w:val="20"/>
                <w:szCs w:val="20"/>
              </w:rPr>
              <w:t xml:space="preserve"> technically only three communication periods for the employee as it relates to performance. That's at the beginning of the </w:t>
            </w:r>
            <w:r w:rsidR="00F2124B" w:rsidRPr="004758D7">
              <w:rPr>
                <w:rFonts w:ascii="Arial" w:hAnsi="Arial" w:cs="Arial"/>
                <w:sz w:val="20"/>
                <w:szCs w:val="20"/>
              </w:rPr>
              <w:t>rating</w:t>
            </w:r>
            <w:r w:rsidR="00650DDE" w:rsidRPr="004758D7">
              <w:rPr>
                <w:rFonts w:ascii="Arial" w:hAnsi="Arial" w:cs="Arial"/>
                <w:sz w:val="20"/>
                <w:szCs w:val="20"/>
              </w:rPr>
              <w:t xml:space="preserve"> period</w:t>
            </w:r>
            <w:r w:rsidR="00F2124B" w:rsidRPr="004758D7">
              <w:rPr>
                <w:rFonts w:ascii="Arial" w:hAnsi="Arial" w:cs="Arial"/>
                <w:sz w:val="20"/>
                <w:szCs w:val="20"/>
              </w:rPr>
              <w:t>,</w:t>
            </w:r>
            <w:r w:rsidR="00650DDE" w:rsidRPr="004758D7">
              <w:rPr>
                <w:rFonts w:ascii="Arial" w:hAnsi="Arial" w:cs="Arial"/>
                <w:sz w:val="20"/>
                <w:szCs w:val="20"/>
              </w:rPr>
              <w:t xml:space="preserve"> at the mid</w:t>
            </w:r>
            <w:r w:rsidR="00F2124B" w:rsidRPr="004758D7">
              <w:rPr>
                <w:rFonts w:ascii="Arial" w:hAnsi="Arial" w:cs="Arial"/>
                <w:sz w:val="20"/>
                <w:szCs w:val="20"/>
              </w:rPr>
              <w:t>-</w:t>
            </w:r>
            <w:r w:rsidR="00650DDE" w:rsidRPr="004758D7">
              <w:rPr>
                <w:rFonts w:ascii="Arial" w:hAnsi="Arial" w:cs="Arial"/>
                <w:sz w:val="20"/>
                <w:szCs w:val="20"/>
              </w:rPr>
              <w:t>year</w:t>
            </w:r>
            <w:r w:rsidR="00F2124B" w:rsidRPr="004758D7">
              <w:rPr>
                <w:rFonts w:ascii="Arial" w:hAnsi="Arial" w:cs="Arial"/>
                <w:sz w:val="20"/>
                <w:szCs w:val="20"/>
              </w:rPr>
              <w:t>,</w:t>
            </w:r>
            <w:r w:rsidR="00650DDE" w:rsidRPr="004758D7">
              <w:rPr>
                <w:rFonts w:ascii="Arial" w:hAnsi="Arial" w:cs="Arial"/>
                <w:sz w:val="20"/>
                <w:szCs w:val="20"/>
              </w:rPr>
              <w:t xml:space="preserve"> and at the end</w:t>
            </w:r>
            <w:r w:rsidR="00F2124B" w:rsidRPr="004758D7">
              <w:rPr>
                <w:rFonts w:ascii="Arial" w:hAnsi="Arial" w:cs="Arial"/>
                <w:sz w:val="20"/>
                <w:szCs w:val="20"/>
              </w:rPr>
              <w:t>. A</w:t>
            </w:r>
            <w:r w:rsidR="00650DDE" w:rsidRPr="004758D7">
              <w:rPr>
                <w:rFonts w:ascii="Arial" w:hAnsi="Arial" w:cs="Arial"/>
                <w:sz w:val="20"/>
                <w:szCs w:val="20"/>
              </w:rPr>
              <w:t>nd we stipulate that employees should be given opportunity to know</w:t>
            </w:r>
            <w:r w:rsidR="00F2124B" w:rsidRPr="004758D7">
              <w:rPr>
                <w:rFonts w:ascii="Arial" w:hAnsi="Arial" w:cs="Arial"/>
                <w:sz w:val="20"/>
                <w:szCs w:val="20"/>
              </w:rPr>
              <w:t xml:space="preserve"> </w:t>
            </w:r>
            <w:r w:rsidR="001F6320" w:rsidRPr="004758D7">
              <w:rPr>
                <w:rFonts w:ascii="Arial" w:hAnsi="Arial" w:cs="Arial"/>
                <w:sz w:val="20"/>
                <w:szCs w:val="20"/>
              </w:rPr>
              <w:t>if</w:t>
            </w:r>
            <w:r w:rsidR="00F2124B" w:rsidRPr="004758D7">
              <w:rPr>
                <w:rFonts w:ascii="Arial" w:hAnsi="Arial" w:cs="Arial"/>
                <w:sz w:val="20"/>
                <w:szCs w:val="20"/>
              </w:rPr>
              <w:t xml:space="preserve"> their</w:t>
            </w:r>
            <w:r w:rsidR="00650DDE" w:rsidRPr="004758D7">
              <w:rPr>
                <w:rFonts w:ascii="Arial" w:hAnsi="Arial" w:cs="Arial"/>
                <w:sz w:val="20"/>
                <w:szCs w:val="20"/>
              </w:rPr>
              <w:t xml:space="preserve"> performance </w:t>
            </w:r>
            <w:r w:rsidR="001F6320" w:rsidRPr="004758D7">
              <w:rPr>
                <w:rFonts w:ascii="Arial" w:hAnsi="Arial" w:cs="Arial"/>
                <w:sz w:val="20"/>
                <w:szCs w:val="20"/>
              </w:rPr>
              <w:t xml:space="preserve">is dropping below acceptable </w:t>
            </w:r>
            <w:r w:rsidR="00650DDE" w:rsidRPr="004758D7">
              <w:rPr>
                <w:rFonts w:ascii="Arial" w:hAnsi="Arial" w:cs="Arial"/>
                <w:sz w:val="20"/>
                <w:szCs w:val="20"/>
              </w:rPr>
              <w:t>on a regular</w:t>
            </w:r>
            <w:r w:rsidR="001F6320" w:rsidRPr="004758D7">
              <w:rPr>
                <w:rFonts w:ascii="Arial" w:hAnsi="Arial" w:cs="Arial"/>
                <w:sz w:val="20"/>
                <w:szCs w:val="20"/>
              </w:rPr>
              <w:t>,</w:t>
            </w:r>
            <w:r w:rsidR="00650DDE" w:rsidRPr="004758D7">
              <w:rPr>
                <w:rFonts w:ascii="Arial" w:hAnsi="Arial" w:cs="Arial"/>
                <w:sz w:val="20"/>
                <w:szCs w:val="20"/>
              </w:rPr>
              <w:t xml:space="preserve"> recurring basis. </w:t>
            </w:r>
          </w:p>
          <w:p w14:paraId="4CE0E220" w14:textId="09B11260" w:rsidR="003A25B2" w:rsidRPr="004758D7" w:rsidRDefault="003A25B2" w:rsidP="00650DDE">
            <w:pPr>
              <w:rPr>
                <w:rFonts w:ascii="Arial" w:hAnsi="Arial" w:cs="Arial"/>
                <w:sz w:val="20"/>
                <w:szCs w:val="20"/>
              </w:rPr>
            </w:pPr>
            <w:r w:rsidRPr="004758D7">
              <w:rPr>
                <w:rFonts w:ascii="Arial" w:hAnsi="Arial" w:cs="Arial"/>
                <w:sz w:val="20"/>
                <w:szCs w:val="20"/>
              </w:rPr>
              <w:t>00:35:33</w:t>
            </w:r>
          </w:p>
          <w:p w14:paraId="5A7B2944" w14:textId="1F1A0408" w:rsidR="00650DDE" w:rsidRPr="004758D7" w:rsidRDefault="003A25B2" w:rsidP="004758D7">
            <w:pPr>
              <w:rPr>
                <w:rFonts w:ascii="Arial" w:hAnsi="Arial" w:cs="Arial"/>
                <w:sz w:val="20"/>
                <w:szCs w:val="20"/>
              </w:rPr>
            </w:pPr>
            <w:r w:rsidRPr="004758D7">
              <w:rPr>
                <w:rFonts w:ascii="Arial" w:hAnsi="Arial" w:cs="Arial"/>
                <w:sz w:val="20"/>
                <w:szCs w:val="20"/>
              </w:rPr>
              <w:t xml:space="preserve">This is something that a manager and supervisor really needs to be familiar with more so than anybody else because this is a lot of their responsibility. What you should be doing and how do you do it properly. Employees need to know about it, HR needs to know about it, the Union Rep needs to know about it, but it’s the manager or supervisor that really needs to be proficient in this article. </w:t>
            </w:r>
          </w:p>
          <w:p w14:paraId="717803D0" w14:textId="77777777" w:rsidR="004758D7" w:rsidRDefault="004758D7" w:rsidP="004758D7">
            <w:pPr>
              <w:rPr>
                <w:rFonts w:ascii="Arial" w:hAnsi="Arial" w:cs="Arial"/>
                <w:sz w:val="20"/>
                <w:szCs w:val="20"/>
              </w:rPr>
            </w:pPr>
            <w:r w:rsidRPr="004758D7">
              <w:rPr>
                <w:rFonts w:ascii="Arial" w:hAnsi="Arial" w:cs="Arial"/>
                <w:sz w:val="20"/>
                <w:szCs w:val="20"/>
              </w:rPr>
              <w:t>00:</w:t>
            </w:r>
            <w:r w:rsidR="004D28DC">
              <w:rPr>
                <w:rFonts w:ascii="Arial" w:hAnsi="Arial" w:cs="Arial"/>
                <w:sz w:val="20"/>
                <w:szCs w:val="20"/>
              </w:rPr>
              <w:t>38:07</w:t>
            </w:r>
          </w:p>
          <w:p w14:paraId="554F8D63" w14:textId="1112D596" w:rsidR="004D28DC" w:rsidRPr="004758D7" w:rsidRDefault="004D28DC" w:rsidP="003A2AF5">
            <w:pPr>
              <w:rPr>
                <w:rFonts w:ascii="Arial" w:hAnsi="Arial" w:cs="Arial"/>
                <w:sz w:val="20"/>
                <w:szCs w:val="20"/>
              </w:rPr>
            </w:pPr>
            <w:r>
              <w:rPr>
                <w:rFonts w:ascii="Arial" w:hAnsi="Arial" w:cs="Arial"/>
                <w:sz w:val="20"/>
                <w:szCs w:val="20"/>
              </w:rPr>
              <w:t xml:space="preserve">Section 8: Performance Appraisals for Union Officials, concerns Union officials, or as you say, Practitioners. </w:t>
            </w:r>
          </w:p>
        </w:tc>
      </w:tr>
      <w:tr w:rsidR="00AD5513" w:rsidRPr="001507E8" w14:paraId="077FACD2" w14:textId="77777777" w:rsidTr="001A1F3B">
        <w:tc>
          <w:tcPr>
            <w:tcW w:w="985" w:type="dxa"/>
          </w:tcPr>
          <w:p w14:paraId="3386B5A7" w14:textId="00C1E70C" w:rsidR="00AD5513" w:rsidRDefault="00AD5513" w:rsidP="00AD5513">
            <w:pPr>
              <w:pStyle w:val="TableText"/>
              <w:jc w:val="center"/>
            </w:pPr>
            <w:r>
              <w:t>NAS</w:t>
            </w:r>
          </w:p>
        </w:tc>
        <w:tc>
          <w:tcPr>
            <w:tcW w:w="8370" w:type="dxa"/>
          </w:tcPr>
          <w:p w14:paraId="105E9528" w14:textId="5ECA1D00" w:rsidR="00AD5513" w:rsidRDefault="00AD5513" w:rsidP="00AD5513">
            <w:pPr>
              <w:pStyle w:val="TableText"/>
            </w:pPr>
            <w:r w:rsidRPr="00640D35">
              <w:t>09-NOV PM 00:</w:t>
            </w:r>
            <w:r w:rsidR="003A25B2">
              <w:t xml:space="preserve">36:21 </w:t>
            </w:r>
            <w:r>
              <w:t>(Degree of likelihood employees will concern themselves)</w:t>
            </w:r>
          </w:p>
          <w:p w14:paraId="11C7534B" w14:textId="12F623FB" w:rsidR="003A25B2" w:rsidRDefault="003A25B2" w:rsidP="004758D7">
            <w:pPr>
              <w:pStyle w:val="TableText"/>
            </w:pPr>
            <w:r>
              <w:t>It depends on how much the employee wants to know. Again, it’s akin to the counseling, as there are two variables in this equation, the supervisor and the employee.</w:t>
            </w:r>
            <w:r w:rsidR="004758D7">
              <w:t xml:space="preserve"> </w:t>
            </w:r>
            <w:r w:rsidR="004758D7" w:rsidRPr="004758D7">
              <w:t xml:space="preserve">If you are getting outstanding ratings all the time, you don’t really care about any of the rules. But if you </w:t>
            </w:r>
            <w:r w:rsidR="008F3BAE">
              <w:t>are the employee</w:t>
            </w:r>
            <w:r w:rsidR="004758D7" w:rsidRPr="004758D7">
              <w:t xml:space="preserve"> who is trying, grappling, between the fully successful [rating] and outstanding</w:t>
            </w:r>
            <w:r w:rsidR="008F3BAE">
              <w:t xml:space="preserve"> [rating]</w:t>
            </w:r>
            <w:r w:rsidR="004758D7" w:rsidRPr="004758D7">
              <w:t xml:space="preserve">, or you want to get to a certain level, or you just don’t think the process is fair, the </w:t>
            </w:r>
            <w:r w:rsidR="008F3BAE">
              <w:t>you may</w:t>
            </w:r>
            <w:r w:rsidR="004758D7" w:rsidRPr="004758D7">
              <w:t xml:space="preserve"> want to go into </w:t>
            </w:r>
            <w:r w:rsidR="00D75CD5">
              <w:t>the article</w:t>
            </w:r>
            <w:r w:rsidR="004758D7" w:rsidRPr="004758D7">
              <w:t xml:space="preserve"> and figure out what the process</w:t>
            </w:r>
            <w:r w:rsidR="008F3BAE">
              <w:t xml:space="preserve"> is, o</w:t>
            </w:r>
            <w:r w:rsidR="004758D7" w:rsidRPr="004758D7">
              <w:t xml:space="preserve">r what the level of communication </w:t>
            </w:r>
            <w:r w:rsidR="008F3BAE">
              <w:t xml:space="preserve">is </w:t>
            </w:r>
            <w:r w:rsidR="004758D7" w:rsidRPr="004758D7">
              <w:t xml:space="preserve">supposed to be, </w:t>
            </w:r>
            <w:r w:rsidR="008F3BAE">
              <w:t xml:space="preserve">or </w:t>
            </w:r>
            <w:r w:rsidR="004758D7" w:rsidRPr="004758D7">
              <w:t>the timing of the sequence of events</w:t>
            </w:r>
            <w:r w:rsidR="008F3BAE">
              <w:t>.</w:t>
            </w:r>
          </w:p>
          <w:p w14:paraId="51F38D47" w14:textId="12D4F59D" w:rsidR="004758D7" w:rsidRDefault="004758D7" w:rsidP="002E613A">
            <w:r w:rsidRPr="004758D7">
              <w:rPr>
                <w:rFonts w:ascii="Arial" w:hAnsi="Arial"/>
                <w:sz w:val="20"/>
              </w:rPr>
              <w:t>00:37:19 what Mark says falls in line between Section 5</w:t>
            </w:r>
            <w:r w:rsidR="0098784A">
              <w:rPr>
                <w:rFonts w:ascii="Arial" w:hAnsi="Arial"/>
                <w:sz w:val="20"/>
              </w:rPr>
              <w:t>, 6</w:t>
            </w:r>
            <w:r w:rsidRPr="004758D7">
              <w:rPr>
                <w:rFonts w:ascii="Arial" w:hAnsi="Arial"/>
                <w:sz w:val="20"/>
              </w:rPr>
              <w:t xml:space="preserve"> and Section 7</w:t>
            </w:r>
            <w:r>
              <w:rPr>
                <w:rFonts w:ascii="Arial" w:hAnsi="Arial"/>
                <w:sz w:val="20"/>
              </w:rPr>
              <w:t>, process, communication, and discussion.</w:t>
            </w:r>
          </w:p>
        </w:tc>
      </w:tr>
      <w:tr w:rsidR="00AD5513" w:rsidRPr="001507E8" w14:paraId="507EDB3D" w14:textId="77777777" w:rsidTr="00DD18B4">
        <w:trPr>
          <w:cantSplit/>
        </w:trPr>
        <w:tc>
          <w:tcPr>
            <w:tcW w:w="985" w:type="dxa"/>
          </w:tcPr>
          <w:p w14:paraId="31D35234" w14:textId="1F7FA704" w:rsidR="00AD5513" w:rsidRDefault="00AD5513" w:rsidP="00AD5513">
            <w:pPr>
              <w:pStyle w:val="TableText"/>
              <w:jc w:val="center"/>
            </w:pPr>
            <w:r>
              <w:t>NAS</w:t>
            </w:r>
          </w:p>
        </w:tc>
        <w:tc>
          <w:tcPr>
            <w:tcW w:w="8370" w:type="dxa"/>
          </w:tcPr>
          <w:p w14:paraId="0CF73E58" w14:textId="3FBC22B5" w:rsidR="00AD5513" w:rsidRDefault="00AD5513" w:rsidP="00AD5513">
            <w:pPr>
              <w:pStyle w:val="TableText"/>
            </w:pPr>
            <w:r w:rsidRPr="00640D35">
              <w:t>09-NOV PM 00:</w:t>
            </w:r>
            <w:r w:rsidR="00022AA3">
              <w:t>51:19</w:t>
            </w:r>
            <w:r>
              <w:t xml:space="preserve"> (Importance in the grand scheme of the Master Agreement)</w:t>
            </w:r>
          </w:p>
          <w:p w14:paraId="1305619F" w14:textId="3B7FFFA8" w:rsidR="00022AA3" w:rsidRDefault="001A1F3B" w:rsidP="00AD5513">
            <w:pPr>
              <w:pStyle w:val="TableText"/>
            </w:pPr>
            <w:r>
              <w:t>This</w:t>
            </w:r>
            <w:r w:rsidR="00022AA3">
              <w:t xml:space="preserve"> article is routinely used by </w:t>
            </w:r>
            <w:r>
              <w:t>s</w:t>
            </w:r>
            <w:r w:rsidR="00022AA3">
              <w:t>upervisor</w:t>
            </w:r>
            <w:r>
              <w:t>s</w:t>
            </w:r>
            <w:r w:rsidR="00022AA3">
              <w:t xml:space="preserve">. There are even more rules when you </w:t>
            </w:r>
            <w:r w:rsidR="00E92752">
              <w:t xml:space="preserve">must </w:t>
            </w:r>
            <w:r w:rsidR="00022AA3">
              <w:t xml:space="preserve">have conversations or take </w:t>
            </w:r>
            <w:r w:rsidR="008F3BAE">
              <w:t xml:space="preserve">an </w:t>
            </w:r>
            <w:r w:rsidR="00022AA3">
              <w:t>action regarding an employee with bad performance. But even when everything is perfect, there are still a lot of things that need to be done. It’s routinely used</w:t>
            </w:r>
            <w:r w:rsidR="00D75CD5">
              <w:t xml:space="preserve"> </w:t>
            </w:r>
            <w:r w:rsidR="008F3BAE">
              <w:t>by managers</w:t>
            </w:r>
            <w:r w:rsidR="00022AA3">
              <w:t xml:space="preserve"> and supervisors.</w:t>
            </w:r>
          </w:p>
        </w:tc>
      </w:tr>
      <w:tr w:rsidR="00AD5513" w:rsidRPr="001507E8" w14:paraId="0CA261EA" w14:textId="77777777" w:rsidTr="00AA71B3">
        <w:tc>
          <w:tcPr>
            <w:tcW w:w="985" w:type="dxa"/>
          </w:tcPr>
          <w:p w14:paraId="7DDF092C" w14:textId="77777777" w:rsidR="00AD5513" w:rsidRDefault="00AD5513" w:rsidP="00AD5513">
            <w:pPr>
              <w:pStyle w:val="TableText"/>
              <w:jc w:val="center"/>
            </w:pPr>
            <w:r>
              <w:t>NAS</w:t>
            </w:r>
          </w:p>
        </w:tc>
        <w:tc>
          <w:tcPr>
            <w:tcW w:w="8370" w:type="dxa"/>
          </w:tcPr>
          <w:p w14:paraId="006122CC" w14:textId="1943A62F" w:rsidR="00AD5513" w:rsidRDefault="00AD5513" w:rsidP="00AD5513">
            <w:pPr>
              <w:pStyle w:val="TableText"/>
            </w:pPr>
            <w:r w:rsidRPr="00640D35">
              <w:t>09-NOV PM 00:</w:t>
            </w:r>
            <w:r w:rsidR="001A1F3B">
              <w:t>41</w:t>
            </w:r>
            <w:r w:rsidR="004D28DC">
              <w:t>:</w:t>
            </w:r>
            <w:r w:rsidR="001A1F3B">
              <w:t>38</w:t>
            </w:r>
            <w:r>
              <w:t xml:space="preserve"> (Problematic in the field)</w:t>
            </w:r>
          </w:p>
          <w:p w14:paraId="350DD6A6" w14:textId="77777777" w:rsidR="00D43E2F" w:rsidRDefault="00D43E2F" w:rsidP="00D43E2F">
            <w:pPr>
              <w:rPr>
                <w:rFonts w:ascii="Arial" w:hAnsi="Arial" w:cs="Arial"/>
                <w:sz w:val="20"/>
              </w:rPr>
            </w:pPr>
            <w:r>
              <w:rPr>
                <w:rFonts w:ascii="Arial" w:hAnsi="Arial" w:cs="Arial"/>
                <w:sz w:val="20"/>
              </w:rPr>
              <w:t>00:41:38</w:t>
            </w:r>
          </w:p>
          <w:p w14:paraId="1A680FBA" w14:textId="61C98FB8" w:rsidR="00D43E2F" w:rsidRDefault="001A1F3B" w:rsidP="00D43E2F">
            <w:pPr>
              <w:rPr>
                <w:rFonts w:ascii="Arial" w:hAnsi="Arial" w:cs="Arial"/>
                <w:sz w:val="20"/>
              </w:rPr>
            </w:pPr>
            <w:r>
              <w:rPr>
                <w:rFonts w:ascii="Arial" w:hAnsi="Arial" w:cs="Arial"/>
                <w:sz w:val="20"/>
              </w:rPr>
              <w:lastRenderedPageBreak/>
              <w:t>If</w:t>
            </w:r>
            <w:r w:rsidR="00D43E2F" w:rsidRPr="00D43E2F">
              <w:rPr>
                <w:rFonts w:ascii="Arial" w:hAnsi="Arial" w:cs="Arial"/>
                <w:sz w:val="20"/>
              </w:rPr>
              <w:t xml:space="preserve"> you go to </w:t>
            </w:r>
            <w:r w:rsidR="00D43E2F">
              <w:rPr>
                <w:rFonts w:ascii="Arial" w:hAnsi="Arial" w:cs="Arial"/>
                <w:sz w:val="20"/>
              </w:rPr>
              <w:t>5C</w:t>
            </w:r>
            <w:r w:rsidR="00D43E2F" w:rsidRPr="00D43E2F">
              <w:rPr>
                <w:rFonts w:ascii="Arial" w:hAnsi="Arial" w:cs="Arial"/>
                <w:sz w:val="20"/>
              </w:rPr>
              <w:t xml:space="preserve"> of the </w:t>
            </w:r>
            <w:r w:rsidR="004C10D7">
              <w:rPr>
                <w:rFonts w:ascii="Arial" w:hAnsi="Arial" w:cs="Arial"/>
                <w:sz w:val="20"/>
              </w:rPr>
              <w:t>article,</w:t>
            </w:r>
            <w:r w:rsidR="00D43E2F" w:rsidRPr="00D43E2F">
              <w:rPr>
                <w:rFonts w:ascii="Arial" w:hAnsi="Arial" w:cs="Arial"/>
                <w:sz w:val="20"/>
              </w:rPr>
              <w:t xml:space="preserve"> there's a process where employees have an opportunity to provide a self-assessment.  And employees don't understand the value in this opportunity to maybe alert the managers of all the things that they've done through the rating period. It creates dialogue. If we can get people to understand that, I think this will go a long way with helping</w:t>
            </w:r>
            <w:r w:rsidR="00D43E2F">
              <w:rPr>
                <w:rFonts w:ascii="Arial" w:hAnsi="Arial" w:cs="Arial"/>
                <w:sz w:val="20"/>
              </w:rPr>
              <w:t xml:space="preserve"> to</w:t>
            </w:r>
            <w:r w:rsidR="00D43E2F" w:rsidRPr="00D43E2F">
              <w:rPr>
                <w:rFonts w:ascii="Arial" w:hAnsi="Arial" w:cs="Arial"/>
                <w:sz w:val="20"/>
              </w:rPr>
              <w:t xml:space="preserve"> have very few of those interactions that are negative. </w:t>
            </w:r>
            <w:r w:rsidR="00D43E2F">
              <w:rPr>
                <w:rFonts w:ascii="Arial" w:hAnsi="Arial" w:cs="Arial"/>
                <w:sz w:val="20"/>
              </w:rPr>
              <w:t>But</w:t>
            </w:r>
            <w:r w:rsidR="00D43E2F" w:rsidRPr="00D43E2F">
              <w:rPr>
                <w:rFonts w:ascii="Arial" w:hAnsi="Arial" w:cs="Arial"/>
                <w:sz w:val="20"/>
              </w:rPr>
              <w:t xml:space="preserve"> rather it will be positive interactions because the employees and the supervisors</w:t>
            </w:r>
            <w:r w:rsidR="00D43E2F">
              <w:rPr>
                <w:rFonts w:ascii="Arial" w:hAnsi="Arial" w:cs="Arial"/>
                <w:sz w:val="20"/>
              </w:rPr>
              <w:t xml:space="preserve"> are</w:t>
            </w:r>
            <w:r w:rsidR="00D43E2F" w:rsidRPr="00D43E2F">
              <w:rPr>
                <w:rFonts w:ascii="Arial" w:hAnsi="Arial" w:cs="Arial"/>
                <w:sz w:val="20"/>
              </w:rPr>
              <w:t xml:space="preserve"> engaging one another prior to that rating finally being put on paper</w:t>
            </w:r>
            <w:r w:rsidR="00D43E2F">
              <w:rPr>
                <w:rFonts w:ascii="Arial" w:hAnsi="Arial" w:cs="Arial"/>
                <w:sz w:val="20"/>
              </w:rPr>
              <w:t>.</w:t>
            </w:r>
          </w:p>
          <w:p w14:paraId="5B18E144" w14:textId="77777777" w:rsidR="008A300D" w:rsidRDefault="008A300D" w:rsidP="00D43E2F">
            <w:pPr>
              <w:rPr>
                <w:rFonts w:ascii="Arial" w:hAnsi="Arial" w:cs="Arial"/>
                <w:sz w:val="20"/>
              </w:rPr>
            </w:pPr>
            <w:r>
              <w:rPr>
                <w:rFonts w:ascii="Arial" w:hAnsi="Arial" w:cs="Arial"/>
                <w:sz w:val="20"/>
              </w:rPr>
              <w:t>00:44:08</w:t>
            </w:r>
          </w:p>
          <w:p w14:paraId="706FD099" w14:textId="6A8EE7CE" w:rsidR="00D43E2F" w:rsidRPr="00D43E2F" w:rsidRDefault="008A300D" w:rsidP="003A2AF5">
            <w:pPr>
              <w:rPr>
                <w:rFonts w:ascii="Arial" w:hAnsi="Arial" w:cs="Arial"/>
                <w:sz w:val="20"/>
              </w:rPr>
            </w:pPr>
            <w:r>
              <w:rPr>
                <w:rFonts w:ascii="Arial" w:hAnsi="Arial" w:cs="Arial"/>
                <w:sz w:val="20"/>
              </w:rPr>
              <w:t xml:space="preserve">If folks take time out to tell their story. </w:t>
            </w:r>
            <w:r w:rsidRPr="008A300D">
              <w:rPr>
                <w:rFonts w:ascii="Arial" w:hAnsi="Arial" w:cs="Arial"/>
                <w:sz w:val="20"/>
              </w:rPr>
              <w:t>They just think their supervisors should know everything that they've done</w:t>
            </w:r>
            <w:r>
              <w:rPr>
                <w:rFonts w:ascii="Arial" w:hAnsi="Arial" w:cs="Arial"/>
                <w:sz w:val="20"/>
              </w:rPr>
              <w:t xml:space="preserve"> during a rating period. Some supervisors are supervising 30, 40, or 50 employees.</w:t>
            </w:r>
          </w:p>
        </w:tc>
      </w:tr>
      <w:tr w:rsidR="00564E97" w:rsidRPr="001507E8" w14:paraId="6190AA52" w14:textId="77777777" w:rsidTr="00DD18B4">
        <w:trPr>
          <w:cantSplit/>
        </w:trPr>
        <w:tc>
          <w:tcPr>
            <w:tcW w:w="985" w:type="dxa"/>
          </w:tcPr>
          <w:p w14:paraId="28CC39BC" w14:textId="77777777" w:rsidR="00564E97" w:rsidRDefault="00564E97" w:rsidP="00DD18B4">
            <w:pPr>
              <w:pStyle w:val="TableText"/>
              <w:jc w:val="center"/>
            </w:pPr>
            <w:r>
              <w:lastRenderedPageBreak/>
              <w:t>MNM</w:t>
            </w:r>
          </w:p>
        </w:tc>
        <w:tc>
          <w:tcPr>
            <w:tcW w:w="8370" w:type="dxa"/>
          </w:tcPr>
          <w:p w14:paraId="3DCFA243" w14:textId="49F2046A" w:rsidR="00564E97" w:rsidRDefault="00AD5513" w:rsidP="00DD18B4">
            <w:pPr>
              <w:pStyle w:val="TableText"/>
            </w:pPr>
            <w:r w:rsidRPr="00AD5513">
              <w:t>Video 5 Mark Bailey:</w:t>
            </w:r>
            <w:r w:rsidR="003A2AF5">
              <w:t xml:space="preserve"> </w:t>
            </w:r>
            <w:r w:rsidRPr="00AD5513">
              <w:t>00:32 On a related note, the new language in Article 22</w:t>
            </w:r>
            <w:r>
              <w:t>:</w:t>
            </w:r>
            <w:r w:rsidRPr="00AD5513">
              <w:t xml:space="preserve"> Performance Appraisals, helps to understand the performance management system and the value in ensuring that employees and supervisors work together to help in performance ratings and to give employees the proper tools to accomplish the VA’s mission.</w:t>
            </w:r>
            <w:r w:rsidR="003A2AF5">
              <w:t xml:space="preserve"> </w:t>
            </w:r>
          </w:p>
        </w:tc>
      </w:tr>
      <w:tr w:rsidR="00564E97" w:rsidRPr="001507E8" w14:paraId="507FDCC4" w14:textId="77777777" w:rsidTr="00DD18B4">
        <w:trPr>
          <w:cantSplit/>
        </w:trPr>
        <w:tc>
          <w:tcPr>
            <w:tcW w:w="985" w:type="dxa"/>
          </w:tcPr>
          <w:p w14:paraId="05E2FEA8" w14:textId="77777777" w:rsidR="00564E97" w:rsidRPr="001507E8" w:rsidRDefault="00564E97" w:rsidP="00DD18B4">
            <w:pPr>
              <w:pStyle w:val="TableText"/>
              <w:jc w:val="center"/>
            </w:pPr>
            <w:r>
              <w:t>LCA</w:t>
            </w:r>
          </w:p>
        </w:tc>
        <w:tc>
          <w:tcPr>
            <w:tcW w:w="8370" w:type="dxa"/>
          </w:tcPr>
          <w:p w14:paraId="705037F6" w14:textId="747B4B57" w:rsidR="00564E97" w:rsidRPr="001507E8" w:rsidRDefault="00483966" w:rsidP="00DD18B4">
            <w:pPr>
              <w:pStyle w:val="TableText"/>
            </w:pPr>
            <w:r>
              <w:t>Article 22: Performance Appraisal</w:t>
            </w:r>
          </w:p>
        </w:tc>
      </w:tr>
    </w:tbl>
    <w:p w14:paraId="5445238B" w14:textId="77777777" w:rsidR="00564E97" w:rsidRDefault="00564E97" w:rsidP="00501673">
      <w:pPr>
        <w:pStyle w:val="Heading3"/>
      </w:pPr>
      <w:r>
        <w:t>Instructional Methods</w:t>
      </w:r>
    </w:p>
    <w:p w14:paraId="7B716B40" w14:textId="77777777" w:rsidR="00564E97" w:rsidRDefault="00564E97" w:rsidP="00564E97">
      <w:pPr>
        <w:pStyle w:val="BodyText"/>
      </w:pPr>
      <w:r>
        <w:t>The following instructional approaches and methods will be used:</w:t>
      </w:r>
    </w:p>
    <w:p w14:paraId="492C7BB2" w14:textId="77777777" w:rsidR="00564E97" w:rsidRDefault="00564E97" w:rsidP="00E07F08">
      <w:pPr>
        <w:pStyle w:val="BodyText"/>
        <w:numPr>
          <w:ilvl w:val="0"/>
          <w:numId w:val="11"/>
        </w:numPr>
      </w:pPr>
      <w:r>
        <w:t>Expository (i.e., didactic, lecture)</w:t>
      </w:r>
    </w:p>
    <w:p w14:paraId="4A9248D6" w14:textId="659B0C5B" w:rsidR="00564E97" w:rsidRDefault="007C4705" w:rsidP="00E07F08">
      <w:pPr>
        <w:pStyle w:val="BodyText"/>
        <w:numPr>
          <w:ilvl w:val="0"/>
          <w:numId w:val="11"/>
        </w:numPr>
      </w:pPr>
      <w:r>
        <w:t>Practice</w:t>
      </w:r>
      <w:r w:rsidR="00564E97">
        <w:t xml:space="preserve"> (i.e., read the </w:t>
      </w:r>
      <w:r>
        <w:t>article)</w:t>
      </w:r>
    </w:p>
    <w:p w14:paraId="6901062B" w14:textId="5BE1858C" w:rsidR="00564E97" w:rsidRDefault="007C4705" w:rsidP="00E07F08">
      <w:pPr>
        <w:pStyle w:val="BodyText"/>
        <w:numPr>
          <w:ilvl w:val="0"/>
          <w:numId w:val="11"/>
        </w:numPr>
      </w:pPr>
      <w:r>
        <w:t>Self-Assessment</w:t>
      </w:r>
      <w:r w:rsidR="00564E97">
        <w:t xml:space="preserve"> and </w:t>
      </w:r>
      <w:r>
        <w:t>Reflection</w:t>
      </w:r>
      <w:r w:rsidR="00564E97">
        <w:t xml:space="preserve"> </w:t>
      </w:r>
    </w:p>
    <w:p w14:paraId="675683F3" w14:textId="06E06B7C" w:rsidR="00564E97" w:rsidRDefault="007C4705" w:rsidP="00E07F08">
      <w:pPr>
        <w:pStyle w:val="BodyText"/>
        <w:numPr>
          <w:ilvl w:val="0"/>
          <w:numId w:val="11"/>
        </w:numPr>
      </w:pPr>
      <w:r>
        <w:t>Feedback</w:t>
      </w:r>
    </w:p>
    <w:p w14:paraId="7D10E36E" w14:textId="77777777" w:rsidR="00564E97" w:rsidRPr="001507E8" w:rsidRDefault="00564E97" w:rsidP="00501673">
      <w:pPr>
        <w:pStyle w:val="Heading3"/>
      </w:pPr>
      <w:r w:rsidRPr="001507E8">
        <w:t>Assessment Strategy</w:t>
      </w:r>
    </w:p>
    <w:p w14:paraId="0BF1F138" w14:textId="77777777" w:rsidR="00564E97" w:rsidRDefault="00564E97" w:rsidP="00564E97">
      <w:pPr>
        <w:pStyle w:val="BodyText"/>
      </w:pPr>
      <w:r>
        <w:t>Formative</w:t>
      </w:r>
    </w:p>
    <w:p w14:paraId="5BBFA75E" w14:textId="4399C745" w:rsidR="00564E97" w:rsidRDefault="00564E97"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Article 1</w:t>
      </w:r>
      <w:r w:rsidR="00EF5FD0">
        <w:t>: Section 2A 1-6, 4E, 4F, 4H, 5C, Section 7, Section 8</w:t>
      </w:r>
      <w:r>
        <w:t xml:space="preserve">. </w:t>
      </w:r>
      <w:r w:rsidR="00197E59">
        <w:t xml:space="preserve">Note: </w:t>
      </w:r>
      <w:r>
        <w:t xml:space="preserve">Feedback will be provided through the learner’s comparison of his/her answers against the completed article. </w:t>
      </w:r>
    </w:p>
    <w:p w14:paraId="62849990" w14:textId="77777777" w:rsidR="00564E97" w:rsidRDefault="00564E97" w:rsidP="00564E97">
      <w:pPr>
        <w:pStyle w:val="BodyText"/>
      </w:pPr>
      <w:r>
        <w:t>Summative</w:t>
      </w:r>
    </w:p>
    <w:p w14:paraId="1404100B" w14:textId="77777777" w:rsidR="00564E97" w:rsidRDefault="00564E97" w:rsidP="00E07F08">
      <w:pPr>
        <w:pStyle w:val="BodyText"/>
        <w:numPr>
          <w:ilvl w:val="0"/>
          <w:numId w:val="13"/>
        </w:numPr>
        <w:spacing w:after="0"/>
      </w:pPr>
      <w:r>
        <w:t>No posttest questions will be provided; recall test item is not available as an assessment format.</w:t>
      </w:r>
    </w:p>
    <w:p w14:paraId="7AE82A98" w14:textId="77777777" w:rsidR="00564E97" w:rsidRDefault="00564E97" w:rsidP="00564E97">
      <w:pPr>
        <w:pStyle w:val="BodyText"/>
      </w:pPr>
    </w:p>
    <w:p w14:paraId="37B6F6B1" w14:textId="2F7669CA" w:rsidR="00564E97" w:rsidRDefault="00564E97" w:rsidP="00564E97">
      <w:pPr>
        <w:pStyle w:val="PropHeading2"/>
        <w:tabs>
          <w:tab w:val="clear" w:pos="720"/>
        </w:tabs>
        <w:spacing w:before="0"/>
      </w:pPr>
      <w:bookmarkStart w:id="34" w:name="_Toc515379514"/>
      <w:r w:rsidRPr="001507E8">
        <w:t xml:space="preserve">Topic 2 of </w:t>
      </w:r>
      <w:r w:rsidR="00CF7010">
        <w:t>4</w:t>
      </w:r>
      <w:r w:rsidRPr="001507E8">
        <w:t xml:space="preserve">: </w:t>
      </w:r>
      <w:r w:rsidR="003E7E49">
        <w:t>What Should Employees Expect?</w:t>
      </w:r>
      <w:bookmarkEnd w:id="34"/>
    </w:p>
    <w:p w14:paraId="0122A651" w14:textId="77777777" w:rsidR="00564E97" w:rsidRPr="001507E8" w:rsidRDefault="00564E97" w:rsidP="00501673">
      <w:pPr>
        <w:pStyle w:val="Heading3"/>
      </w:pPr>
      <w:r w:rsidRPr="001507E8">
        <w:t>Overview</w:t>
      </w:r>
    </w:p>
    <w:p w14:paraId="076955BB" w14:textId="38ED488F" w:rsidR="003E7E49" w:rsidRDefault="00564E97" w:rsidP="00564E97">
      <w:pPr>
        <w:pStyle w:val="BodyText"/>
      </w:pPr>
      <w:r w:rsidRPr="001507E8">
        <w:t xml:space="preserve">This topic </w:t>
      </w:r>
      <w:r>
        <w:t>will</w:t>
      </w:r>
      <w:r w:rsidR="005820AD">
        <w:t xml:space="preserve"> focus on </w:t>
      </w:r>
      <w:r w:rsidR="00CB3CE7">
        <w:t>processes outlined</w:t>
      </w:r>
      <w:r w:rsidR="005820AD">
        <w:t xml:space="preserve"> in Section </w:t>
      </w:r>
      <w:r w:rsidR="00F96E83">
        <w:t>5</w:t>
      </w:r>
      <w:r w:rsidR="00642629">
        <w:t>: Process</w:t>
      </w:r>
      <w:r w:rsidR="00F96E83">
        <w:t>.</w:t>
      </w:r>
    </w:p>
    <w:p w14:paraId="295325E1" w14:textId="6D51AB98" w:rsidR="00564E97" w:rsidRDefault="002066BB" w:rsidP="008D64F6">
      <w:pPr>
        <w:pStyle w:val="BodyText"/>
      </w:pPr>
      <w:r>
        <w:t>Section 5 defines the performance appraisal period as a one-year period that generally begins on October 1 and ends on September 30. Any exception to this time frame must be designated by a Department Undersecretary, Assistant Secretary, or another key</w:t>
      </w:r>
      <w:r w:rsidR="00ED37A5">
        <w:t xml:space="preserve"> Department </w:t>
      </w:r>
      <w:r w:rsidR="00CD282E">
        <w:t>O</w:t>
      </w:r>
      <w:r w:rsidR="00ED37A5">
        <w:t xml:space="preserve">fficial. </w:t>
      </w:r>
    </w:p>
    <w:p w14:paraId="57CA091A" w14:textId="21AA88BC" w:rsidR="00ED37A5" w:rsidRDefault="00ED37A5" w:rsidP="008D64F6">
      <w:pPr>
        <w:pStyle w:val="BodyText"/>
        <w:ind w:left="360"/>
      </w:pPr>
      <w:r>
        <w:lastRenderedPageBreak/>
        <w:t>Within 60 days of the appraisal period ending, Employees must receive a written or otherwise recorded rating of record</w:t>
      </w:r>
      <w:r w:rsidR="002015B8">
        <w:t xml:space="preserve"> that communicates </w:t>
      </w:r>
      <w:r>
        <w:t>their overall rating for that appraisal period.</w:t>
      </w:r>
    </w:p>
    <w:p w14:paraId="264C45C0" w14:textId="4BBF1A1A" w:rsidR="008D64F6" w:rsidRDefault="008D64F6" w:rsidP="008D64F6">
      <w:pPr>
        <w:pStyle w:val="BodyText"/>
        <w:ind w:left="360"/>
      </w:pPr>
      <w:r>
        <w:t>There are provisions for Employees who have less than 90 days employed with the Department or less than 90 days in their current position</w:t>
      </w:r>
      <w:r w:rsidR="00706C01">
        <w:t xml:space="preserve">: </w:t>
      </w:r>
    </w:p>
    <w:p w14:paraId="7553D3F8" w14:textId="77777777" w:rsidR="00706C01" w:rsidRDefault="00706C01" w:rsidP="00706C01">
      <w:pPr>
        <w:pStyle w:val="BodyText"/>
        <w:numPr>
          <w:ilvl w:val="0"/>
          <w:numId w:val="13"/>
        </w:numPr>
      </w:pPr>
      <w:r>
        <w:t>If an Employee begins working for the Department with less than 90 days before an appraisal period ends, he or she will receive a delayed evaluation when they complete 90 calendar days with the Department, consistent with 5 CFR 430.208 (g), Rating Performance.</w:t>
      </w:r>
    </w:p>
    <w:p w14:paraId="3ECE6A5B" w14:textId="54A015D8" w:rsidR="00ED37A5" w:rsidRDefault="00706C01" w:rsidP="00706C01">
      <w:pPr>
        <w:pStyle w:val="BodyText"/>
        <w:numPr>
          <w:ilvl w:val="0"/>
          <w:numId w:val="13"/>
        </w:numPr>
      </w:pPr>
      <w:r>
        <w:t>If an</w:t>
      </w:r>
      <w:r w:rsidR="00ED37A5">
        <w:t xml:space="preserve"> Employee changes positions during the last 90 days of the appraisal year</w:t>
      </w:r>
      <w:r>
        <w:t xml:space="preserve">, the </w:t>
      </w:r>
      <w:r w:rsidR="00ED37A5">
        <w:t>new Rater, the person who will rate this Employee’s performance, has two options. The Rater can extend the rating period or he or she can concur with the previously issued performance rating for the new Employee.</w:t>
      </w:r>
    </w:p>
    <w:p w14:paraId="623BE36D" w14:textId="71F2A336" w:rsidR="00ED37A5" w:rsidRDefault="00A75A7C" w:rsidP="00342ECF">
      <w:pPr>
        <w:pStyle w:val="BodyText"/>
        <w:ind w:left="360"/>
      </w:pPr>
      <w:r>
        <w:t>Every E</w:t>
      </w:r>
      <w:r w:rsidR="00ED37A5">
        <w:t xml:space="preserve">mployee </w:t>
      </w:r>
      <w:r w:rsidR="003E7E49">
        <w:t>has an</w:t>
      </w:r>
      <w:r w:rsidR="00ED37A5">
        <w:t xml:space="preserve"> opportunity to submit a self-assessment to </w:t>
      </w:r>
      <w:r>
        <w:t xml:space="preserve">his or her </w:t>
      </w:r>
      <w:r w:rsidR="001A464C">
        <w:t>S</w:t>
      </w:r>
      <w:r>
        <w:t>upervisor</w:t>
      </w:r>
      <w:r w:rsidR="00FA457F">
        <w:t xml:space="preserve">. This worthwhile practice enables the Employee </w:t>
      </w:r>
      <w:r w:rsidR="001A464C">
        <w:t>to supplement the Rater’s knowledge about the Employee’s performance and related work contributions</w:t>
      </w:r>
      <w:r w:rsidR="00FA457F">
        <w:t xml:space="preserve">. </w:t>
      </w:r>
      <w:r w:rsidR="001A464C">
        <w:t>The Employee must submit the self-assessment to his or her immediate Supervisor within 10 working days after the end of the appraisal cycle.</w:t>
      </w:r>
    </w:p>
    <w:p w14:paraId="046C34AC" w14:textId="1C72DF88" w:rsidR="00342ECF" w:rsidRDefault="00342ECF" w:rsidP="00342ECF">
      <w:pPr>
        <w:pStyle w:val="BodyText"/>
        <w:ind w:left="360"/>
      </w:pPr>
      <w:r>
        <w:t>Appraisals must be tied to current performance elements and standards</w:t>
      </w:r>
      <w:r w:rsidR="00032EC6">
        <w:t>:</w:t>
      </w:r>
    </w:p>
    <w:p w14:paraId="066AB8F5" w14:textId="39218CF7" w:rsidR="003E7E49" w:rsidRDefault="003E7E49" w:rsidP="00E07F08">
      <w:pPr>
        <w:pStyle w:val="BodyText"/>
        <w:numPr>
          <w:ilvl w:val="0"/>
          <w:numId w:val="13"/>
        </w:numPr>
      </w:pPr>
      <w:r>
        <w:t xml:space="preserve">Each Employee’s appraisal must be </w:t>
      </w:r>
      <w:r w:rsidR="00B77331">
        <w:t xml:space="preserve">strictly </w:t>
      </w:r>
      <w:r>
        <w:t>based on his or her performance again</w:t>
      </w:r>
      <w:r w:rsidR="00B77331">
        <w:t>s</w:t>
      </w:r>
      <w:r>
        <w:t xml:space="preserve">t </w:t>
      </w:r>
      <w:r w:rsidR="00B77331">
        <w:t>performance elements that apply during the relevant appraisal cycle.</w:t>
      </w:r>
    </w:p>
    <w:p w14:paraId="57299FDE" w14:textId="792D9687" w:rsidR="0023215F" w:rsidRDefault="0023215F" w:rsidP="0023215F">
      <w:pPr>
        <w:pStyle w:val="BodyText"/>
        <w:numPr>
          <w:ilvl w:val="0"/>
          <w:numId w:val="13"/>
        </w:numPr>
      </w:pPr>
      <w:r>
        <w:t xml:space="preserve">The Department will communicate changes in performance standards to Employees before the employees are held responsible for the changes. </w:t>
      </w:r>
    </w:p>
    <w:p w14:paraId="7ED33E3C" w14:textId="77777777" w:rsidR="00564E97" w:rsidRPr="001507E8" w:rsidRDefault="00564E97" w:rsidP="00501673">
      <w:pPr>
        <w:pStyle w:val="Heading3"/>
      </w:pPr>
      <w:r w:rsidRPr="001507E8">
        <w:t>Enabling Learning Objective</w:t>
      </w:r>
    </w:p>
    <w:p w14:paraId="090774B8" w14:textId="29C742B4" w:rsidR="00564E97" w:rsidRPr="001507E8" w:rsidRDefault="00B77331" w:rsidP="00564E97">
      <w:pPr>
        <w:pStyle w:val="BodyText"/>
      </w:pPr>
      <w:r>
        <w:t xml:space="preserve">Recognize </w:t>
      </w:r>
      <w:r w:rsidR="00855E64">
        <w:t xml:space="preserve">time frames and </w:t>
      </w:r>
      <w:r w:rsidR="00F96E83">
        <w:t xml:space="preserve">expectations of the Department when appraising the performance of </w:t>
      </w:r>
      <w:r>
        <w:t>Bargaining Unit Employees.</w:t>
      </w:r>
    </w:p>
    <w:p w14:paraId="7E156020" w14:textId="77777777" w:rsidR="00564E97" w:rsidRPr="001507E8" w:rsidRDefault="00564E97" w:rsidP="0050167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64E97" w:rsidRPr="001507E8" w14:paraId="40B9835E" w14:textId="77777777" w:rsidTr="00DD18B4">
        <w:trPr>
          <w:cantSplit/>
          <w:tblHeader/>
        </w:trPr>
        <w:tc>
          <w:tcPr>
            <w:tcW w:w="985" w:type="dxa"/>
            <w:shd w:val="clear" w:color="auto" w:fill="D9D9D9" w:themeFill="background1" w:themeFillShade="D9"/>
          </w:tcPr>
          <w:p w14:paraId="1515AF0D" w14:textId="77777777" w:rsidR="00564E97" w:rsidRPr="001507E8" w:rsidRDefault="00564E97"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BE95046" w14:textId="05D35F61" w:rsidR="00564E97" w:rsidRPr="001507E8" w:rsidRDefault="00564E97" w:rsidP="00DD18B4">
            <w:pPr>
              <w:pStyle w:val="TableHeading"/>
              <w:rPr>
                <w:color w:val="auto"/>
              </w:rPr>
            </w:pPr>
          </w:p>
        </w:tc>
      </w:tr>
      <w:tr w:rsidR="0098784A" w:rsidRPr="001507E8" w14:paraId="7847E915" w14:textId="77777777" w:rsidTr="00DD18B4">
        <w:trPr>
          <w:cantSplit/>
        </w:trPr>
        <w:tc>
          <w:tcPr>
            <w:tcW w:w="985" w:type="dxa"/>
          </w:tcPr>
          <w:p w14:paraId="4CCC0EFF" w14:textId="3449B8F7" w:rsidR="0098784A" w:rsidRDefault="0098784A" w:rsidP="00DD18B4">
            <w:pPr>
              <w:pStyle w:val="TableText"/>
              <w:jc w:val="center"/>
            </w:pPr>
            <w:r>
              <w:t>NAS</w:t>
            </w:r>
          </w:p>
        </w:tc>
        <w:tc>
          <w:tcPr>
            <w:tcW w:w="8370" w:type="dxa"/>
          </w:tcPr>
          <w:p w14:paraId="45F986B4" w14:textId="77777777" w:rsidR="002015B8" w:rsidRDefault="002015B8" w:rsidP="002015B8">
            <w:pPr>
              <w:pStyle w:val="TableText"/>
            </w:pPr>
            <w:r w:rsidRPr="00640D35">
              <w:t>09-NOV PM 00:</w:t>
            </w:r>
            <w:r>
              <w:t>36:21 (Degree of likelihood employees will concern themselves)</w:t>
            </w:r>
          </w:p>
          <w:p w14:paraId="79C5B087" w14:textId="5B354291" w:rsidR="0098784A" w:rsidRDefault="0098784A" w:rsidP="0098784A">
            <w:pPr>
              <w:pStyle w:val="TableText"/>
            </w:pPr>
            <w:r>
              <w:t xml:space="preserve">It depends on how much the employee wants to know. Again, it’s akin to the counseling, as there are two variables in this equation, the supervisor and the employee. </w:t>
            </w:r>
            <w:r w:rsidRPr="004758D7">
              <w:t>If you are getting outstanding ratings all the time, you don’t really care about any of the rules. But if you someone who is trying, grappling, hurdling between the fully successful [rating] and the outstanding, or you want to get to a certain level, or you just don’t think the process is fair, the employees want to go into it and figure out what should be going on, what is the process. Or what is the level of communication supposed to be like, what is the timing of the sequence of events.</w:t>
            </w:r>
          </w:p>
          <w:p w14:paraId="4B683862" w14:textId="30122C72" w:rsidR="0098784A" w:rsidRDefault="0098784A" w:rsidP="0098784A">
            <w:pPr>
              <w:rPr>
                <w:rFonts w:ascii="Arial" w:hAnsi="Arial" w:cs="Arial"/>
                <w:sz w:val="20"/>
              </w:rPr>
            </w:pPr>
            <w:r w:rsidRPr="004758D7">
              <w:rPr>
                <w:rFonts w:ascii="Arial" w:hAnsi="Arial"/>
                <w:sz w:val="20"/>
              </w:rPr>
              <w:t>00:37:19 what Mark says falls in line between Section 5</w:t>
            </w:r>
            <w:r>
              <w:rPr>
                <w:rFonts w:ascii="Arial" w:hAnsi="Arial"/>
                <w:sz w:val="20"/>
              </w:rPr>
              <w:t>, 6</w:t>
            </w:r>
            <w:r w:rsidRPr="004758D7">
              <w:rPr>
                <w:rFonts w:ascii="Arial" w:hAnsi="Arial"/>
                <w:sz w:val="20"/>
              </w:rPr>
              <w:t xml:space="preserve"> and Section 7</w:t>
            </w:r>
            <w:r>
              <w:rPr>
                <w:rFonts w:ascii="Arial" w:hAnsi="Arial"/>
                <w:sz w:val="20"/>
              </w:rPr>
              <w:t>, process, communication, and discussion.</w:t>
            </w:r>
          </w:p>
        </w:tc>
      </w:tr>
      <w:tr w:rsidR="00564E97" w:rsidRPr="001507E8" w14:paraId="7DAF77C3" w14:textId="77777777" w:rsidTr="00DD18B4">
        <w:trPr>
          <w:cantSplit/>
        </w:trPr>
        <w:tc>
          <w:tcPr>
            <w:tcW w:w="985" w:type="dxa"/>
          </w:tcPr>
          <w:p w14:paraId="27F18365" w14:textId="249C0ABD" w:rsidR="00564E97" w:rsidRPr="001507E8" w:rsidRDefault="00A75A7C" w:rsidP="00DD18B4">
            <w:pPr>
              <w:pStyle w:val="TableText"/>
              <w:jc w:val="center"/>
            </w:pPr>
            <w:r>
              <w:lastRenderedPageBreak/>
              <w:t>NAS</w:t>
            </w:r>
          </w:p>
        </w:tc>
        <w:tc>
          <w:tcPr>
            <w:tcW w:w="8370" w:type="dxa"/>
          </w:tcPr>
          <w:p w14:paraId="1154B973" w14:textId="3514129F" w:rsidR="00A75A7C" w:rsidRDefault="00A75A7C" w:rsidP="00A75A7C">
            <w:pPr>
              <w:rPr>
                <w:rFonts w:ascii="Arial" w:hAnsi="Arial" w:cs="Arial"/>
                <w:sz w:val="20"/>
              </w:rPr>
            </w:pPr>
            <w:r>
              <w:rPr>
                <w:rFonts w:ascii="Arial" w:hAnsi="Arial" w:cs="Arial"/>
                <w:sz w:val="20"/>
              </w:rPr>
              <w:t>09-NOV PM 00:41:49</w:t>
            </w:r>
            <w:r w:rsidR="002015B8">
              <w:rPr>
                <w:rFonts w:ascii="Arial" w:hAnsi="Arial" w:cs="Arial"/>
                <w:sz w:val="20"/>
              </w:rPr>
              <w:t xml:space="preserve"> (from Problems in the Field)</w:t>
            </w:r>
          </w:p>
          <w:p w14:paraId="7A5B1A82" w14:textId="26CBCDE2" w:rsidR="00A75A7C" w:rsidRDefault="00A75A7C" w:rsidP="00A75A7C">
            <w:pPr>
              <w:rPr>
                <w:rFonts w:ascii="Arial" w:hAnsi="Arial" w:cs="Arial"/>
                <w:sz w:val="20"/>
              </w:rPr>
            </w:pPr>
            <w:r>
              <w:rPr>
                <w:rFonts w:ascii="Arial" w:hAnsi="Arial" w:cs="Arial"/>
                <w:sz w:val="20"/>
              </w:rPr>
              <w:t>If</w:t>
            </w:r>
            <w:r w:rsidRPr="00D43E2F">
              <w:rPr>
                <w:rFonts w:ascii="Arial" w:hAnsi="Arial" w:cs="Arial"/>
                <w:sz w:val="20"/>
              </w:rPr>
              <w:t xml:space="preserve"> you go to </w:t>
            </w:r>
            <w:r>
              <w:rPr>
                <w:rFonts w:ascii="Arial" w:hAnsi="Arial" w:cs="Arial"/>
                <w:sz w:val="20"/>
              </w:rPr>
              <w:t>5C</w:t>
            </w:r>
            <w:r w:rsidRPr="00D43E2F">
              <w:rPr>
                <w:rFonts w:ascii="Arial" w:hAnsi="Arial" w:cs="Arial"/>
                <w:sz w:val="20"/>
              </w:rPr>
              <w:t xml:space="preserve"> of the </w:t>
            </w:r>
            <w:r>
              <w:rPr>
                <w:rFonts w:ascii="Arial" w:hAnsi="Arial" w:cs="Arial"/>
                <w:sz w:val="20"/>
              </w:rPr>
              <w:t>article,</w:t>
            </w:r>
            <w:r w:rsidRPr="00D43E2F">
              <w:rPr>
                <w:rFonts w:ascii="Arial" w:hAnsi="Arial" w:cs="Arial"/>
                <w:sz w:val="20"/>
              </w:rPr>
              <w:t xml:space="preserve"> there's a process where employees have an opportunity to provide a self-assessment. And employees don't understand the value in this opportunity to maybe alert the managers of all the things that they've done through the rating period. It creates dialogue. If we can get people to understand that, I think this will go a long way with helping</w:t>
            </w:r>
            <w:r>
              <w:rPr>
                <w:rFonts w:ascii="Arial" w:hAnsi="Arial" w:cs="Arial"/>
                <w:sz w:val="20"/>
              </w:rPr>
              <w:t xml:space="preserve"> to</w:t>
            </w:r>
            <w:r w:rsidRPr="00D43E2F">
              <w:rPr>
                <w:rFonts w:ascii="Arial" w:hAnsi="Arial" w:cs="Arial"/>
                <w:sz w:val="20"/>
              </w:rPr>
              <w:t xml:space="preserve"> have very few of those interactions that are negative. </w:t>
            </w:r>
            <w:r>
              <w:rPr>
                <w:rFonts w:ascii="Arial" w:hAnsi="Arial" w:cs="Arial"/>
                <w:sz w:val="20"/>
              </w:rPr>
              <w:t>But</w:t>
            </w:r>
            <w:r w:rsidRPr="00D43E2F">
              <w:rPr>
                <w:rFonts w:ascii="Arial" w:hAnsi="Arial" w:cs="Arial"/>
                <w:sz w:val="20"/>
              </w:rPr>
              <w:t xml:space="preserve"> rather it will be positive interactions because the employees and the supervisors</w:t>
            </w:r>
            <w:r>
              <w:rPr>
                <w:rFonts w:ascii="Arial" w:hAnsi="Arial" w:cs="Arial"/>
                <w:sz w:val="20"/>
              </w:rPr>
              <w:t xml:space="preserve"> are</w:t>
            </w:r>
            <w:r w:rsidRPr="00D43E2F">
              <w:rPr>
                <w:rFonts w:ascii="Arial" w:hAnsi="Arial" w:cs="Arial"/>
                <w:sz w:val="20"/>
              </w:rPr>
              <w:t xml:space="preserve"> engaging one another prior to that rating finally being put on paper</w:t>
            </w:r>
            <w:r>
              <w:rPr>
                <w:rFonts w:ascii="Arial" w:hAnsi="Arial" w:cs="Arial"/>
                <w:sz w:val="20"/>
              </w:rPr>
              <w:t>.</w:t>
            </w:r>
          </w:p>
          <w:p w14:paraId="1414F41A" w14:textId="77777777" w:rsidR="00A75A7C" w:rsidRDefault="00A75A7C" w:rsidP="00A75A7C">
            <w:pPr>
              <w:rPr>
                <w:rFonts w:ascii="Arial" w:hAnsi="Arial" w:cs="Arial"/>
                <w:sz w:val="20"/>
              </w:rPr>
            </w:pPr>
            <w:r>
              <w:rPr>
                <w:rFonts w:ascii="Arial" w:hAnsi="Arial" w:cs="Arial"/>
                <w:sz w:val="20"/>
              </w:rPr>
              <w:t>00:44:08</w:t>
            </w:r>
          </w:p>
          <w:p w14:paraId="774A6FC9" w14:textId="32C27552" w:rsidR="00564E97" w:rsidRPr="001507E8" w:rsidRDefault="002015B8" w:rsidP="00A75A7C">
            <w:pPr>
              <w:pStyle w:val="TableText"/>
            </w:pPr>
            <w:r>
              <w:rPr>
                <w:rFonts w:cs="Arial"/>
              </w:rPr>
              <w:t>F</w:t>
            </w:r>
            <w:r w:rsidR="00A75A7C">
              <w:rPr>
                <w:rFonts w:cs="Arial"/>
              </w:rPr>
              <w:t xml:space="preserve">olks </w:t>
            </w:r>
            <w:r>
              <w:rPr>
                <w:rFonts w:cs="Arial"/>
              </w:rPr>
              <w:t xml:space="preserve">should </w:t>
            </w:r>
            <w:r w:rsidR="00A75A7C">
              <w:rPr>
                <w:rFonts w:cs="Arial"/>
              </w:rPr>
              <w:t xml:space="preserve">take time out to tell their story. </w:t>
            </w:r>
            <w:r w:rsidR="00A75A7C" w:rsidRPr="008A300D">
              <w:rPr>
                <w:rFonts w:cs="Arial"/>
              </w:rPr>
              <w:t>They just think their supervisors should know everything that they've done</w:t>
            </w:r>
            <w:r w:rsidR="00A75A7C">
              <w:rPr>
                <w:rFonts w:cs="Arial"/>
              </w:rPr>
              <w:t xml:space="preserve"> during a rating period. Some supervisors are supervising 30, 40, or 50 employees.</w:t>
            </w:r>
          </w:p>
        </w:tc>
      </w:tr>
      <w:tr w:rsidR="00CF7010" w:rsidRPr="001507E8" w14:paraId="256725AB" w14:textId="77777777" w:rsidTr="00DD18B4">
        <w:trPr>
          <w:cantSplit/>
        </w:trPr>
        <w:tc>
          <w:tcPr>
            <w:tcW w:w="985" w:type="dxa"/>
          </w:tcPr>
          <w:p w14:paraId="6B3679A1" w14:textId="77777777" w:rsidR="00CF7010" w:rsidRDefault="00CF7010" w:rsidP="00CF7010">
            <w:pPr>
              <w:pStyle w:val="TableText"/>
              <w:jc w:val="center"/>
            </w:pPr>
            <w:r>
              <w:t xml:space="preserve">LCA </w:t>
            </w:r>
          </w:p>
        </w:tc>
        <w:tc>
          <w:tcPr>
            <w:tcW w:w="8370" w:type="dxa"/>
          </w:tcPr>
          <w:p w14:paraId="23E50E6D" w14:textId="29DED996" w:rsidR="00CF7010" w:rsidRDefault="00CF7010" w:rsidP="00CF7010">
            <w:pPr>
              <w:pStyle w:val="TableText"/>
            </w:pPr>
            <w:r>
              <w:t>Article 22: Performance Appraisal, Section 5, pages 121-122 and Section 7, page 122</w:t>
            </w:r>
          </w:p>
        </w:tc>
      </w:tr>
    </w:tbl>
    <w:p w14:paraId="011CE233" w14:textId="77777777" w:rsidR="00564E97" w:rsidRDefault="00564E97" w:rsidP="00501673">
      <w:pPr>
        <w:pStyle w:val="Heading3"/>
      </w:pPr>
      <w:r>
        <w:t>Instructional Methods</w:t>
      </w:r>
    </w:p>
    <w:p w14:paraId="4C1E602B" w14:textId="77777777" w:rsidR="00564E97" w:rsidRDefault="00564E97" w:rsidP="00564E97">
      <w:pPr>
        <w:pStyle w:val="BodyText"/>
      </w:pPr>
      <w:r>
        <w:t>The following instructional approaches and methods will be used:</w:t>
      </w:r>
    </w:p>
    <w:p w14:paraId="445C40D1" w14:textId="77777777" w:rsidR="00564E97" w:rsidRDefault="00564E97" w:rsidP="00E07F08">
      <w:pPr>
        <w:pStyle w:val="BodyText"/>
        <w:numPr>
          <w:ilvl w:val="0"/>
          <w:numId w:val="12"/>
        </w:numPr>
      </w:pPr>
      <w:r>
        <w:t>Expository (i.e., didactic, lecture)</w:t>
      </w:r>
    </w:p>
    <w:p w14:paraId="222F6626" w14:textId="77777777" w:rsidR="00564E97" w:rsidRPr="001507E8" w:rsidRDefault="00564E97" w:rsidP="00501673">
      <w:pPr>
        <w:pStyle w:val="Heading3"/>
      </w:pPr>
      <w:r w:rsidRPr="001507E8">
        <w:t>Assessment Strategy</w:t>
      </w:r>
    </w:p>
    <w:p w14:paraId="0F6E7994" w14:textId="77777777" w:rsidR="00564E97" w:rsidRDefault="00564E97" w:rsidP="00564E97">
      <w:pPr>
        <w:pStyle w:val="BodyText"/>
      </w:pPr>
      <w:r>
        <w:t>Summative</w:t>
      </w:r>
    </w:p>
    <w:p w14:paraId="1C3AD7F8" w14:textId="77777777" w:rsidR="00564E97" w:rsidRPr="001507E8" w:rsidRDefault="00564E97" w:rsidP="00E07F08">
      <w:pPr>
        <w:pStyle w:val="BodyText"/>
        <w:numPr>
          <w:ilvl w:val="0"/>
          <w:numId w:val="14"/>
        </w:numPr>
      </w:pPr>
      <w:r w:rsidRPr="001507E8">
        <w:t xml:space="preserve">Estimated number of </w:t>
      </w:r>
      <w:r>
        <w:t>post</w:t>
      </w:r>
      <w:r w:rsidRPr="001507E8">
        <w:t xml:space="preserve">test items: </w:t>
      </w:r>
      <w:r>
        <w:t>TBD</w:t>
      </w:r>
    </w:p>
    <w:p w14:paraId="187BF739" w14:textId="77777777" w:rsidR="00564E97" w:rsidRPr="001507E8" w:rsidRDefault="00564E97" w:rsidP="00E07F08">
      <w:pPr>
        <w:pStyle w:val="BodyText"/>
        <w:numPr>
          <w:ilvl w:val="0"/>
          <w:numId w:val="14"/>
        </w:numPr>
      </w:pPr>
      <w:r w:rsidRPr="001507E8">
        <w:t xml:space="preserve">Anticipated Formats: </w:t>
      </w:r>
      <w:r>
        <w:t>TBD</w:t>
      </w:r>
    </w:p>
    <w:p w14:paraId="4926806B" w14:textId="5269FCD0" w:rsidR="005820AD" w:rsidRDefault="005820AD" w:rsidP="005820AD">
      <w:pPr>
        <w:pStyle w:val="PropHeading2"/>
        <w:tabs>
          <w:tab w:val="clear" w:pos="720"/>
        </w:tabs>
        <w:spacing w:before="0"/>
      </w:pPr>
      <w:bookmarkStart w:id="35" w:name="_Toc515379515"/>
      <w:r w:rsidRPr="001507E8">
        <w:t xml:space="preserve">Topic </w:t>
      </w:r>
      <w:r>
        <w:t>3</w:t>
      </w:r>
      <w:r w:rsidRPr="001507E8">
        <w:t xml:space="preserve"> of </w:t>
      </w:r>
      <w:r w:rsidR="00CF7010">
        <w:t>4</w:t>
      </w:r>
      <w:r w:rsidRPr="001507E8">
        <w:t xml:space="preserve">: </w:t>
      </w:r>
      <w:r>
        <w:t xml:space="preserve">Ongoing Performance </w:t>
      </w:r>
      <w:r w:rsidR="0009307F">
        <w:t>Guidance</w:t>
      </w:r>
      <w:bookmarkEnd w:id="35"/>
    </w:p>
    <w:p w14:paraId="65195A04" w14:textId="77777777" w:rsidR="005820AD" w:rsidRPr="001507E8" w:rsidRDefault="005820AD" w:rsidP="00501673">
      <w:pPr>
        <w:pStyle w:val="Heading3"/>
      </w:pPr>
      <w:r w:rsidRPr="001507E8">
        <w:t>Overview</w:t>
      </w:r>
    </w:p>
    <w:p w14:paraId="25119065" w14:textId="05C3DC08" w:rsidR="00642629" w:rsidRDefault="005820AD" w:rsidP="00642629">
      <w:pPr>
        <w:pStyle w:val="BodyText"/>
      </w:pPr>
      <w:r w:rsidRPr="001507E8">
        <w:t xml:space="preserve">This topic </w:t>
      </w:r>
      <w:r>
        <w:t>will focus on Section 6</w:t>
      </w:r>
      <w:r w:rsidR="0098784A">
        <w:t>: Communication</w:t>
      </w:r>
      <w:r w:rsidR="00642629">
        <w:t xml:space="preserve"> and Section 7: Annual Performance Discussion</w:t>
      </w:r>
      <w:r w:rsidR="0098784A">
        <w:t xml:space="preserve">. </w:t>
      </w:r>
    </w:p>
    <w:p w14:paraId="22E338C8" w14:textId="77777777" w:rsidR="00642629" w:rsidRDefault="00642629" w:rsidP="00642629">
      <w:pPr>
        <w:pStyle w:val="BodyText"/>
      </w:pPr>
      <w:r>
        <w:t xml:space="preserve">Section 6 explains the Department’s policy encourages the Supervisor to provide ongoing, periodic guidance to the Employee about their performance. </w:t>
      </w:r>
    </w:p>
    <w:p w14:paraId="2B65E77D" w14:textId="204EEB84" w:rsidR="00642629" w:rsidRDefault="00642629" w:rsidP="00642629">
      <w:pPr>
        <w:pStyle w:val="BodyText"/>
      </w:pPr>
      <w:r>
        <w:t xml:space="preserve">While a mid-term evaluation is required, informal, confidential guidance sessions may be used to keep the Employee updated on the </w:t>
      </w:r>
      <w:r w:rsidR="00C65344">
        <w:t>status</w:t>
      </w:r>
      <w:r>
        <w:t xml:space="preserve"> of his or her performance. </w:t>
      </w:r>
    </w:p>
    <w:p w14:paraId="64CF96A5" w14:textId="01AC77E9" w:rsidR="0098784A" w:rsidRDefault="00642629" w:rsidP="005820AD">
      <w:pPr>
        <w:pStyle w:val="BodyText"/>
      </w:pPr>
      <w:r>
        <w:t>Additional guidance sessions would also be in addition to the required annual performance discussion that takes place after an appropriate official has approved the Employee’s rating.</w:t>
      </w:r>
    </w:p>
    <w:p w14:paraId="30857075" w14:textId="77777777" w:rsidR="005820AD" w:rsidRPr="001507E8" w:rsidRDefault="005820AD" w:rsidP="00501673">
      <w:pPr>
        <w:pStyle w:val="Heading3"/>
      </w:pPr>
      <w:r w:rsidRPr="001507E8">
        <w:t>Enabling Learning Objective</w:t>
      </w:r>
    </w:p>
    <w:p w14:paraId="0A3801A3" w14:textId="2862924B" w:rsidR="005820AD" w:rsidRPr="001507E8" w:rsidRDefault="0031620F" w:rsidP="005820AD">
      <w:pPr>
        <w:pStyle w:val="BodyText"/>
      </w:pPr>
      <w:r>
        <w:t xml:space="preserve">Summarize best practices for Supervisors to communicate with Employees </w:t>
      </w:r>
      <w:r w:rsidR="00A94DF1">
        <w:t xml:space="preserve">about </w:t>
      </w:r>
      <w:r>
        <w:t>their job performance.</w:t>
      </w:r>
    </w:p>
    <w:p w14:paraId="21A3887C" w14:textId="77777777" w:rsidR="005820AD" w:rsidRPr="001507E8" w:rsidRDefault="005820AD" w:rsidP="00501673">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820AD" w:rsidRPr="001507E8" w14:paraId="78611541" w14:textId="77777777" w:rsidTr="00FE2C4F">
        <w:trPr>
          <w:cantSplit/>
          <w:tblHeader/>
        </w:trPr>
        <w:tc>
          <w:tcPr>
            <w:tcW w:w="985" w:type="dxa"/>
            <w:shd w:val="clear" w:color="auto" w:fill="D9D9D9" w:themeFill="background1" w:themeFillShade="D9"/>
          </w:tcPr>
          <w:p w14:paraId="19B7AE5A" w14:textId="77777777" w:rsidR="005820AD" w:rsidRPr="001507E8" w:rsidRDefault="005820AD" w:rsidP="00FE2C4F">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6A87A1A" w14:textId="77777777" w:rsidR="005820AD" w:rsidRPr="001507E8" w:rsidRDefault="005820AD" w:rsidP="00FE2C4F">
            <w:pPr>
              <w:pStyle w:val="TableHeading"/>
              <w:rPr>
                <w:color w:val="auto"/>
              </w:rPr>
            </w:pPr>
          </w:p>
        </w:tc>
      </w:tr>
      <w:tr w:rsidR="001676A8" w:rsidRPr="001507E8" w14:paraId="4FF06FB2" w14:textId="77777777" w:rsidTr="00FE2C4F">
        <w:trPr>
          <w:cantSplit/>
        </w:trPr>
        <w:tc>
          <w:tcPr>
            <w:tcW w:w="985" w:type="dxa"/>
          </w:tcPr>
          <w:p w14:paraId="790CAEBC" w14:textId="09427CE9" w:rsidR="001676A8" w:rsidRDefault="001676A8" w:rsidP="001676A8">
            <w:pPr>
              <w:pStyle w:val="TableText"/>
              <w:jc w:val="center"/>
            </w:pPr>
            <w:r>
              <w:t>MNM</w:t>
            </w:r>
          </w:p>
        </w:tc>
        <w:tc>
          <w:tcPr>
            <w:tcW w:w="8370" w:type="dxa"/>
          </w:tcPr>
          <w:p w14:paraId="76986891" w14:textId="56BEA3FA" w:rsidR="001676A8" w:rsidRDefault="001676A8" w:rsidP="001676A8">
            <w:pPr>
              <w:pStyle w:val="TableText"/>
            </w:pPr>
            <w:r w:rsidRPr="00AD5513">
              <w:t>Video 5 Mark Bailey:</w:t>
            </w:r>
            <w:r>
              <w:t xml:space="preserve"> </w:t>
            </w:r>
            <w:r w:rsidRPr="00AD5513">
              <w:t>00:32 On a related note, the new language in Article 22</w:t>
            </w:r>
            <w:r>
              <w:t>:</w:t>
            </w:r>
            <w:r w:rsidRPr="00AD5513">
              <w:t xml:space="preserve"> Performance Appraisals, helps to understand the performance management system and the value in ensuring that employees and supervisors work together to help in performance ratings and to give employees the proper tools to accomplish the VA’s mission.</w:t>
            </w:r>
            <w:r>
              <w:t xml:space="preserve"> </w:t>
            </w:r>
          </w:p>
        </w:tc>
      </w:tr>
      <w:tr w:rsidR="001676A8" w:rsidRPr="001507E8" w14:paraId="5F8E14A4" w14:textId="77777777" w:rsidTr="00FE2C4F">
        <w:trPr>
          <w:cantSplit/>
        </w:trPr>
        <w:tc>
          <w:tcPr>
            <w:tcW w:w="985" w:type="dxa"/>
          </w:tcPr>
          <w:p w14:paraId="3F794856" w14:textId="65302D67" w:rsidR="001676A8" w:rsidRPr="001507E8" w:rsidRDefault="001676A8" w:rsidP="001676A8">
            <w:pPr>
              <w:pStyle w:val="TableText"/>
              <w:jc w:val="center"/>
            </w:pPr>
            <w:r>
              <w:t>NAS</w:t>
            </w:r>
          </w:p>
        </w:tc>
        <w:tc>
          <w:tcPr>
            <w:tcW w:w="8370" w:type="dxa"/>
          </w:tcPr>
          <w:p w14:paraId="764AF715" w14:textId="6A79F006" w:rsidR="001676A8" w:rsidRDefault="001676A8" w:rsidP="001676A8">
            <w:pPr>
              <w:pStyle w:val="TableText"/>
            </w:pPr>
            <w:r>
              <w:t xml:space="preserve">9-NOV PM  00: </w:t>
            </w:r>
            <w:r w:rsidRPr="00A94DF1">
              <w:rPr>
                <w:rFonts w:cs="Arial"/>
              </w:rPr>
              <w:t>3</w:t>
            </w:r>
            <w:r w:rsidRPr="00A94DF1">
              <w:t>4:11 (from Problems in the Field)</w:t>
            </w:r>
          </w:p>
          <w:p w14:paraId="2AD8F079" w14:textId="135F6CFD" w:rsidR="001676A8" w:rsidRPr="00A8621F" w:rsidRDefault="001676A8" w:rsidP="00A8621F">
            <w:pPr>
              <w:rPr>
                <w:rFonts w:ascii="Arial" w:hAnsi="Arial"/>
                <w:sz w:val="20"/>
              </w:rPr>
            </w:pPr>
            <w:r w:rsidRPr="00A94DF1">
              <w:rPr>
                <w:rFonts w:ascii="Arial" w:hAnsi="Arial"/>
                <w:sz w:val="20"/>
              </w:rPr>
              <w:t xml:space="preserve">They're technically only three communication periods for the employee as it relates to performance. That's at the beginning of the </w:t>
            </w:r>
            <w:r>
              <w:rPr>
                <w:rFonts w:ascii="Arial" w:hAnsi="Arial"/>
                <w:sz w:val="20"/>
              </w:rPr>
              <w:t>rating</w:t>
            </w:r>
            <w:r w:rsidRPr="00A94DF1">
              <w:rPr>
                <w:rFonts w:ascii="Arial" w:hAnsi="Arial"/>
                <w:sz w:val="20"/>
              </w:rPr>
              <w:t xml:space="preserve"> period</w:t>
            </w:r>
            <w:r>
              <w:rPr>
                <w:rFonts w:ascii="Arial" w:hAnsi="Arial"/>
                <w:sz w:val="20"/>
              </w:rPr>
              <w:t>,</w:t>
            </w:r>
            <w:r w:rsidRPr="00A94DF1">
              <w:rPr>
                <w:rFonts w:ascii="Arial" w:hAnsi="Arial"/>
                <w:sz w:val="20"/>
              </w:rPr>
              <w:t xml:space="preserve"> at the midyear</w:t>
            </w:r>
            <w:r>
              <w:rPr>
                <w:rFonts w:ascii="Arial" w:hAnsi="Arial"/>
                <w:sz w:val="20"/>
              </w:rPr>
              <w:t>,</w:t>
            </w:r>
            <w:r w:rsidRPr="00A94DF1">
              <w:rPr>
                <w:rFonts w:ascii="Arial" w:hAnsi="Arial"/>
                <w:sz w:val="20"/>
              </w:rPr>
              <w:t xml:space="preserve"> and at the end</w:t>
            </w:r>
            <w:r>
              <w:rPr>
                <w:rFonts w:ascii="Arial" w:hAnsi="Arial"/>
                <w:sz w:val="20"/>
              </w:rPr>
              <w:t>. We</w:t>
            </w:r>
            <w:r w:rsidRPr="00A94DF1">
              <w:rPr>
                <w:rFonts w:ascii="Arial" w:hAnsi="Arial"/>
                <w:sz w:val="20"/>
              </w:rPr>
              <w:t xml:space="preserve"> stipulate that employees should be being given opportunity to know </w:t>
            </w:r>
            <w:r>
              <w:rPr>
                <w:rFonts w:ascii="Arial" w:hAnsi="Arial"/>
                <w:sz w:val="20"/>
              </w:rPr>
              <w:t xml:space="preserve">if their </w:t>
            </w:r>
            <w:r w:rsidRPr="00A94DF1">
              <w:rPr>
                <w:rFonts w:ascii="Arial" w:hAnsi="Arial"/>
                <w:sz w:val="20"/>
              </w:rPr>
              <w:t xml:space="preserve">performance is </w:t>
            </w:r>
            <w:r>
              <w:rPr>
                <w:rFonts w:ascii="Arial" w:hAnsi="Arial"/>
                <w:sz w:val="20"/>
              </w:rPr>
              <w:t xml:space="preserve">dropping below acceptable </w:t>
            </w:r>
            <w:r w:rsidRPr="00A94DF1">
              <w:rPr>
                <w:rFonts w:ascii="Arial" w:hAnsi="Arial"/>
                <w:sz w:val="20"/>
              </w:rPr>
              <w:t>on a regular</w:t>
            </w:r>
            <w:r>
              <w:rPr>
                <w:rFonts w:ascii="Arial" w:hAnsi="Arial"/>
                <w:sz w:val="20"/>
              </w:rPr>
              <w:t>,</w:t>
            </w:r>
            <w:r w:rsidRPr="00A94DF1">
              <w:rPr>
                <w:rFonts w:ascii="Arial" w:hAnsi="Arial"/>
                <w:sz w:val="20"/>
              </w:rPr>
              <w:t xml:space="preserve"> recurring basis.  </w:t>
            </w:r>
          </w:p>
        </w:tc>
      </w:tr>
      <w:tr w:rsidR="001676A8" w:rsidRPr="001507E8" w14:paraId="7432A7ED" w14:textId="77777777" w:rsidTr="00FE2C4F">
        <w:trPr>
          <w:cantSplit/>
        </w:trPr>
        <w:tc>
          <w:tcPr>
            <w:tcW w:w="985" w:type="dxa"/>
          </w:tcPr>
          <w:p w14:paraId="68BACABE" w14:textId="77777777" w:rsidR="001676A8" w:rsidRPr="001507E8" w:rsidRDefault="001676A8" w:rsidP="001676A8">
            <w:pPr>
              <w:pStyle w:val="TableText"/>
              <w:jc w:val="center"/>
            </w:pPr>
            <w:r>
              <w:t>LCA</w:t>
            </w:r>
          </w:p>
        </w:tc>
        <w:tc>
          <w:tcPr>
            <w:tcW w:w="8370" w:type="dxa"/>
          </w:tcPr>
          <w:p w14:paraId="6100BBD4" w14:textId="4617DEEE" w:rsidR="001676A8" w:rsidRPr="001507E8" w:rsidRDefault="001676A8" w:rsidP="001676A8">
            <w:pPr>
              <w:pStyle w:val="TableText"/>
            </w:pPr>
            <w:r>
              <w:t>Article 22: Performance Appraisals, Section 6: Communication, page 122</w:t>
            </w:r>
          </w:p>
        </w:tc>
      </w:tr>
    </w:tbl>
    <w:p w14:paraId="64BED3AE" w14:textId="77777777" w:rsidR="005820AD" w:rsidRDefault="005820AD" w:rsidP="00501673">
      <w:pPr>
        <w:pStyle w:val="Heading3"/>
      </w:pPr>
      <w:r>
        <w:t>Instructional Methods</w:t>
      </w:r>
    </w:p>
    <w:p w14:paraId="07CBB09A" w14:textId="77777777" w:rsidR="005820AD" w:rsidRDefault="005820AD" w:rsidP="005820AD">
      <w:pPr>
        <w:pStyle w:val="BodyText"/>
      </w:pPr>
      <w:r>
        <w:t>The following instructional approaches and methods will be used:</w:t>
      </w:r>
    </w:p>
    <w:p w14:paraId="2C42B71F" w14:textId="77777777" w:rsidR="005820AD" w:rsidRDefault="005820AD" w:rsidP="00E07F08">
      <w:pPr>
        <w:pStyle w:val="BodyText"/>
        <w:numPr>
          <w:ilvl w:val="0"/>
          <w:numId w:val="12"/>
        </w:numPr>
      </w:pPr>
      <w:r>
        <w:t>Expository (i.e., didactic, lecture)</w:t>
      </w:r>
    </w:p>
    <w:p w14:paraId="1677FC6D" w14:textId="77777777" w:rsidR="005820AD" w:rsidRPr="001507E8" w:rsidRDefault="005820AD" w:rsidP="00501673">
      <w:pPr>
        <w:pStyle w:val="Heading3"/>
      </w:pPr>
      <w:r w:rsidRPr="001507E8">
        <w:t>Assessment Strategy</w:t>
      </w:r>
    </w:p>
    <w:p w14:paraId="141BA51C" w14:textId="77777777" w:rsidR="005820AD" w:rsidRDefault="005820AD" w:rsidP="005820AD">
      <w:pPr>
        <w:pStyle w:val="BodyText"/>
      </w:pPr>
      <w:r>
        <w:t>Summative</w:t>
      </w:r>
    </w:p>
    <w:p w14:paraId="0399EFE7" w14:textId="77777777" w:rsidR="005820AD" w:rsidRPr="001507E8" w:rsidRDefault="005820AD" w:rsidP="00E07F08">
      <w:pPr>
        <w:pStyle w:val="BodyText"/>
        <w:numPr>
          <w:ilvl w:val="0"/>
          <w:numId w:val="14"/>
        </w:numPr>
      </w:pPr>
      <w:r w:rsidRPr="001507E8">
        <w:t xml:space="preserve">Estimated number of </w:t>
      </w:r>
      <w:r>
        <w:t>post</w:t>
      </w:r>
      <w:r w:rsidRPr="001507E8">
        <w:t xml:space="preserve">test items: </w:t>
      </w:r>
      <w:r>
        <w:t>TBD</w:t>
      </w:r>
    </w:p>
    <w:p w14:paraId="43952465" w14:textId="77777777" w:rsidR="005820AD" w:rsidRPr="001507E8" w:rsidRDefault="005820AD" w:rsidP="00E07F08">
      <w:pPr>
        <w:pStyle w:val="BodyText"/>
        <w:numPr>
          <w:ilvl w:val="0"/>
          <w:numId w:val="14"/>
        </w:numPr>
      </w:pPr>
      <w:r w:rsidRPr="001507E8">
        <w:t xml:space="preserve">Anticipated Formats: </w:t>
      </w:r>
      <w:r>
        <w:t>TBD</w:t>
      </w:r>
    </w:p>
    <w:p w14:paraId="1C11F363" w14:textId="07AB6EA4" w:rsidR="005820AD" w:rsidRDefault="005820AD" w:rsidP="005820AD">
      <w:pPr>
        <w:pStyle w:val="PropHeading2"/>
        <w:tabs>
          <w:tab w:val="clear" w:pos="720"/>
        </w:tabs>
        <w:spacing w:before="0"/>
      </w:pPr>
      <w:bookmarkStart w:id="36" w:name="_Toc515379516"/>
      <w:r w:rsidRPr="001507E8">
        <w:t xml:space="preserve">Topic </w:t>
      </w:r>
      <w:r>
        <w:t>4</w:t>
      </w:r>
      <w:r w:rsidRPr="001507E8">
        <w:t xml:space="preserve"> of </w:t>
      </w:r>
      <w:r>
        <w:t>4</w:t>
      </w:r>
      <w:r w:rsidRPr="001507E8">
        <w:t xml:space="preserve">: </w:t>
      </w:r>
      <w:r w:rsidR="005E1D1E">
        <w:t xml:space="preserve">Section 10: </w:t>
      </w:r>
      <w:r>
        <w:t>Actions Based on Unacceptable Performance</w:t>
      </w:r>
      <w:bookmarkEnd w:id="36"/>
      <w:r>
        <w:t xml:space="preserve"> </w:t>
      </w:r>
    </w:p>
    <w:p w14:paraId="0516CBBB" w14:textId="77777777" w:rsidR="000710D0" w:rsidRDefault="005820AD" w:rsidP="000710D0">
      <w:pPr>
        <w:pStyle w:val="Heading3"/>
      </w:pPr>
      <w:r w:rsidRPr="001507E8">
        <w:t>Overview</w:t>
      </w:r>
    </w:p>
    <w:p w14:paraId="6395E83D" w14:textId="0AADBD31" w:rsidR="00822EFB" w:rsidRDefault="000710D0" w:rsidP="000710D0">
      <w:pPr>
        <w:pStyle w:val="BodyText"/>
      </w:pPr>
      <w:r>
        <w:t xml:space="preserve">The </w:t>
      </w:r>
      <w:r w:rsidRPr="000710D0">
        <w:t>Department of Veterans Affairs Accountability and Whistleblower Protection Act of 2017</w:t>
      </w:r>
      <w:r>
        <w:t xml:space="preserve"> affects Section 10: Actions Based on Unacceptable Performance. </w:t>
      </w:r>
    </w:p>
    <w:p w14:paraId="5791EC4E" w14:textId="4A60C87C" w:rsidR="00822EFB" w:rsidRDefault="00822EFB" w:rsidP="000710D0">
      <w:pPr>
        <w:pStyle w:val="BodyText"/>
      </w:pPr>
      <w:r>
        <w:t xml:space="preserve">Please reach out to your Union or Human Resources Representative to ensure you understand how the </w:t>
      </w:r>
      <w:r w:rsidR="007016F6">
        <w:t xml:space="preserve">Department and NAGE’s </w:t>
      </w:r>
      <w:r>
        <w:t xml:space="preserve">Memorandum of Understanding (MOU) about this Act affects this Section. The MOU can be accessed at the Office of Labor-Management Relations (LMR) website: </w:t>
      </w:r>
      <w:hyperlink r:id="rId16" w:history="1">
        <w:r w:rsidR="007016F6" w:rsidRPr="00D456C6">
          <w:rPr>
            <w:rStyle w:val="Hyperlink"/>
          </w:rPr>
          <w:t>https://www.va.gov/LMR/MOUs.asp</w:t>
        </w:r>
      </w:hyperlink>
      <w:r>
        <w:rPr>
          <w:rStyle w:val="Hyperlink"/>
        </w:rPr>
        <w:t>.</w:t>
      </w:r>
    </w:p>
    <w:p w14:paraId="4D1BD951" w14:textId="1587E2D3" w:rsidR="005820AD" w:rsidRPr="001507E8" w:rsidRDefault="005820AD" w:rsidP="00501673">
      <w:pPr>
        <w:pStyle w:val="Heading3"/>
      </w:pPr>
      <w:r w:rsidRPr="001507E8">
        <w:t>Enabling Learning Objective</w:t>
      </w:r>
    </w:p>
    <w:p w14:paraId="406CE991" w14:textId="0AFD4B7D" w:rsidR="005820AD" w:rsidRPr="001507E8" w:rsidRDefault="00822EFB" w:rsidP="005820AD">
      <w:pPr>
        <w:pStyle w:val="BodyText"/>
      </w:pPr>
      <w:r>
        <w:t xml:space="preserve">Recognize the importance </w:t>
      </w:r>
      <w:r w:rsidR="002B3A95">
        <w:t>of</w:t>
      </w:r>
      <w:r>
        <w:t xml:space="preserve"> accurately apply</w:t>
      </w:r>
      <w:r w:rsidR="002B3A95">
        <w:t>ing</w:t>
      </w:r>
      <w:r>
        <w:t xml:space="preserve"> </w:t>
      </w:r>
      <w:r w:rsidR="002B3A95">
        <w:t>an</w:t>
      </w:r>
      <w:r>
        <w:t xml:space="preserve"> MOU about the </w:t>
      </w:r>
      <w:r w:rsidR="008C4DE3">
        <w:t>VA</w:t>
      </w:r>
      <w:r w:rsidRPr="000710D0">
        <w:t xml:space="preserve"> Accountability and Whistleblower Protection Act of 2017</w:t>
      </w:r>
      <w:r w:rsidR="002B3A95">
        <w:t xml:space="preserve"> to Article 22</w:t>
      </w:r>
      <w:r>
        <w:t>.</w:t>
      </w:r>
    </w:p>
    <w:p w14:paraId="2D494428" w14:textId="77777777" w:rsidR="005820AD" w:rsidRPr="001507E8" w:rsidRDefault="005820AD" w:rsidP="0050167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820AD" w:rsidRPr="001507E8" w14:paraId="59AAF80B" w14:textId="77777777" w:rsidTr="00FE2C4F">
        <w:trPr>
          <w:cantSplit/>
          <w:tblHeader/>
        </w:trPr>
        <w:tc>
          <w:tcPr>
            <w:tcW w:w="985" w:type="dxa"/>
            <w:shd w:val="clear" w:color="auto" w:fill="D9D9D9" w:themeFill="background1" w:themeFillShade="D9"/>
          </w:tcPr>
          <w:p w14:paraId="6EC87C42" w14:textId="77777777" w:rsidR="005820AD" w:rsidRPr="001507E8" w:rsidRDefault="005820AD" w:rsidP="00FE2C4F">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C53E5FE" w14:textId="77777777" w:rsidR="005820AD" w:rsidRPr="001507E8" w:rsidRDefault="005820AD" w:rsidP="00FE2C4F">
            <w:pPr>
              <w:pStyle w:val="TableHeading"/>
              <w:rPr>
                <w:color w:val="auto"/>
              </w:rPr>
            </w:pPr>
          </w:p>
        </w:tc>
      </w:tr>
      <w:tr w:rsidR="008148D4" w:rsidRPr="001507E8" w14:paraId="7117CC45" w14:textId="77777777" w:rsidTr="0009112A">
        <w:tc>
          <w:tcPr>
            <w:tcW w:w="985" w:type="dxa"/>
          </w:tcPr>
          <w:p w14:paraId="0EFAB5BC" w14:textId="15773344" w:rsidR="008148D4" w:rsidRPr="001507E8" w:rsidRDefault="008148D4" w:rsidP="008148D4">
            <w:pPr>
              <w:pStyle w:val="TableText"/>
              <w:jc w:val="center"/>
            </w:pPr>
            <w:r>
              <w:t>TTT</w:t>
            </w:r>
          </w:p>
        </w:tc>
        <w:tc>
          <w:tcPr>
            <w:tcW w:w="8370" w:type="dxa"/>
          </w:tcPr>
          <w:p w14:paraId="18F67A8B" w14:textId="77777777" w:rsidR="008148D4" w:rsidRDefault="008148D4" w:rsidP="008148D4">
            <w:pPr>
              <w:pStyle w:val="TableText"/>
            </w:pPr>
            <w:r>
              <w:t>Slide 30</w:t>
            </w:r>
          </w:p>
          <w:p w14:paraId="1490A9A5" w14:textId="6D585886" w:rsidR="000018CB" w:rsidRDefault="000018CB" w:rsidP="000018CB">
            <w:pPr>
              <w:pStyle w:val="TableText"/>
            </w:pPr>
            <w:r>
              <w:t>-Discuss changes required by the VA accountability act and elimination of Chapter 43 (re: Section 10 of Article 22) discussed Section 714 (b)(3</w:t>
            </w:r>
            <w:r w:rsidR="008D6228">
              <w:t>). *</w:t>
            </w:r>
          </w:p>
          <w:p w14:paraId="10AA341F" w14:textId="69B6A932" w:rsidR="000018CB" w:rsidRDefault="000018CB" w:rsidP="000018CB">
            <w:pPr>
              <w:pStyle w:val="TableText"/>
            </w:pPr>
            <w:r>
              <w:t>-The purpose of a performance appraisal is to give employees the proper tools to accomplish the VA’s mission. (Section 2)</w:t>
            </w:r>
          </w:p>
          <w:p w14:paraId="0F89B972" w14:textId="1F85CC4A" w:rsidR="000018CB" w:rsidRPr="000018CB" w:rsidRDefault="000018CB" w:rsidP="000018CB">
            <w:pPr>
              <w:pStyle w:val="TableText"/>
              <w:rPr>
                <w:rFonts w:cs="Arial"/>
              </w:rPr>
            </w:pPr>
            <w:r>
              <w:rPr>
                <w:rFonts w:cs="Arial"/>
              </w:rPr>
              <w:lastRenderedPageBreak/>
              <w:t>-</w:t>
            </w:r>
            <w:r w:rsidRPr="000018CB">
              <w:rPr>
                <w:rFonts w:cs="Arial"/>
              </w:rPr>
              <w:t>Generally, the content of Performance Standards is not negotiable but if a negotiable change is made, the Department will follow the procedures in Article 13, National Consultation Rights and Midterm Bargaining. Section 4H.</w:t>
            </w:r>
          </w:p>
          <w:p w14:paraId="4845670D" w14:textId="6AFB06A6" w:rsidR="000018CB" w:rsidRDefault="000018CB" w:rsidP="000018CB">
            <w:pPr>
              <w:pStyle w:val="TableText"/>
            </w:pPr>
            <w:r>
              <w:t>-Specific timeframes for the Performance appraisals are outlined in Section 5</w:t>
            </w:r>
          </w:p>
          <w:p w14:paraId="64159E0F" w14:textId="7ED864FD" w:rsidR="000018CB" w:rsidRDefault="000018CB" w:rsidP="000018CB">
            <w:pPr>
              <w:pStyle w:val="TableText"/>
            </w:pPr>
            <w:r>
              <w:t>New accountability act (if something changes, down the road maybe)</w:t>
            </w:r>
          </w:p>
          <w:p w14:paraId="715A8A69" w14:textId="3B3B115B" w:rsidR="008148D4" w:rsidRDefault="008148D4" w:rsidP="000018CB">
            <w:pPr>
              <w:pStyle w:val="TableText"/>
            </w:pPr>
            <w:r>
              <w:t>9-NOV PM 00:47:42</w:t>
            </w:r>
          </w:p>
          <w:p w14:paraId="397CBF67" w14:textId="2C5D82A9" w:rsidR="008148D4" w:rsidRDefault="000018CB" w:rsidP="008148D4">
            <w:pPr>
              <w:pStyle w:val="TableText"/>
            </w:pPr>
            <w:r>
              <w:t>*</w:t>
            </w:r>
            <w:r w:rsidR="008148D4">
              <w:t>I’m not necessarily comfortable putting this in the training because VA hasn’t issued a final policy on that yet. The VA has issued HRMLs (Human Resources Management Letters) but a HRML is not policy.</w:t>
            </w:r>
          </w:p>
          <w:p w14:paraId="01C7A392" w14:textId="77777777" w:rsidR="008148D4" w:rsidRDefault="008148D4" w:rsidP="008148D4">
            <w:pPr>
              <w:pStyle w:val="TableText"/>
            </w:pPr>
            <w:r>
              <w:t>09-NOV PM 00:48:45</w:t>
            </w:r>
          </w:p>
          <w:p w14:paraId="62DAC0A6" w14:textId="77777777" w:rsidR="008148D4" w:rsidRDefault="008148D4" w:rsidP="008148D4">
            <w:pPr>
              <w:pStyle w:val="TableText"/>
            </w:pPr>
            <w:r>
              <w:t xml:space="preserve">An HRML is a kind of bridge between for example, a new law and VA policy and how the law is going to be carried out. </w:t>
            </w:r>
          </w:p>
          <w:p w14:paraId="431AAAD0" w14:textId="7D1D8B60" w:rsidR="008148D4" w:rsidRPr="001507E8" w:rsidRDefault="008148D4" w:rsidP="008148D4">
            <w:pPr>
              <w:pStyle w:val="TableText"/>
            </w:pPr>
            <w:r>
              <w:t>We can keep an eye on the changes due to the Accountability Act, especially ask about it at the end of the project if we have not heard anything.</w:t>
            </w:r>
          </w:p>
        </w:tc>
      </w:tr>
      <w:tr w:rsidR="008148D4" w:rsidRPr="001507E8" w14:paraId="23B4D5AA" w14:textId="77777777" w:rsidTr="00FE2C4F">
        <w:trPr>
          <w:cantSplit/>
        </w:trPr>
        <w:tc>
          <w:tcPr>
            <w:tcW w:w="985" w:type="dxa"/>
          </w:tcPr>
          <w:p w14:paraId="390463AF" w14:textId="222D238F" w:rsidR="008148D4" w:rsidRPr="001507E8" w:rsidRDefault="008148D4" w:rsidP="008148D4">
            <w:pPr>
              <w:pStyle w:val="TableText"/>
              <w:jc w:val="center"/>
            </w:pPr>
            <w:r w:rsidRPr="004758D7">
              <w:rPr>
                <w:rFonts w:cs="Arial"/>
                <w:szCs w:val="20"/>
              </w:rPr>
              <w:lastRenderedPageBreak/>
              <w:t>NAS</w:t>
            </w:r>
          </w:p>
        </w:tc>
        <w:tc>
          <w:tcPr>
            <w:tcW w:w="8370" w:type="dxa"/>
          </w:tcPr>
          <w:p w14:paraId="253F84C0" w14:textId="77777777" w:rsidR="008148D4" w:rsidRDefault="008148D4" w:rsidP="008148D4">
            <w:pPr>
              <w:pStyle w:val="TableText"/>
              <w:rPr>
                <w:rFonts w:cs="Arial"/>
                <w:szCs w:val="20"/>
              </w:rPr>
            </w:pPr>
            <w:r w:rsidRPr="004758D7">
              <w:rPr>
                <w:rFonts w:cs="Arial"/>
                <w:szCs w:val="20"/>
              </w:rPr>
              <w:t xml:space="preserve">09-NOV PM 00:33:04 </w:t>
            </w:r>
          </w:p>
          <w:p w14:paraId="78710AB6" w14:textId="068B383C" w:rsidR="008148D4" w:rsidRPr="008148D4" w:rsidRDefault="008148D4" w:rsidP="008148D4">
            <w:pPr>
              <w:pStyle w:val="TableText"/>
              <w:rPr>
                <w:rFonts w:cs="Arial"/>
                <w:szCs w:val="20"/>
              </w:rPr>
            </w:pPr>
            <w:r>
              <w:rPr>
                <w:rFonts w:cs="Arial"/>
                <w:szCs w:val="20"/>
              </w:rPr>
              <w:t>T</w:t>
            </w:r>
            <w:r w:rsidRPr="004758D7">
              <w:rPr>
                <w:rFonts w:cs="Arial"/>
                <w:szCs w:val="20"/>
              </w:rPr>
              <w:t xml:space="preserve">here's going to be a high degree </w:t>
            </w:r>
            <w:r>
              <w:rPr>
                <w:rFonts w:cs="Arial"/>
                <w:szCs w:val="20"/>
              </w:rPr>
              <w:t xml:space="preserve">of concern [for Agreement Practitioners] </w:t>
            </w:r>
            <w:r w:rsidRPr="004758D7">
              <w:rPr>
                <w:rFonts w:cs="Arial"/>
                <w:szCs w:val="20"/>
              </w:rPr>
              <w:t>because Section 10 of the article was changed due to the Accountability Act [Department of Veterans Affairs Accountability and Whistleblower Protection Act of 2017</w:t>
            </w:r>
            <w:r>
              <w:rPr>
                <w:rFonts w:cs="Arial"/>
                <w:szCs w:val="20"/>
              </w:rPr>
              <w:t>]</w:t>
            </w:r>
            <w:r w:rsidRPr="004758D7">
              <w:rPr>
                <w:rFonts w:cs="Arial"/>
                <w:szCs w:val="20"/>
              </w:rPr>
              <w:t xml:space="preserve">. And until such time we complete negotiations on this segment, there are lots of questions. </w:t>
            </w:r>
          </w:p>
        </w:tc>
      </w:tr>
      <w:tr w:rsidR="008148D4" w:rsidRPr="001507E8" w14:paraId="591EA6A5" w14:textId="77777777" w:rsidTr="00FE2C4F">
        <w:trPr>
          <w:cantSplit/>
        </w:trPr>
        <w:tc>
          <w:tcPr>
            <w:tcW w:w="985" w:type="dxa"/>
          </w:tcPr>
          <w:p w14:paraId="6B75A3D0" w14:textId="77777777" w:rsidR="008148D4" w:rsidRDefault="008148D4" w:rsidP="008148D4">
            <w:pPr>
              <w:pStyle w:val="TableText"/>
              <w:jc w:val="center"/>
            </w:pPr>
            <w:r>
              <w:t xml:space="preserve">LCA </w:t>
            </w:r>
          </w:p>
        </w:tc>
        <w:tc>
          <w:tcPr>
            <w:tcW w:w="8370" w:type="dxa"/>
          </w:tcPr>
          <w:p w14:paraId="1B1A403A" w14:textId="02459982" w:rsidR="008148D4" w:rsidRDefault="008148D4" w:rsidP="008148D4">
            <w:pPr>
              <w:pStyle w:val="TableText"/>
            </w:pPr>
            <w:r>
              <w:t>Article 22: Performance Appraisal, Section 10, page 123</w:t>
            </w:r>
          </w:p>
        </w:tc>
      </w:tr>
    </w:tbl>
    <w:p w14:paraId="07EBDCEA" w14:textId="77777777" w:rsidR="005820AD" w:rsidRDefault="005820AD" w:rsidP="00050F8B">
      <w:pPr>
        <w:pStyle w:val="Heading3"/>
      </w:pPr>
      <w:r>
        <w:t>Instructional Methods</w:t>
      </w:r>
    </w:p>
    <w:p w14:paraId="7E86AFBB" w14:textId="77777777" w:rsidR="005820AD" w:rsidRDefault="005820AD" w:rsidP="005820AD">
      <w:pPr>
        <w:pStyle w:val="BodyText"/>
      </w:pPr>
      <w:r>
        <w:t>The following instructional approaches and methods will be used:</w:t>
      </w:r>
    </w:p>
    <w:p w14:paraId="10109804" w14:textId="77777777" w:rsidR="005820AD" w:rsidRDefault="005820AD" w:rsidP="00E07F08">
      <w:pPr>
        <w:pStyle w:val="BodyText"/>
        <w:numPr>
          <w:ilvl w:val="0"/>
          <w:numId w:val="12"/>
        </w:numPr>
      </w:pPr>
      <w:r>
        <w:t>Expository (i.e., didactic, lecture)</w:t>
      </w:r>
    </w:p>
    <w:p w14:paraId="67A48753" w14:textId="77777777" w:rsidR="005820AD" w:rsidRPr="001507E8" w:rsidRDefault="005820AD" w:rsidP="00050F8B">
      <w:pPr>
        <w:pStyle w:val="Heading3"/>
      </w:pPr>
      <w:r w:rsidRPr="001507E8">
        <w:t>Assessment Strategy</w:t>
      </w:r>
    </w:p>
    <w:p w14:paraId="2DE86BFF" w14:textId="77777777" w:rsidR="005820AD" w:rsidRDefault="005820AD" w:rsidP="005820AD">
      <w:pPr>
        <w:pStyle w:val="BodyText"/>
      </w:pPr>
      <w:r>
        <w:t>Summative</w:t>
      </w:r>
    </w:p>
    <w:p w14:paraId="4883DE3E" w14:textId="77777777" w:rsidR="005820AD" w:rsidRPr="001507E8" w:rsidRDefault="005820AD" w:rsidP="00E07F08">
      <w:pPr>
        <w:pStyle w:val="BodyText"/>
        <w:numPr>
          <w:ilvl w:val="0"/>
          <w:numId w:val="14"/>
        </w:numPr>
      </w:pPr>
      <w:r w:rsidRPr="001507E8">
        <w:t xml:space="preserve">Estimated number of </w:t>
      </w:r>
      <w:r>
        <w:t>post</w:t>
      </w:r>
      <w:r w:rsidRPr="001507E8">
        <w:t xml:space="preserve">test items: </w:t>
      </w:r>
      <w:r>
        <w:t>TBD</w:t>
      </w:r>
    </w:p>
    <w:p w14:paraId="05F1CABE" w14:textId="77777777" w:rsidR="005820AD" w:rsidRPr="001507E8" w:rsidRDefault="005820AD" w:rsidP="00E07F08">
      <w:pPr>
        <w:pStyle w:val="BodyText"/>
        <w:numPr>
          <w:ilvl w:val="0"/>
          <w:numId w:val="14"/>
        </w:numPr>
      </w:pPr>
      <w:r w:rsidRPr="001507E8">
        <w:t xml:space="preserve">Anticipated Formats: </w:t>
      </w:r>
      <w:r>
        <w:t>TBD</w:t>
      </w:r>
    </w:p>
    <w:p w14:paraId="704EC1B5" w14:textId="51CEA638" w:rsidR="007230E5" w:rsidRDefault="007230E5" w:rsidP="00560045">
      <w:pPr>
        <w:pStyle w:val="BodyText"/>
      </w:pPr>
    </w:p>
    <w:p w14:paraId="77F80F7E" w14:textId="268F5B44" w:rsidR="007230E5" w:rsidRPr="008A71CB" w:rsidRDefault="007230E5" w:rsidP="007230E5">
      <w:pPr>
        <w:pStyle w:val="PropHeading1"/>
      </w:pPr>
      <w:bookmarkStart w:id="37" w:name="_Toc515379517"/>
      <w:r w:rsidRPr="008A71CB">
        <w:lastRenderedPageBreak/>
        <w:t>LESSON 0</w:t>
      </w:r>
      <w:r>
        <w:t>3</w:t>
      </w:r>
      <w:r w:rsidRPr="008A71CB">
        <w:t xml:space="preserve">: Article </w:t>
      </w:r>
      <w:r>
        <w:t>20</w:t>
      </w:r>
      <w:r w:rsidRPr="008A71CB">
        <w:t xml:space="preserve"> – </w:t>
      </w:r>
      <w:r>
        <w:t>Title 5 Classification</w:t>
      </w:r>
      <w:bookmarkEnd w:id="37"/>
    </w:p>
    <w:p w14:paraId="027748FE" w14:textId="77777777" w:rsidR="007230E5" w:rsidRPr="001507E8" w:rsidRDefault="007230E5" w:rsidP="007230E5">
      <w:pPr>
        <w:pStyle w:val="PropHeading2"/>
      </w:pPr>
      <w:bookmarkStart w:id="38" w:name="_Toc515379518"/>
      <w:r w:rsidRPr="001507E8">
        <w:t>Overview</w:t>
      </w:r>
      <w:bookmarkEnd w:id="38"/>
    </w:p>
    <w:p w14:paraId="3537E143" w14:textId="1BCFF20B" w:rsidR="007230E5" w:rsidRPr="001507E8" w:rsidRDefault="007230E5" w:rsidP="007230E5">
      <w:pPr>
        <w:pStyle w:val="BodyText"/>
      </w:pPr>
      <w:r w:rsidRPr="00A5432A">
        <w:t xml:space="preserve">The title of this </w:t>
      </w:r>
      <w:r>
        <w:t xml:space="preserve">lesson is </w:t>
      </w:r>
      <w:r w:rsidRPr="00A5432A">
        <w:t>“</w:t>
      </w:r>
      <w:r>
        <w:t>A</w:t>
      </w:r>
      <w:r w:rsidR="001A1279">
        <w:t>rticle 20 – Title 5 Classification</w:t>
      </w:r>
      <w:r w:rsidRPr="00A5432A">
        <w:t xml:space="preserve">.” </w:t>
      </w:r>
    </w:p>
    <w:p w14:paraId="3BC98888" w14:textId="48E705E3" w:rsidR="007230E5" w:rsidRPr="001507E8" w:rsidRDefault="007230E5" w:rsidP="007230E5">
      <w:pPr>
        <w:pStyle w:val="BodyText"/>
      </w:pPr>
      <w:r w:rsidRPr="001507E8">
        <w:t>Lesson 0</w:t>
      </w:r>
      <w:r w:rsidR="001A1279">
        <w:t>3</w:t>
      </w:r>
      <w:r w:rsidRPr="001507E8">
        <w:t xml:space="preserve"> is comprised of </w:t>
      </w:r>
      <w:r w:rsidR="00004F0E">
        <w:t>two</w:t>
      </w:r>
      <w:r>
        <w:t xml:space="preserve"> (</w:t>
      </w:r>
      <w:r w:rsidR="00004F0E">
        <w:t>2</w:t>
      </w:r>
      <w:r>
        <w:t xml:space="preserve">) </w:t>
      </w:r>
      <w:r w:rsidRPr="001507E8">
        <w:t xml:space="preserve">topics. </w:t>
      </w:r>
    </w:p>
    <w:p w14:paraId="3D8794EF" w14:textId="77777777" w:rsidR="007230E5" w:rsidRPr="001507E8" w:rsidRDefault="007230E5" w:rsidP="007230E5">
      <w:pPr>
        <w:pStyle w:val="PropHeading2"/>
      </w:pPr>
      <w:bookmarkStart w:id="39" w:name="_Toc515379519"/>
      <w:r w:rsidRPr="001507E8">
        <w:t>Terminal Learning Objective</w:t>
      </w:r>
      <w:bookmarkEnd w:id="39"/>
      <w:r w:rsidRPr="001507E8">
        <w:t xml:space="preserve"> </w:t>
      </w:r>
    </w:p>
    <w:p w14:paraId="15697243" w14:textId="0625F342" w:rsidR="007230E5" w:rsidRPr="001507E8" w:rsidRDefault="007230E5" w:rsidP="007230E5">
      <w:pPr>
        <w:pStyle w:val="BodyText"/>
      </w:pPr>
      <w:r w:rsidRPr="001507E8">
        <w:t xml:space="preserve">After having completed this lesson, the learner will </w:t>
      </w:r>
      <w:r w:rsidR="00004F0E">
        <w:t>remember</w:t>
      </w:r>
      <w:r>
        <w:t xml:space="preserve"> Article 2</w:t>
      </w:r>
      <w:r w:rsidR="008148D4">
        <w:t>0</w:t>
      </w:r>
      <w:r>
        <w:t xml:space="preserve"> of the 2017 Master Labor Contract Agreement between the VA and NAGE. </w:t>
      </w:r>
    </w:p>
    <w:p w14:paraId="09513B3A" w14:textId="73BBC51E" w:rsidR="007230E5" w:rsidRPr="001507E8" w:rsidRDefault="007230E5" w:rsidP="007230E5">
      <w:pPr>
        <w:pStyle w:val="PropHeading2"/>
      </w:pPr>
      <w:bookmarkStart w:id="40" w:name="_Toc515379520"/>
      <w:r w:rsidRPr="001507E8">
        <w:t xml:space="preserve">Topic 1 of </w:t>
      </w:r>
      <w:r w:rsidR="00004F0E">
        <w:t>2</w:t>
      </w:r>
      <w:r w:rsidRPr="001507E8">
        <w:t>:</w:t>
      </w:r>
      <w:r>
        <w:t xml:space="preserve"> What is Article 2</w:t>
      </w:r>
      <w:r w:rsidR="008148D4">
        <w:t>0</w:t>
      </w:r>
      <w:r>
        <w:t>?</w:t>
      </w:r>
      <w:bookmarkEnd w:id="40"/>
    </w:p>
    <w:p w14:paraId="0C59CD1B" w14:textId="77777777" w:rsidR="007230E5" w:rsidRPr="001507E8" w:rsidRDefault="007230E5" w:rsidP="00050F8B">
      <w:pPr>
        <w:pStyle w:val="Heading3"/>
      </w:pPr>
      <w:r w:rsidRPr="001507E8">
        <w:t>Overview</w:t>
      </w:r>
    </w:p>
    <w:p w14:paraId="3D8CECA8" w14:textId="65C344E4" w:rsidR="00A06956" w:rsidRDefault="00A06956" w:rsidP="00A06956">
      <w:pPr>
        <w:pStyle w:val="BodyText"/>
      </w:pPr>
      <w:r w:rsidRPr="001507E8">
        <w:t>This topic</w:t>
      </w:r>
      <w:r>
        <w:t xml:space="preserve"> begins with the layperson’s explanation of Article 20. </w:t>
      </w:r>
    </w:p>
    <w:p w14:paraId="6C1E3EA7" w14:textId="7E3E229C" w:rsidR="007230E5" w:rsidRDefault="00A06956" w:rsidP="007230E5">
      <w:pPr>
        <w:pStyle w:val="BodyText"/>
      </w:pPr>
      <w:r>
        <w:t xml:space="preserve">Article </w:t>
      </w:r>
      <w:r w:rsidR="005C2A19">
        <w:t xml:space="preserve">20 explains </w:t>
      </w:r>
      <w:r w:rsidR="00222415">
        <w:t>what goes into a Title 5 position description</w:t>
      </w:r>
      <w:r w:rsidR="00024AEF">
        <w:t xml:space="preserve">, </w:t>
      </w:r>
      <w:r w:rsidR="00222415">
        <w:t>how they are written</w:t>
      </w:r>
      <w:r w:rsidR="00024AEF">
        <w:t xml:space="preserve">, and where </w:t>
      </w:r>
      <w:r w:rsidR="00050F8B">
        <w:t xml:space="preserve">Title 5 </w:t>
      </w:r>
      <w:r w:rsidR="00222415">
        <w:t>Bargaining Unit Employee</w:t>
      </w:r>
      <w:r w:rsidR="00024AEF">
        <w:t>s</w:t>
      </w:r>
      <w:r w:rsidR="00222415">
        <w:t xml:space="preserve"> can get answers to questions </w:t>
      </w:r>
      <w:r w:rsidR="00F92DB6">
        <w:t xml:space="preserve">or concerns </w:t>
      </w:r>
      <w:r w:rsidR="00222415">
        <w:t xml:space="preserve">about their position </w:t>
      </w:r>
      <w:r w:rsidR="00F92DB6">
        <w:t>classification</w:t>
      </w:r>
      <w:r w:rsidR="00222415">
        <w:t>.</w:t>
      </w:r>
    </w:p>
    <w:p w14:paraId="588EA8E2" w14:textId="186A4951" w:rsidR="00222415" w:rsidRDefault="00050F8B" w:rsidP="007230E5">
      <w:pPr>
        <w:pStyle w:val="BodyText"/>
      </w:pPr>
      <w:r>
        <w:t xml:space="preserve">Title 5 </w:t>
      </w:r>
      <w:r w:rsidR="00222415">
        <w:t>Employees, Supervisors, HR staff, and Union Representatives refer to Article 20 when there are questions about an Employee’s position description</w:t>
      </w:r>
      <w:r w:rsidR="00F92DB6">
        <w:t xml:space="preserve"> or classification</w:t>
      </w:r>
      <w:r w:rsidR="00222415">
        <w:t>.</w:t>
      </w:r>
    </w:p>
    <w:p w14:paraId="34F38D8D" w14:textId="03114480" w:rsidR="007230E5" w:rsidRDefault="007230E5" w:rsidP="00222415">
      <w:pPr>
        <w:pStyle w:val="BodyText"/>
      </w:pPr>
      <w:r>
        <w:t xml:space="preserve">Article </w:t>
      </w:r>
      <w:r w:rsidR="001A1279">
        <w:t>20</w:t>
      </w:r>
      <w:r>
        <w:t xml:space="preserve"> will be linked to this topic with instructions to read it and prepare to recall information. </w:t>
      </w:r>
      <w:r w:rsidR="00222415">
        <w:t>No statutes, government-wide regulations, other articles, or VA policy documents are referenced in this article.</w:t>
      </w:r>
    </w:p>
    <w:p w14:paraId="042A69A9" w14:textId="77777777" w:rsidR="007230E5" w:rsidRPr="001507E8" w:rsidRDefault="007230E5" w:rsidP="00050F8B">
      <w:pPr>
        <w:pStyle w:val="Heading3"/>
      </w:pPr>
      <w:r w:rsidRPr="001507E8">
        <w:t>Enabling Learning Objective</w:t>
      </w:r>
    </w:p>
    <w:p w14:paraId="6A241F81" w14:textId="5962CDA2" w:rsidR="007230E5" w:rsidRPr="001507E8" w:rsidRDefault="007230E5" w:rsidP="007230E5">
      <w:pPr>
        <w:pStyle w:val="BodyText"/>
      </w:pPr>
      <w:r>
        <w:t xml:space="preserve">Recall the contents of Article </w:t>
      </w:r>
      <w:r w:rsidR="002672EB">
        <w:t>20</w:t>
      </w:r>
      <w:r>
        <w:t>.</w:t>
      </w:r>
    </w:p>
    <w:p w14:paraId="06D99107" w14:textId="77777777" w:rsidR="007230E5" w:rsidRPr="001507E8" w:rsidRDefault="007230E5" w:rsidP="00050F8B">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230E5" w:rsidRPr="001507E8" w14:paraId="633808DF" w14:textId="77777777" w:rsidTr="00DD18B4">
        <w:trPr>
          <w:cantSplit/>
          <w:tblHeader/>
        </w:trPr>
        <w:tc>
          <w:tcPr>
            <w:tcW w:w="985" w:type="dxa"/>
            <w:shd w:val="clear" w:color="auto" w:fill="D9D9D9" w:themeFill="background1" w:themeFillShade="D9"/>
          </w:tcPr>
          <w:p w14:paraId="639D6201" w14:textId="77777777" w:rsidR="007230E5" w:rsidRPr="001507E8" w:rsidRDefault="007230E5"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7C59D80" w14:textId="77777777" w:rsidR="007230E5" w:rsidRPr="001507E8" w:rsidRDefault="007230E5" w:rsidP="00DD18B4">
            <w:pPr>
              <w:pStyle w:val="TableHeading"/>
              <w:rPr>
                <w:color w:val="auto"/>
              </w:rPr>
            </w:pPr>
            <w:r w:rsidRPr="001507E8">
              <w:rPr>
                <w:color w:val="auto"/>
              </w:rPr>
              <w:t>Description of Content</w:t>
            </w:r>
          </w:p>
        </w:tc>
      </w:tr>
      <w:tr w:rsidR="007230E5" w:rsidRPr="001507E8" w14:paraId="7DD72362" w14:textId="77777777" w:rsidTr="00DD18B4">
        <w:trPr>
          <w:cantSplit/>
        </w:trPr>
        <w:tc>
          <w:tcPr>
            <w:tcW w:w="985" w:type="dxa"/>
          </w:tcPr>
          <w:p w14:paraId="77B936E3" w14:textId="77777777" w:rsidR="007230E5" w:rsidRDefault="007230E5" w:rsidP="00DD18B4">
            <w:pPr>
              <w:pStyle w:val="TableText"/>
              <w:jc w:val="center"/>
            </w:pPr>
            <w:r>
              <w:t>NAS</w:t>
            </w:r>
          </w:p>
        </w:tc>
        <w:tc>
          <w:tcPr>
            <w:tcW w:w="8370" w:type="dxa"/>
          </w:tcPr>
          <w:p w14:paraId="177BA78A" w14:textId="6D54BE8A" w:rsidR="007230E5" w:rsidRDefault="0043035C" w:rsidP="00DD18B4">
            <w:pPr>
              <w:pStyle w:val="TableText"/>
            </w:pPr>
            <w:r>
              <w:t xml:space="preserve">09-NOV PM </w:t>
            </w:r>
            <w:r w:rsidR="00004F0E">
              <w:t>00:</w:t>
            </w:r>
            <w:r>
              <w:t xml:space="preserve">54:30 This </w:t>
            </w:r>
            <w:r w:rsidRPr="0043035C">
              <w:t xml:space="preserve">is the position description article, for lack of a better phrase. It's about things involving position descriptions: what goes into them, and how they're written. </w:t>
            </w:r>
          </w:p>
        </w:tc>
      </w:tr>
      <w:tr w:rsidR="007230E5" w:rsidRPr="001507E8" w14:paraId="6C735807" w14:textId="77777777" w:rsidTr="00DD18B4">
        <w:trPr>
          <w:cantSplit/>
        </w:trPr>
        <w:tc>
          <w:tcPr>
            <w:tcW w:w="985" w:type="dxa"/>
          </w:tcPr>
          <w:p w14:paraId="41756707" w14:textId="77777777" w:rsidR="007230E5" w:rsidRDefault="007230E5" w:rsidP="00DD18B4">
            <w:pPr>
              <w:pStyle w:val="TableText"/>
              <w:jc w:val="center"/>
            </w:pPr>
            <w:r>
              <w:t>NAS</w:t>
            </w:r>
          </w:p>
        </w:tc>
        <w:tc>
          <w:tcPr>
            <w:tcW w:w="8370" w:type="dxa"/>
          </w:tcPr>
          <w:p w14:paraId="5C892058" w14:textId="4E884BFA" w:rsidR="0043035C" w:rsidRDefault="0043035C" w:rsidP="0043035C">
            <w:pPr>
              <w:pStyle w:val="TableText"/>
            </w:pPr>
            <w:r>
              <w:t>09-NOV PM 00:54:30 (Degree of likelihood that practitioners</w:t>
            </w:r>
            <w:r w:rsidR="008022A6">
              <w:t xml:space="preserve"> or employees</w:t>
            </w:r>
            <w:r>
              <w:t xml:space="preserve"> will concern themselves in the field)</w:t>
            </w:r>
          </w:p>
          <w:p w14:paraId="4FFE5E45" w14:textId="125EC357" w:rsidR="007230E5" w:rsidRDefault="0043035C" w:rsidP="0043035C">
            <w:pPr>
              <w:pStyle w:val="TableText"/>
            </w:pPr>
            <w:r>
              <w:t>This is this is one that really shouldn't come up unless there's a problem for some reason.</w:t>
            </w:r>
            <w:r w:rsidR="00107192">
              <w:t xml:space="preserve"> Unless </w:t>
            </w:r>
            <w:r>
              <w:t>issues come up</w:t>
            </w:r>
            <w:r w:rsidR="00107192">
              <w:t>,</w:t>
            </w:r>
            <w:r>
              <w:t xml:space="preserve"> this article really isn't going to be used.</w:t>
            </w:r>
          </w:p>
        </w:tc>
      </w:tr>
      <w:tr w:rsidR="007230E5" w:rsidRPr="001507E8" w14:paraId="4306C10B" w14:textId="77777777" w:rsidTr="00DD18B4">
        <w:trPr>
          <w:cantSplit/>
        </w:trPr>
        <w:tc>
          <w:tcPr>
            <w:tcW w:w="985" w:type="dxa"/>
          </w:tcPr>
          <w:p w14:paraId="2004F204" w14:textId="77777777" w:rsidR="007230E5" w:rsidRDefault="007230E5" w:rsidP="00DD18B4">
            <w:pPr>
              <w:pStyle w:val="TableText"/>
              <w:jc w:val="center"/>
            </w:pPr>
            <w:r>
              <w:t>NAS</w:t>
            </w:r>
          </w:p>
        </w:tc>
        <w:tc>
          <w:tcPr>
            <w:tcW w:w="8370" w:type="dxa"/>
          </w:tcPr>
          <w:p w14:paraId="6D6CE13D" w14:textId="5E365D1C" w:rsidR="007230E5" w:rsidRDefault="008022A6" w:rsidP="00DD18B4">
            <w:pPr>
              <w:pStyle w:val="TableText"/>
            </w:pPr>
            <w:r>
              <w:t xml:space="preserve">09-NOV PM </w:t>
            </w:r>
            <w:r w:rsidR="00004F0E">
              <w:t>00:</w:t>
            </w:r>
            <w:r>
              <w:t>55:50 (Important in the grand scheme of the Agreement)</w:t>
            </w:r>
          </w:p>
          <w:p w14:paraId="78C54576" w14:textId="26AA4639" w:rsidR="008022A6" w:rsidRDefault="008022A6" w:rsidP="00DD18B4">
            <w:pPr>
              <w:pStyle w:val="TableText"/>
            </w:pPr>
            <w:r>
              <w:t xml:space="preserve">This article is </w:t>
            </w:r>
            <w:r w:rsidR="00BC474B">
              <w:t>low</w:t>
            </w:r>
            <w:r>
              <w:t xml:space="preserve"> on the list.</w:t>
            </w:r>
          </w:p>
        </w:tc>
      </w:tr>
      <w:tr w:rsidR="007230E5" w:rsidRPr="001507E8" w14:paraId="3D131EBD" w14:textId="77777777" w:rsidTr="00DD18B4">
        <w:trPr>
          <w:cantSplit/>
        </w:trPr>
        <w:tc>
          <w:tcPr>
            <w:tcW w:w="985" w:type="dxa"/>
          </w:tcPr>
          <w:p w14:paraId="7528A287" w14:textId="77777777" w:rsidR="007230E5" w:rsidRDefault="007230E5" w:rsidP="00DD18B4">
            <w:pPr>
              <w:pStyle w:val="TableText"/>
              <w:jc w:val="center"/>
            </w:pPr>
            <w:r>
              <w:t>NAS</w:t>
            </w:r>
          </w:p>
        </w:tc>
        <w:tc>
          <w:tcPr>
            <w:tcW w:w="8370" w:type="dxa"/>
          </w:tcPr>
          <w:p w14:paraId="33C7E3AC" w14:textId="3E7CC144" w:rsidR="007230E5" w:rsidRDefault="008022A6" w:rsidP="00DD18B4">
            <w:pPr>
              <w:pStyle w:val="TableText"/>
            </w:pPr>
            <w:r>
              <w:t xml:space="preserve">09-NOV PM </w:t>
            </w:r>
            <w:r w:rsidR="00004F0E">
              <w:t>00:</w:t>
            </w:r>
            <w:r>
              <w:t>56:33 (Problematic in the field)</w:t>
            </w:r>
          </w:p>
          <w:p w14:paraId="32F00596" w14:textId="00553CDE" w:rsidR="008022A6" w:rsidRPr="008022A6" w:rsidRDefault="008022A6" w:rsidP="008022A6">
            <w:pPr>
              <w:rPr>
                <w:rFonts w:ascii="Arial" w:hAnsi="Arial"/>
                <w:sz w:val="20"/>
              </w:rPr>
            </w:pPr>
            <w:r w:rsidRPr="008022A6">
              <w:rPr>
                <w:rFonts w:ascii="Arial" w:hAnsi="Arial"/>
                <w:sz w:val="20"/>
              </w:rPr>
              <w:t xml:space="preserve">I don't think issues </w:t>
            </w:r>
            <w:r>
              <w:rPr>
                <w:rFonts w:ascii="Arial" w:hAnsi="Arial"/>
                <w:sz w:val="20"/>
              </w:rPr>
              <w:t>with</w:t>
            </w:r>
            <w:r w:rsidRPr="008022A6">
              <w:rPr>
                <w:rFonts w:ascii="Arial" w:hAnsi="Arial"/>
                <w:sz w:val="20"/>
              </w:rPr>
              <w:t xml:space="preserve"> this article come up at all. If a PD is up to date if it's current</w:t>
            </w:r>
            <w:r>
              <w:rPr>
                <w:rFonts w:ascii="Arial" w:hAnsi="Arial"/>
                <w:sz w:val="20"/>
              </w:rPr>
              <w:t xml:space="preserve"> and </w:t>
            </w:r>
            <w:r w:rsidRPr="008022A6">
              <w:rPr>
                <w:rFonts w:ascii="Arial" w:hAnsi="Arial"/>
                <w:sz w:val="20"/>
              </w:rPr>
              <w:t>properly written</w:t>
            </w:r>
            <w:r>
              <w:rPr>
                <w:rFonts w:ascii="Arial" w:hAnsi="Arial"/>
                <w:sz w:val="20"/>
              </w:rPr>
              <w:t>,</w:t>
            </w:r>
            <w:r w:rsidRPr="008022A6">
              <w:rPr>
                <w:rFonts w:ascii="Arial" w:hAnsi="Arial"/>
                <w:sz w:val="20"/>
              </w:rPr>
              <w:t xml:space="preserve"> then a lot of this stuff is never going to come into play. </w:t>
            </w:r>
          </w:p>
        </w:tc>
      </w:tr>
      <w:tr w:rsidR="008022A6" w:rsidRPr="001507E8" w14:paraId="1DA3A7A2" w14:textId="77777777" w:rsidTr="00DD18B4">
        <w:trPr>
          <w:cantSplit/>
        </w:trPr>
        <w:tc>
          <w:tcPr>
            <w:tcW w:w="985" w:type="dxa"/>
          </w:tcPr>
          <w:p w14:paraId="031998F8" w14:textId="4A86B5A6" w:rsidR="008022A6" w:rsidRDefault="00147D56" w:rsidP="00DD18B4">
            <w:pPr>
              <w:pStyle w:val="TableText"/>
              <w:jc w:val="center"/>
            </w:pPr>
            <w:r>
              <w:t>LCA</w:t>
            </w:r>
          </w:p>
        </w:tc>
        <w:tc>
          <w:tcPr>
            <w:tcW w:w="8370" w:type="dxa"/>
          </w:tcPr>
          <w:p w14:paraId="080E0A09" w14:textId="275B4828" w:rsidR="001B623C" w:rsidRPr="00147D56" w:rsidRDefault="00147D56" w:rsidP="00147D56">
            <w:pPr>
              <w:pStyle w:val="BodyText"/>
              <w:rPr>
                <w:sz w:val="20"/>
              </w:rPr>
            </w:pPr>
            <w:r>
              <w:rPr>
                <w:sz w:val="20"/>
              </w:rPr>
              <w:t>Article 20, Title 5 Classification, pages 113-115.</w:t>
            </w:r>
          </w:p>
        </w:tc>
      </w:tr>
    </w:tbl>
    <w:p w14:paraId="3F240725" w14:textId="77777777" w:rsidR="007230E5" w:rsidRDefault="007230E5" w:rsidP="00050F8B">
      <w:pPr>
        <w:pStyle w:val="Heading3"/>
      </w:pPr>
      <w:r>
        <w:t>Instructional Methods</w:t>
      </w:r>
    </w:p>
    <w:p w14:paraId="6432F8AC" w14:textId="77777777" w:rsidR="007230E5" w:rsidRDefault="007230E5" w:rsidP="007230E5">
      <w:pPr>
        <w:pStyle w:val="BodyText"/>
      </w:pPr>
      <w:r>
        <w:t>The following instructional approaches and methods will be used:</w:t>
      </w:r>
    </w:p>
    <w:p w14:paraId="127AD45A" w14:textId="77777777" w:rsidR="007230E5" w:rsidRDefault="007230E5" w:rsidP="00E07F08">
      <w:pPr>
        <w:pStyle w:val="BodyText"/>
        <w:numPr>
          <w:ilvl w:val="0"/>
          <w:numId w:val="11"/>
        </w:numPr>
      </w:pPr>
      <w:r>
        <w:lastRenderedPageBreak/>
        <w:t>Expository (i.e., didactic, lecture)</w:t>
      </w:r>
    </w:p>
    <w:p w14:paraId="0D312976" w14:textId="2C9C0338" w:rsidR="007230E5" w:rsidRDefault="007C4705" w:rsidP="00E07F08">
      <w:pPr>
        <w:pStyle w:val="BodyText"/>
        <w:numPr>
          <w:ilvl w:val="0"/>
          <w:numId w:val="11"/>
        </w:numPr>
      </w:pPr>
      <w:r>
        <w:t>Practice</w:t>
      </w:r>
      <w:r w:rsidR="007230E5">
        <w:t xml:space="preserve"> (i.e., read the </w:t>
      </w:r>
      <w:r>
        <w:t>article)</w:t>
      </w:r>
    </w:p>
    <w:p w14:paraId="32104027" w14:textId="157299DC" w:rsidR="007230E5" w:rsidRDefault="007C4705" w:rsidP="00E07F08">
      <w:pPr>
        <w:pStyle w:val="BodyText"/>
        <w:numPr>
          <w:ilvl w:val="0"/>
          <w:numId w:val="11"/>
        </w:numPr>
      </w:pPr>
      <w:r>
        <w:t>Self-Assessment</w:t>
      </w:r>
      <w:r w:rsidR="007230E5">
        <w:t xml:space="preserve"> and </w:t>
      </w:r>
      <w:r>
        <w:t>Reflection</w:t>
      </w:r>
      <w:r w:rsidR="007230E5">
        <w:t xml:space="preserve"> </w:t>
      </w:r>
    </w:p>
    <w:p w14:paraId="3479D90F" w14:textId="59883D12" w:rsidR="007230E5" w:rsidRDefault="007C4705" w:rsidP="00E07F08">
      <w:pPr>
        <w:pStyle w:val="BodyText"/>
        <w:numPr>
          <w:ilvl w:val="0"/>
          <w:numId w:val="11"/>
        </w:numPr>
      </w:pPr>
      <w:r>
        <w:t>Feedback</w:t>
      </w:r>
    </w:p>
    <w:p w14:paraId="4188D377" w14:textId="77777777" w:rsidR="007230E5" w:rsidRPr="001507E8" w:rsidRDefault="007230E5" w:rsidP="00050F8B">
      <w:pPr>
        <w:pStyle w:val="Heading3"/>
      </w:pPr>
      <w:r w:rsidRPr="001507E8">
        <w:t>Assessment Strategy</w:t>
      </w:r>
    </w:p>
    <w:p w14:paraId="39254CDB" w14:textId="77777777" w:rsidR="007230E5" w:rsidRDefault="007230E5" w:rsidP="007230E5">
      <w:pPr>
        <w:pStyle w:val="BodyText"/>
      </w:pPr>
      <w:r>
        <w:t>Formative</w:t>
      </w:r>
    </w:p>
    <w:p w14:paraId="6702321E" w14:textId="0BDC72B0" w:rsidR="007230E5" w:rsidRDefault="007230E5"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147D56">
        <w:t xml:space="preserve">20: Sections 1A, </w:t>
      </w:r>
      <w:r w:rsidR="00222415">
        <w:t xml:space="preserve">1D, </w:t>
      </w:r>
      <w:r w:rsidR="00147D56">
        <w:t>1E, and 1F</w:t>
      </w:r>
      <w:r>
        <w:t xml:space="preserve">. Feedback will be provided through the learner’s comparison of his/her answers against the completed article. </w:t>
      </w:r>
    </w:p>
    <w:p w14:paraId="5A498A74" w14:textId="77777777" w:rsidR="007230E5" w:rsidRDefault="007230E5" w:rsidP="007230E5">
      <w:pPr>
        <w:pStyle w:val="BodyText"/>
      </w:pPr>
      <w:r>
        <w:t>Summative</w:t>
      </w:r>
    </w:p>
    <w:p w14:paraId="52517103" w14:textId="77777777" w:rsidR="007230E5" w:rsidRDefault="007230E5" w:rsidP="00E07F08">
      <w:pPr>
        <w:pStyle w:val="BodyText"/>
        <w:numPr>
          <w:ilvl w:val="0"/>
          <w:numId w:val="13"/>
        </w:numPr>
        <w:spacing w:after="0"/>
      </w:pPr>
      <w:r>
        <w:t>No posttest questions will be provided; recall test item is not available as an assessment format.</w:t>
      </w:r>
    </w:p>
    <w:p w14:paraId="19695702" w14:textId="77777777" w:rsidR="007230E5" w:rsidRDefault="007230E5" w:rsidP="007230E5">
      <w:pPr>
        <w:pStyle w:val="BodyText"/>
      </w:pPr>
    </w:p>
    <w:p w14:paraId="793BB62C" w14:textId="58DF26B5" w:rsidR="007230E5" w:rsidRPr="001507E8" w:rsidRDefault="007230E5" w:rsidP="007230E5">
      <w:pPr>
        <w:pStyle w:val="PropHeading2"/>
        <w:tabs>
          <w:tab w:val="clear" w:pos="720"/>
        </w:tabs>
        <w:spacing w:before="0"/>
      </w:pPr>
      <w:bookmarkStart w:id="41" w:name="_Toc515379521"/>
      <w:r w:rsidRPr="001507E8">
        <w:t xml:space="preserve">Topic 2 of </w:t>
      </w:r>
      <w:r w:rsidR="00147D56">
        <w:t xml:space="preserve">2: Who </w:t>
      </w:r>
      <w:r w:rsidR="00222415">
        <w:t xml:space="preserve">can explain </w:t>
      </w:r>
      <w:r w:rsidR="000F3C68">
        <w:t xml:space="preserve">a </w:t>
      </w:r>
      <w:r w:rsidR="00222415">
        <w:t>position classification?</w:t>
      </w:r>
      <w:bookmarkEnd w:id="41"/>
    </w:p>
    <w:p w14:paraId="02C8BD02" w14:textId="77777777" w:rsidR="007230E5" w:rsidRPr="001507E8" w:rsidRDefault="007230E5" w:rsidP="00050F8B">
      <w:pPr>
        <w:pStyle w:val="Heading3"/>
      </w:pPr>
      <w:r w:rsidRPr="001507E8">
        <w:t>Overview</w:t>
      </w:r>
    </w:p>
    <w:p w14:paraId="03B7C0A7" w14:textId="75A0F587" w:rsidR="007F77F9" w:rsidRDefault="007230E5" w:rsidP="00E4723B">
      <w:pPr>
        <w:pStyle w:val="BodyText"/>
      </w:pPr>
      <w:r w:rsidRPr="001507E8">
        <w:t>This topic</w:t>
      </w:r>
      <w:r w:rsidR="00494BD5">
        <w:t xml:space="preserve"> </w:t>
      </w:r>
      <w:r w:rsidR="00222415">
        <w:t xml:space="preserve">will focus on recommendations for the </w:t>
      </w:r>
      <w:r w:rsidR="007F77F9">
        <w:t>E</w:t>
      </w:r>
      <w:r w:rsidR="00222415">
        <w:t xml:space="preserve">mployee who has </w:t>
      </w:r>
      <w:r w:rsidR="00B36FBE">
        <w:t>concerns</w:t>
      </w:r>
      <w:r w:rsidR="00222415">
        <w:t xml:space="preserve"> about his or her position </w:t>
      </w:r>
      <w:r w:rsidR="007F77F9">
        <w:t>classification:</w:t>
      </w:r>
    </w:p>
    <w:p w14:paraId="78852ECC" w14:textId="373713AA" w:rsidR="007F77F9" w:rsidRDefault="007F77F9" w:rsidP="00E07F08">
      <w:pPr>
        <w:pStyle w:val="BodyText"/>
        <w:numPr>
          <w:ilvl w:val="0"/>
          <w:numId w:val="13"/>
        </w:numPr>
      </w:pPr>
      <w:r>
        <w:t xml:space="preserve">Section 1E encourages the Employee who is dissatisfied with the classification of his </w:t>
      </w:r>
      <w:r w:rsidR="008E7A3D">
        <w:t xml:space="preserve">position </w:t>
      </w:r>
      <w:r>
        <w:t xml:space="preserve">or job to first discuss the problem with his or her Supervisor. </w:t>
      </w:r>
    </w:p>
    <w:p w14:paraId="44CA6C5B" w14:textId="7DF612A2" w:rsidR="007230E5" w:rsidRDefault="007F77F9" w:rsidP="00E07F08">
      <w:pPr>
        <w:pStyle w:val="BodyText"/>
        <w:numPr>
          <w:ilvl w:val="0"/>
          <w:numId w:val="13"/>
        </w:numPr>
      </w:pPr>
      <w:r>
        <w:t xml:space="preserve">If the Employee is not satisfied with the Supervisor’s explanation of the </w:t>
      </w:r>
      <w:r w:rsidR="008E7A3D">
        <w:t xml:space="preserve">position </w:t>
      </w:r>
      <w:r>
        <w:t>classification, Section 1F recommends that the Employee</w:t>
      </w:r>
      <w:r w:rsidR="008E7A3D">
        <w:t xml:space="preserve"> should next</w:t>
      </w:r>
      <w:r>
        <w:t xml:space="preserve"> discuss</w:t>
      </w:r>
      <w:r w:rsidR="008E7A3D">
        <w:t xml:space="preserve"> the</w:t>
      </w:r>
      <w:r>
        <w:t xml:space="preserve"> matter with an appropriate</w:t>
      </w:r>
      <w:r w:rsidR="00AA6DC4">
        <w:t xml:space="preserve"> Human Resources (</w:t>
      </w:r>
      <w:r>
        <w:t>HR</w:t>
      </w:r>
      <w:r w:rsidR="00AA6DC4">
        <w:t>)</w:t>
      </w:r>
      <w:r>
        <w:t xml:space="preserve"> official. The </w:t>
      </w:r>
      <w:r w:rsidR="00B42BEC">
        <w:t xml:space="preserve">HR </w:t>
      </w:r>
      <w:r>
        <w:t xml:space="preserve">official will explain the basis for the Employee’s position classification or job grading.  </w:t>
      </w:r>
    </w:p>
    <w:p w14:paraId="63A45319" w14:textId="77777777" w:rsidR="007230E5" w:rsidRPr="001507E8" w:rsidRDefault="007230E5" w:rsidP="00050F8B">
      <w:pPr>
        <w:pStyle w:val="Heading3"/>
      </w:pPr>
      <w:r w:rsidRPr="001507E8">
        <w:t>Enabling Learning Objective</w:t>
      </w:r>
    </w:p>
    <w:p w14:paraId="3214D50D" w14:textId="7A7DA091" w:rsidR="007230E5" w:rsidRPr="001507E8" w:rsidRDefault="004B55E3" w:rsidP="007230E5">
      <w:pPr>
        <w:pStyle w:val="BodyText"/>
      </w:pPr>
      <w:r>
        <w:t xml:space="preserve">Recognize </w:t>
      </w:r>
      <w:r w:rsidR="007F77F9">
        <w:t xml:space="preserve">recommended </w:t>
      </w:r>
      <w:r w:rsidR="00635D96">
        <w:t xml:space="preserve">Department </w:t>
      </w:r>
      <w:r w:rsidR="00CD282E">
        <w:t>O</w:t>
      </w:r>
      <w:r w:rsidR="007F77F9">
        <w:t xml:space="preserve">fficials with whom an Employee can discuss his or her </w:t>
      </w:r>
      <w:r w:rsidR="00934389">
        <w:t>position</w:t>
      </w:r>
      <w:r w:rsidR="007F77F9">
        <w:t xml:space="preserve"> classification.</w:t>
      </w:r>
    </w:p>
    <w:p w14:paraId="643E2DEF" w14:textId="77777777" w:rsidR="007230E5" w:rsidRPr="001507E8" w:rsidRDefault="007230E5" w:rsidP="00050F8B">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230E5" w:rsidRPr="001507E8" w14:paraId="3D2A306D" w14:textId="77777777" w:rsidTr="00DD18B4">
        <w:trPr>
          <w:cantSplit/>
          <w:tblHeader/>
        </w:trPr>
        <w:tc>
          <w:tcPr>
            <w:tcW w:w="985" w:type="dxa"/>
            <w:shd w:val="clear" w:color="auto" w:fill="D9D9D9" w:themeFill="background1" w:themeFillShade="D9"/>
          </w:tcPr>
          <w:p w14:paraId="40751E57" w14:textId="77777777" w:rsidR="007230E5" w:rsidRPr="001507E8" w:rsidRDefault="007230E5"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819B463" w14:textId="77777777" w:rsidR="007230E5" w:rsidRPr="001507E8" w:rsidRDefault="007230E5" w:rsidP="00DD18B4">
            <w:pPr>
              <w:pStyle w:val="TableHeading"/>
              <w:rPr>
                <w:color w:val="auto"/>
              </w:rPr>
            </w:pPr>
            <w:r w:rsidRPr="001507E8">
              <w:rPr>
                <w:color w:val="auto"/>
              </w:rPr>
              <w:t>Description of Content</w:t>
            </w:r>
          </w:p>
        </w:tc>
      </w:tr>
      <w:tr w:rsidR="001B623C" w:rsidRPr="001507E8" w14:paraId="4E223C14" w14:textId="77777777" w:rsidTr="002672EB">
        <w:tc>
          <w:tcPr>
            <w:tcW w:w="985" w:type="dxa"/>
          </w:tcPr>
          <w:p w14:paraId="1690A61C" w14:textId="72C315F6" w:rsidR="001B623C" w:rsidRPr="001507E8" w:rsidRDefault="001B623C" w:rsidP="001B623C">
            <w:pPr>
              <w:pStyle w:val="TableText"/>
              <w:jc w:val="center"/>
            </w:pPr>
            <w:r>
              <w:t>NAS</w:t>
            </w:r>
          </w:p>
        </w:tc>
        <w:tc>
          <w:tcPr>
            <w:tcW w:w="8370" w:type="dxa"/>
          </w:tcPr>
          <w:p w14:paraId="412E7C06" w14:textId="77777777" w:rsidR="001B623C" w:rsidRPr="00C8317C" w:rsidRDefault="001B623C" w:rsidP="001B623C">
            <w:pPr>
              <w:rPr>
                <w:rFonts w:ascii="Arial" w:hAnsi="Arial" w:cs="Arial"/>
                <w:sz w:val="20"/>
                <w:szCs w:val="20"/>
              </w:rPr>
            </w:pPr>
            <w:r w:rsidRPr="00C8317C">
              <w:rPr>
                <w:rFonts w:ascii="Arial" w:hAnsi="Arial" w:cs="Arial"/>
                <w:sz w:val="20"/>
                <w:szCs w:val="20"/>
              </w:rPr>
              <w:t>09-NOV PM 56:33 (Anything else about Article 20)</w:t>
            </w:r>
          </w:p>
          <w:p w14:paraId="17718773" w14:textId="6C52A400" w:rsidR="001B623C" w:rsidRPr="00C8317C" w:rsidRDefault="00BC474B" w:rsidP="001B623C">
            <w:pPr>
              <w:pStyle w:val="TableText"/>
              <w:rPr>
                <w:rFonts w:cs="Arial"/>
                <w:szCs w:val="20"/>
              </w:rPr>
            </w:pPr>
            <w:r>
              <w:rPr>
                <w:rFonts w:cs="Arial"/>
                <w:szCs w:val="20"/>
              </w:rPr>
              <w:t>C</w:t>
            </w:r>
            <w:r w:rsidR="006E44BB">
              <w:rPr>
                <w:rFonts w:cs="Arial"/>
                <w:szCs w:val="20"/>
              </w:rPr>
              <w:t>an we</w:t>
            </w:r>
            <w:r w:rsidR="001B623C" w:rsidRPr="00C8317C">
              <w:rPr>
                <w:rFonts w:cs="Arial"/>
                <w:szCs w:val="20"/>
              </w:rPr>
              <w:t xml:space="preserve"> get folks to understand </w:t>
            </w:r>
            <w:r>
              <w:rPr>
                <w:rFonts w:cs="Arial"/>
                <w:szCs w:val="20"/>
              </w:rPr>
              <w:t>what to do</w:t>
            </w:r>
            <w:r w:rsidR="001B623C" w:rsidRPr="00C8317C">
              <w:rPr>
                <w:rFonts w:cs="Arial"/>
                <w:szCs w:val="20"/>
              </w:rPr>
              <w:t xml:space="preserve"> they feel their position isn't classified appropriately</w:t>
            </w:r>
            <w:r w:rsidR="006E44BB">
              <w:rPr>
                <w:rFonts w:cs="Arial"/>
                <w:szCs w:val="20"/>
              </w:rPr>
              <w:t>?</w:t>
            </w:r>
            <w:r w:rsidR="001B623C" w:rsidRPr="00C8317C">
              <w:rPr>
                <w:rFonts w:cs="Arial"/>
                <w:szCs w:val="20"/>
              </w:rPr>
              <w:t xml:space="preserve"> It's best to go through the V.A. first rather than go straight to OPM because we've not had a lot of luck with employees taking complaints to OPM. They come back with downgrading the position. We've been trying to encourage folks to utilize the </w:t>
            </w:r>
            <w:r w:rsidR="00777902">
              <w:rPr>
                <w:rFonts w:cs="Arial"/>
                <w:szCs w:val="20"/>
              </w:rPr>
              <w:t>VA</w:t>
            </w:r>
            <w:r w:rsidR="001B623C" w:rsidRPr="00C8317C">
              <w:rPr>
                <w:rFonts w:cs="Arial"/>
                <w:szCs w:val="20"/>
              </w:rPr>
              <w:t xml:space="preserve"> process at the facility level first then move to the VA Central Office if need be, rather than pick up the phone and file claims with OPM. I would like to somehow encourage people to utilize the VA's processes if they have concerns or issues with potential classification. </w:t>
            </w:r>
          </w:p>
          <w:p w14:paraId="250BB319" w14:textId="745117F4" w:rsidR="001B623C" w:rsidRPr="00C8317C" w:rsidRDefault="001B623C" w:rsidP="001B623C">
            <w:pPr>
              <w:pStyle w:val="TableText"/>
              <w:rPr>
                <w:rFonts w:cs="Arial"/>
                <w:szCs w:val="20"/>
              </w:rPr>
            </w:pPr>
            <w:r w:rsidRPr="00C8317C">
              <w:rPr>
                <w:rFonts w:cs="Arial"/>
                <w:szCs w:val="20"/>
              </w:rPr>
              <w:lastRenderedPageBreak/>
              <w:t>00:59:56</w:t>
            </w:r>
          </w:p>
          <w:p w14:paraId="6E5DCCC5" w14:textId="514B808D" w:rsidR="001B623C" w:rsidRPr="00C8317C" w:rsidRDefault="001B623C" w:rsidP="001B623C">
            <w:pPr>
              <w:rPr>
                <w:rFonts w:ascii="Arial" w:hAnsi="Arial" w:cs="Arial"/>
                <w:sz w:val="20"/>
                <w:szCs w:val="20"/>
              </w:rPr>
            </w:pPr>
            <w:r w:rsidRPr="00C8317C">
              <w:rPr>
                <w:rFonts w:ascii="Arial" w:hAnsi="Arial" w:cs="Arial"/>
                <w:sz w:val="20"/>
                <w:szCs w:val="20"/>
              </w:rPr>
              <w:t xml:space="preserve">Do you want to call attention to 1E and 1F, where if you have concerns, go </w:t>
            </w:r>
            <w:r w:rsidR="00C8317C" w:rsidRPr="00C8317C">
              <w:rPr>
                <w:rFonts w:ascii="Arial" w:hAnsi="Arial" w:cs="Arial"/>
                <w:sz w:val="20"/>
                <w:szCs w:val="20"/>
              </w:rPr>
              <w:t xml:space="preserve">and </w:t>
            </w:r>
            <w:r w:rsidRPr="00C8317C">
              <w:rPr>
                <w:rFonts w:ascii="Arial" w:hAnsi="Arial" w:cs="Arial"/>
                <w:sz w:val="20"/>
                <w:szCs w:val="20"/>
              </w:rPr>
              <w:t>have your supervisor explain</w:t>
            </w:r>
            <w:r w:rsidR="00C8317C" w:rsidRPr="00C8317C">
              <w:rPr>
                <w:rFonts w:ascii="Arial" w:hAnsi="Arial" w:cs="Arial"/>
                <w:sz w:val="20"/>
                <w:szCs w:val="20"/>
              </w:rPr>
              <w:t>, and</w:t>
            </w:r>
            <w:r w:rsidRPr="00C8317C">
              <w:rPr>
                <w:rFonts w:ascii="Arial" w:hAnsi="Arial" w:cs="Arial"/>
                <w:sz w:val="20"/>
                <w:szCs w:val="20"/>
              </w:rPr>
              <w:t xml:space="preserve"> if that doesn't work</w:t>
            </w:r>
            <w:r w:rsidR="00C8317C" w:rsidRPr="00C8317C">
              <w:rPr>
                <w:rFonts w:ascii="Arial" w:hAnsi="Arial" w:cs="Arial"/>
                <w:sz w:val="20"/>
                <w:szCs w:val="20"/>
              </w:rPr>
              <w:t>, g</w:t>
            </w:r>
            <w:r w:rsidRPr="00C8317C">
              <w:rPr>
                <w:rFonts w:ascii="Arial" w:hAnsi="Arial" w:cs="Arial"/>
                <w:sz w:val="20"/>
                <w:szCs w:val="20"/>
              </w:rPr>
              <w:t xml:space="preserve">o to someone </w:t>
            </w:r>
            <w:r w:rsidR="00C8317C" w:rsidRPr="00C8317C">
              <w:rPr>
                <w:rFonts w:ascii="Arial" w:hAnsi="Arial" w:cs="Arial"/>
                <w:sz w:val="20"/>
                <w:szCs w:val="20"/>
              </w:rPr>
              <w:t xml:space="preserve">who in </w:t>
            </w:r>
            <w:r w:rsidRPr="00C8317C">
              <w:rPr>
                <w:rFonts w:ascii="Arial" w:hAnsi="Arial" w:cs="Arial"/>
                <w:sz w:val="20"/>
                <w:szCs w:val="20"/>
              </w:rPr>
              <w:t>H.R. knows what they're talking about and have them try to explain it to you</w:t>
            </w:r>
            <w:r w:rsidR="00777902">
              <w:rPr>
                <w:rFonts w:ascii="Arial" w:hAnsi="Arial" w:cs="Arial"/>
                <w:sz w:val="20"/>
                <w:szCs w:val="20"/>
              </w:rPr>
              <w:t>?</w:t>
            </w:r>
          </w:p>
          <w:p w14:paraId="690B2A4C" w14:textId="5DF94D59" w:rsidR="00C8317C" w:rsidRPr="00C8317C" w:rsidRDefault="00C8317C" w:rsidP="001B623C">
            <w:pPr>
              <w:rPr>
                <w:rFonts w:ascii="Arial" w:hAnsi="Arial" w:cs="Arial"/>
                <w:sz w:val="20"/>
                <w:szCs w:val="20"/>
              </w:rPr>
            </w:pPr>
            <w:r w:rsidRPr="00C8317C">
              <w:rPr>
                <w:rFonts w:ascii="Arial" w:hAnsi="Arial" w:cs="Arial"/>
                <w:sz w:val="20"/>
                <w:szCs w:val="20"/>
              </w:rPr>
              <w:t xml:space="preserve">01:00:54 </w:t>
            </w:r>
          </w:p>
          <w:p w14:paraId="349D4450" w14:textId="77777777" w:rsidR="001B623C" w:rsidRPr="00C8317C" w:rsidRDefault="00C8317C" w:rsidP="00C8317C">
            <w:pPr>
              <w:rPr>
                <w:rFonts w:ascii="Arial" w:hAnsi="Arial" w:cs="Arial"/>
                <w:sz w:val="20"/>
                <w:szCs w:val="20"/>
              </w:rPr>
            </w:pPr>
            <w:r w:rsidRPr="00C8317C">
              <w:rPr>
                <w:rFonts w:ascii="Arial" w:hAnsi="Arial" w:cs="Arial"/>
                <w:sz w:val="20"/>
                <w:szCs w:val="20"/>
              </w:rPr>
              <w:t xml:space="preserve">Yes...If we could do something like that. I just I guess I'm just trying to be proactive on the front end. </w:t>
            </w:r>
          </w:p>
          <w:p w14:paraId="32A88622" w14:textId="6F04C696" w:rsidR="00C8317C" w:rsidRDefault="00C8317C" w:rsidP="00C8317C">
            <w:pPr>
              <w:rPr>
                <w:rFonts w:ascii="Arial" w:hAnsi="Arial" w:cs="Arial"/>
                <w:sz w:val="20"/>
                <w:szCs w:val="20"/>
              </w:rPr>
            </w:pPr>
            <w:r w:rsidRPr="00C8317C">
              <w:rPr>
                <w:rFonts w:ascii="Arial" w:hAnsi="Arial" w:cs="Arial"/>
                <w:sz w:val="20"/>
                <w:szCs w:val="20"/>
              </w:rPr>
              <w:t>01:0</w:t>
            </w:r>
            <w:r>
              <w:rPr>
                <w:rFonts w:ascii="Arial" w:hAnsi="Arial" w:cs="Arial"/>
                <w:sz w:val="20"/>
                <w:szCs w:val="20"/>
              </w:rPr>
              <w:t>2</w:t>
            </w:r>
            <w:r w:rsidRPr="00C8317C">
              <w:rPr>
                <w:rFonts w:ascii="Arial" w:hAnsi="Arial" w:cs="Arial"/>
                <w:sz w:val="20"/>
                <w:szCs w:val="20"/>
              </w:rPr>
              <w:t>:</w:t>
            </w:r>
            <w:r>
              <w:rPr>
                <w:rFonts w:ascii="Arial" w:hAnsi="Arial" w:cs="Arial"/>
                <w:sz w:val="20"/>
                <w:szCs w:val="20"/>
              </w:rPr>
              <w:t>26</w:t>
            </w:r>
          </w:p>
          <w:p w14:paraId="715E4611" w14:textId="4A072B24" w:rsidR="00C8317C" w:rsidRDefault="00C8317C" w:rsidP="00C8317C">
            <w:pPr>
              <w:rPr>
                <w:rFonts w:ascii="Arial" w:hAnsi="Arial" w:cs="Arial"/>
                <w:sz w:val="20"/>
                <w:szCs w:val="20"/>
              </w:rPr>
            </w:pPr>
            <w:r>
              <w:rPr>
                <w:rFonts w:ascii="Arial" w:hAnsi="Arial" w:cs="Arial"/>
                <w:sz w:val="20"/>
                <w:szCs w:val="20"/>
              </w:rPr>
              <w:t xml:space="preserve">You could put in that Section 1E and 1F explain the recommended course of action for employees who have questions about their </w:t>
            </w:r>
            <w:r w:rsidR="00777902">
              <w:rPr>
                <w:rFonts w:ascii="Arial" w:hAnsi="Arial" w:cs="Arial"/>
                <w:sz w:val="20"/>
                <w:szCs w:val="20"/>
              </w:rPr>
              <w:t>position description</w:t>
            </w:r>
            <w:r>
              <w:rPr>
                <w:rFonts w:ascii="Arial" w:hAnsi="Arial" w:cs="Arial"/>
                <w:sz w:val="20"/>
                <w:szCs w:val="20"/>
              </w:rPr>
              <w:t>.</w:t>
            </w:r>
          </w:p>
          <w:p w14:paraId="37142B96" w14:textId="69CFFF10" w:rsidR="0032462D" w:rsidRDefault="0032462D" w:rsidP="00C8317C">
            <w:pPr>
              <w:rPr>
                <w:rFonts w:ascii="Arial" w:hAnsi="Arial" w:cs="Arial"/>
                <w:sz w:val="20"/>
                <w:szCs w:val="20"/>
              </w:rPr>
            </w:pPr>
            <w:r>
              <w:rPr>
                <w:rFonts w:ascii="Arial" w:hAnsi="Arial" w:cs="Arial"/>
                <w:sz w:val="20"/>
                <w:szCs w:val="20"/>
              </w:rPr>
              <w:t>01:02:38</w:t>
            </w:r>
          </w:p>
          <w:p w14:paraId="464131D9" w14:textId="4866B32A" w:rsidR="0032462D" w:rsidRPr="00C8317C" w:rsidRDefault="0032462D" w:rsidP="0032462D">
            <w:pPr>
              <w:rPr>
                <w:rFonts w:ascii="Arial" w:hAnsi="Arial" w:cs="Arial"/>
                <w:sz w:val="20"/>
                <w:szCs w:val="20"/>
              </w:rPr>
            </w:pPr>
            <w:r>
              <w:rPr>
                <w:rFonts w:ascii="Arial" w:hAnsi="Arial" w:cs="Arial"/>
                <w:sz w:val="20"/>
                <w:szCs w:val="20"/>
              </w:rPr>
              <w:t>Section 2 deals with classification appeals, but I like the 1E and 1F fine.</w:t>
            </w:r>
          </w:p>
        </w:tc>
      </w:tr>
    </w:tbl>
    <w:p w14:paraId="432D9875" w14:textId="77777777" w:rsidR="007230E5" w:rsidRDefault="007230E5" w:rsidP="00050F8B">
      <w:pPr>
        <w:pStyle w:val="Heading3"/>
      </w:pPr>
      <w:r>
        <w:lastRenderedPageBreak/>
        <w:t>Instructional Methods</w:t>
      </w:r>
    </w:p>
    <w:p w14:paraId="473E91BA" w14:textId="77777777" w:rsidR="007230E5" w:rsidRDefault="007230E5" w:rsidP="007230E5">
      <w:pPr>
        <w:pStyle w:val="BodyText"/>
      </w:pPr>
      <w:r>
        <w:t>The following instructional approaches and methods will be used:</w:t>
      </w:r>
    </w:p>
    <w:p w14:paraId="46696283" w14:textId="77777777" w:rsidR="007230E5" w:rsidRDefault="007230E5" w:rsidP="00E07F08">
      <w:pPr>
        <w:pStyle w:val="BodyText"/>
        <w:numPr>
          <w:ilvl w:val="0"/>
          <w:numId w:val="12"/>
        </w:numPr>
      </w:pPr>
      <w:r>
        <w:t>Expository (i.e., didactic, lecture)</w:t>
      </w:r>
    </w:p>
    <w:p w14:paraId="53F5228A" w14:textId="77777777" w:rsidR="007230E5" w:rsidRPr="001507E8" w:rsidRDefault="007230E5" w:rsidP="00050F8B">
      <w:pPr>
        <w:pStyle w:val="Heading3"/>
      </w:pPr>
      <w:r w:rsidRPr="001507E8">
        <w:t>Assessment Strategy</w:t>
      </w:r>
    </w:p>
    <w:p w14:paraId="7E3AF7FF" w14:textId="77777777" w:rsidR="007230E5" w:rsidRDefault="007230E5" w:rsidP="007230E5">
      <w:pPr>
        <w:pStyle w:val="BodyText"/>
      </w:pPr>
      <w:r>
        <w:t>Summative</w:t>
      </w:r>
    </w:p>
    <w:p w14:paraId="3748F91C" w14:textId="77777777" w:rsidR="007230E5" w:rsidRPr="001507E8" w:rsidRDefault="007230E5" w:rsidP="00E07F08">
      <w:pPr>
        <w:pStyle w:val="BodyText"/>
        <w:numPr>
          <w:ilvl w:val="0"/>
          <w:numId w:val="14"/>
        </w:numPr>
      </w:pPr>
      <w:r w:rsidRPr="001507E8">
        <w:t xml:space="preserve">Estimated number of </w:t>
      </w:r>
      <w:r>
        <w:t>post</w:t>
      </w:r>
      <w:r w:rsidRPr="001507E8">
        <w:t xml:space="preserve">test items: </w:t>
      </w:r>
      <w:r>
        <w:t>TBD</w:t>
      </w:r>
    </w:p>
    <w:p w14:paraId="03BD4915" w14:textId="004AEE2D" w:rsidR="007230E5" w:rsidRDefault="007230E5" w:rsidP="00E07F08">
      <w:pPr>
        <w:pStyle w:val="BodyText"/>
        <w:numPr>
          <w:ilvl w:val="0"/>
          <w:numId w:val="14"/>
        </w:numPr>
      </w:pPr>
      <w:r w:rsidRPr="001507E8">
        <w:t xml:space="preserve">Anticipated Formats: </w:t>
      </w:r>
      <w:r>
        <w:t>TBD</w:t>
      </w:r>
    </w:p>
    <w:p w14:paraId="5DF31738" w14:textId="721D405E" w:rsidR="00E4723B" w:rsidRDefault="00E4723B">
      <w:pPr>
        <w:rPr>
          <w:rFonts w:ascii="Arial" w:hAnsi="Arial"/>
        </w:rPr>
      </w:pPr>
      <w:r>
        <w:br w:type="page"/>
      </w:r>
    </w:p>
    <w:p w14:paraId="3F8DA080" w14:textId="42E9EFD8" w:rsidR="00E4723B" w:rsidRPr="008A71CB" w:rsidRDefault="00E4723B" w:rsidP="00E4723B">
      <w:pPr>
        <w:pStyle w:val="PropHeading1"/>
      </w:pPr>
      <w:bookmarkStart w:id="42" w:name="_Toc515379522"/>
      <w:r w:rsidRPr="008A71CB">
        <w:lastRenderedPageBreak/>
        <w:t>LESSON 0</w:t>
      </w:r>
      <w:r>
        <w:t>4</w:t>
      </w:r>
      <w:r w:rsidRPr="008A71CB">
        <w:t xml:space="preserve">: Article </w:t>
      </w:r>
      <w:r>
        <w:t>21</w:t>
      </w:r>
      <w:r w:rsidRPr="008A71CB">
        <w:t xml:space="preserve"> – </w:t>
      </w:r>
      <w:r>
        <w:t>Competencies</w:t>
      </w:r>
      <w:bookmarkEnd w:id="42"/>
    </w:p>
    <w:p w14:paraId="3753347A" w14:textId="77777777" w:rsidR="00E4723B" w:rsidRPr="001507E8" w:rsidRDefault="00E4723B" w:rsidP="00E4723B">
      <w:pPr>
        <w:pStyle w:val="PropHeading2"/>
      </w:pPr>
      <w:bookmarkStart w:id="43" w:name="_Toc515379523"/>
      <w:r w:rsidRPr="001507E8">
        <w:t>Overview</w:t>
      </w:r>
      <w:bookmarkEnd w:id="43"/>
    </w:p>
    <w:p w14:paraId="0E110E54" w14:textId="4F1C8C78" w:rsidR="00E4723B" w:rsidRPr="001507E8" w:rsidRDefault="00E4723B" w:rsidP="00E4723B">
      <w:pPr>
        <w:pStyle w:val="BodyText"/>
      </w:pPr>
      <w:r w:rsidRPr="00A5432A">
        <w:t xml:space="preserve">The title of this </w:t>
      </w:r>
      <w:r>
        <w:t xml:space="preserve">lesson is </w:t>
      </w:r>
      <w:r w:rsidRPr="00A5432A">
        <w:t>“</w:t>
      </w:r>
      <w:r>
        <w:t>Article 21 – Competencies</w:t>
      </w:r>
      <w:r w:rsidRPr="00A5432A">
        <w:t xml:space="preserve">.” </w:t>
      </w:r>
    </w:p>
    <w:p w14:paraId="3F5F7678" w14:textId="292BBD33" w:rsidR="00E4723B" w:rsidRPr="001507E8" w:rsidRDefault="00E4723B" w:rsidP="00E4723B">
      <w:pPr>
        <w:pStyle w:val="BodyText"/>
      </w:pPr>
      <w:r w:rsidRPr="001507E8">
        <w:t>Lesson 0</w:t>
      </w:r>
      <w:r>
        <w:t>4</w:t>
      </w:r>
      <w:r w:rsidRPr="001507E8">
        <w:t xml:space="preserve"> is comprised of </w:t>
      </w:r>
      <w:r w:rsidR="00A97850">
        <w:t>two</w:t>
      </w:r>
      <w:r>
        <w:t xml:space="preserve"> (</w:t>
      </w:r>
      <w:r w:rsidR="00A97850">
        <w:t>2</w:t>
      </w:r>
      <w:r>
        <w:t xml:space="preserve">) </w:t>
      </w:r>
      <w:r w:rsidRPr="001507E8">
        <w:t xml:space="preserve">topics. </w:t>
      </w:r>
    </w:p>
    <w:p w14:paraId="4C50BE26" w14:textId="77777777" w:rsidR="00E4723B" w:rsidRPr="001507E8" w:rsidRDefault="00E4723B" w:rsidP="00E4723B">
      <w:pPr>
        <w:pStyle w:val="PropHeading2"/>
      </w:pPr>
      <w:bookmarkStart w:id="44" w:name="_Toc515379524"/>
      <w:r w:rsidRPr="001507E8">
        <w:t>Terminal Learning Objective</w:t>
      </w:r>
      <w:bookmarkEnd w:id="44"/>
      <w:r w:rsidRPr="001507E8">
        <w:t xml:space="preserve"> </w:t>
      </w:r>
    </w:p>
    <w:p w14:paraId="509B8880" w14:textId="30EC5320" w:rsidR="00E4723B" w:rsidRPr="001507E8" w:rsidRDefault="00E4723B" w:rsidP="00E4723B">
      <w:pPr>
        <w:pStyle w:val="BodyText"/>
      </w:pPr>
      <w:r w:rsidRPr="001507E8">
        <w:t xml:space="preserve">After having completed this lesson, the learner will </w:t>
      </w:r>
      <w:r w:rsidR="00A97850">
        <w:t>remember</w:t>
      </w:r>
      <w:r>
        <w:t xml:space="preserve"> Article 21 of the 2017 Master Labor Contract Agreement between the VA and NAGE. </w:t>
      </w:r>
    </w:p>
    <w:p w14:paraId="79D08863" w14:textId="56E4E01B" w:rsidR="00E4723B" w:rsidRPr="001507E8" w:rsidRDefault="00E4723B" w:rsidP="00E4723B">
      <w:pPr>
        <w:pStyle w:val="PropHeading2"/>
      </w:pPr>
      <w:bookmarkStart w:id="45" w:name="_Toc515379525"/>
      <w:r w:rsidRPr="001507E8">
        <w:t xml:space="preserve">Topic 1 of </w:t>
      </w:r>
      <w:r w:rsidR="00794B67">
        <w:t>2</w:t>
      </w:r>
      <w:r w:rsidRPr="001507E8">
        <w:t>:</w:t>
      </w:r>
      <w:r>
        <w:t xml:space="preserve"> What is Article 21?</w:t>
      </w:r>
      <w:bookmarkEnd w:id="45"/>
    </w:p>
    <w:p w14:paraId="500D41C3" w14:textId="77777777" w:rsidR="00E4723B" w:rsidRPr="001507E8" w:rsidRDefault="00E4723B" w:rsidP="00050F8B">
      <w:pPr>
        <w:pStyle w:val="Heading3"/>
      </w:pPr>
      <w:r w:rsidRPr="001507E8">
        <w:t>Overview</w:t>
      </w:r>
    </w:p>
    <w:p w14:paraId="51B7EC4D" w14:textId="7C17514A" w:rsidR="00667960" w:rsidRDefault="00667960" w:rsidP="00794B67">
      <w:pPr>
        <w:pStyle w:val="BodyText"/>
      </w:pPr>
      <w:r>
        <w:t xml:space="preserve">This topic begins with the layperson’s explanation of Article 21. </w:t>
      </w:r>
    </w:p>
    <w:p w14:paraId="27A0C329" w14:textId="72AB42CB" w:rsidR="00E4723B" w:rsidRDefault="00667960" w:rsidP="00794B67">
      <w:pPr>
        <w:pStyle w:val="BodyText"/>
      </w:pPr>
      <w:r>
        <w:t xml:space="preserve">Article 21 </w:t>
      </w:r>
      <w:r w:rsidR="00794B67">
        <w:t xml:space="preserve">defines competencies </w:t>
      </w:r>
      <w:r w:rsidR="00050F8B">
        <w:t xml:space="preserve">and explains that the Department has the right to determine </w:t>
      </w:r>
      <w:r w:rsidR="00E416B7">
        <w:t>E</w:t>
      </w:r>
      <w:r w:rsidR="00050F8B">
        <w:t xml:space="preserve">mployee competence. This article also </w:t>
      </w:r>
      <w:r w:rsidR="005D73CE">
        <w:t>explains</w:t>
      </w:r>
      <w:r w:rsidR="00D12AC0">
        <w:t xml:space="preserve"> </w:t>
      </w:r>
      <w:r w:rsidR="00353E8B">
        <w:t xml:space="preserve">steps to take if the </w:t>
      </w:r>
      <w:r w:rsidR="00E416B7">
        <w:t xml:space="preserve">Bargaining Unit </w:t>
      </w:r>
      <w:r w:rsidR="00353E8B">
        <w:t xml:space="preserve">Employee has concerns </w:t>
      </w:r>
      <w:r w:rsidR="00050F8B">
        <w:t xml:space="preserve">about a </w:t>
      </w:r>
      <w:r w:rsidR="00EA425E">
        <w:t xml:space="preserve">specific </w:t>
      </w:r>
      <w:r w:rsidR="00050F8B">
        <w:t>task that he or she</w:t>
      </w:r>
      <w:r w:rsidR="00EA425E">
        <w:t xml:space="preserve"> does not usually perform, and the competency related to it.</w:t>
      </w:r>
    </w:p>
    <w:p w14:paraId="6DEBA45B" w14:textId="475190B1" w:rsidR="00777902" w:rsidRDefault="00E4723B" w:rsidP="00E4723B">
      <w:pPr>
        <w:pStyle w:val="BodyText"/>
      </w:pPr>
      <w:r>
        <w:t xml:space="preserve">Article 21 will be linked to this topic with instructions to read </w:t>
      </w:r>
      <w:r w:rsidR="00FE2C4F">
        <w:t>it completely</w:t>
      </w:r>
      <w:r>
        <w:t xml:space="preserve"> and prepare to recall information. This topic will remind the learner that he or she should be familiar with </w:t>
      </w:r>
      <w:r w:rsidR="00777902">
        <w:t xml:space="preserve">two </w:t>
      </w:r>
      <w:r w:rsidR="00993CC4">
        <w:t xml:space="preserve">other Master Agreement </w:t>
      </w:r>
      <w:r w:rsidR="00777902">
        <w:t>articles:</w:t>
      </w:r>
    </w:p>
    <w:p w14:paraId="09478017" w14:textId="77777777" w:rsidR="00777902" w:rsidRDefault="00FE2C4F" w:rsidP="00E07F08">
      <w:pPr>
        <w:pStyle w:val="BodyText"/>
        <w:numPr>
          <w:ilvl w:val="0"/>
          <w:numId w:val="23"/>
        </w:numPr>
      </w:pPr>
      <w:r>
        <w:t>Article 13: National Consultation Rights and Mid-Term Bargaining</w:t>
      </w:r>
    </w:p>
    <w:p w14:paraId="737C0EB7" w14:textId="5A8347AA" w:rsidR="00E4723B" w:rsidRDefault="00433C55" w:rsidP="00E07F08">
      <w:pPr>
        <w:pStyle w:val="BodyText"/>
        <w:numPr>
          <w:ilvl w:val="0"/>
          <w:numId w:val="22"/>
        </w:numPr>
      </w:pPr>
      <w:r w:rsidRPr="00433C55">
        <w:t>Article 23: Training and Career Development</w:t>
      </w:r>
    </w:p>
    <w:p w14:paraId="2C4254D7" w14:textId="77777777" w:rsidR="00E4723B" w:rsidRPr="001507E8" w:rsidRDefault="00E4723B" w:rsidP="00EA425E">
      <w:pPr>
        <w:pStyle w:val="Heading3"/>
      </w:pPr>
      <w:r w:rsidRPr="001507E8">
        <w:t>Enabling Learning Objective</w:t>
      </w:r>
    </w:p>
    <w:p w14:paraId="07BD9859" w14:textId="7ABB05BA" w:rsidR="00E4723B" w:rsidRPr="001507E8" w:rsidRDefault="00E4723B" w:rsidP="00E4723B">
      <w:pPr>
        <w:pStyle w:val="BodyText"/>
      </w:pPr>
      <w:r>
        <w:t>Recall the contents of Article</w:t>
      </w:r>
      <w:r w:rsidR="00237987">
        <w:t xml:space="preserve"> </w:t>
      </w:r>
      <w:r w:rsidR="00FE2C4F">
        <w:t>21</w:t>
      </w:r>
      <w:r>
        <w:t>.</w:t>
      </w:r>
    </w:p>
    <w:p w14:paraId="0F8A3273" w14:textId="77777777" w:rsidR="00E4723B" w:rsidRPr="001507E8" w:rsidRDefault="00E4723B"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4723B" w:rsidRPr="001507E8" w14:paraId="74CB0313" w14:textId="77777777" w:rsidTr="00DD18B4">
        <w:trPr>
          <w:cantSplit/>
          <w:tblHeader/>
        </w:trPr>
        <w:tc>
          <w:tcPr>
            <w:tcW w:w="985" w:type="dxa"/>
            <w:shd w:val="clear" w:color="auto" w:fill="D9D9D9" w:themeFill="background1" w:themeFillShade="D9"/>
          </w:tcPr>
          <w:p w14:paraId="43BE2E62" w14:textId="77777777" w:rsidR="00E4723B" w:rsidRPr="001507E8" w:rsidRDefault="00E4723B"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2063FD0" w14:textId="77777777" w:rsidR="00E4723B" w:rsidRPr="001507E8" w:rsidRDefault="00E4723B" w:rsidP="00DD18B4">
            <w:pPr>
              <w:pStyle w:val="TableHeading"/>
              <w:rPr>
                <w:color w:val="auto"/>
              </w:rPr>
            </w:pPr>
            <w:r w:rsidRPr="001507E8">
              <w:rPr>
                <w:color w:val="auto"/>
              </w:rPr>
              <w:t>Description of Content</w:t>
            </w:r>
          </w:p>
        </w:tc>
      </w:tr>
      <w:tr w:rsidR="00E4723B" w:rsidRPr="001507E8" w14:paraId="09020F90" w14:textId="77777777" w:rsidTr="00DD18B4">
        <w:trPr>
          <w:cantSplit/>
        </w:trPr>
        <w:tc>
          <w:tcPr>
            <w:tcW w:w="985" w:type="dxa"/>
          </w:tcPr>
          <w:p w14:paraId="2B41DB20" w14:textId="77777777" w:rsidR="00E4723B" w:rsidRDefault="00E4723B" w:rsidP="00DD18B4">
            <w:pPr>
              <w:pStyle w:val="TableText"/>
              <w:jc w:val="center"/>
            </w:pPr>
            <w:r>
              <w:t>NAS</w:t>
            </w:r>
          </w:p>
        </w:tc>
        <w:tc>
          <w:tcPr>
            <w:tcW w:w="8370" w:type="dxa"/>
          </w:tcPr>
          <w:p w14:paraId="3202826A" w14:textId="6D11DD45" w:rsidR="00B376F4" w:rsidRDefault="00BC474B" w:rsidP="00B376F4">
            <w:pPr>
              <w:pStyle w:val="TableText"/>
            </w:pPr>
            <w:r>
              <w:t xml:space="preserve">09-NOV PM 01:09:59 </w:t>
            </w:r>
            <w:r w:rsidR="00B376F4">
              <w:t>(Layperson’s explanation)</w:t>
            </w:r>
          </w:p>
          <w:p w14:paraId="188031C5" w14:textId="020398CB" w:rsidR="00E4723B" w:rsidRDefault="00B376F4" w:rsidP="00B376F4">
            <w:pPr>
              <w:pStyle w:val="TableText"/>
            </w:pPr>
            <w:r>
              <w:t>Article 21 explains what a competency is, a written description of an appropriate skill, regarding what an employee can do.</w:t>
            </w:r>
          </w:p>
        </w:tc>
      </w:tr>
      <w:tr w:rsidR="00E4723B" w:rsidRPr="001507E8" w14:paraId="39DCBB91" w14:textId="77777777" w:rsidTr="00DD18B4">
        <w:trPr>
          <w:cantSplit/>
        </w:trPr>
        <w:tc>
          <w:tcPr>
            <w:tcW w:w="985" w:type="dxa"/>
          </w:tcPr>
          <w:p w14:paraId="2F1BB53F" w14:textId="77777777" w:rsidR="00E4723B" w:rsidRDefault="00E4723B" w:rsidP="00DD18B4">
            <w:pPr>
              <w:pStyle w:val="TableText"/>
              <w:jc w:val="center"/>
            </w:pPr>
            <w:r>
              <w:t>NAS</w:t>
            </w:r>
          </w:p>
        </w:tc>
        <w:tc>
          <w:tcPr>
            <w:tcW w:w="8370" w:type="dxa"/>
          </w:tcPr>
          <w:p w14:paraId="1B3551C1" w14:textId="77777777" w:rsidR="00237987" w:rsidRDefault="00237987" w:rsidP="00237987">
            <w:pPr>
              <w:pStyle w:val="TableText"/>
            </w:pPr>
            <w:r>
              <w:t>09-NOV PM 01:11:47 (Degree of likelihood practitioners will concern themselves)</w:t>
            </w:r>
          </w:p>
          <w:p w14:paraId="5504F2A0" w14:textId="64D27FF1" w:rsidR="00E4723B" w:rsidRDefault="00BC474B" w:rsidP="00237987">
            <w:pPr>
              <w:pStyle w:val="TableText"/>
            </w:pPr>
            <w:r>
              <w:t xml:space="preserve">Practitioners are concerned on a </w:t>
            </w:r>
            <w:r w:rsidR="00237987">
              <w:t xml:space="preserve">case-by-case basis when an employee has concerns about competencies. </w:t>
            </w:r>
          </w:p>
        </w:tc>
      </w:tr>
      <w:tr w:rsidR="00E4723B" w:rsidRPr="001507E8" w14:paraId="28F0E2F0" w14:textId="77777777" w:rsidTr="00DD18B4">
        <w:trPr>
          <w:cantSplit/>
        </w:trPr>
        <w:tc>
          <w:tcPr>
            <w:tcW w:w="985" w:type="dxa"/>
          </w:tcPr>
          <w:p w14:paraId="6414828A" w14:textId="77777777" w:rsidR="00E4723B" w:rsidRDefault="00E4723B" w:rsidP="00DD18B4">
            <w:pPr>
              <w:pStyle w:val="TableText"/>
              <w:jc w:val="center"/>
            </w:pPr>
            <w:r>
              <w:t>NAS</w:t>
            </w:r>
          </w:p>
        </w:tc>
        <w:tc>
          <w:tcPr>
            <w:tcW w:w="8370" w:type="dxa"/>
          </w:tcPr>
          <w:p w14:paraId="272D48F3" w14:textId="799112D5" w:rsidR="00237987" w:rsidRDefault="00237987" w:rsidP="00237987">
            <w:pPr>
              <w:pStyle w:val="TableText"/>
            </w:pPr>
            <w:r>
              <w:t>09-NOV PM 01:12:32 (Degree of likelihood that employees will concern themselves)</w:t>
            </w:r>
          </w:p>
          <w:p w14:paraId="01E0D24F" w14:textId="53D9D645" w:rsidR="00E4723B" w:rsidRDefault="00237987" w:rsidP="00237987">
            <w:pPr>
              <w:pStyle w:val="TableText"/>
            </w:pPr>
            <w:r>
              <w:t>It's on a case-by-case basis if something comes up.</w:t>
            </w:r>
            <w:r w:rsidR="00135428">
              <w:t xml:space="preserve"> Then we set up meetings to work it out, to make sure that the employees have competencies that apply directly to the position that they hold, that they receive appropriate training and an opportunity for career development. Other than those things we don't really get a bunch of concerns about this.</w:t>
            </w:r>
          </w:p>
        </w:tc>
      </w:tr>
      <w:tr w:rsidR="00237987" w:rsidRPr="001507E8" w14:paraId="7A52B225" w14:textId="77777777" w:rsidTr="00DD18B4">
        <w:trPr>
          <w:cantSplit/>
        </w:trPr>
        <w:tc>
          <w:tcPr>
            <w:tcW w:w="985" w:type="dxa"/>
          </w:tcPr>
          <w:p w14:paraId="4ADEAA75" w14:textId="4DEE58BA" w:rsidR="00237987" w:rsidRDefault="000860DB" w:rsidP="00DD18B4">
            <w:pPr>
              <w:pStyle w:val="TableText"/>
              <w:jc w:val="center"/>
            </w:pPr>
            <w:r>
              <w:t>NAS</w:t>
            </w:r>
          </w:p>
        </w:tc>
        <w:tc>
          <w:tcPr>
            <w:tcW w:w="8370" w:type="dxa"/>
          </w:tcPr>
          <w:p w14:paraId="609435FB" w14:textId="2D713BAA" w:rsidR="00237987" w:rsidRDefault="00237987" w:rsidP="00237987">
            <w:pPr>
              <w:pStyle w:val="TableText"/>
            </w:pPr>
            <w:r>
              <w:t>09-NOV PM 01:12:54 (Degree of importance in the grand scheme of the agreement)</w:t>
            </w:r>
          </w:p>
          <w:p w14:paraId="5B3E265D" w14:textId="30E7B600" w:rsidR="00237987" w:rsidRDefault="00237987" w:rsidP="00237987">
            <w:pPr>
              <w:pStyle w:val="TableText"/>
            </w:pPr>
            <w:r>
              <w:t>The importance of it is on a case-by-case basis with the employee as it relates to their competencies and the questions and concerns they raise about their competencies as written or being required of them.</w:t>
            </w:r>
          </w:p>
        </w:tc>
      </w:tr>
      <w:tr w:rsidR="00237987" w:rsidRPr="001507E8" w14:paraId="0A716FA4" w14:textId="77777777" w:rsidTr="00DD18B4">
        <w:trPr>
          <w:cantSplit/>
        </w:trPr>
        <w:tc>
          <w:tcPr>
            <w:tcW w:w="985" w:type="dxa"/>
          </w:tcPr>
          <w:p w14:paraId="5300E47B" w14:textId="69D8B5B2" w:rsidR="00237987" w:rsidRDefault="000860DB" w:rsidP="00DD18B4">
            <w:pPr>
              <w:pStyle w:val="TableText"/>
              <w:jc w:val="center"/>
            </w:pPr>
            <w:r>
              <w:lastRenderedPageBreak/>
              <w:t>NAS</w:t>
            </w:r>
          </w:p>
        </w:tc>
        <w:tc>
          <w:tcPr>
            <w:tcW w:w="8370" w:type="dxa"/>
          </w:tcPr>
          <w:p w14:paraId="1B909C25" w14:textId="77777777" w:rsidR="00237987" w:rsidRDefault="00237987" w:rsidP="00DD18B4">
            <w:pPr>
              <w:pStyle w:val="TableText"/>
            </w:pPr>
            <w:r>
              <w:t>09-NOV PM 01:13:23 (Problematic in the field)</w:t>
            </w:r>
          </w:p>
          <w:p w14:paraId="644A1E18" w14:textId="0401720F" w:rsidR="00237987" w:rsidRDefault="00237987" w:rsidP="00DD18B4">
            <w:pPr>
              <w:pStyle w:val="TableText"/>
            </w:pPr>
            <w:r w:rsidRPr="00237987">
              <w:t xml:space="preserve">I wouldn't say problematic, but I would say that it's enough information to allow employees to have interactions with their management if they have questions related to a competency. </w:t>
            </w:r>
          </w:p>
        </w:tc>
      </w:tr>
      <w:tr w:rsidR="00E4723B" w:rsidRPr="001507E8" w14:paraId="18F7755A" w14:textId="77777777" w:rsidTr="00DD18B4">
        <w:trPr>
          <w:cantSplit/>
        </w:trPr>
        <w:tc>
          <w:tcPr>
            <w:tcW w:w="985" w:type="dxa"/>
          </w:tcPr>
          <w:p w14:paraId="1EA65A90" w14:textId="77777777" w:rsidR="00E4723B" w:rsidRDefault="00E4723B" w:rsidP="00DD18B4">
            <w:pPr>
              <w:pStyle w:val="TableText"/>
              <w:jc w:val="center"/>
            </w:pPr>
            <w:r>
              <w:t>MNM</w:t>
            </w:r>
          </w:p>
        </w:tc>
        <w:tc>
          <w:tcPr>
            <w:tcW w:w="8370" w:type="dxa"/>
          </w:tcPr>
          <w:p w14:paraId="2CAB7132" w14:textId="74E13C54" w:rsidR="00433C55" w:rsidRDefault="00433C55" w:rsidP="00DD18B4">
            <w:pPr>
              <w:pStyle w:val="TableText"/>
            </w:pPr>
            <w:r w:rsidRPr="00433C55">
              <w:t>Video 5 Mark Bailey:</w:t>
            </w:r>
            <w:r>
              <w:t xml:space="preserve"> 00:</w:t>
            </w:r>
            <w:r w:rsidRPr="00433C55">
              <w:t>32</w:t>
            </w:r>
            <w:r w:rsidRPr="00433C55">
              <w:tab/>
            </w:r>
          </w:p>
          <w:p w14:paraId="6EED197B" w14:textId="231D0DE9" w:rsidR="00E4723B" w:rsidRDefault="00433C55" w:rsidP="00DD18B4">
            <w:pPr>
              <w:pStyle w:val="TableText"/>
            </w:pPr>
            <w:r w:rsidRPr="00433C55">
              <w:t>With the article on Competencies, Article 21, we wanted to add language to help employees and managers to be sure that employees are competent to perform their tasks. There is now a process for both reviewing and advising when an employee is unsure.</w:t>
            </w:r>
          </w:p>
        </w:tc>
      </w:tr>
      <w:tr w:rsidR="00E4723B" w:rsidRPr="001507E8" w14:paraId="7896C996" w14:textId="77777777" w:rsidTr="00DD18B4">
        <w:trPr>
          <w:cantSplit/>
        </w:trPr>
        <w:tc>
          <w:tcPr>
            <w:tcW w:w="985" w:type="dxa"/>
          </w:tcPr>
          <w:p w14:paraId="685DC64C" w14:textId="77777777" w:rsidR="00E4723B" w:rsidRPr="001507E8" w:rsidRDefault="00E4723B" w:rsidP="00DD18B4">
            <w:pPr>
              <w:pStyle w:val="TableText"/>
              <w:jc w:val="center"/>
            </w:pPr>
            <w:r>
              <w:t>LCA</w:t>
            </w:r>
          </w:p>
        </w:tc>
        <w:tc>
          <w:tcPr>
            <w:tcW w:w="8370" w:type="dxa"/>
          </w:tcPr>
          <w:p w14:paraId="708D522F" w14:textId="6D12FB54" w:rsidR="00E4723B" w:rsidRPr="001507E8" w:rsidRDefault="00B6796F" w:rsidP="00DD18B4">
            <w:pPr>
              <w:pStyle w:val="TableText"/>
            </w:pPr>
            <w:r>
              <w:t>Article 21: Competencies, page 116</w:t>
            </w:r>
          </w:p>
        </w:tc>
      </w:tr>
    </w:tbl>
    <w:p w14:paraId="4BC06AB7" w14:textId="77777777" w:rsidR="00E4723B" w:rsidRDefault="00E4723B" w:rsidP="00EA425E">
      <w:pPr>
        <w:pStyle w:val="Heading3"/>
      </w:pPr>
      <w:r>
        <w:t>Instructional Methods</w:t>
      </w:r>
    </w:p>
    <w:p w14:paraId="2FCAC5A0" w14:textId="77777777" w:rsidR="00E4723B" w:rsidRDefault="00E4723B" w:rsidP="00E4723B">
      <w:pPr>
        <w:pStyle w:val="BodyText"/>
      </w:pPr>
      <w:r>
        <w:t>The following instructional approaches and methods will be used:</w:t>
      </w:r>
    </w:p>
    <w:p w14:paraId="110C481F" w14:textId="77777777" w:rsidR="00E4723B" w:rsidRDefault="00E4723B" w:rsidP="00E07F08">
      <w:pPr>
        <w:pStyle w:val="BodyText"/>
        <w:numPr>
          <w:ilvl w:val="0"/>
          <w:numId w:val="11"/>
        </w:numPr>
      </w:pPr>
      <w:r>
        <w:t>Expository (i.e., didactic, lecture)</w:t>
      </w:r>
    </w:p>
    <w:p w14:paraId="1F377B32" w14:textId="0A9DBEC9" w:rsidR="00E4723B" w:rsidRDefault="007C4705" w:rsidP="00E07F08">
      <w:pPr>
        <w:pStyle w:val="BodyText"/>
        <w:numPr>
          <w:ilvl w:val="0"/>
          <w:numId w:val="11"/>
        </w:numPr>
      </w:pPr>
      <w:r>
        <w:t>Practice</w:t>
      </w:r>
      <w:r w:rsidR="00E4723B">
        <w:t xml:space="preserve"> (i.e., read the </w:t>
      </w:r>
      <w:r>
        <w:t>article)</w:t>
      </w:r>
    </w:p>
    <w:p w14:paraId="2E7DEDE7" w14:textId="5A3E03A6" w:rsidR="00E4723B" w:rsidRDefault="007C4705" w:rsidP="00E07F08">
      <w:pPr>
        <w:pStyle w:val="BodyText"/>
        <w:numPr>
          <w:ilvl w:val="0"/>
          <w:numId w:val="11"/>
        </w:numPr>
      </w:pPr>
      <w:r>
        <w:t>Self-Assessment</w:t>
      </w:r>
      <w:r w:rsidR="00E4723B">
        <w:t xml:space="preserve"> and </w:t>
      </w:r>
      <w:r>
        <w:t>Reflection</w:t>
      </w:r>
      <w:r w:rsidR="00E4723B">
        <w:t xml:space="preserve"> </w:t>
      </w:r>
    </w:p>
    <w:p w14:paraId="301C8E5C" w14:textId="2330D469" w:rsidR="00E4723B" w:rsidRDefault="007C4705" w:rsidP="00E07F08">
      <w:pPr>
        <w:pStyle w:val="BodyText"/>
        <w:numPr>
          <w:ilvl w:val="0"/>
          <w:numId w:val="11"/>
        </w:numPr>
      </w:pPr>
      <w:r>
        <w:t>Feedback</w:t>
      </w:r>
    </w:p>
    <w:p w14:paraId="528E3849" w14:textId="77777777" w:rsidR="00E4723B" w:rsidRPr="001507E8" w:rsidRDefault="00E4723B" w:rsidP="00EA425E">
      <w:pPr>
        <w:pStyle w:val="Heading3"/>
      </w:pPr>
      <w:r w:rsidRPr="001507E8">
        <w:t>Assessment Strategy</w:t>
      </w:r>
    </w:p>
    <w:p w14:paraId="351232B2" w14:textId="77777777" w:rsidR="00E4723B" w:rsidRDefault="00E4723B" w:rsidP="00E4723B">
      <w:pPr>
        <w:pStyle w:val="BodyText"/>
      </w:pPr>
      <w:r>
        <w:t>Formative</w:t>
      </w:r>
    </w:p>
    <w:p w14:paraId="162F98E7" w14:textId="66D2EBEC" w:rsidR="00E4723B" w:rsidRDefault="00E4723B"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237987">
        <w:t>21: Section 1, first sentence; Section 2A, 2B, and 2C</w:t>
      </w:r>
      <w:r>
        <w:t xml:space="preserve">. Feedback will be provided through the learner’s comparison of his/her answers against the completed article. </w:t>
      </w:r>
    </w:p>
    <w:p w14:paraId="3B099F46" w14:textId="77777777" w:rsidR="00E4723B" w:rsidRDefault="00E4723B" w:rsidP="00E4723B">
      <w:pPr>
        <w:pStyle w:val="BodyText"/>
      </w:pPr>
      <w:r>
        <w:t>Summative</w:t>
      </w:r>
    </w:p>
    <w:p w14:paraId="7B301399" w14:textId="77777777" w:rsidR="00E4723B" w:rsidRDefault="00E4723B" w:rsidP="00E07F08">
      <w:pPr>
        <w:pStyle w:val="BodyText"/>
        <w:numPr>
          <w:ilvl w:val="0"/>
          <w:numId w:val="13"/>
        </w:numPr>
        <w:spacing w:after="0"/>
      </w:pPr>
      <w:r>
        <w:t>No posttest questions will be provided; recall test item is not available as an assessment format.</w:t>
      </w:r>
    </w:p>
    <w:p w14:paraId="7E6CC63F" w14:textId="77777777" w:rsidR="00E4723B" w:rsidRDefault="00E4723B" w:rsidP="00E4723B">
      <w:pPr>
        <w:pStyle w:val="BodyText"/>
      </w:pPr>
    </w:p>
    <w:p w14:paraId="2DFE4DDB" w14:textId="300ED0B6" w:rsidR="00E4723B" w:rsidRPr="001507E8" w:rsidRDefault="00E4723B" w:rsidP="00E4723B">
      <w:pPr>
        <w:pStyle w:val="PropHeading2"/>
        <w:tabs>
          <w:tab w:val="clear" w:pos="720"/>
        </w:tabs>
        <w:spacing w:before="0"/>
      </w:pPr>
      <w:bookmarkStart w:id="46" w:name="_Toc515379526"/>
      <w:r w:rsidRPr="001507E8">
        <w:t xml:space="preserve">Topic 2 of </w:t>
      </w:r>
      <w:r w:rsidR="00794B67">
        <w:t>2</w:t>
      </w:r>
      <w:r w:rsidR="00554667">
        <w:t>: Steps for the Employee Who Is Unsure about Compe</w:t>
      </w:r>
      <w:r w:rsidR="0077351D">
        <w:t>te</w:t>
      </w:r>
      <w:r w:rsidR="00554667">
        <w:t>nc</w:t>
      </w:r>
      <w:r w:rsidR="000860DB">
        <w:t>ies</w:t>
      </w:r>
      <w:bookmarkEnd w:id="46"/>
    </w:p>
    <w:p w14:paraId="0FFDA4DA" w14:textId="77777777" w:rsidR="00E4723B" w:rsidRPr="001507E8" w:rsidRDefault="00E4723B" w:rsidP="00EA425E">
      <w:pPr>
        <w:pStyle w:val="Heading3"/>
      </w:pPr>
      <w:r w:rsidRPr="001507E8">
        <w:t>Overview</w:t>
      </w:r>
    </w:p>
    <w:p w14:paraId="10A9EDF4" w14:textId="7A968111" w:rsidR="00E4723B" w:rsidRDefault="00E4723B" w:rsidP="00E4723B">
      <w:pPr>
        <w:pStyle w:val="BodyText"/>
      </w:pPr>
      <w:r w:rsidRPr="001507E8">
        <w:t xml:space="preserve">This topic </w:t>
      </w:r>
      <w:r w:rsidR="0077351D">
        <w:t xml:space="preserve">will focus on Section 2 of Article 21. To begin with, an Employee will receive a written copy of competencies established for the position they enter or when a new competency is established. </w:t>
      </w:r>
    </w:p>
    <w:p w14:paraId="5127F03D" w14:textId="14B02632" w:rsidR="0077351D" w:rsidRDefault="008D500B" w:rsidP="00E4723B">
      <w:pPr>
        <w:pStyle w:val="BodyText"/>
      </w:pPr>
      <w:r>
        <w:t xml:space="preserve">Section </w:t>
      </w:r>
      <w:r w:rsidR="00D17FAD">
        <w:t xml:space="preserve">2 </w:t>
      </w:r>
      <w:r>
        <w:t xml:space="preserve">explains what an </w:t>
      </w:r>
      <w:r w:rsidR="00777902">
        <w:t xml:space="preserve">Employee </w:t>
      </w:r>
      <w:r>
        <w:t>can do if r</w:t>
      </w:r>
      <w:r w:rsidR="0077351D">
        <w:t>equired to perform a specific task that he or she does not ordinarily perform</w:t>
      </w:r>
      <w:r>
        <w:t>, and the Employee is not sure</w:t>
      </w:r>
      <w:r w:rsidR="00777902">
        <w:t xml:space="preserve"> about his or her</w:t>
      </w:r>
      <w:r w:rsidR="0077351D">
        <w:t xml:space="preserve"> competen</w:t>
      </w:r>
      <w:r w:rsidR="00777902">
        <w:t>ce</w:t>
      </w:r>
      <w:r w:rsidR="002E5144">
        <w:t xml:space="preserve"> to perform the task</w:t>
      </w:r>
      <w:r>
        <w:t>.</w:t>
      </w:r>
      <w:r w:rsidR="009404A1">
        <w:t xml:space="preserve"> </w:t>
      </w:r>
      <w:r w:rsidR="0077351D">
        <w:t>The Employee may inform the Supervisor</w:t>
      </w:r>
      <w:r w:rsidR="002E5144">
        <w:t xml:space="preserve"> </w:t>
      </w:r>
      <w:r w:rsidR="00777902">
        <w:t xml:space="preserve">of this uncertainty </w:t>
      </w:r>
      <w:r w:rsidR="002E5144">
        <w:t>and request to review the competency associated with the task.</w:t>
      </w:r>
      <w:r w:rsidR="0077351D">
        <w:t xml:space="preserve"> </w:t>
      </w:r>
    </w:p>
    <w:p w14:paraId="704303CE" w14:textId="68E8C9F8" w:rsidR="002E5144" w:rsidRDefault="002E5144" w:rsidP="00E4723B">
      <w:pPr>
        <w:pStyle w:val="BodyText"/>
      </w:pPr>
      <w:r>
        <w:t xml:space="preserve">An appropriate </w:t>
      </w:r>
      <w:r w:rsidR="00CD282E">
        <w:t>Department Official</w:t>
      </w:r>
      <w:r>
        <w:t xml:space="preserve"> will determine if the review is necessary and provide written feedback to the Employee. Upon receiving the feedback, the Employee may request that the written feedback is placed in the competency file. </w:t>
      </w:r>
    </w:p>
    <w:p w14:paraId="5A769899" w14:textId="1C35B7D3" w:rsidR="002E5144" w:rsidRDefault="002E5144" w:rsidP="00E4723B">
      <w:pPr>
        <w:pStyle w:val="BodyText"/>
      </w:pPr>
      <w:r>
        <w:lastRenderedPageBreak/>
        <w:t>An Employee may</w:t>
      </w:r>
      <w:r w:rsidR="00777902">
        <w:t xml:space="preserve"> also</w:t>
      </w:r>
      <w:r>
        <w:t xml:space="preserve"> request remedial training on tasks associated with his or her competencies. </w:t>
      </w:r>
      <w:r w:rsidR="00353E8B">
        <w:t>If</w:t>
      </w:r>
      <w:r>
        <w:t xml:space="preserve"> the Department determines that remedial training is appropriate, </w:t>
      </w:r>
      <w:r w:rsidR="00FB07EE">
        <w:t xml:space="preserve">training </w:t>
      </w:r>
      <w:r>
        <w:t>will be provided consistent with Article 23: Training and Career Development.</w:t>
      </w:r>
    </w:p>
    <w:p w14:paraId="621A6A4D" w14:textId="77777777" w:rsidR="00E4723B" w:rsidRPr="001507E8" w:rsidRDefault="00E4723B" w:rsidP="00EA425E">
      <w:pPr>
        <w:pStyle w:val="Heading3"/>
      </w:pPr>
      <w:r w:rsidRPr="001507E8">
        <w:t>Enabling Learning Objective</w:t>
      </w:r>
    </w:p>
    <w:p w14:paraId="2A6D02D0" w14:textId="4791AA67" w:rsidR="00E4723B" w:rsidRPr="001507E8" w:rsidRDefault="00554667" w:rsidP="00E4723B">
      <w:pPr>
        <w:pStyle w:val="BodyText"/>
      </w:pPr>
      <w:r>
        <w:t>Recognize steps t</w:t>
      </w:r>
      <w:r w:rsidR="0056097D">
        <w:t xml:space="preserve">o take </w:t>
      </w:r>
      <w:r>
        <w:t xml:space="preserve">if </w:t>
      </w:r>
      <w:r w:rsidR="0056097D">
        <w:t>a Bargaining Unit</w:t>
      </w:r>
      <w:r w:rsidR="002E5144">
        <w:t xml:space="preserve"> Employee</w:t>
      </w:r>
      <w:r>
        <w:t xml:space="preserve"> is </w:t>
      </w:r>
      <w:r w:rsidR="002E5144">
        <w:t xml:space="preserve">concerned about his or her competence </w:t>
      </w:r>
      <w:r w:rsidR="0056097D">
        <w:t>to perform tasks</w:t>
      </w:r>
      <w:r w:rsidR="00634D69">
        <w:t xml:space="preserve"> related to competencies</w:t>
      </w:r>
      <w:r>
        <w:t>.</w:t>
      </w:r>
    </w:p>
    <w:p w14:paraId="33119C30" w14:textId="77777777" w:rsidR="00E4723B" w:rsidRPr="001507E8" w:rsidRDefault="00E4723B"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4723B" w:rsidRPr="001507E8" w14:paraId="3AD83150" w14:textId="77777777" w:rsidTr="00DD18B4">
        <w:trPr>
          <w:cantSplit/>
          <w:tblHeader/>
        </w:trPr>
        <w:tc>
          <w:tcPr>
            <w:tcW w:w="985" w:type="dxa"/>
            <w:shd w:val="clear" w:color="auto" w:fill="D9D9D9" w:themeFill="background1" w:themeFillShade="D9"/>
          </w:tcPr>
          <w:p w14:paraId="45A1A0DF" w14:textId="77777777" w:rsidR="00E4723B" w:rsidRPr="001507E8" w:rsidRDefault="00E4723B"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4A57722" w14:textId="77777777" w:rsidR="00E4723B" w:rsidRPr="001507E8" w:rsidRDefault="00E4723B" w:rsidP="00DD18B4">
            <w:pPr>
              <w:pStyle w:val="TableHeading"/>
              <w:rPr>
                <w:color w:val="auto"/>
              </w:rPr>
            </w:pPr>
            <w:r w:rsidRPr="001507E8">
              <w:rPr>
                <w:color w:val="auto"/>
              </w:rPr>
              <w:t>Description of Content</w:t>
            </w:r>
          </w:p>
        </w:tc>
      </w:tr>
      <w:tr w:rsidR="000860DB" w:rsidRPr="001507E8" w14:paraId="16882AE3" w14:textId="77777777" w:rsidTr="00DD18B4">
        <w:trPr>
          <w:cantSplit/>
        </w:trPr>
        <w:tc>
          <w:tcPr>
            <w:tcW w:w="985" w:type="dxa"/>
          </w:tcPr>
          <w:p w14:paraId="2F5EDA11" w14:textId="5515684C" w:rsidR="000860DB" w:rsidRPr="001507E8" w:rsidRDefault="000860DB" w:rsidP="000860DB">
            <w:pPr>
              <w:pStyle w:val="TableText"/>
              <w:jc w:val="center"/>
            </w:pPr>
            <w:r>
              <w:t>NAS</w:t>
            </w:r>
          </w:p>
        </w:tc>
        <w:tc>
          <w:tcPr>
            <w:tcW w:w="8370" w:type="dxa"/>
          </w:tcPr>
          <w:p w14:paraId="7AE39583" w14:textId="77777777" w:rsidR="000860DB" w:rsidRDefault="000860DB" w:rsidP="000860DB">
            <w:pPr>
              <w:pStyle w:val="TableText"/>
            </w:pPr>
            <w:r>
              <w:t>09-NOV PM 01:13:23</w:t>
            </w:r>
          </w:p>
          <w:p w14:paraId="64E09384" w14:textId="5A14590C" w:rsidR="000860DB" w:rsidRPr="001507E8" w:rsidRDefault="000860DB" w:rsidP="000860DB">
            <w:pPr>
              <w:pStyle w:val="TableText"/>
            </w:pPr>
            <w:r>
              <w:t>Article 21 has</w:t>
            </w:r>
            <w:r w:rsidRPr="00237987">
              <w:t xml:space="preserve"> enough information to allow employees to have interactions with their management if they have questions related to a competency.</w:t>
            </w:r>
          </w:p>
        </w:tc>
      </w:tr>
      <w:tr w:rsidR="008D6228" w:rsidRPr="001507E8" w14:paraId="094AC6B7" w14:textId="77777777" w:rsidTr="00DD18B4">
        <w:trPr>
          <w:cantSplit/>
        </w:trPr>
        <w:tc>
          <w:tcPr>
            <w:tcW w:w="985" w:type="dxa"/>
          </w:tcPr>
          <w:p w14:paraId="682E2FFF" w14:textId="391EF4E9" w:rsidR="008D6228" w:rsidRPr="001507E8" w:rsidRDefault="008D6228" w:rsidP="008D6228">
            <w:pPr>
              <w:pStyle w:val="TableText"/>
              <w:jc w:val="center"/>
            </w:pPr>
            <w:r>
              <w:t>TTT</w:t>
            </w:r>
          </w:p>
        </w:tc>
        <w:tc>
          <w:tcPr>
            <w:tcW w:w="8370" w:type="dxa"/>
          </w:tcPr>
          <w:p w14:paraId="518A7426" w14:textId="77777777" w:rsidR="008D6228" w:rsidRDefault="008D6228" w:rsidP="008D6228">
            <w:pPr>
              <w:pStyle w:val="TableText"/>
            </w:pPr>
            <w:r>
              <w:t>Slide 29</w:t>
            </w:r>
          </w:p>
          <w:p w14:paraId="4796C2D3" w14:textId="77777777" w:rsidR="008D6228" w:rsidRDefault="008D6228" w:rsidP="008D6228">
            <w:pPr>
              <w:pStyle w:val="TableText"/>
            </w:pPr>
            <w:r>
              <w:t>Competencies are written descriptions of the appropriate skills assessed by the Department in determining an employee’s competence. (Section 1)</w:t>
            </w:r>
          </w:p>
          <w:p w14:paraId="4EF432B9" w14:textId="7DBCFD81" w:rsidR="008D6228" w:rsidRPr="001507E8" w:rsidRDefault="008D6228" w:rsidP="008D6228">
            <w:pPr>
              <w:pStyle w:val="TableText"/>
            </w:pPr>
            <w:r>
              <w:t>If an employee is unsure about their competencies for a particular task they will inform their supervisor and request a review of the competency associated with that task and may request remedial training. This requires a written response by the manager. (Sections 2B and 2C.)</w:t>
            </w:r>
          </w:p>
        </w:tc>
      </w:tr>
      <w:tr w:rsidR="000860DB" w:rsidRPr="001507E8" w14:paraId="72ACB6FD" w14:textId="77777777" w:rsidTr="00DD18B4">
        <w:trPr>
          <w:cantSplit/>
        </w:trPr>
        <w:tc>
          <w:tcPr>
            <w:tcW w:w="985" w:type="dxa"/>
          </w:tcPr>
          <w:p w14:paraId="14B6165A" w14:textId="5CAF793A" w:rsidR="000860DB" w:rsidRDefault="000860DB" w:rsidP="000860DB">
            <w:pPr>
              <w:pStyle w:val="TableText"/>
              <w:jc w:val="center"/>
            </w:pPr>
            <w:r>
              <w:t>MNM</w:t>
            </w:r>
          </w:p>
        </w:tc>
        <w:tc>
          <w:tcPr>
            <w:tcW w:w="8370" w:type="dxa"/>
          </w:tcPr>
          <w:p w14:paraId="52CA8F1E" w14:textId="77777777" w:rsidR="000860DB" w:rsidRDefault="000860DB" w:rsidP="000860DB">
            <w:pPr>
              <w:pStyle w:val="TableText"/>
            </w:pPr>
            <w:r w:rsidRPr="00433C55">
              <w:t>Video 5 Mark Bailey:</w:t>
            </w:r>
            <w:r>
              <w:t xml:space="preserve"> 00:</w:t>
            </w:r>
            <w:r w:rsidRPr="00433C55">
              <w:t>32</w:t>
            </w:r>
            <w:r w:rsidRPr="00433C55">
              <w:tab/>
            </w:r>
          </w:p>
          <w:p w14:paraId="28843331" w14:textId="3FE16510" w:rsidR="000860DB" w:rsidRDefault="000860DB" w:rsidP="000860DB">
            <w:pPr>
              <w:pStyle w:val="TableText"/>
            </w:pPr>
            <w:r w:rsidRPr="00433C55">
              <w:t>With the article on Competencies, Article 21, we wanted to add language to help employees and managers to be sure that employees are competent to perform their tasks. There is now a process for both reviewing and advising when an employee is unsure.</w:t>
            </w:r>
          </w:p>
        </w:tc>
      </w:tr>
    </w:tbl>
    <w:p w14:paraId="66F50018" w14:textId="77777777" w:rsidR="00E4723B" w:rsidRDefault="00E4723B" w:rsidP="00EA425E">
      <w:pPr>
        <w:pStyle w:val="Heading3"/>
      </w:pPr>
      <w:r>
        <w:t>Instructional Methods</w:t>
      </w:r>
    </w:p>
    <w:p w14:paraId="6011800B" w14:textId="77777777" w:rsidR="00E4723B" w:rsidRDefault="00E4723B" w:rsidP="00E4723B">
      <w:pPr>
        <w:pStyle w:val="BodyText"/>
      </w:pPr>
      <w:r>
        <w:t>The following instructional approaches and methods will be used:</w:t>
      </w:r>
    </w:p>
    <w:p w14:paraId="1A6A1258" w14:textId="77777777" w:rsidR="00E4723B" w:rsidRDefault="00E4723B" w:rsidP="00E07F08">
      <w:pPr>
        <w:pStyle w:val="BodyText"/>
        <w:numPr>
          <w:ilvl w:val="0"/>
          <w:numId w:val="12"/>
        </w:numPr>
      </w:pPr>
      <w:r>
        <w:t>Expository (i.e., didactic, lecture)</w:t>
      </w:r>
    </w:p>
    <w:p w14:paraId="724E8678" w14:textId="77777777" w:rsidR="00E4723B" w:rsidRPr="001507E8" w:rsidRDefault="00E4723B" w:rsidP="00EA425E">
      <w:pPr>
        <w:pStyle w:val="Heading3"/>
      </w:pPr>
      <w:r w:rsidRPr="001507E8">
        <w:t>Assessment Strategy</w:t>
      </w:r>
    </w:p>
    <w:p w14:paraId="498994E4" w14:textId="77777777" w:rsidR="00E4723B" w:rsidRDefault="00E4723B" w:rsidP="00E4723B">
      <w:pPr>
        <w:pStyle w:val="BodyText"/>
      </w:pPr>
      <w:r>
        <w:t>Summative</w:t>
      </w:r>
    </w:p>
    <w:p w14:paraId="3E21CCDD" w14:textId="77777777" w:rsidR="00E4723B" w:rsidRPr="001507E8" w:rsidRDefault="00E4723B" w:rsidP="00E07F08">
      <w:pPr>
        <w:pStyle w:val="BodyText"/>
        <w:numPr>
          <w:ilvl w:val="0"/>
          <w:numId w:val="14"/>
        </w:numPr>
      </w:pPr>
      <w:r w:rsidRPr="001507E8">
        <w:t xml:space="preserve">Estimated number of </w:t>
      </w:r>
      <w:r>
        <w:t>post</w:t>
      </w:r>
      <w:r w:rsidRPr="001507E8">
        <w:t xml:space="preserve">test items: </w:t>
      </w:r>
      <w:r>
        <w:t>TBD</w:t>
      </w:r>
    </w:p>
    <w:p w14:paraId="31BD128D" w14:textId="77777777" w:rsidR="00E4723B" w:rsidRDefault="00E4723B" w:rsidP="00E07F08">
      <w:pPr>
        <w:pStyle w:val="BodyText"/>
        <w:numPr>
          <w:ilvl w:val="0"/>
          <w:numId w:val="14"/>
        </w:numPr>
      </w:pPr>
      <w:r w:rsidRPr="001507E8">
        <w:t xml:space="preserve">Anticipated Formats: </w:t>
      </w:r>
      <w:r>
        <w:t>TBD</w:t>
      </w:r>
    </w:p>
    <w:p w14:paraId="3D7D8403" w14:textId="77777777" w:rsidR="00E4723B" w:rsidRDefault="00E4723B" w:rsidP="00E4723B">
      <w:pPr>
        <w:rPr>
          <w:rFonts w:ascii="Arial" w:hAnsi="Arial"/>
        </w:rPr>
      </w:pPr>
      <w:r>
        <w:br w:type="page"/>
      </w:r>
    </w:p>
    <w:p w14:paraId="1B478F03" w14:textId="7205C5E9" w:rsidR="00E4723B" w:rsidRPr="008A71CB" w:rsidRDefault="00E4723B" w:rsidP="00E4723B">
      <w:pPr>
        <w:pStyle w:val="PropHeading1"/>
      </w:pPr>
      <w:bookmarkStart w:id="47" w:name="_Toc515379527"/>
      <w:r w:rsidRPr="008A71CB">
        <w:lastRenderedPageBreak/>
        <w:t>LESSON 0</w:t>
      </w:r>
      <w:r>
        <w:t>5</w:t>
      </w:r>
      <w:r w:rsidRPr="008A71CB">
        <w:t xml:space="preserve">: Article </w:t>
      </w:r>
      <w:r>
        <w:t>26</w:t>
      </w:r>
      <w:r w:rsidRPr="008A71CB">
        <w:t xml:space="preserve"> – </w:t>
      </w:r>
      <w:r>
        <w:t>Merit Promotion</w:t>
      </w:r>
      <w:bookmarkEnd w:id="47"/>
    </w:p>
    <w:p w14:paraId="23463478" w14:textId="77777777" w:rsidR="00E4723B" w:rsidRPr="001507E8" w:rsidRDefault="00E4723B" w:rsidP="00E4723B">
      <w:pPr>
        <w:pStyle w:val="PropHeading2"/>
      </w:pPr>
      <w:bookmarkStart w:id="48" w:name="_Toc515379528"/>
      <w:r w:rsidRPr="001507E8">
        <w:t>Overview</w:t>
      </w:r>
      <w:bookmarkEnd w:id="48"/>
    </w:p>
    <w:p w14:paraId="575792EB" w14:textId="7B81FB24" w:rsidR="00E4723B" w:rsidRPr="001507E8" w:rsidRDefault="00E4723B" w:rsidP="00E4723B">
      <w:pPr>
        <w:pStyle w:val="BodyText"/>
      </w:pPr>
      <w:r w:rsidRPr="00A5432A">
        <w:t xml:space="preserve">The title of this </w:t>
      </w:r>
      <w:r>
        <w:t xml:space="preserve">lesson is </w:t>
      </w:r>
      <w:r w:rsidRPr="00A5432A">
        <w:t>“</w:t>
      </w:r>
      <w:r>
        <w:t>Article 26 – Merit Promotion</w:t>
      </w:r>
      <w:r w:rsidRPr="00A5432A">
        <w:t xml:space="preserve">.” </w:t>
      </w:r>
    </w:p>
    <w:p w14:paraId="55AC2B78" w14:textId="07264566" w:rsidR="00E4723B" w:rsidRPr="001507E8" w:rsidRDefault="00E4723B" w:rsidP="00E4723B">
      <w:pPr>
        <w:pStyle w:val="BodyText"/>
      </w:pPr>
      <w:r w:rsidRPr="001507E8">
        <w:t>Lesson 0</w:t>
      </w:r>
      <w:r>
        <w:t>5</w:t>
      </w:r>
      <w:r w:rsidRPr="001507E8">
        <w:t xml:space="preserve"> is comprised of </w:t>
      </w:r>
      <w:r w:rsidR="000A646A">
        <w:t>five</w:t>
      </w:r>
      <w:r>
        <w:t xml:space="preserve"> (</w:t>
      </w:r>
      <w:r w:rsidR="000A646A">
        <w:t>5</w:t>
      </w:r>
      <w:r>
        <w:t xml:space="preserve">) </w:t>
      </w:r>
      <w:r w:rsidRPr="001507E8">
        <w:t xml:space="preserve">topics. </w:t>
      </w:r>
    </w:p>
    <w:p w14:paraId="490C7C3A" w14:textId="77777777" w:rsidR="00E4723B" w:rsidRPr="001507E8" w:rsidRDefault="00E4723B" w:rsidP="00E4723B">
      <w:pPr>
        <w:pStyle w:val="PropHeading2"/>
      </w:pPr>
      <w:bookmarkStart w:id="49" w:name="_Toc515379529"/>
      <w:r w:rsidRPr="001507E8">
        <w:t>Terminal Learning Objective</w:t>
      </w:r>
      <w:bookmarkEnd w:id="49"/>
      <w:r w:rsidRPr="001507E8">
        <w:t xml:space="preserve"> </w:t>
      </w:r>
    </w:p>
    <w:p w14:paraId="7F068A8B" w14:textId="0B730F61" w:rsidR="00E4723B" w:rsidRPr="001507E8" w:rsidRDefault="00E4723B" w:rsidP="00E4723B">
      <w:pPr>
        <w:pStyle w:val="BodyText"/>
      </w:pPr>
      <w:r w:rsidRPr="001507E8">
        <w:t xml:space="preserve">After having completed this lesson, the learner will </w:t>
      </w:r>
      <w:r w:rsidR="00A72910">
        <w:t xml:space="preserve">understand </w:t>
      </w:r>
      <w:r>
        <w:t xml:space="preserve">Article 26 of the 2017 Master Labor Contract Agreement between the VA and NAGE. </w:t>
      </w:r>
    </w:p>
    <w:p w14:paraId="38FDEFA8" w14:textId="1FB39F30" w:rsidR="00E4723B" w:rsidRPr="001507E8" w:rsidRDefault="00E4723B" w:rsidP="00E4723B">
      <w:pPr>
        <w:pStyle w:val="PropHeading2"/>
      </w:pPr>
      <w:bookmarkStart w:id="50" w:name="_Toc515379530"/>
      <w:r w:rsidRPr="001507E8">
        <w:t xml:space="preserve">Topic 1 of </w:t>
      </w:r>
      <w:r w:rsidR="000A646A">
        <w:t>5</w:t>
      </w:r>
      <w:r w:rsidRPr="001507E8">
        <w:t>:</w:t>
      </w:r>
      <w:r>
        <w:t xml:space="preserve"> What is Article 26?</w:t>
      </w:r>
      <w:bookmarkEnd w:id="50"/>
    </w:p>
    <w:p w14:paraId="00DFCEEF" w14:textId="77777777" w:rsidR="00E4723B" w:rsidRPr="001507E8" w:rsidRDefault="00E4723B" w:rsidP="00EA425E">
      <w:pPr>
        <w:pStyle w:val="Heading3"/>
      </w:pPr>
      <w:r w:rsidRPr="001507E8">
        <w:t>Overview</w:t>
      </w:r>
    </w:p>
    <w:p w14:paraId="06B8B2A8" w14:textId="77777777" w:rsidR="00633184" w:rsidRDefault="00633184" w:rsidP="00633184">
      <w:pPr>
        <w:pStyle w:val="BodyText"/>
      </w:pPr>
      <w:r>
        <w:t xml:space="preserve">This topic begins with the layperson’s explanation of Article 26. </w:t>
      </w:r>
    </w:p>
    <w:p w14:paraId="17037F98" w14:textId="77777777" w:rsidR="00AB3E14" w:rsidRDefault="00633184" w:rsidP="00633184">
      <w:pPr>
        <w:pStyle w:val="BodyText"/>
      </w:pPr>
      <w:r>
        <w:t xml:space="preserve">Article 26 mainly </w:t>
      </w:r>
      <w:r w:rsidR="00E21ED3">
        <w:t>applies to Title 5 employees, except for Section 6: Vacancy Announcements</w:t>
      </w:r>
      <w:r>
        <w:t>, which applies to both</w:t>
      </w:r>
      <w:r w:rsidR="00E21ED3">
        <w:t xml:space="preserve"> Title 5 and Hybrid Title 38 employees. </w:t>
      </w:r>
    </w:p>
    <w:p w14:paraId="0163434C" w14:textId="2BD64245" w:rsidR="00E21ED3" w:rsidRDefault="003112FD" w:rsidP="00633184">
      <w:pPr>
        <w:pStyle w:val="BodyText"/>
      </w:pPr>
      <w:r>
        <w:t>This article</w:t>
      </w:r>
      <w:r w:rsidR="00E21ED3">
        <w:t xml:space="preserve"> is about hiring and prom</w:t>
      </w:r>
      <w:r w:rsidR="004E29D6">
        <w:t>oting</w:t>
      </w:r>
      <w:r w:rsidR="00E21ED3">
        <w:t xml:space="preserve"> Bargaining Unit Employees</w:t>
      </w:r>
      <w:r>
        <w:t xml:space="preserve">. It </w:t>
      </w:r>
      <w:r w:rsidR="00AB3E14">
        <w:t>explains</w:t>
      </w:r>
      <w:r w:rsidR="00E21ED3">
        <w:t xml:space="preserve"> the rules and processes </w:t>
      </w:r>
      <w:r w:rsidR="004E29D6">
        <w:t>involved</w:t>
      </w:r>
      <w:r w:rsidR="00736B4A">
        <w:t xml:space="preserve"> for many aspects of advancement, </w:t>
      </w:r>
      <w:r>
        <w:t xml:space="preserve">including </w:t>
      </w:r>
      <w:r w:rsidR="00AB3E14">
        <w:t>career ladder plans</w:t>
      </w:r>
      <w:r w:rsidR="008B2A87">
        <w:t xml:space="preserve">, </w:t>
      </w:r>
      <w:r w:rsidR="00AB3E14">
        <w:t xml:space="preserve">competitive </w:t>
      </w:r>
      <w:r w:rsidR="00736B4A">
        <w:t xml:space="preserve">and noncompetitive </w:t>
      </w:r>
      <w:r w:rsidR="00AB3E14">
        <w:t>procedures</w:t>
      </w:r>
      <w:r w:rsidR="00162972">
        <w:t>,</w:t>
      </w:r>
      <w:r w:rsidR="00E21ED3">
        <w:t xml:space="preserve"> </w:t>
      </w:r>
      <w:r w:rsidR="00736B4A">
        <w:t>posting and filling vacancies, and mo</w:t>
      </w:r>
      <w:r w:rsidR="00C318F1">
        <w:t>vi</w:t>
      </w:r>
      <w:r w:rsidR="00736B4A">
        <w:t>ng</w:t>
      </w:r>
      <w:r w:rsidR="00162972">
        <w:t xml:space="preserve"> to</w:t>
      </w:r>
      <w:r w:rsidR="00E21ED3">
        <w:t xml:space="preserve"> a higher grade.</w:t>
      </w:r>
    </w:p>
    <w:p w14:paraId="412CDB3B" w14:textId="63D628D4" w:rsidR="002775CF" w:rsidRDefault="002775CF" w:rsidP="00E21ED3">
      <w:pPr>
        <w:pStyle w:val="BodyText"/>
      </w:pPr>
      <w:r>
        <w:t>Master Agreement Practitioners will be concerned with Article 26 on a day-to-day basis</w:t>
      </w:r>
      <w:r w:rsidR="00A108F8">
        <w:t xml:space="preserve"> and </w:t>
      </w:r>
      <w:r>
        <w:t xml:space="preserve">Employees will concern themselves with this article when they are putting in for a promotion or another </w:t>
      </w:r>
      <w:r w:rsidR="00982CCB">
        <w:t>position</w:t>
      </w:r>
      <w:r>
        <w:t xml:space="preserve"> within </w:t>
      </w:r>
      <w:r w:rsidR="00A108F8">
        <w:t>the Department</w:t>
      </w:r>
      <w:r>
        <w:t>.</w:t>
      </w:r>
    </w:p>
    <w:p w14:paraId="4DA8DBED" w14:textId="2AA7C5FD" w:rsidR="00E4723B" w:rsidRDefault="00E4723B" w:rsidP="00E4723B">
      <w:pPr>
        <w:pStyle w:val="BodyText"/>
      </w:pPr>
      <w:r>
        <w:t>Article 2</w:t>
      </w:r>
      <w:r w:rsidR="00B0300B">
        <w:t>6</w:t>
      </w:r>
      <w:r>
        <w:t xml:space="preserve"> will be linked to this topic with instructions to read </w:t>
      </w:r>
      <w:r w:rsidR="00467D79">
        <w:t>it completely</w:t>
      </w:r>
      <w:r>
        <w:t xml:space="preserve"> and prepare to recall information. </w:t>
      </w:r>
    </w:p>
    <w:p w14:paraId="72A3DA80" w14:textId="77777777" w:rsidR="00467D79" w:rsidRDefault="00E4723B" w:rsidP="00E4723B">
      <w:pPr>
        <w:pStyle w:val="BodyText"/>
        <w:sectPr w:rsidR="00467D79" w:rsidSect="00976297">
          <w:type w:val="continuous"/>
          <w:pgSz w:w="12240" w:h="15840"/>
          <w:pgMar w:top="1440" w:right="1440" w:bottom="1440" w:left="1440" w:header="720" w:footer="720" w:gutter="0"/>
          <w:pgNumType w:start="1"/>
          <w:cols w:space="720"/>
          <w:docGrid w:linePitch="360"/>
        </w:sectPr>
      </w:pPr>
      <w:r>
        <w:t>This topic will remind the learner that he or she should be familiar with the</w:t>
      </w:r>
      <w:r w:rsidR="00467D79">
        <w:t>se</w:t>
      </w:r>
      <w:r>
        <w:t xml:space="preserve"> </w:t>
      </w:r>
      <w:r w:rsidR="00467D79">
        <w:t xml:space="preserve">laws, </w:t>
      </w:r>
      <w:r>
        <w:t>statute</w:t>
      </w:r>
      <w:r w:rsidR="00467D79">
        <w:t>s</w:t>
      </w:r>
      <w:r>
        <w:t>,</w:t>
      </w:r>
      <w:r w:rsidR="00467D79">
        <w:t xml:space="preserve"> government-wide regulations, and articles:</w:t>
      </w:r>
    </w:p>
    <w:p w14:paraId="6D988964" w14:textId="77777777" w:rsidR="00467D79" w:rsidRDefault="00467D79" w:rsidP="00E07F08">
      <w:pPr>
        <w:pStyle w:val="BodyText"/>
        <w:numPr>
          <w:ilvl w:val="0"/>
          <w:numId w:val="15"/>
        </w:numPr>
      </w:pPr>
      <w:r>
        <w:t>Back Pay Act of 1966</w:t>
      </w:r>
    </w:p>
    <w:p w14:paraId="0FDBAF2D" w14:textId="77777777" w:rsidR="00467D79" w:rsidRDefault="00467D79" w:rsidP="00E07F08">
      <w:pPr>
        <w:pStyle w:val="BodyText"/>
        <w:numPr>
          <w:ilvl w:val="0"/>
          <w:numId w:val="15"/>
        </w:numPr>
      </w:pPr>
      <w:r>
        <w:t>5 USC 5596</w:t>
      </w:r>
    </w:p>
    <w:p w14:paraId="79DC0FE9" w14:textId="63994FB9" w:rsidR="00467D79" w:rsidRDefault="00467D79" w:rsidP="00E07F08">
      <w:pPr>
        <w:pStyle w:val="BodyText"/>
        <w:numPr>
          <w:ilvl w:val="0"/>
          <w:numId w:val="15"/>
        </w:numPr>
      </w:pPr>
      <w:r>
        <w:t>Veteran Employment Opportunities Act of 1998</w:t>
      </w:r>
    </w:p>
    <w:p w14:paraId="0A5B5130" w14:textId="77777777" w:rsidR="00467D79" w:rsidRDefault="00467D79" w:rsidP="00E07F08">
      <w:pPr>
        <w:pStyle w:val="BodyText"/>
        <w:numPr>
          <w:ilvl w:val="0"/>
          <w:numId w:val="15"/>
        </w:numPr>
      </w:pPr>
      <w:r>
        <w:t>CFR Title 5</w:t>
      </w:r>
    </w:p>
    <w:p w14:paraId="6C465582" w14:textId="77777777" w:rsidR="00467D79" w:rsidRDefault="00467D79" w:rsidP="00E07F08">
      <w:pPr>
        <w:pStyle w:val="BodyText"/>
        <w:numPr>
          <w:ilvl w:val="0"/>
          <w:numId w:val="15"/>
        </w:numPr>
      </w:pPr>
      <w:r>
        <w:t>5 CFR Part 335</w:t>
      </w:r>
    </w:p>
    <w:p w14:paraId="614B4978" w14:textId="77777777" w:rsidR="00467D79" w:rsidRDefault="00467D79" w:rsidP="00E07F08">
      <w:pPr>
        <w:pStyle w:val="BodyText"/>
        <w:numPr>
          <w:ilvl w:val="0"/>
          <w:numId w:val="15"/>
        </w:numPr>
      </w:pPr>
      <w:r>
        <w:t>5 CFR 335.104</w:t>
      </w:r>
    </w:p>
    <w:p w14:paraId="204E7A81" w14:textId="77777777" w:rsidR="00467D79" w:rsidRDefault="00467D79" w:rsidP="00E07F08">
      <w:pPr>
        <w:pStyle w:val="BodyText"/>
        <w:numPr>
          <w:ilvl w:val="0"/>
          <w:numId w:val="15"/>
        </w:numPr>
      </w:pPr>
      <w:r>
        <w:t xml:space="preserve">5 CFR 213.3402 </w:t>
      </w:r>
    </w:p>
    <w:p w14:paraId="08F9BE20" w14:textId="77777777" w:rsidR="00467D79" w:rsidRDefault="00467D79" w:rsidP="00E07F08">
      <w:pPr>
        <w:pStyle w:val="BodyText"/>
        <w:numPr>
          <w:ilvl w:val="0"/>
          <w:numId w:val="15"/>
        </w:numPr>
      </w:pPr>
      <w:r>
        <w:t>5 CFR 362 subpart B</w:t>
      </w:r>
    </w:p>
    <w:p w14:paraId="15D7C6FE" w14:textId="77777777" w:rsidR="00467D79" w:rsidRDefault="00467D79" w:rsidP="00E07F08">
      <w:pPr>
        <w:pStyle w:val="BodyText"/>
        <w:numPr>
          <w:ilvl w:val="0"/>
          <w:numId w:val="15"/>
        </w:numPr>
      </w:pPr>
      <w:r>
        <w:t>5 CFR 315.604</w:t>
      </w:r>
    </w:p>
    <w:p w14:paraId="11F9C9F4" w14:textId="77777777" w:rsidR="00467D79" w:rsidRDefault="00467D79" w:rsidP="00E07F08">
      <w:pPr>
        <w:pStyle w:val="BodyText"/>
        <w:numPr>
          <w:ilvl w:val="0"/>
          <w:numId w:val="15"/>
        </w:numPr>
      </w:pPr>
      <w:r>
        <w:t>5 CFR 315.707</w:t>
      </w:r>
    </w:p>
    <w:p w14:paraId="36C55AA7" w14:textId="77777777" w:rsidR="00467D79" w:rsidRDefault="00467D79" w:rsidP="00E07F08">
      <w:pPr>
        <w:pStyle w:val="BodyText"/>
        <w:numPr>
          <w:ilvl w:val="0"/>
          <w:numId w:val="15"/>
        </w:numPr>
      </w:pPr>
      <w:r>
        <w:t>5 CFR 213</w:t>
      </w:r>
    </w:p>
    <w:p w14:paraId="4C33774F" w14:textId="77777777" w:rsidR="00467D79" w:rsidRDefault="00467D79" w:rsidP="00E07F08">
      <w:pPr>
        <w:pStyle w:val="BodyText"/>
        <w:numPr>
          <w:ilvl w:val="0"/>
          <w:numId w:val="15"/>
        </w:numPr>
      </w:pPr>
      <w:r>
        <w:t>5 CFR 307</w:t>
      </w:r>
    </w:p>
    <w:p w14:paraId="6D74E5D7" w14:textId="77777777" w:rsidR="00467D79" w:rsidRDefault="00467D79" w:rsidP="00E07F08">
      <w:pPr>
        <w:pStyle w:val="BodyText"/>
        <w:numPr>
          <w:ilvl w:val="0"/>
          <w:numId w:val="15"/>
        </w:numPr>
      </w:pPr>
      <w:r>
        <w:t>5 CFR 213.3102(u)</w:t>
      </w:r>
    </w:p>
    <w:p w14:paraId="38A268A2" w14:textId="77777777" w:rsidR="00467D79" w:rsidRDefault="00467D79" w:rsidP="00E07F08">
      <w:pPr>
        <w:pStyle w:val="BodyText"/>
        <w:numPr>
          <w:ilvl w:val="0"/>
          <w:numId w:val="15"/>
        </w:numPr>
      </w:pPr>
      <w:r>
        <w:t>5 CFR Part 330</w:t>
      </w:r>
    </w:p>
    <w:p w14:paraId="4994EEAF" w14:textId="77777777" w:rsidR="00467D79" w:rsidRDefault="00467D79" w:rsidP="00E07F08">
      <w:pPr>
        <w:pStyle w:val="BodyText"/>
        <w:numPr>
          <w:ilvl w:val="0"/>
          <w:numId w:val="15"/>
        </w:numPr>
      </w:pPr>
      <w:r>
        <w:t>Article 62</w:t>
      </w:r>
    </w:p>
    <w:p w14:paraId="719595A0" w14:textId="77777777" w:rsidR="00467D79" w:rsidRDefault="00467D79" w:rsidP="00E07F08">
      <w:pPr>
        <w:pStyle w:val="BodyText"/>
        <w:numPr>
          <w:ilvl w:val="0"/>
          <w:numId w:val="15"/>
        </w:numPr>
      </w:pPr>
      <w:r>
        <w:t>Article 25</w:t>
      </w:r>
    </w:p>
    <w:p w14:paraId="356BAB98" w14:textId="77777777" w:rsidR="00467D79" w:rsidRDefault="00467D79" w:rsidP="00E07F08">
      <w:pPr>
        <w:pStyle w:val="BodyText"/>
        <w:numPr>
          <w:ilvl w:val="0"/>
          <w:numId w:val="15"/>
        </w:numPr>
        <w:sectPr w:rsidR="00467D79" w:rsidSect="00467D79">
          <w:type w:val="continuous"/>
          <w:pgSz w:w="12240" w:h="15840"/>
          <w:pgMar w:top="1440" w:right="1440" w:bottom="1440" w:left="1440" w:header="720" w:footer="720" w:gutter="0"/>
          <w:pgNumType w:start="1"/>
          <w:cols w:num="2" w:space="720"/>
          <w:docGrid w:linePitch="360"/>
        </w:sectPr>
      </w:pPr>
      <w:r>
        <w:t>Article 13</w:t>
      </w:r>
    </w:p>
    <w:p w14:paraId="58D8CAA6" w14:textId="77777777" w:rsidR="00E4723B" w:rsidRPr="001507E8" w:rsidRDefault="00E4723B" w:rsidP="00EA425E">
      <w:pPr>
        <w:pStyle w:val="Heading3"/>
      </w:pPr>
      <w:r w:rsidRPr="001507E8">
        <w:lastRenderedPageBreak/>
        <w:t>Enabling Learning Objective</w:t>
      </w:r>
    </w:p>
    <w:p w14:paraId="0FE339F8" w14:textId="7CC21C3B" w:rsidR="00E4723B" w:rsidRPr="001507E8" w:rsidRDefault="00E4723B" w:rsidP="00E4723B">
      <w:pPr>
        <w:pStyle w:val="BodyText"/>
      </w:pPr>
      <w:r>
        <w:t xml:space="preserve">Recall the contents of Article </w:t>
      </w:r>
      <w:r w:rsidR="00467D79">
        <w:t>26</w:t>
      </w:r>
      <w:r>
        <w:t>.</w:t>
      </w:r>
    </w:p>
    <w:p w14:paraId="1B3395A5" w14:textId="77777777" w:rsidR="00E4723B" w:rsidRPr="001507E8" w:rsidRDefault="00E4723B"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4723B" w:rsidRPr="001507E8" w14:paraId="564000C4" w14:textId="77777777" w:rsidTr="00DD18B4">
        <w:trPr>
          <w:cantSplit/>
          <w:tblHeader/>
        </w:trPr>
        <w:tc>
          <w:tcPr>
            <w:tcW w:w="985" w:type="dxa"/>
            <w:shd w:val="clear" w:color="auto" w:fill="D9D9D9" w:themeFill="background1" w:themeFillShade="D9"/>
          </w:tcPr>
          <w:p w14:paraId="25009769" w14:textId="77777777" w:rsidR="00E4723B" w:rsidRPr="001507E8" w:rsidRDefault="00E4723B"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2BD6107" w14:textId="77777777" w:rsidR="00E4723B" w:rsidRPr="001507E8" w:rsidRDefault="00E4723B" w:rsidP="00DD18B4">
            <w:pPr>
              <w:pStyle w:val="TableHeading"/>
              <w:rPr>
                <w:color w:val="auto"/>
              </w:rPr>
            </w:pPr>
            <w:r w:rsidRPr="001507E8">
              <w:rPr>
                <w:color w:val="auto"/>
              </w:rPr>
              <w:t>Description of Content</w:t>
            </w:r>
          </w:p>
        </w:tc>
      </w:tr>
      <w:tr w:rsidR="00E4723B" w:rsidRPr="001507E8" w14:paraId="6F1FBEE9" w14:textId="77777777" w:rsidTr="00DD18B4">
        <w:trPr>
          <w:cantSplit/>
        </w:trPr>
        <w:tc>
          <w:tcPr>
            <w:tcW w:w="985" w:type="dxa"/>
          </w:tcPr>
          <w:p w14:paraId="706A3405" w14:textId="77777777" w:rsidR="00E4723B" w:rsidRDefault="00E4723B" w:rsidP="00DD18B4">
            <w:pPr>
              <w:pStyle w:val="TableText"/>
              <w:jc w:val="center"/>
            </w:pPr>
            <w:r>
              <w:t>NAS</w:t>
            </w:r>
          </w:p>
        </w:tc>
        <w:tc>
          <w:tcPr>
            <w:tcW w:w="8370" w:type="dxa"/>
          </w:tcPr>
          <w:p w14:paraId="1F977951" w14:textId="6E758E3A" w:rsidR="00467D79" w:rsidRDefault="00BF6C68" w:rsidP="00467D79">
            <w:pPr>
              <w:pStyle w:val="TableText"/>
            </w:pPr>
            <w:r>
              <w:t xml:space="preserve">9-NOV PM </w:t>
            </w:r>
            <w:r w:rsidR="00467D79">
              <w:t xml:space="preserve">01:16:11 </w:t>
            </w:r>
            <w:r>
              <w:t>(Layperson’s explanation)</w:t>
            </w:r>
          </w:p>
          <w:p w14:paraId="1115CE01" w14:textId="41E3CFF6" w:rsidR="00467D79" w:rsidRDefault="00467D79" w:rsidP="00467D79">
            <w:pPr>
              <w:pStyle w:val="TableText"/>
            </w:pPr>
            <w:r>
              <w:t>Article 26 is abou</w:t>
            </w:r>
            <w:r w:rsidR="00BF6C68">
              <w:t>t</w:t>
            </w:r>
            <w:r>
              <w:t xml:space="preserve"> hiring and promotion; it's both, because when you get to Section 6 you can see vacancy announcements. So that's all hiring stuff. So, it's the rules and process regarding hiring and promoting employees.</w:t>
            </w:r>
          </w:p>
          <w:p w14:paraId="0C8CAAF9" w14:textId="00BDE1F1" w:rsidR="00467D79" w:rsidRDefault="00467D79" w:rsidP="00467D79">
            <w:pPr>
              <w:pStyle w:val="TableText"/>
            </w:pPr>
            <w:r>
              <w:t>01:20:00</w:t>
            </w:r>
          </w:p>
          <w:p w14:paraId="355A9555" w14:textId="047C108C" w:rsidR="00E4723B" w:rsidRDefault="00467D79" w:rsidP="00467D79">
            <w:pPr>
              <w:pStyle w:val="TableText"/>
            </w:pPr>
            <w:r>
              <w:t xml:space="preserve">This article covers many different things like hiring; or if you're putting in for a job promotion, or maybe you're getting another job. This article also talks about the rules regarding career ladder plans. It gets into how we keep panels, </w:t>
            </w:r>
            <w:r w:rsidR="0095788D">
              <w:t xml:space="preserve">and </w:t>
            </w:r>
            <w:r>
              <w:t>priority consideration</w:t>
            </w:r>
            <w:r w:rsidR="0095788D">
              <w:t>s</w:t>
            </w:r>
            <w:r w:rsidR="00BF6C68">
              <w:t xml:space="preserve">. </w:t>
            </w:r>
            <w:r>
              <w:t>So</w:t>
            </w:r>
            <w:r w:rsidR="00BF6C68">
              <w:t>, t</w:t>
            </w:r>
            <w:r>
              <w:t>here's a lot of nuanced content beyond just the posting and the hiring of an employee or of a person getting a higher grade or more pay.</w:t>
            </w:r>
          </w:p>
        </w:tc>
      </w:tr>
      <w:tr w:rsidR="00E4723B" w:rsidRPr="001507E8" w14:paraId="129F6567" w14:textId="77777777" w:rsidTr="00DD18B4">
        <w:trPr>
          <w:cantSplit/>
        </w:trPr>
        <w:tc>
          <w:tcPr>
            <w:tcW w:w="985" w:type="dxa"/>
          </w:tcPr>
          <w:p w14:paraId="2FEBD31A" w14:textId="77777777" w:rsidR="00E4723B" w:rsidRDefault="00E4723B" w:rsidP="00DD18B4">
            <w:pPr>
              <w:pStyle w:val="TableText"/>
              <w:jc w:val="center"/>
            </w:pPr>
            <w:r>
              <w:t>NAS</w:t>
            </w:r>
          </w:p>
        </w:tc>
        <w:tc>
          <w:tcPr>
            <w:tcW w:w="8370" w:type="dxa"/>
          </w:tcPr>
          <w:p w14:paraId="2CC1155B" w14:textId="331F5FF6" w:rsidR="00BF6C68" w:rsidRDefault="00BF6C68" w:rsidP="00BF6C68">
            <w:pPr>
              <w:pStyle w:val="TableText"/>
            </w:pPr>
            <w:r>
              <w:t>09-NOV PM 01:19:56 (Degree of likelihood Master Agreement Practitioners will concern themselves)</w:t>
            </w:r>
          </w:p>
          <w:p w14:paraId="050E5A00" w14:textId="391522FC" w:rsidR="00E4723B" w:rsidRDefault="00BF6C68" w:rsidP="00BF6C68">
            <w:pPr>
              <w:pStyle w:val="TableText"/>
            </w:pPr>
            <w:r>
              <w:t>It's almost guaranteed because of the scope and breadth of this of this article. There's a lot in this article, so because of that practitioners should be using it regularly.</w:t>
            </w:r>
          </w:p>
        </w:tc>
      </w:tr>
      <w:tr w:rsidR="00E4723B" w:rsidRPr="001507E8" w14:paraId="12D336C9" w14:textId="77777777" w:rsidTr="00DD18B4">
        <w:trPr>
          <w:cantSplit/>
        </w:trPr>
        <w:tc>
          <w:tcPr>
            <w:tcW w:w="985" w:type="dxa"/>
          </w:tcPr>
          <w:p w14:paraId="0801EB20" w14:textId="77777777" w:rsidR="00E4723B" w:rsidRDefault="00E4723B" w:rsidP="00DD18B4">
            <w:pPr>
              <w:pStyle w:val="TableText"/>
              <w:jc w:val="center"/>
            </w:pPr>
            <w:r>
              <w:t>NAS</w:t>
            </w:r>
          </w:p>
        </w:tc>
        <w:tc>
          <w:tcPr>
            <w:tcW w:w="8370" w:type="dxa"/>
          </w:tcPr>
          <w:p w14:paraId="27668818" w14:textId="53EE7E75" w:rsidR="00BF6C68" w:rsidRDefault="00BF6C68" w:rsidP="00BF6C68">
            <w:pPr>
              <w:pStyle w:val="TableText"/>
            </w:pPr>
            <w:r>
              <w:t>09-NOV PM 01:22:38 (Degree of likelihood Employees will concern themselves)</w:t>
            </w:r>
          </w:p>
          <w:p w14:paraId="4CA5E1C6" w14:textId="7F762F62" w:rsidR="00E4723B" w:rsidRDefault="00BF6C68" w:rsidP="00BF6C68">
            <w:pPr>
              <w:pStyle w:val="TableText"/>
            </w:pPr>
            <w:r>
              <w:t>Probably high again because of the scope and breadth of this article. There's a lot of things in here involving a position. Any time a bargaining unit employee is going to apply for a job, this articles to come into play. If we have convened a panel, it's going to come into play.</w:t>
            </w:r>
          </w:p>
        </w:tc>
      </w:tr>
      <w:tr w:rsidR="00E4723B" w:rsidRPr="001507E8" w14:paraId="75245101" w14:textId="77777777" w:rsidTr="00DD18B4">
        <w:trPr>
          <w:cantSplit/>
        </w:trPr>
        <w:tc>
          <w:tcPr>
            <w:tcW w:w="985" w:type="dxa"/>
          </w:tcPr>
          <w:p w14:paraId="4BE965EE" w14:textId="77777777" w:rsidR="00E4723B" w:rsidRDefault="00E4723B" w:rsidP="00DD18B4">
            <w:pPr>
              <w:pStyle w:val="TableText"/>
              <w:jc w:val="center"/>
            </w:pPr>
            <w:r>
              <w:t>NAS</w:t>
            </w:r>
          </w:p>
        </w:tc>
        <w:tc>
          <w:tcPr>
            <w:tcW w:w="8370" w:type="dxa"/>
          </w:tcPr>
          <w:p w14:paraId="23884B4D" w14:textId="22F7F742" w:rsidR="00BF6C68" w:rsidRDefault="00BF6C68" w:rsidP="00BF6C68">
            <w:pPr>
              <w:pStyle w:val="TableText"/>
            </w:pPr>
            <w:r>
              <w:t>09-NOV PM 01:24:12 (Importance in the grand scheme of the Agreement)</w:t>
            </w:r>
          </w:p>
          <w:p w14:paraId="53F83C0B" w14:textId="3B91173F" w:rsidR="00E4723B" w:rsidRDefault="00BF6C68" w:rsidP="00BF6C68">
            <w:pPr>
              <w:pStyle w:val="TableText"/>
            </w:pPr>
            <w:r>
              <w:t xml:space="preserve">This is another day-to-day article. In that respect the degree of importance in the grand scheme of the agreement is </w:t>
            </w:r>
            <w:r w:rsidR="004E29D6">
              <w:t>high</w:t>
            </w:r>
            <w:r>
              <w:t>. It's an article that has a great deal of usage.</w:t>
            </w:r>
          </w:p>
        </w:tc>
      </w:tr>
      <w:tr w:rsidR="00BF6C68" w:rsidRPr="001507E8" w14:paraId="28620249" w14:textId="77777777" w:rsidTr="00DD18B4">
        <w:trPr>
          <w:cantSplit/>
        </w:trPr>
        <w:tc>
          <w:tcPr>
            <w:tcW w:w="985" w:type="dxa"/>
          </w:tcPr>
          <w:p w14:paraId="79DD2D0B" w14:textId="21D5D166" w:rsidR="00BF6C68" w:rsidRDefault="00BF6C68" w:rsidP="00DD18B4">
            <w:pPr>
              <w:pStyle w:val="TableText"/>
              <w:jc w:val="center"/>
            </w:pPr>
            <w:r>
              <w:t>NAS</w:t>
            </w:r>
          </w:p>
        </w:tc>
        <w:tc>
          <w:tcPr>
            <w:tcW w:w="8370" w:type="dxa"/>
          </w:tcPr>
          <w:p w14:paraId="2E480CAF" w14:textId="4F2C284D" w:rsidR="00BF6C68" w:rsidRDefault="00BF6C68" w:rsidP="00BF6C68">
            <w:pPr>
              <w:pStyle w:val="TableText"/>
            </w:pPr>
            <w:r>
              <w:t>09-NOV PM 01:24:32 (Problematic in the field)</w:t>
            </w:r>
          </w:p>
          <w:p w14:paraId="35160246" w14:textId="349FD70D" w:rsidR="00BF6C68" w:rsidRDefault="00BF6C68" w:rsidP="00BF6C68">
            <w:pPr>
              <w:pStyle w:val="TableText"/>
            </w:pPr>
            <w:r>
              <w:t xml:space="preserve">Yes and no. No when </w:t>
            </w:r>
            <w:r w:rsidR="004E29D6">
              <w:t>the Article is followed, and no when it isn’t.</w:t>
            </w:r>
          </w:p>
        </w:tc>
      </w:tr>
      <w:tr w:rsidR="0021082F" w:rsidRPr="001507E8" w14:paraId="600E10F9" w14:textId="77777777" w:rsidTr="00DD18B4">
        <w:trPr>
          <w:cantSplit/>
        </w:trPr>
        <w:tc>
          <w:tcPr>
            <w:tcW w:w="985" w:type="dxa"/>
          </w:tcPr>
          <w:p w14:paraId="267EE139" w14:textId="1717D858" w:rsidR="0021082F" w:rsidRDefault="0021082F" w:rsidP="00DD18B4">
            <w:pPr>
              <w:pStyle w:val="TableText"/>
              <w:jc w:val="center"/>
            </w:pPr>
            <w:r>
              <w:t>TTT</w:t>
            </w:r>
          </w:p>
        </w:tc>
        <w:tc>
          <w:tcPr>
            <w:tcW w:w="8370" w:type="dxa"/>
          </w:tcPr>
          <w:p w14:paraId="4E281F82" w14:textId="77777777" w:rsidR="0021082F" w:rsidRDefault="0021082F" w:rsidP="0021082F">
            <w:pPr>
              <w:pStyle w:val="TableText"/>
            </w:pPr>
            <w:r>
              <w:t>Slide 42</w:t>
            </w:r>
          </w:p>
          <w:p w14:paraId="3B56320A" w14:textId="77777777" w:rsidR="0021082F" w:rsidRDefault="0021082F" w:rsidP="0021082F">
            <w:pPr>
              <w:pStyle w:val="TableText"/>
            </w:pPr>
            <w:r>
              <w:t>-The purpose and intent of the provisions contained herein are to ensure that promotions are made equitably and in a consistent manner. Promotions shall be based solely on job-related criteria, and without regard to political, religious, labor organization affiliation or non-affiliation, marital status, race, color, sex, sexual orientation, national origin, non-disqualifying disabling condition or age. Section 1.</w:t>
            </w:r>
          </w:p>
          <w:p w14:paraId="7E515D4A" w14:textId="77777777" w:rsidR="00331A3F" w:rsidRPr="00331A3F" w:rsidRDefault="00331A3F" w:rsidP="00331A3F">
            <w:pPr>
              <w:pStyle w:val="TableText"/>
            </w:pPr>
            <w:r w:rsidRPr="00331A3F">
              <w:t>-Labor and management will work together to develop and review career pathways Section 2</w:t>
            </w:r>
          </w:p>
          <w:p w14:paraId="1274D48D" w14:textId="77777777" w:rsidR="00331A3F" w:rsidRPr="00331A3F" w:rsidRDefault="00331A3F" w:rsidP="00331A3F">
            <w:pPr>
              <w:pStyle w:val="TableText"/>
            </w:pPr>
            <w:r w:rsidRPr="00331A3F">
              <w:t>-When a career ladder promotion is not effectuated, the Local and employee will be provided, within 7 calendar days, with written notice as to the reasons why the employee is not being promoted. This will be reviewed every six months. Section 3H</w:t>
            </w:r>
          </w:p>
          <w:p w14:paraId="270AD1A8" w14:textId="3F67775E" w:rsidR="00331A3F" w:rsidRPr="00331A3F" w:rsidRDefault="00331A3F" w:rsidP="00331A3F">
            <w:pPr>
              <w:pStyle w:val="TableText"/>
            </w:pPr>
            <w:r w:rsidRPr="00331A3F">
              <w:t>-While generally changes to career ladder plans do not require bargaining, the Department will provide notice and bargain if required by law when are changes to career ladder plans</w:t>
            </w:r>
            <w:r w:rsidR="00C249EB">
              <w:t>. Section 3K</w:t>
            </w:r>
          </w:p>
          <w:p w14:paraId="6C930AB1" w14:textId="1DBDF4CE" w:rsidR="00331A3F" w:rsidRDefault="00331A3F" w:rsidP="0021082F">
            <w:pPr>
              <w:pStyle w:val="TableText"/>
            </w:pPr>
            <w:r>
              <w:t>-</w:t>
            </w:r>
            <w:r w:rsidRPr="00331A3F">
              <w:t xml:space="preserve">Announcements are now posted for 15 calendar days rather than 15 workdays. Section 6 H </w:t>
            </w:r>
            <w:r w:rsidR="00C249EB">
              <w:t>-</w:t>
            </w:r>
            <w:r w:rsidRPr="00331A3F">
              <w:t xml:space="preserve">There are some provisions for filing after the </w:t>
            </w:r>
            <w:r w:rsidR="003341D4" w:rsidRPr="00331A3F">
              <w:t>15-calendar</w:t>
            </w:r>
            <w:r w:rsidRPr="00331A3F">
              <w:t xml:space="preserve"> day posting </w:t>
            </w:r>
            <w:r w:rsidR="00DB4C94" w:rsidRPr="00331A3F">
              <w:t>period,</w:t>
            </w:r>
            <w:r w:rsidRPr="00331A3F">
              <w:t xml:space="preserve"> but employees must meet all the requirements in Section 6 H (4)(a) and (b).</w:t>
            </w:r>
            <w:r w:rsidR="00C249EB">
              <w:t xml:space="preserve"> </w:t>
            </w:r>
            <w:r w:rsidR="00C249EB" w:rsidRPr="00C249EB">
              <w:t>(a) = scheduled employees absence of 3 weeks or less; (b) = good cause late filing exception</w:t>
            </w:r>
          </w:p>
        </w:tc>
      </w:tr>
      <w:tr w:rsidR="00E4723B" w:rsidRPr="001507E8" w14:paraId="681864A4" w14:textId="77777777" w:rsidTr="00DD18B4">
        <w:trPr>
          <w:cantSplit/>
        </w:trPr>
        <w:tc>
          <w:tcPr>
            <w:tcW w:w="985" w:type="dxa"/>
          </w:tcPr>
          <w:p w14:paraId="0D44797E" w14:textId="77777777" w:rsidR="00E4723B" w:rsidRDefault="00E4723B" w:rsidP="00DD18B4">
            <w:pPr>
              <w:pStyle w:val="TableText"/>
              <w:jc w:val="center"/>
            </w:pPr>
            <w:r>
              <w:t>MNM</w:t>
            </w:r>
          </w:p>
        </w:tc>
        <w:tc>
          <w:tcPr>
            <w:tcW w:w="8370" w:type="dxa"/>
          </w:tcPr>
          <w:p w14:paraId="16F5A06E" w14:textId="40A9C83A" w:rsidR="00E4723B" w:rsidRDefault="0021082F" w:rsidP="00DD18B4">
            <w:pPr>
              <w:pStyle w:val="TableText"/>
            </w:pPr>
            <w:r w:rsidRPr="0021082F">
              <w:t>Mark Bailey:</w:t>
            </w:r>
            <w:r w:rsidRPr="0021082F">
              <w:tab/>
              <w:t>02:38</w:t>
            </w:r>
            <w:r w:rsidR="008254C3">
              <w:t xml:space="preserve"> </w:t>
            </w:r>
            <w:r w:rsidRPr="0021082F">
              <w:t xml:space="preserve">Lastly, there are several important articles in this part of the training that have new or changed languages </w:t>
            </w:r>
            <w:r w:rsidR="00C65344" w:rsidRPr="0021082F">
              <w:t>to</w:t>
            </w:r>
            <w:r w:rsidRPr="0021082F">
              <w:t xml:space="preserve"> better utilize the Master Agreement. We want to call your attention to Article 24, Awards and Recognition; Article 26, Merit Promotion; Article 27, Upward Mobility; and Article 38, Official Records. The changes will be discussed in greater detail during your training.</w:t>
            </w:r>
          </w:p>
        </w:tc>
      </w:tr>
      <w:tr w:rsidR="00E4723B" w:rsidRPr="001507E8" w14:paraId="3B62F22C" w14:textId="77777777" w:rsidTr="00DD18B4">
        <w:trPr>
          <w:cantSplit/>
        </w:trPr>
        <w:tc>
          <w:tcPr>
            <w:tcW w:w="985" w:type="dxa"/>
          </w:tcPr>
          <w:p w14:paraId="0AD9C8C4" w14:textId="77777777" w:rsidR="00E4723B" w:rsidRPr="001507E8" w:rsidRDefault="00E4723B" w:rsidP="00DD18B4">
            <w:pPr>
              <w:pStyle w:val="TableText"/>
              <w:jc w:val="center"/>
            </w:pPr>
            <w:r>
              <w:t>LCA</w:t>
            </w:r>
          </w:p>
        </w:tc>
        <w:tc>
          <w:tcPr>
            <w:tcW w:w="8370" w:type="dxa"/>
          </w:tcPr>
          <w:p w14:paraId="5FF7AADE" w14:textId="38B572B0" w:rsidR="00E4723B" w:rsidRPr="001507E8" w:rsidRDefault="00E21ED3" w:rsidP="00DD18B4">
            <w:pPr>
              <w:pStyle w:val="TableText"/>
            </w:pPr>
            <w:r>
              <w:t>Article 26: Merit Promotion, pages 139-156</w:t>
            </w:r>
          </w:p>
        </w:tc>
      </w:tr>
    </w:tbl>
    <w:p w14:paraId="5DF14E8F" w14:textId="77777777" w:rsidR="00E4723B" w:rsidRDefault="00E4723B" w:rsidP="00EA425E">
      <w:pPr>
        <w:pStyle w:val="Heading3"/>
      </w:pPr>
      <w:r>
        <w:lastRenderedPageBreak/>
        <w:t>Instructional Methods</w:t>
      </w:r>
    </w:p>
    <w:p w14:paraId="0D5FB638" w14:textId="77777777" w:rsidR="00E4723B" w:rsidRDefault="00E4723B" w:rsidP="00E4723B">
      <w:pPr>
        <w:pStyle w:val="BodyText"/>
      </w:pPr>
      <w:r>
        <w:t>The following instructional approaches and methods will be used:</w:t>
      </w:r>
    </w:p>
    <w:p w14:paraId="2BDE35E5" w14:textId="77777777" w:rsidR="00E4723B" w:rsidRDefault="00E4723B" w:rsidP="00E07F08">
      <w:pPr>
        <w:pStyle w:val="BodyText"/>
        <w:numPr>
          <w:ilvl w:val="0"/>
          <w:numId w:val="11"/>
        </w:numPr>
      </w:pPr>
      <w:r>
        <w:t>Expository (i.e., didactic, lecture)</w:t>
      </w:r>
    </w:p>
    <w:p w14:paraId="06C66AD6" w14:textId="611FDBA3" w:rsidR="00E4723B" w:rsidRDefault="007C4705" w:rsidP="00E07F08">
      <w:pPr>
        <w:pStyle w:val="BodyText"/>
        <w:numPr>
          <w:ilvl w:val="0"/>
          <w:numId w:val="11"/>
        </w:numPr>
      </w:pPr>
      <w:r>
        <w:t>Practice</w:t>
      </w:r>
      <w:r w:rsidR="00E4723B">
        <w:t xml:space="preserve"> (i.e., read the </w:t>
      </w:r>
      <w:r>
        <w:t>article)</w:t>
      </w:r>
    </w:p>
    <w:p w14:paraId="04FD42A7" w14:textId="73978F99" w:rsidR="00E4723B" w:rsidRDefault="007C4705" w:rsidP="00E07F08">
      <w:pPr>
        <w:pStyle w:val="BodyText"/>
        <w:numPr>
          <w:ilvl w:val="0"/>
          <w:numId w:val="11"/>
        </w:numPr>
      </w:pPr>
      <w:r>
        <w:t>Self-Assessment</w:t>
      </w:r>
      <w:r w:rsidR="00E4723B">
        <w:t xml:space="preserve"> and </w:t>
      </w:r>
      <w:r>
        <w:t>Reflection</w:t>
      </w:r>
      <w:r w:rsidR="00E4723B">
        <w:t xml:space="preserve"> </w:t>
      </w:r>
    </w:p>
    <w:p w14:paraId="02F2A8E9" w14:textId="0B28BA42" w:rsidR="00E4723B" w:rsidRDefault="007C4705" w:rsidP="00E07F08">
      <w:pPr>
        <w:pStyle w:val="BodyText"/>
        <w:numPr>
          <w:ilvl w:val="0"/>
          <w:numId w:val="11"/>
        </w:numPr>
      </w:pPr>
      <w:r>
        <w:t>Feedback</w:t>
      </w:r>
    </w:p>
    <w:p w14:paraId="32469483" w14:textId="77777777" w:rsidR="00E4723B" w:rsidRPr="001507E8" w:rsidRDefault="00E4723B" w:rsidP="00EA425E">
      <w:pPr>
        <w:pStyle w:val="Heading3"/>
      </w:pPr>
      <w:r w:rsidRPr="001507E8">
        <w:t>Assessment Strategy</w:t>
      </w:r>
    </w:p>
    <w:p w14:paraId="58BC4354" w14:textId="77777777" w:rsidR="00E4723B" w:rsidRDefault="00E4723B" w:rsidP="00E4723B">
      <w:pPr>
        <w:pStyle w:val="BodyText"/>
      </w:pPr>
      <w:r>
        <w:t>Formative</w:t>
      </w:r>
    </w:p>
    <w:p w14:paraId="496FC0E9" w14:textId="493CAE9E" w:rsidR="00E4723B" w:rsidRDefault="00E4723B"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E21ED3">
        <w:t>26: Section 1, Section 3H.1 and 2, Section 3K, Section 6H</w:t>
      </w:r>
      <w:r w:rsidR="00104131">
        <w:t xml:space="preserve">, paragraph </w:t>
      </w:r>
      <w:r w:rsidR="00E21ED3">
        <w:t>4</w:t>
      </w:r>
      <w:r w:rsidR="00104131">
        <w:t xml:space="preserve"> (including 4(a) and (b)</w:t>
      </w:r>
      <w:r w:rsidR="00D35701">
        <w:t>)</w:t>
      </w:r>
      <w:r w:rsidR="00104131">
        <w:t xml:space="preserve">. </w:t>
      </w:r>
      <w:r>
        <w:t xml:space="preserve"> Feedback will be provided through the learner’s comparison of his/her answers against the completed article. </w:t>
      </w:r>
    </w:p>
    <w:p w14:paraId="5F488ADA" w14:textId="77777777" w:rsidR="00E4723B" w:rsidRDefault="00E4723B" w:rsidP="00E4723B">
      <w:pPr>
        <w:pStyle w:val="BodyText"/>
      </w:pPr>
      <w:r>
        <w:t>Summative</w:t>
      </w:r>
    </w:p>
    <w:p w14:paraId="7D03AFB9" w14:textId="109279E4" w:rsidR="00E4723B" w:rsidRDefault="00E4723B" w:rsidP="00E07F08">
      <w:pPr>
        <w:pStyle w:val="BodyText"/>
        <w:numPr>
          <w:ilvl w:val="0"/>
          <w:numId w:val="13"/>
        </w:numPr>
        <w:spacing w:after="0"/>
      </w:pPr>
      <w:r>
        <w:t>No posttest questions will be provided; recall test item is not available as an assessment format.</w:t>
      </w:r>
    </w:p>
    <w:p w14:paraId="5E5ADE18" w14:textId="5F071662" w:rsidR="00134940" w:rsidRDefault="00134940" w:rsidP="00134940">
      <w:pPr>
        <w:pStyle w:val="BodyText"/>
        <w:spacing w:after="0"/>
      </w:pPr>
    </w:p>
    <w:p w14:paraId="74A35367" w14:textId="061399DB" w:rsidR="00E4723B" w:rsidRPr="001507E8" w:rsidRDefault="00E4723B" w:rsidP="00E4723B">
      <w:pPr>
        <w:pStyle w:val="PropHeading2"/>
        <w:tabs>
          <w:tab w:val="clear" w:pos="720"/>
        </w:tabs>
        <w:spacing w:before="0"/>
      </w:pPr>
      <w:bookmarkStart w:id="51" w:name="_Toc515379531"/>
      <w:r w:rsidRPr="001507E8">
        <w:t>Topic 2 of</w:t>
      </w:r>
      <w:r w:rsidR="0095788D">
        <w:t xml:space="preserve"> </w:t>
      </w:r>
      <w:r w:rsidR="000A646A">
        <w:t>5</w:t>
      </w:r>
      <w:r>
        <w:t xml:space="preserve">: </w:t>
      </w:r>
      <w:r w:rsidR="00275C1E">
        <w:t>Career Ladder Plans</w:t>
      </w:r>
      <w:r w:rsidR="006C6AC6">
        <w:t xml:space="preserve"> at Work</w:t>
      </w:r>
      <w:bookmarkEnd w:id="51"/>
      <w:r w:rsidR="006C6AC6">
        <w:t xml:space="preserve"> </w:t>
      </w:r>
    </w:p>
    <w:p w14:paraId="38C39E0A" w14:textId="77777777" w:rsidR="00E4723B" w:rsidRPr="001507E8" w:rsidRDefault="00E4723B" w:rsidP="00EA425E">
      <w:pPr>
        <w:pStyle w:val="Heading3"/>
      </w:pPr>
      <w:r w:rsidRPr="001507E8">
        <w:t>Overview</w:t>
      </w:r>
    </w:p>
    <w:p w14:paraId="54C5ED5D" w14:textId="3A94C97A" w:rsidR="000647FA" w:rsidRDefault="00E4723B" w:rsidP="000647FA">
      <w:pPr>
        <w:pStyle w:val="BodyText"/>
      </w:pPr>
      <w:r w:rsidRPr="001507E8">
        <w:t xml:space="preserve">This topic </w:t>
      </w:r>
      <w:r w:rsidR="000647FA">
        <w:t>will be based on 3B, 3I, 3J, 3K, 3A, and 3C.</w:t>
      </w:r>
      <w:r w:rsidR="006318B7">
        <w:t xml:space="preserve"> The content will be reordered for presenting</w:t>
      </w:r>
      <w:r w:rsidR="00D00C77">
        <w:t>.</w:t>
      </w:r>
    </w:p>
    <w:p w14:paraId="482FFA14" w14:textId="77777777" w:rsidR="000647FA" w:rsidRDefault="000647FA" w:rsidP="000647FA">
      <w:pPr>
        <w:pStyle w:val="BodyText"/>
      </w:pPr>
      <w:r>
        <w:t>A career ladder is defined in Article 26 as a series of positions of increasing difficulty in the same line of work through which an Employee may progress from the entry level to the full performance level of a career ladder position. (3B)</w:t>
      </w:r>
    </w:p>
    <w:p w14:paraId="73999D51" w14:textId="1BD663A7" w:rsidR="000647FA" w:rsidRDefault="000647FA" w:rsidP="000647FA">
      <w:pPr>
        <w:pStyle w:val="BodyText"/>
      </w:pPr>
      <w:r>
        <w:t xml:space="preserve">While promotions within career ladders are neither automatic nor mandatory, </w:t>
      </w:r>
      <w:r w:rsidR="00032EC6">
        <w:t xml:space="preserve">the intent of the career ladder system is to provide </w:t>
      </w:r>
      <w:r>
        <w:t>career advancement for the Employee</w:t>
      </w:r>
      <w:r w:rsidR="00032EC6">
        <w:t>.</w:t>
      </w:r>
      <w:r>
        <w:t xml:space="preserve"> (3A)</w:t>
      </w:r>
    </w:p>
    <w:p w14:paraId="0AB9B5B8" w14:textId="5B27C5C2" w:rsidR="00A414AF" w:rsidRDefault="00A414AF" w:rsidP="000647FA">
      <w:pPr>
        <w:pStyle w:val="BodyText"/>
      </w:pPr>
      <w:r>
        <w:t xml:space="preserve">If you are an Employee </w:t>
      </w:r>
      <w:r w:rsidR="00302CFE">
        <w:t>in a career level position, this is what you can expect.</w:t>
      </w:r>
    </w:p>
    <w:p w14:paraId="67351446" w14:textId="2C214458" w:rsidR="000647FA" w:rsidRDefault="000647FA" w:rsidP="000647FA">
      <w:pPr>
        <w:pStyle w:val="BodyText"/>
      </w:pPr>
      <w:r>
        <w:t xml:space="preserve">A Career Ladder Plan or position description will be established for each career ladder position. The Plan or position description will outline the objective criteria for each grade level </w:t>
      </w:r>
      <w:r w:rsidR="00302CFE">
        <w:t xml:space="preserve">you </w:t>
      </w:r>
      <w:r>
        <w:t xml:space="preserve">must meet to be promoted. The Department will give a copy of the Plan or position description to </w:t>
      </w:r>
      <w:r w:rsidR="00302CFE">
        <w:t xml:space="preserve">you </w:t>
      </w:r>
      <w:r>
        <w:t xml:space="preserve">upon entry into the career ladder and when </w:t>
      </w:r>
      <w:r w:rsidR="00302CFE">
        <w:t>you are</w:t>
      </w:r>
      <w:r>
        <w:t xml:space="preserve"> promoted to a new level of the career ladder. </w:t>
      </w:r>
      <w:r w:rsidR="00302CFE">
        <w:t>You</w:t>
      </w:r>
      <w:r>
        <w:t xml:space="preserve"> will also be advised of </w:t>
      </w:r>
      <w:r w:rsidR="00302CFE">
        <w:t xml:space="preserve">the </w:t>
      </w:r>
      <w:r>
        <w:t xml:space="preserve">earliest date </w:t>
      </w:r>
      <w:r w:rsidR="00302CFE">
        <w:t xml:space="preserve">you can achieve </w:t>
      </w:r>
      <w:r>
        <w:t>potential promotion eligibility. (3J)</w:t>
      </w:r>
    </w:p>
    <w:p w14:paraId="7A57B856" w14:textId="2BBE6E81" w:rsidR="000647FA" w:rsidRDefault="00302CFE" w:rsidP="000647FA">
      <w:pPr>
        <w:pStyle w:val="BodyText"/>
      </w:pPr>
      <w:r>
        <w:t>You</w:t>
      </w:r>
      <w:r w:rsidR="000647FA">
        <w:t xml:space="preserve"> at an entry level that requires basic skills and then receive training and incremental assignments of more complex work at each level. The purpose is to permit </w:t>
      </w:r>
      <w:r>
        <w:t>you</w:t>
      </w:r>
      <w:r w:rsidR="000647FA">
        <w:t xml:space="preserve"> to learn and assume the fuller range of duties </w:t>
      </w:r>
      <w:r>
        <w:t>you</w:t>
      </w:r>
      <w:r w:rsidR="000647FA">
        <w:t xml:space="preserve"> successfully perform higher level duties. Responsibilities at each level of a career ladder position will be communicated to </w:t>
      </w:r>
      <w:r>
        <w:t>you</w:t>
      </w:r>
      <w:r w:rsidR="000647FA">
        <w:t xml:space="preserve"> </w:t>
      </w:r>
      <w:r w:rsidR="000647FA">
        <w:lastRenderedPageBreak/>
        <w:t>through the position description or career level plan</w:t>
      </w:r>
      <w:r>
        <w:t xml:space="preserve"> that is</w:t>
      </w:r>
      <w:r w:rsidR="000647FA">
        <w:t xml:space="preserve"> tailored to the complexity of job duties. (3I)</w:t>
      </w:r>
    </w:p>
    <w:p w14:paraId="1247C590" w14:textId="43A227A0" w:rsidR="000647FA" w:rsidRDefault="000647FA" w:rsidP="000647FA">
      <w:pPr>
        <w:pStyle w:val="BodyText"/>
      </w:pPr>
      <w:r>
        <w:t xml:space="preserve">The full performance level is the highest-grade level to which </w:t>
      </w:r>
      <w:r w:rsidR="00302CFE">
        <w:t>you</w:t>
      </w:r>
      <w:r>
        <w:t xml:space="preserve"> may be promoted non-competitively within a career ladder. (3B)</w:t>
      </w:r>
    </w:p>
    <w:p w14:paraId="4392B6C8" w14:textId="584263F0" w:rsidR="00E4723B" w:rsidRDefault="000647FA" w:rsidP="000647FA">
      <w:pPr>
        <w:pStyle w:val="BodyText"/>
      </w:pPr>
      <w:r>
        <w:t xml:space="preserve">If the Department creates a career ladder plan or revises one that triggers a duty to bargain, the Department will provide notice to the Union and negotiate consistent with Article 13: National Consultation Rights and Mid-Term Bargaining. </w:t>
      </w:r>
      <w:r w:rsidR="00302CFE">
        <w:t xml:space="preserve">If you are </w:t>
      </w:r>
      <w:r>
        <w:t>affected by a revision</w:t>
      </w:r>
      <w:r w:rsidR="00302CFE">
        <w:t>, you</w:t>
      </w:r>
      <w:r>
        <w:t xml:space="preserve"> will be provided with a copy of the revised Career Ladder Plan within 30 calendar days of such revision. (3K)</w:t>
      </w:r>
    </w:p>
    <w:p w14:paraId="6E7AE5A1" w14:textId="455C995E" w:rsidR="00E4723B" w:rsidRPr="001507E8" w:rsidRDefault="00E4723B" w:rsidP="00EA425E">
      <w:pPr>
        <w:pStyle w:val="Heading3"/>
      </w:pPr>
      <w:r w:rsidRPr="001507E8">
        <w:t>Enabling Learning Objective</w:t>
      </w:r>
    </w:p>
    <w:p w14:paraId="7BC83C8F" w14:textId="5D5C1441" w:rsidR="00E4723B" w:rsidRPr="001507E8" w:rsidRDefault="000647FA" w:rsidP="00E4723B">
      <w:pPr>
        <w:pStyle w:val="BodyText"/>
      </w:pPr>
      <w:r>
        <w:t>Recognize the parameters set forth for career ladders in Article 26.</w:t>
      </w:r>
    </w:p>
    <w:p w14:paraId="4BC82984" w14:textId="77777777" w:rsidR="00E4723B" w:rsidRPr="001507E8" w:rsidRDefault="00E4723B"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4723B" w:rsidRPr="001507E8" w14:paraId="12C2B33E" w14:textId="77777777" w:rsidTr="00DD18B4">
        <w:trPr>
          <w:cantSplit/>
          <w:tblHeader/>
        </w:trPr>
        <w:tc>
          <w:tcPr>
            <w:tcW w:w="985" w:type="dxa"/>
            <w:shd w:val="clear" w:color="auto" w:fill="D9D9D9" w:themeFill="background1" w:themeFillShade="D9"/>
          </w:tcPr>
          <w:p w14:paraId="58ED98A0" w14:textId="77777777" w:rsidR="00E4723B" w:rsidRPr="001507E8" w:rsidRDefault="00E4723B"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E050CA4" w14:textId="77777777" w:rsidR="00E4723B" w:rsidRPr="001507E8" w:rsidRDefault="00E4723B" w:rsidP="00DD18B4">
            <w:pPr>
              <w:pStyle w:val="TableHeading"/>
              <w:rPr>
                <w:color w:val="auto"/>
              </w:rPr>
            </w:pPr>
            <w:r w:rsidRPr="001507E8">
              <w:rPr>
                <w:color w:val="auto"/>
              </w:rPr>
              <w:t>Description of Content</w:t>
            </w:r>
          </w:p>
        </w:tc>
      </w:tr>
      <w:tr w:rsidR="00E4723B" w:rsidRPr="001507E8" w14:paraId="184B06AD" w14:textId="77777777" w:rsidTr="00DD18B4">
        <w:trPr>
          <w:cantSplit/>
        </w:trPr>
        <w:tc>
          <w:tcPr>
            <w:tcW w:w="985" w:type="dxa"/>
          </w:tcPr>
          <w:p w14:paraId="526305D3" w14:textId="0A4BA74A" w:rsidR="00E4723B" w:rsidRPr="001507E8" w:rsidRDefault="000647FA" w:rsidP="00DD18B4">
            <w:pPr>
              <w:pStyle w:val="TableText"/>
              <w:jc w:val="center"/>
            </w:pPr>
            <w:r>
              <w:t>TTT</w:t>
            </w:r>
          </w:p>
        </w:tc>
        <w:tc>
          <w:tcPr>
            <w:tcW w:w="8370" w:type="dxa"/>
          </w:tcPr>
          <w:p w14:paraId="13C518B7" w14:textId="021C1DBA" w:rsidR="00E4723B" w:rsidRDefault="000647FA" w:rsidP="00DD18B4">
            <w:pPr>
              <w:pStyle w:val="TableText"/>
            </w:pPr>
            <w:r>
              <w:t xml:space="preserve">Section 3 was </w:t>
            </w:r>
            <w:r w:rsidR="00E37BD0">
              <w:t>covered</w:t>
            </w:r>
            <w:r>
              <w:t xml:space="preserve"> in the TTT:</w:t>
            </w:r>
          </w:p>
          <w:p w14:paraId="3BE34140" w14:textId="5F6ED14F" w:rsidR="000647FA" w:rsidRPr="001507E8" w:rsidRDefault="000647FA" w:rsidP="00DD18B4">
            <w:pPr>
              <w:pStyle w:val="TableText"/>
            </w:pPr>
            <w:r w:rsidRPr="00331A3F">
              <w:t>-While generally changes to career ladder plans do not require bargaining, the Department will provide notice and bargain if required by law when are changes to career ladder plans</w:t>
            </w:r>
            <w:r>
              <w:t>. Section 3K</w:t>
            </w:r>
          </w:p>
        </w:tc>
      </w:tr>
      <w:tr w:rsidR="00E4723B" w:rsidRPr="001507E8" w14:paraId="5D1875F9" w14:textId="77777777" w:rsidTr="00DD18B4">
        <w:trPr>
          <w:cantSplit/>
        </w:trPr>
        <w:tc>
          <w:tcPr>
            <w:tcW w:w="985" w:type="dxa"/>
          </w:tcPr>
          <w:p w14:paraId="114BC6D5" w14:textId="77777777" w:rsidR="00E4723B" w:rsidRPr="001507E8" w:rsidRDefault="00E4723B" w:rsidP="00DD18B4">
            <w:pPr>
              <w:pStyle w:val="TableText"/>
              <w:jc w:val="center"/>
            </w:pPr>
            <w:r>
              <w:t>LCA</w:t>
            </w:r>
          </w:p>
        </w:tc>
        <w:tc>
          <w:tcPr>
            <w:tcW w:w="8370" w:type="dxa"/>
          </w:tcPr>
          <w:p w14:paraId="2317A4C2" w14:textId="153BD61A" w:rsidR="00E4723B" w:rsidRPr="001507E8" w:rsidRDefault="00B34782" w:rsidP="00DD18B4">
            <w:pPr>
              <w:pStyle w:val="TableText"/>
            </w:pPr>
            <w:r>
              <w:t>Article 26, Merit Promotion, Section 3</w:t>
            </w:r>
            <w:r w:rsidR="00E37BD0">
              <w:t>: Career Ladder Plans and Advancement</w:t>
            </w:r>
            <w:r>
              <w:t>, pages 140-143</w:t>
            </w:r>
          </w:p>
        </w:tc>
      </w:tr>
    </w:tbl>
    <w:p w14:paraId="34E18EE8" w14:textId="77777777" w:rsidR="00E4723B" w:rsidRDefault="00E4723B" w:rsidP="00EA425E">
      <w:pPr>
        <w:pStyle w:val="Heading3"/>
      </w:pPr>
      <w:r>
        <w:t>Instructional Methods</w:t>
      </w:r>
    </w:p>
    <w:p w14:paraId="4C342AE7" w14:textId="77777777" w:rsidR="00E4723B" w:rsidRDefault="00E4723B" w:rsidP="00E4723B">
      <w:pPr>
        <w:pStyle w:val="BodyText"/>
      </w:pPr>
      <w:r>
        <w:t>The following instructional approaches and methods will be used:</w:t>
      </w:r>
    </w:p>
    <w:p w14:paraId="085ECAD8" w14:textId="77777777" w:rsidR="00E4723B" w:rsidRDefault="00E4723B" w:rsidP="00E07F08">
      <w:pPr>
        <w:pStyle w:val="BodyText"/>
        <w:numPr>
          <w:ilvl w:val="0"/>
          <w:numId w:val="12"/>
        </w:numPr>
      </w:pPr>
      <w:r>
        <w:t>Expository (i.e., didactic, lecture)</w:t>
      </w:r>
    </w:p>
    <w:p w14:paraId="37987BAA" w14:textId="77777777" w:rsidR="00E4723B" w:rsidRPr="001507E8" w:rsidRDefault="00E4723B" w:rsidP="00EA425E">
      <w:pPr>
        <w:pStyle w:val="Heading3"/>
      </w:pPr>
      <w:r w:rsidRPr="001507E8">
        <w:t>Assessment Strategy</w:t>
      </w:r>
    </w:p>
    <w:p w14:paraId="6FCCEF43" w14:textId="77777777" w:rsidR="00E4723B" w:rsidRDefault="00E4723B" w:rsidP="00E4723B">
      <w:pPr>
        <w:pStyle w:val="BodyText"/>
      </w:pPr>
      <w:r>
        <w:t>Summative</w:t>
      </w:r>
    </w:p>
    <w:p w14:paraId="2403DA9F" w14:textId="77777777" w:rsidR="00E4723B" w:rsidRPr="001507E8" w:rsidRDefault="00E4723B" w:rsidP="00E07F08">
      <w:pPr>
        <w:pStyle w:val="BodyText"/>
        <w:numPr>
          <w:ilvl w:val="0"/>
          <w:numId w:val="14"/>
        </w:numPr>
      </w:pPr>
      <w:r w:rsidRPr="001507E8">
        <w:t xml:space="preserve">Estimated number of </w:t>
      </w:r>
      <w:r>
        <w:t>post</w:t>
      </w:r>
      <w:r w:rsidRPr="001507E8">
        <w:t xml:space="preserve">test items: </w:t>
      </w:r>
      <w:r>
        <w:t>TBD</w:t>
      </w:r>
    </w:p>
    <w:p w14:paraId="42E6D436" w14:textId="2D6BC388" w:rsidR="005E2A6F" w:rsidRDefault="00E4723B" w:rsidP="00E07F08">
      <w:pPr>
        <w:pStyle w:val="BodyText"/>
        <w:numPr>
          <w:ilvl w:val="0"/>
          <w:numId w:val="14"/>
        </w:numPr>
      </w:pPr>
      <w:r w:rsidRPr="001507E8">
        <w:t xml:space="preserve">Anticipated Formats: </w:t>
      </w:r>
      <w:r>
        <w:t>TBD</w:t>
      </w:r>
    </w:p>
    <w:p w14:paraId="1A38FF11" w14:textId="7AE0BD5D" w:rsidR="005E2A6F" w:rsidRDefault="005E2A6F">
      <w:pPr>
        <w:rPr>
          <w:rFonts w:ascii="Arial" w:hAnsi="Arial"/>
        </w:rPr>
      </w:pPr>
    </w:p>
    <w:p w14:paraId="179DEDAB" w14:textId="6C6F3CA2" w:rsidR="005E2A6F" w:rsidRPr="001507E8" w:rsidRDefault="005E2A6F" w:rsidP="005E2A6F">
      <w:pPr>
        <w:pStyle w:val="PropHeading2"/>
        <w:tabs>
          <w:tab w:val="clear" w:pos="720"/>
        </w:tabs>
        <w:spacing w:before="0"/>
      </w:pPr>
      <w:bookmarkStart w:id="52" w:name="_Toc515379532"/>
      <w:r w:rsidRPr="001507E8">
        <w:t xml:space="preserve">Topic </w:t>
      </w:r>
      <w:r>
        <w:t>3</w:t>
      </w:r>
      <w:r w:rsidRPr="001507E8">
        <w:t xml:space="preserve"> of</w:t>
      </w:r>
      <w:r>
        <w:t xml:space="preserve"> </w:t>
      </w:r>
      <w:r w:rsidR="000A646A">
        <w:t>5</w:t>
      </w:r>
      <w:r>
        <w:t xml:space="preserve">: </w:t>
      </w:r>
      <w:r w:rsidR="006C6AC6">
        <w:t>Advancement in a Career Ladder</w:t>
      </w:r>
      <w:bookmarkEnd w:id="52"/>
    </w:p>
    <w:p w14:paraId="20B37F55" w14:textId="77777777" w:rsidR="005E2A6F" w:rsidRPr="001507E8" w:rsidRDefault="005E2A6F" w:rsidP="00032EC6">
      <w:pPr>
        <w:pStyle w:val="Heading3"/>
      </w:pPr>
      <w:r w:rsidRPr="001507E8">
        <w:t>Overview</w:t>
      </w:r>
    </w:p>
    <w:p w14:paraId="26FA6044" w14:textId="22E5C235" w:rsidR="006C6AC6" w:rsidRDefault="005E2A6F" w:rsidP="006C6AC6">
      <w:pPr>
        <w:pStyle w:val="BodyText"/>
      </w:pPr>
      <w:r w:rsidRPr="001507E8">
        <w:t xml:space="preserve">This topic </w:t>
      </w:r>
      <w:r w:rsidR="006C6AC6">
        <w:t>This topic will be based on Sections 3D, 3L, 3E, 3F, 3N, 3G, 3H, 3M, 3O, and 3P.</w:t>
      </w:r>
      <w:r w:rsidR="006318B7">
        <w:t xml:space="preserve"> The content will be reordered for presenting.</w:t>
      </w:r>
    </w:p>
    <w:p w14:paraId="63582B17" w14:textId="3A6850DA" w:rsidR="00CF5863" w:rsidRDefault="00CF5863" w:rsidP="006C6AC6">
      <w:pPr>
        <w:pStyle w:val="BodyText"/>
      </w:pPr>
      <w:r>
        <w:t xml:space="preserve">Section 3 explains how you advance on a career ladder if you an Employee in a career ladder </w:t>
      </w:r>
      <w:r w:rsidR="00EA3D03">
        <w:t>position.</w:t>
      </w:r>
    </w:p>
    <w:p w14:paraId="6E4BEB37" w14:textId="0AD761FA" w:rsidR="006C6AC6" w:rsidRDefault="00F617B7" w:rsidP="006C6AC6">
      <w:pPr>
        <w:pStyle w:val="BodyText"/>
      </w:pPr>
      <w:r>
        <w:t xml:space="preserve">You are </w:t>
      </w:r>
      <w:r w:rsidR="006C6AC6">
        <w:t xml:space="preserve">eligible for a career ladder promotion </w:t>
      </w:r>
      <w:r>
        <w:t xml:space="preserve">when </w:t>
      </w:r>
      <w:r w:rsidR="006C6AC6">
        <w:t>these conditions are met:</w:t>
      </w:r>
    </w:p>
    <w:p w14:paraId="718B8700" w14:textId="03D675D6" w:rsidR="006C6AC6" w:rsidRDefault="00F617B7" w:rsidP="006D132A">
      <w:pPr>
        <w:pStyle w:val="BodyText"/>
        <w:numPr>
          <w:ilvl w:val="0"/>
          <w:numId w:val="60"/>
        </w:numPr>
        <w:ind w:left="720"/>
      </w:pPr>
      <w:r>
        <w:t>You demonstrate</w:t>
      </w:r>
      <w:r w:rsidR="006C6AC6">
        <w:t xml:space="preserve"> the ability to perform the higher-grade level duties;</w:t>
      </w:r>
    </w:p>
    <w:p w14:paraId="10C70C1B" w14:textId="55734731" w:rsidR="006C6AC6" w:rsidRDefault="00496B08" w:rsidP="006D132A">
      <w:pPr>
        <w:pStyle w:val="BodyText"/>
        <w:numPr>
          <w:ilvl w:val="0"/>
          <w:numId w:val="60"/>
        </w:numPr>
        <w:ind w:left="720"/>
      </w:pPr>
      <w:r>
        <w:lastRenderedPageBreak/>
        <w:t>You complete</w:t>
      </w:r>
      <w:r w:rsidR="006C6AC6">
        <w:t xml:space="preserve"> at least one year in the current grade;</w:t>
      </w:r>
    </w:p>
    <w:p w14:paraId="3F281A16" w14:textId="5ACB1B42" w:rsidR="006C6AC6" w:rsidRDefault="006C6AC6" w:rsidP="006D132A">
      <w:pPr>
        <w:pStyle w:val="BodyText"/>
        <w:numPr>
          <w:ilvl w:val="0"/>
          <w:numId w:val="60"/>
        </w:numPr>
        <w:ind w:left="720"/>
      </w:pPr>
      <w:r>
        <w:t>There is sufficient work at the higher-grade level position;</w:t>
      </w:r>
    </w:p>
    <w:p w14:paraId="007D9344" w14:textId="3CE1900A" w:rsidR="006C6AC6" w:rsidRDefault="006C6AC6" w:rsidP="006D132A">
      <w:pPr>
        <w:pStyle w:val="BodyText"/>
        <w:numPr>
          <w:ilvl w:val="0"/>
          <w:numId w:val="60"/>
        </w:numPr>
        <w:ind w:left="720"/>
      </w:pPr>
      <w:r>
        <w:t>Sufficient funds are available; and</w:t>
      </w:r>
    </w:p>
    <w:p w14:paraId="6C873FF0" w14:textId="427F0256" w:rsidR="006C6AC6" w:rsidRDefault="00496B08" w:rsidP="006D132A">
      <w:pPr>
        <w:pStyle w:val="BodyText"/>
        <w:numPr>
          <w:ilvl w:val="0"/>
          <w:numId w:val="60"/>
        </w:numPr>
        <w:ind w:left="720"/>
      </w:pPr>
      <w:r>
        <w:t>Your</w:t>
      </w:r>
      <w:r w:rsidR="006C6AC6">
        <w:t xml:space="preserve"> current written performance appraisal is acceptable.</w:t>
      </w:r>
    </w:p>
    <w:p w14:paraId="1BACC8C9" w14:textId="3FE67CA2" w:rsidR="006C6AC6" w:rsidRDefault="006C6AC6" w:rsidP="006C6AC6">
      <w:pPr>
        <w:pStyle w:val="BodyText"/>
      </w:pPr>
      <w:r>
        <w:t xml:space="preserve">An acceptable performance that makes </w:t>
      </w:r>
      <w:r w:rsidR="00496B08">
        <w:t>you</w:t>
      </w:r>
      <w:r>
        <w:t xml:space="preserve"> eligible for a career ladder promotion is consistent with 5 CFR 335.104, Eligibility for a career ladder promotion. </w:t>
      </w:r>
      <w:r w:rsidR="00496B08">
        <w:t>Your</w:t>
      </w:r>
      <w:r>
        <w:t xml:space="preserve"> current rating of record must be Fully Successful or higher. In addition, no critical performance element can be rated below Fully Successful if it is also critical to performance at the next higher career ladder grade. (3L)</w:t>
      </w:r>
    </w:p>
    <w:p w14:paraId="1823FD77" w14:textId="66E0EFC6" w:rsidR="006C6AC6" w:rsidRDefault="006C6AC6" w:rsidP="006C6AC6">
      <w:pPr>
        <w:pStyle w:val="BodyText"/>
      </w:pPr>
      <w:r>
        <w:t>Timing:</w:t>
      </w:r>
    </w:p>
    <w:p w14:paraId="4E9F89EE" w14:textId="084825BA" w:rsidR="006C6AC6" w:rsidRDefault="006C6AC6" w:rsidP="00913412">
      <w:pPr>
        <w:pStyle w:val="BodyText"/>
        <w:numPr>
          <w:ilvl w:val="0"/>
          <w:numId w:val="39"/>
        </w:numPr>
      </w:pPr>
      <w:r>
        <w:t xml:space="preserve">The Department will normally complete its review and approval of </w:t>
      </w:r>
      <w:r w:rsidR="00496B08">
        <w:t xml:space="preserve">your </w:t>
      </w:r>
      <w:r>
        <w:t>eligibility for a career ladder promotion on or before the 30th calendar day after the Employee has completed one year in his or her current grade. (</w:t>
      </w:r>
      <w:r w:rsidR="006318B7">
        <w:t>3</w:t>
      </w:r>
      <w:r>
        <w:t>E)</w:t>
      </w:r>
    </w:p>
    <w:p w14:paraId="597B512B" w14:textId="52DC0000" w:rsidR="006C6AC6" w:rsidRDefault="006C6AC6" w:rsidP="00913412">
      <w:pPr>
        <w:pStyle w:val="BodyText"/>
        <w:numPr>
          <w:ilvl w:val="0"/>
          <w:numId w:val="39"/>
        </w:numPr>
      </w:pPr>
      <w:r>
        <w:t xml:space="preserve">If the review and approval is delayed beyond the 30th calendar day and it is determined that </w:t>
      </w:r>
      <w:r w:rsidR="00496B08">
        <w:t>you</w:t>
      </w:r>
      <w:r>
        <w:t xml:space="preserve"> qualified for a career ladder promotion, the promotion will be retroactive. It will be effective on the beginning of the first pay period after the pay period in which requirements were met. This is consistent with the Back Pay Act of 1966, 5 USC 5596, other laws, government-wide regulations and/or VA policy. (</w:t>
      </w:r>
      <w:r w:rsidR="006318B7">
        <w:t>3</w:t>
      </w:r>
      <w:r>
        <w:t>F)</w:t>
      </w:r>
    </w:p>
    <w:p w14:paraId="6AE5B310" w14:textId="1C209D2E" w:rsidR="006C6AC6" w:rsidRDefault="006C6AC6" w:rsidP="00913412">
      <w:pPr>
        <w:pStyle w:val="BodyText"/>
        <w:numPr>
          <w:ilvl w:val="0"/>
          <w:numId w:val="39"/>
        </w:numPr>
      </w:pPr>
      <w:r>
        <w:t xml:space="preserve">If </w:t>
      </w:r>
      <w:r w:rsidR="00496B08">
        <w:t>you</w:t>
      </w:r>
      <w:r>
        <w:t xml:space="preserve"> met the criteria for promotion but the appropriate </w:t>
      </w:r>
      <w:r w:rsidR="00CD282E">
        <w:t>Department Official</w:t>
      </w:r>
      <w:r>
        <w:t xml:space="preserve"> failed to initiate the promotion in a timely manner, the promotion will be retroactive to the beginning of the first pay period after the pay period in which the requirements were met. This is consistent with law, government-wide regulations and/or VA policy.</w:t>
      </w:r>
    </w:p>
    <w:p w14:paraId="10EE7F75" w14:textId="2E03FB6B" w:rsidR="006C6AC6" w:rsidRDefault="00B503D0" w:rsidP="006C6AC6">
      <w:pPr>
        <w:pStyle w:val="BodyText"/>
      </w:pPr>
      <w:r>
        <w:t xml:space="preserve">There are provisions in Section 3 to address the impact of budget </w:t>
      </w:r>
      <w:r w:rsidR="006C6AC6">
        <w:t>or work availability constraints</w:t>
      </w:r>
      <w:r>
        <w:t xml:space="preserve"> on promotions.</w:t>
      </w:r>
    </w:p>
    <w:p w14:paraId="091361DB" w14:textId="0B6DC4E3" w:rsidR="006C6AC6" w:rsidRDefault="006C6AC6" w:rsidP="006C6AC6">
      <w:pPr>
        <w:pStyle w:val="BodyText"/>
      </w:pPr>
      <w:r>
        <w:t xml:space="preserve">The Department should not wait until the end of the year discussion to inform </w:t>
      </w:r>
      <w:r w:rsidR="00496B08">
        <w:t>your</w:t>
      </w:r>
      <w:r>
        <w:t xml:space="preserve"> that there may be problems concerning a career ladder promotion due to budget or availability of work. Even if the decision not to promote is made near the year-end appraisal, the Department will thoroughly discuss the rationale behind the decision with the Union Local and the Employee. (3G)</w:t>
      </w:r>
    </w:p>
    <w:p w14:paraId="479DB78B" w14:textId="3A74A514" w:rsidR="006C6AC6" w:rsidRDefault="006C6AC6" w:rsidP="006C6AC6">
      <w:pPr>
        <w:pStyle w:val="BodyText"/>
      </w:pPr>
      <w:r>
        <w:t xml:space="preserve">Additionally, when the Department knows in advance that the budget or availability of work may impact on </w:t>
      </w:r>
      <w:r w:rsidR="00496B08">
        <w:t xml:space="preserve">your </w:t>
      </w:r>
      <w:r>
        <w:t xml:space="preserve">promotion in the career ladder; it should not wait until the end of year discussion to inform </w:t>
      </w:r>
      <w:r w:rsidR="00496B08">
        <w:t>you</w:t>
      </w:r>
      <w:r>
        <w:t xml:space="preserve"> that there may be problems regarding a career ladder promotion. Whether the decision not to promote is made near the time of the year end appraisal or not, the rationale behind the decision will be discussed thoroughly with the Local and </w:t>
      </w:r>
      <w:r w:rsidR="00496B08">
        <w:t>you</w:t>
      </w:r>
      <w:r>
        <w:t>. (</w:t>
      </w:r>
      <w:r w:rsidR="006318B7">
        <w:t>3</w:t>
      </w:r>
      <w:r>
        <w:t>G)</w:t>
      </w:r>
    </w:p>
    <w:p w14:paraId="0897370D" w14:textId="6703916D" w:rsidR="006C6AC6" w:rsidRDefault="006C6AC6" w:rsidP="006C6AC6">
      <w:pPr>
        <w:pStyle w:val="BodyText"/>
      </w:pPr>
      <w:r>
        <w:t xml:space="preserve">The Department will also provide the Union Local and Employee written notice within seven calendar days as to why </w:t>
      </w:r>
      <w:r w:rsidR="00496B08">
        <w:t xml:space="preserve">you are </w:t>
      </w:r>
      <w:r>
        <w:t xml:space="preserve">not going to be promoted. (3H). </w:t>
      </w:r>
    </w:p>
    <w:p w14:paraId="2C27A240" w14:textId="16821B37" w:rsidR="006C6AC6" w:rsidRDefault="006C6AC6" w:rsidP="006C6AC6">
      <w:pPr>
        <w:pStyle w:val="BodyText"/>
      </w:pPr>
      <w:r>
        <w:lastRenderedPageBreak/>
        <w:t xml:space="preserve">The Department will conduct subsequent reviews at six-month intervals, and promote or notify </w:t>
      </w:r>
      <w:r w:rsidR="001440F4">
        <w:t>you</w:t>
      </w:r>
      <w:r>
        <w:t xml:space="preserve">, consistent with Article 36. If </w:t>
      </w:r>
      <w:r w:rsidR="001440F4">
        <w:t xml:space="preserve">you </w:t>
      </w:r>
      <w:r w:rsidR="00C65344">
        <w:t>are not</w:t>
      </w:r>
      <w:r>
        <w:t xml:space="preserve"> promoted, </w:t>
      </w:r>
      <w:r w:rsidR="001440F4">
        <w:t>you</w:t>
      </w:r>
      <w:r>
        <w:t xml:space="preserve"> will be notified of the reason or reasons for the decision and the Department will provide this information provided in writing within seven calendar days to both the Local and </w:t>
      </w:r>
      <w:r w:rsidR="001440F4">
        <w:t>you</w:t>
      </w:r>
      <w:r>
        <w:t>. (3H1)</w:t>
      </w:r>
    </w:p>
    <w:p w14:paraId="07883164" w14:textId="34C759BD" w:rsidR="006C6AC6" w:rsidRDefault="006C6AC6" w:rsidP="006C6AC6">
      <w:pPr>
        <w:pStyle w:val="BodyText"/>
      </w:pPr>
      <w:r>
        <w:t xml:space="preserve">If </w:t>
      </w:r>
      <w:r w:rsidR="001440F4">
        <w:t xml:space="preserve">you are </w:t>
      </w:r>
      <w:r>
        <w:t xml:space="preserve">denied a career ladder promotion because of the unavailability of enough work at the next grade, the Department agrees that if </w:t>
      </w:r>
      <w:r w:rsidR="001440F4">
        <w:t xml:space="preserve">you </w:t>
      </w:r>
      <w:r>
        <w:t xml:space="preserve">temporarily perform the work of the higher-graded position for the required amount of time, </w:t>
      </w:r>
      <w:r w:rsidR="001440F4">
        <w:t>you</w:t>
      </w:r>
      <w:r>
        <w:t xml:space="preserve"> will be temporarily promoted and paid appropriately. This action will be consistent with this Agreement, including but not limited to Article 25: Details, Reassignments and Temporary Promotions and VA policy. (3H2)</w:t>
      </w:r>
    </w:p>
    <w:p w14:paraId="0B321C7B" w14:textId="5ECA7BCE" w:rsidR="00AB6B87" w:rsidRDefault="00B503D0" w:rsidP="00A72910">
      <w:pPr>
        <w:pStyle w:val="BodyText"/>
      </w:pPr>
      <w:r>
        <w:t xml:space="preserve">Section three also explains actions that the Department takes </w:t>
      </w:r>
      <w:r w:rsidR="001440F4">
        <w:t>if you are</w:t>
      </w:r>
      <w:r>
        <w:t xml:space="preserve"> not meeting performance criteria for a promotion.</w:t>
      </w:r>
    </w:p>
    <w:p w14:paraId="534A23C1" w14:textId="09265371" w:rsidR="006C6AC6" w:rsidRDefault="001440F4" w:rsidP="00A72910">
      <w:pPr>
        <w:pStyle w:val="BodyText"/>
      </w:pPr>
      <w:r>
        <w:t>T</w:t>
      </w:r>
      <w:r w:rsidR="006C6AC6">
        <w:t xml:space="preserve">he Department will give </w:t>
      </w:r>
      <w:r>
        <w:t>you</w:t>
      </w:r>
      <w:r w:rsidR="006C6AC6">
        <w:t xml:space="preserve"> a written notice at least 60 calendar days prior to the earliest date of promotion eligibility. The written notice will state what </w:t>
      </w:r>
      <w:r>
        <w:t xml:space="preserve">you </w:t>
      </w:r>
      <w:r w:rsidR="006C6AC6">
        <w:t xml:space="preserve">need to do to meet the promotion plan performance criteria. Should a Career Ladder Plan or position description require only a three-month training period, the </w:t>
      </w:r>
      <w:r w:rsidR="00DA188E">
        <w:t>Department will provide the required</w:t>
      </w:r>
      <w:r w:rsidR="006C6AC6">
        <w:t xml:space="preserve"> notice </w:t>
      </w:r>
      <w:r w:rsidR="00DA188E">
        <w:t>in</w:t>
      </w:r>
      <w:r w:rsidR="006C6AC6">
        <w:t xml:space="preserve"> reasonable period prior to the earliest date of promotion eligibility. (3M)</w:t>
      </w:r>
    </w:p>
    <w:p w14:paraId="6EA7C045" w14:textId="525D46F8" w:rsidR="006C6AC6" w:rsidRDefault="006C6AC6" w:rsidP="006C6AC6">
      <w:pPr>
        <w:pStyle w:val="BodyText"/>
      </w:pPr>
      <w:r>
        <w:t xml:space="preserve">What happens next depends on if </w:t>
      </w:r>
      <w:r w:rsidR="002665A7">
        <w:t>you are</w:t>
      </w:r>
      <w:r>
        <w:t xml:space="preserve"> making progress toward meeting the criteria for promotion</w:t>
      </w:r>
      <w:r w:rsidR="00AB6B87">
        <w:t>:</w:t>
      </w:r>
      <w:r>
        <w:t xml:space="preserve"> </w:t>
      </w:r>
    </w:p>
    <w:p w14:paraId="34880D87" w14:textId="4E139AED" w:rsidR="006C6AC6" w:rsidRDefault="006C6AC6" w:rsidP="00913412">
      <w:pPr>
        <w:pStyle w:val="BodyText"/>
        <w:numPr>
          <w:ilvl w:val="0"/>
          <w:numId w:val="40"/>
        </w:numPr>
      </w:pPr>
      <w:r>
        <w:t xml:space="preserve">If </w:t>
      </w:r>
      <w:r w:rsidR="002665A7">
        <w:t>you are</w:t>
      </w:r>
      <w:r>
        <w:t xml:space="preserve"> making progress, the Supervisor will ensure that </w:t>
      </w:r>
      <w:r w:rsidR="002665A7">
        <w:t>you have</w:t>
      </w:r>
      <w:r>
        <w:t xml:space="preserve"> the opportunity to acquire pertinent skills and knowledge and to demonstrate that </w:t>
      </w:r>
      <w:r w:rsidR="002665A7">
        <w:t>you</w:t>
      </w:r>
      <w:r>
        <w:t xml:space="preserve"> meet performance promotion requirements as soon as feasible. (3M1)</w:t>
      </w:r>
    </w:p>
    <w:p w14:paraId="627BD4A0" w14:textId="6187C0F9" w:rsidR="006C6AC6" w:rsidRDefault="006C6AC6" w:rsidP="00913412">
      <w:pPr>
        <w:pStyle w:val="BodyText"/>
        <w:numPr>
          <w:ilvl w:val="0"/>
          <w:numId w:val="40"/>
        </w:numPr>
      </w:pPr>
      <w:r>
        <w:t xml:space="preserve">If </w:t>
      </w:r>
      <w:r w:rsidR="002665A7">
        <w:t>you are</w:t>
      </w:r>
      <w:r>
        <w:t xml:space="preserve"> experiencing problems, a plan may be developed. (3M2) Any time that a Supervisor </w:t>
      </w:r>
      <w:r w:rsidR="002665A7">
        <w:t>or you</w:t>
      </w:r>
      <w:r>
        <w:t xml:space="preserve"> recognize the need for assistance in meeting the career ladder advancement criteria,</w:t>
      </w:r>
      <w:r w:rsidR="002665A7">
        <w:t xml:space="preserve"> you </w:t>
      </w:r>
      <w:r>
        <w:t xml:space="preserve">will develop a plan </w:t>
      </w:r>
      <w:r w:rsidR="002665A7">
        <w:t xml:space="preserve">together that is </w:t>
      </w:r>
      <w:r>
        <w:t xml:space="preserve">tailored to </w:t>
      </w:r>
      <w:r w:rsidR="002665A7">
        <w:t>help you meet</w:t>
      </w:r>
      <w:r>
        <w:t xml:space="preserve"> the criteria. The plan should include all applicable training and any other appropriate support. The Union Local may </w:t>
      </w:r>
      <w:r w:rsidR="00DA188E">
        <w:t>assist</w:t>
      </w:r>
      <w:r>
        <w:t xml:space="preserve"> at </w:t>
      </w:r>
      <w:r w:rsidR="002665A7">
        <w:t>your</w:t>
      </w:r>
      <w:r>
        <w:t xml:space="preserve"> request.</w:t>
      </w:r>
      <w:r w:rsidR="00001188">
        <w:t xml:space="preserve"> </w:t>
      </w:r>
      <w:r w:rsidR="00DA188E">
        <w:t>For example, the</w:t>
      </w:r>
      <w:r w:rsidR="00001188">
        <w:t xml:space="preserve"> Union may find a Representative or another Employee to help put the plan together and ensure </w:t>
      </w:r>
      <w:r w:rsidR="00B07DDA">
        <w:t>that proposed</w:t>
      </w:r>
      <w:r w:rsidR="00001188">
        <w:t xml:space="preserve"> training is appropriate.</w:t>
      </w:r>
      <w:r>
        <w:t xml:space="preserve"> (3O)</w:t>
      </w:r>
    </w:p>
    <w:p w14:paraId="5A68477A" w14:textId="011A3288" w:rsidR="006C6AC6" w:rsidRDefault="006C6AC6" w:rsidP="006C6AC6">
      <w:pPr>
        <w:pStyle w:val="BodyText"/>
      </w:pPr>
      <w:r>
        <w:t xml:space="preserve">The Department may apply additional measures if </w:t>
      </w:r>
      <w:r w:rsidR="002665A7">
        <w:t xml:space="preserve">you are </w:t>
      </w:r>
      <w:r>
        <w:t xml:space="preserve">not a probationary Employee and </w:t>
      </w:r>
      <w:r w:rsidR="002665A7">
        <w:t xml:space="preserve">you </w:t>
      </w:r>
      <w:r>
        <w:t xml:space="preserve">fail to meet promotion criteria due to performance after </w:t>
      </w:r>
      <w:r w:rsidR="002665A7">
        <w:t>receiving</w:t>
      </w:r>
      <w:r>
        <w:t xml:space="preserve"> appropriate assistance. The Department may</w:t>
      </w:r>
    </w:p>
    <w:p w14:paraId="6D8B0343" w14:textId="41F26B51" w:rsidR="006C6AC6" w:rsidRDefault="00AB6B87" w:rsidP="00AB6B87">
      <w:pPr>
        <w:pStyle w:val="BodyText"/>
        <w:ind w:left="1080"/>
      </w:pPr>
      <w:r>
        <w:t xml:space="preserve">1. </w:t>
      </w:r>
      <w:r w:rsidR="006C6AC6">
        <w:t xml:space="preserve">provide </w:t>
      </w:r>
      <w:r w:rsidR="002665A7">
        <w:t>you</w:t>
      </w:r>
      <w:r w:rsidR="006C6AC6">
        <w:t xml:space="preserve"> with additional time to meet the promotion criteria; or</w:t>
      </w:r>
    </w:p>
    <w:p w14:paraId="0909096B" w14:textId="57963EFE" w:rsidR="006C6AC6" w:rsidRDefault="00AB6B87" w:rsidP="00AB6B87">
      <w:pPr>
        <w:pStyle w:val="BodyText"/>
        <w:ind w:left="1080"/>
      </w:pPr>
      <w:r>
        <w:t xml:space="preserve">2. </w:t>
      </w:r>
      <w:r w:rsidR="006C6AC6">
        <w:t xml:space="preserve">assign </w:t>
      </w:r>
      <w:r w:rsidR="002665A7">
        <w:t>you</w:t>
      </w:r>
      <w:r w:rsidR="006C6AC6">
        <w:t xml:space="preserve"> duties commensurate with </w:t>
      </w:r>
      <w:r w:rsidR="00EA3D03">
        <w:t>your</w:t>
      </w:r>
      <w:r w:rsidR="006C6AC6">
        <w:t xml:space="preserve"> current grade. </w:t>
      </w:r>
    </w:p>
    <w:p w14:paraId="21289AED" w14:textId="3CD962B7" w:rsidR="005E2A6F" w:rsidRDefault="006C6AC6" w:rsidP="006C6AC6">
      <w:pPr>
        <w:pStyle w:val="BodyText"/>
      </w:pPr>
      <w:r>
        <w:t xml:space="preserve">If the second action is taken, the Career Ladder Plan may end, and the </w:t>
      </w:r>
      <w:r w:rsidR="00EA3D03">
        <w:t>you</w:t>
      </w:r>
      <w:r>
        <w:t xml:space="preserve"> will remain at the level </w:t>
      </w:r>
      <w:r w:rsidR="00EA3D03">
        <w:t>you</w:t>
      </w:r>
      <w:r>
        <w:t xml:space="preserve"> attained within the career ladder. </w:t>
      </w:r>
      <w:r w:rsidR="00EA3D03">
        <w:t>You</w:t>
      </w:r>
      <w:r>
        <w:t xml:space="preserve"> may be reinstated back into the career ladder plan non-competitively if </w:t>
      </w:r>
      <w:r w:rsidR="00EA3D03">
        <w:t>you remain</w:t>
      </w:r>
      <w:r>
        <w:t xml:space="preserve"> in the position covered by the Career Ladder Plan; or </w:t>
      </w:r>
      <w:r w:rsidR="00EA3D03">
        <w:t>you</w:t>
      </w:r>
      <w:r>
        <w:t xml:space="preserve"> may be assigned to another position at the same grade and step. (3P)</w:t>
      </w:r>
    </w:p>
    <w:p w14:paraId="2DCC2EAC" w14:textId="77777777" w:rsidR="005E2A6F" w:rsidRPr="001507E8" w:rsidRDefault="005E2A6F" w:rsidP="00EA425E">
      <w:pPr>
        <w:pStyle w:val="Heading3"/>
      </w:pPr>
      <w:r w:rsidRPr="001507E8">
        <w:lastRenderedPageBreak/>
        <w:t>Enabling Learning Objective</w:t>
      </w:r>
    </w:p>
    <w:p w14:paraId="0D273549" w14:textId="0E03AFB3" w:rsidR="005E2A6F" w:rsidRPr="001507E8" w:rsidRDefault="00A72910" w:rsidP="005E2A6F">
      <w:pPr>
        <w:pStyle w:val="BodyText"/>
      </w:pPr>
      <w:r>
        <w:t xml:space="preserve">Summarize </w:t>
      </w:r>
      <w:r w:rsidR="006C6AC6">
        <w:t>considerations and procedures for advancing Employees in a career ladder.</w:t>
      </w:r>
    </w:p>
    <w:p w14:paraId="3433D8DC" w14:textId="77777777" w:rsidR="005E2A6F" w:rsidRPr="001507E8" w:rsidRDefault="005E2A6F"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E2A6F" w:rsidRPr="001507E8" w14:paraId="01FA2BBD" w14:textId="77777777" w:rsidTr="005F36AD">
        <w:trPr>
          <w:cantSplit/>
          <w:tblHeader/>
        </w:trPr>
        <w:tc>
          <w:tcPr>
            <w:tcW w:w="985" w:type="dxa"/>
            <w:shd w:val="clear" w:color="auto" w:fill="D9D9D9" w:themeFill="background1" w:themeFillShade="D9"/>
          </w:tcPr>
          <w:p w14:paraId="44133142" w14:textId="77777777" w:rsidR="005E2A6F" w:rsidRPr="001507E8" w:rsidRDefault="005E2A6F" w:rsidP="005F36A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F5599CD" w14:textId="77777777" w:rsidR="005E2A6F" w:rsidRPr="001507E8" w:rsidRDefault="005E2A6F" w:rsidP="005F36AD">
            <w:pPr>
              <w:pStyle w:val="TableHeading"/>
              <w:rPr>
                <w:color w:val="auto"/>
              </w:rPr>
            </w:pPr>
            <w:r w:rsidRPr="001507E8">
              <w:rPr>
                <w:color w:val="auto"/>
              </w:rPr>
              <w:t>Description of Content</w:t>
            </w:r>
          </w:p>
        </w:tc>
      </w:tr>
      <w:tr w:rsidR="005E2A6F" w:rsidRPr="001507E8" w14:paraId="384D1334" w14:textId="77777777" w:rsidTr="005F36AD">
        <w:trPr>
          <w:cantSplit/>
        </w:trPr>
        <w:tc>
          <w:tcPr>
            <w:tcW w:w="985" w:type="dxa"/>
          </w:tcPr>
          <w:p w14:paraId="756C921A" w14:textId="76BC5DA7" w:rsidR="005E2A6F" w:rsidRPr="001507E8" w:rsidRDefault="006C6AC6" w:rsidP="005F36AD">
            <w:pPr>
              <w:pStyle w:val="TableText"/>
              <w:jc w:val="center"/>
            </w:pPr>
            <w:r>
              <w:t>TTT</w:t>
            </w:r>
          </w:p>
        </w:tc>
        <w:tc>
          <w:tcPr>
            <w:tcW w:w="8370" w:type="dxa"/>
          </w:tcPr>
          <w:p w14:paraId="4BE9B659" w14:textId="62ED97C8" w:rsidR="006C6AC6" w:rsidRDefault="006C6AC6" w:rsidP="006C6AC6">
            <w:pPr>
              <w:pStyle w:val="TableText"/>
            </w:pPr>
            <w:r>
              <w:t>Section 3 was covered in the TTT:</w:t>
            </w:r>
          </w:p>
          <w:p w14:paraId="612DE23C" w14:textId="7A4D4214" w:rsidR="005E2A6F" w:rsidRPr="001507E8" w:rsidRDefault="00E37BD0" w:rsidP="006C6AC6">
            <w:pPr>
              <w:pStyle w:val="TableText"/>
            </w:pPr>
            <w:r w:rsidRPr="00331A3F">
              <w:t>-When a career ladder promotion is not effectuated, the Local and employee will be provided, within 7 calendar days, with written notice as to the reasons why the employee is not being promoted. This will be reviewed every six months. Section 3H</w:t>
            </w:r>
          </w:p>
        </w:tc>
      </w:tr>
      <w:tr w:rsidR="005E2A6F" w:rsidRPr="001507E8" w14:paraId="1F5AA6B3" w14:textId="77777777" w:rsidTr="005F36AD">
        <w:trPr>
          <w:cantSplit/>
        </w:trPr>
        <w:tc>
          <w:tcPr>
            <w:tcW w:w="985" w:type="dxa"/>
          </w:tcPr>
          <w:p w14:paraId="7FE691F2" w14:textId="77777777" w:rsidR="005E2A6F" w:rsidRPr="001507E8" w:rsidRDefault="005E2A6F" w:rsidP="005F36AD">
            <w:pPr>
              <w:pStyle w:val="TableText"/>
              <w:jc w:val="center"/>
            </w:pPr>
            <w:r>
              <w:t>LCA</w:t>
            </w:r>
          </w:p>
        </w:tc>
        <w:tc>
          <w:tcPr>
            <w:tcW w:w="8370" w:type="dxa"/>
          </w:tcPr>
          <w:p w14:paraId="4B79EBDF" w14:textId="69CD5CD2" w:rsidR="005E2A6F" w:rsidRPr="001507E8" w:rsidRDefault="00E37BD0" w:rsidP="005F36AD">
            <w:pPr>
              <w:pStyle w:val="TableText"/>
            </w:pPr>
            <w:r>
              <w:t>Article 26, Merit Promotion, Section 3: Career Ladder Plans and Advancement, pages 140-143</w:t>
            </w:r>
          </w:p>
        </w:tc>
      </w:tr>
    </w:tbl>
    <w:p w14:paraId="0563A192" w14:textId="0D3C3454" w:rsidR="005E2A6F" w:rsidRDefault="005E2A6F" w:rsidP="00EA425E">
      <w:pPr>
        <w:pStyle w:val="Heading3"/>
      </w:pPr>
      <w:r>
        <w:t>Instructional Methods</w:t>
      </w:r>
    </w:p>
    <w:p w14:paraId="5A3A1629" w14:textId="77777777" w:rsidR="005E2A6F" w:rsidRDefault="005E2A6F" w:rsidP="005E2A6F">
      <w:pPr>
        <w:pStyle w:val="BodyText"/>
      </w:pPr>
      <w:r>
        <w:t>The following instructional approaches and methods will be used:</w:t>
      </w:r>
    </w:p>
    <w:p w14:paraId="0170FE9C" w14:textId="77777777" w:rsidR="005E2A6F" w:rsidRDefault="005E2A6F" w:rsidP="00E07F08">
      <w:pPr>
        <w:pStyle w:val="BodyText"/>
        <w:numPr>
          <w:ilvl w:val="0"/>
          <w:numId w:val="12"/>
        </w:numPr>
      </w:pPr>
      <w:r>
        <w:t>Expository (i.e., didactic, lecture)</w:t>
      </w:r>
    </w:p>
    <w:p w14:paraId="66E466BC" w14:textId="77777777" w:rsidR="005E2A6F" w:rsidRPr="001507E8" w:rsidRDefault="005E2A6F" w:rsidP="00EA425E">
      <w:pPr>
        <w:pStyle w:val="Heading3"/>
      </w:pPr>
      <w:r w:rsidRPr="001507E8">
        <w:t>Assessment Strategy</w:t>
      </w:r>
    </w:p>
    <w:p w14:paraId="63461FC0" w14:textId="77777777" w:rsidR="005E2A6F" w:rsidRDefault="005E2A6F" w:rsidP="005E2A6F">
      <w:pPr>
        <w:pStyle w:val="BodyText"/>
      </w:pPr>
      <w:r>
        <w:t>Summative</w:t>
      </w:r>
    </w:p>
    <w:p w14:paraId="143CEBCF" w14:textId="77777777" w:rsidR="005E2A6F" w:rsidRPr="001507E8" w:rsidRDefault="005E2A6F" w:rsidP="00E07F08">
      <w:pPr>
        <w:pStyle w:val="BodyText"/>
        <w:numPr>
          <w:ilvl w:val="0"/>
          <w:numId w:val="14"/>
        </w:numPr>
      </w:pPr>
      <w:r w:rsidRPr="001507E8">
        <w:t xml:space="preserve">Estimated number of </w:t>
      </w:r>
      <w:r>
        <w:t>post</w:t>
      </w:r>
      <w:r w:rsidRPr="001507E8">
        <w:t xml:space="preserve">test items: </w:t>
      </w:r>
      <w:r>
        <w:t>TBD</w:t>
      </w:r>
    </w:p>
    <w:p w14:paraId="002F1CA0" w14:textId="77777777" w:rsidR="005E2A6F" w:rsidRDefault="005E2A6F" w:rsidP="00E07F08">
      <w:pPr>
        <w:pStyle w:val="BodyText"/>
        <w:numPr>
          <w:ilvl w:val="0"/>
          <w:numId w:val="14"/>
        </w:numPr>
      </w:pPr>
      <w:r w:rsidRPr="001507E8">
        <w:t xml:space="preserve">Anticipated Formats: </w:t>
      </w:r>
      <w:r>
        <w:t>TBD</w:t>
      </w:r>
    </w:p>
    <w:p w14:paraId="488A9FD1" w14:textId="62E28638" w:rsidR="006C6AC6" w:rsidRDefault="006C6AC6" w:rsidP="006C6AC6">
      <w:pPr>
        <w:pStyle w:val="PropHeading2"/>
        <w:tabs>
          <w:tab w:val="clear" w:pos="720"/>
        </w:tabs>
        <w:spacing w:before="0"/>
      </w:pPr>
      <w:bookmarkStart w:id="53" w:name="_Toc515379533"/>
      <w:r w:rsidRPr="001507E8">
        <w:t xml:space="preserve">Topic </w:t>
      </w:r>
      <w:r w:rsidR="0008660C">
        <w:t>4</w:t>
      </w:r>
      <w:r w:rsidRPr="001507E8">
        <w:t xml:space="preserve"> of</w:t>
      </w:r>
      <w:r>
        <w:t xml:space="preserve"> </w:t>
      </w:r>
      <w:r w:rsidR="00171942">
        <w:t>5</w:t>
      </w:r>
      <w:r>
        <w:t xml:space="preserve">: </w:t>
      </w:r>
      <w:r w:rsidR="00171942">
        <w:t>Considerations for Competitive Procedures</w:t>
      </w:r>
      <w:bookmarkEnd w:id="53"/>
    </w:p>
    <w:p w14:paraId="0922009A" w14:textId="4DB20430" w:rsidR="006C6AC6" w:rsidRDefault="006C6AC6" w:rsidP="00EA425E">
      <w:pPr>
        <w:pStyle w:val="Heading3"/>
      </w:pPr>
      <w:r w:rsidRPr="001507E8">
        <w:t>Overview</w:t>
      </w:r>
    </w:p>
    <w:p w14:paraId="35486CAD" w14:textId="1ABCF3F7" w:rsidR="00392FDB" w:rsidRPr="009654C7" w:rsidRDefault="00E36C24" w:rsidP="00392FDB">
      <w:pPr>
        <w:pStyle w:val="Default"/>
        <w:rPr>
          <w:rFonts w:ascii="Arial" w:hAnsi="Arial" w:cs="Arial"/>
        </w:rPr>
      </w:pPr>
      <w:r w:rsidRPr="009654C7">
        <w:rPr>
          <w:rFonts w:ascii="Arial" w:hAnsi="Arial" w:cs="Arial"/>
        </w:rPr>
        <w:t xml:space="preserve">Section 4 </w:t>
      </w:r>
      <w:r w:rsidR="00CC48CE" w:rsidRPr="009654C7">
        <w:rPr>
          <w:rFonts w:ascii="Arial" w:hAnsi="Arial" w:cs="Arial"/>
        </w:rPr>
        <w:t xml:space="preserve">explains that </w:t>
      </w:r>
      <w:r w:rsidRPr="009654C7">
        <w:rPr>
          <w:rFonts w:ascii="Arial" w:hAnsi="Arial" w:cs="Arial"/>
        </w:rPr>
        <w:t xml:space="preserve">competitive procedures </w:t>
      </w:r>
      <w:r w:rsidR="00CC48CE" w:rsidRPr="009654C7">
        <w:rPr>
          <w:rFonts w:ascii="Arial" w:hAnsi="Arial" w:cs="Arial"/>
        </w:rPr>
        <w:t xml:space="preserve">apply to these aspects of </w:t>
      </w:r>
      <w:r w:rsidRPr="009654C7">
        <w:rPr>
          <w:rFonts w:ascii="Arial" w:hAnsi="Arial" w:cs="Arial"/>
        </w:rPr>
        <w:t xml:space="preserve">filling a </w:t>
      </w:r>
      <w:r w:rsidR="00150BAE" w:rsidRPr="009654C7">
        <w:rPr>
          <w:rFonts w:ascii="Arial" w:hAnsi="Arial" w:cs="Arial"/>
        </w:rPr>
        <w:t>job vacancy</w:t>
      </w:r>
      <w:r w:rsidR="00CC48CE" w:rsidRPr="009654C7">
        <w:rPr>
          <w:rFonts w:ascii="Arial" w:hAnsi="Arial" w:cs="Arial"/>
        </w:rPr>
        <w:t>:</w:t>
      </w:r>
    </w:p>
    <w:p w14:paraId="036457B8" w14:textId="46B77132" w:rsidR="00CC48CE" w:rsidRPr="009654C7" w:rsidRDefault="00CC48CE" w:rsidP="00CC48CE">
      <w:pPr>
        <w:pStyle w:val="Default"/>
        <w:numPr>
          <w:ilvl w:val="0"/>
          <w:numId w:val="81"/>
        </w:numPr>
        <w:rPr>
          <w:rFonts w:ascii="Arial" w:hAnsi="Arial" w:cs="Arial"/>
        </w:rPr>
      </w:pPr>
      <w:r w:rsidRPr="009654C7">
        <w:rPr>
          <w:rFonts w:ascii="Arial" w:hAnsi="Arial" w:cs="Arial"/>
        </w:rPr>
        <w:t>promotions</w:t>
      </w:r>
    </w:p>
    <w:p w14:paraId="7DD66714" w14:textId="3EEFB705" w:rsidR="00CC48CE" w:rsidRPr="009654C7" w:rsidRDefault="00CC48CE" w:rsidP="00CC48CE">
      <w:pPr>
        <w:pStyle w:val="Default"/>
        <w:numPr>
          <w:ilvl w:val="0"/>
          <w:numId w:val="81"/>
        </w:numPr>
        <w:rPr>
          <w:rFonts w:ascii="Arial" w:hAnsi="Arial" w:cs="Arial"/>
        </w:rPr>
      </w:pPr>
      <w:r w:rsidRPr="009654C7">
        <w:rPr>
          <w:rFonts w:ascii="Arial" w:hAnsi="Arial" w:cs="Arial"/>
        </w:rPr>
        <w:t>reassignments</w:t>
      </w:r>
      <w:r w:rsidR="009654C7" w:rsidRPr="009654C7">
        <w:rPr>
          <w:rFonts w:ascii="Arial" w:hAnsi="Arial" w:cs="Arial"/>
        </w:rPr>
        <w:t xml:space="preserve"> or changes to a lower grade</w:t>
      </w:r>
    </w:p>
    <w:p w14:paraId="313F7E65" w14:textId="3B4BB9A5" w:rsidR="00CC48CE" w:rsidRPr="009654C7" w:rsidRDefault="00CC48CE" w:rsidP="00CC48CE">
      <w:pPr>
        <w:pStyle w:val="Default"/>
        <w:numPr>
          <w:ilvl w:val="0"/>
          <w:numId w:val="81"/>
        </w:numPr>
        <w:rPr>
          <w:rFonts w:ascii="Arial" w:hAnsi="Arial" w:cs="Arial"/>
        </w:rPr>
      </w:pPr>
      <w:r w:rsidRPr="009654C7">
        <w:rPr>
          <w:rFonts w:ascii="Arial" w:hAnsi="Arial" w:cs="Arial"/>
        </w:rPr>
        <w:t>details</w:t>
      </w:r>
    </w:p>
    <w:p w14:paraId="302A1ECE" w14:textId="631DD0A5" w:rsidR="00CC48CE" w:rsidRPr="009654C7" w:rsidRDefault="00CC48CE" w:rsidP="00CC48CE">
      <w:pPr>
        <w:pStyle w:val="Default"/>
        <w:numPr>
          <w:ilvl w:val="0"/>
          <w:numId w:val="81"/>
        </w:numPr>
        <w:rPr>
          <w:rFonts w:ascii="Arial" w:hAnsi="Arial" w:cs="Arial"/>
        </w:rPr>
      </w:pPr>
      <w:r w:rsidRPr="009654C7">
        <w:rPr>
          <w:rFonts w:ascii="Arial" w:hAnsi="Arial" w:cs="Arial"/>
        </w:rPr>
        <w:t xml:space="preserve">training </w:t>
      </w:r>
    </w:p>
    <w:p w14:paraId="7734FCCA" w14:textId="6B70FA5F" w:rsidR="00CC48CE" w:rsidRPr="009654C7" w:rsidRDefault="00CC48CE" w:rsidP="00CC48CE">
      <w:pPr>
        <w:pStyle w:val="Default"/>
        <w:numPr>
          <w:ilvl w:val="0"/>
          <w:numId w:val="81"/>
        </w:numPr>
        <w:rPr>
          <w:rFonts w:ascii="Arial" w:hAnsi="Arial" w:cs="Arial"/>
        </w:rPr>
      </w:pPr>
      <w:r w:rsidRPr="009654C7">
        <w:rPr>
          <w:rFonts w:ascii="Arial" w:hAnsi="Arial" w:cs="Arial"/>
        </w:rPr>
        <w:t>appointments</w:t>
      </w:r>
    </w:p>
    <w:p w14:paraId="61A83C7E" w14:textId="77777777" w:rsidR="009654C7" w:rsidRPr="009654C7" w:rsidRDefault="009654C7" w:rsidP="00CC48CE">
      <w:pPr>
        <w:pStyle w:val="Default"/>
        <w:rPr>
          <w:rFonts w:ascii="Arial" w:hAnsi="Arial" w:cs="Arial"/>
        </w:rPr>
      </w:pPr>
    </w:p>
    <w:p w14:paraId="00243269" w14:textId="01317C32" w:rsidR="006C6AC6" w:rsidRPr="009654C7" w:rsidRDefault="00B07DDA" w:rsidP="00CC48CE">
      <w:pPr>
        <w:pStyle w:val="Default"/>
        <w:rPr>
          <w:rFonts w:ascii="Arial" w:hAnsi="Arial" w:cs="Arial"/>
          <w:color w:val="211D1E"/>
        </w:rPr>
      </w:pPr>
      <w:r>
        <w:rPr>
          <w:rFonts w:ascii="Arial" w:hAnsi="Arial" w:cs="Arial"/>
        </w:rPr>
        <w:t>Section 4 refers to specialized experience that an Employee might gain in a position and refers you to</w:t>
      </w:r>
      <w:r w:rsidR="00392FDB" w:rsidRPr="009654C7">
        <w:rPr>
          <w:rFonts w:ascii="Arial" w:hAnsi="Arial" w:cs="Arial"/>
        </w:rPr>
        <w:t xml:space="preserve"> </w:t>
      </w:r>
      <w:r w:rsidRPr="009654C7">
        <w:rPr>
          <w:rFonts w:ascii="Arial" w:hAnsi="Arial" w:cs="Arial"/>
        </w:rPr>
        <w:t xml:space="preserve">OPM’s </w:t>
      </w:r>
      <w:r w:rsidRPr="009654C7">
        <w:rPr>
          <w:rFonts w:ascii="Arial" w:hAnsi="Arial" w:cs="Arial"/>
          <w:i/>
          <w:color w:val="211D1E"/>
        </w:rPr>
        <w:t>Job Qualification System for Trades and Labor Occupations</w:t>
      </w:r>
      <w:r w:rsidRPr="009654C7">
        <w:rPr>
          <w:rFonts w:ascii="Arial" w:hAnsi="Arial" w:cs="Arial"/>
          <w:color w:val="211D1E"/>
        </w:rPr>
        <w:t xml:space="preserve"> or OPM’s Handbook X-118C</w:t>
      </w:r>
      <w:r w:rsidRPr="009654C7">
        <w:rPr>
          <w:rFonts w:ascii="Arial" w:hAnsi="Arial" w:cs="Arial"/>
        </w:rPr>
        <w:t xml:space="preserve"> </w:t>
      </w:r>
      <w:r>
        <w:rPr>
          <w:rFonts w:ascii="Arial" w:hAnsi="Arial" w:cs="Arial"/>
        </w:rPr>
        <w:t xml:space="preserve">to help you understand </w:t>
      </w:r>
      <w:r w:rsidR="00CC48CE" w:rsidRPr="009654C7">
        <w:rPr>
          <w:rFonts w:ascii="Arial" w:hAnsi="Arial" w:cs="Arial"/>
        </w:rPr>
        <w:t xml:space="preserve">specialized experience as </w:t>
      </w:r>
      <w:r>
        <w:rPr>
          <w:rFonts w:ascii="Arial" w:hAnsi="Arial" w:cs="Arial"/>
        </w:rPr>
        <w:t>applied</w:t>
      </w:r>
      <w:r w:rsidR="00CC48CE" w:rsidRPr="009654C7">
        <w:rPr>
          <w:rFonts w:ascii="Arial" w:hAnsi="Arial" w:cs="Arial"/>
        </w:rPr>
        <w:t xml:space="preserve"> in</w:t>
      </w:r>
      <w:r w:rsidR="009E0F76" w:rsidRPr="009654C7">
        <w:rPr>
          <w:rFonts w:ascii="Arial" w:hAnsi="Arial" w:cs="Arial"/>
        </w:rPr>
        <w:t xml:space="preserve"> </w:t>
      </w:r>
      <w:r w:rsidR="00150BAE" w:rsidRPr="009654C7">
        <w:rPr>
          <w:rFonts w:ascii="Arial" w:hAnsi="Arial" w:cs="Arial"/>
        </w:rPr>
        <w:t>qualification standards</w:t>
      </w:r>
      <w:r w:rsidR="00392FDB" w:rsidRPr="009654C7">
        <w:rPr>
          <w:rFonts w:ascii="Arial" w:hAnsi="Arial" w:cs="Arial"/>
          <w:color w:val="211D1E"/>
        </w:rPr>
        <w:t xml:space="preserve">. </w:t>
      </w:r>
      <w:r w:rsidR="00CC48CE" w:rsidRPr="009654C7">
        <w:rPr>
          <w:rFonts w:ascii="Arial" w:hAnsi="Arial" w:cs="Arial"/>
          <w:color w:val="211D1E"/>
        </w:rPr>
        <w:t xml:space="preserve"> </w:t>
      </w:r>
      <w:r w:rsidR="003F1F50">
        <w:rPr>
          <w:rFonts w:ascii="Arial" w:hAnsi="Arial" w:cs="Arial"/>
          <w:color w:val="211D1E"/>
        </w:rPr>
        <w:t xml:space="preserve">For example, gaining paramedic skills may help a firefighter advance if his or her facility has a need for those skills in the position. </w:t>
      </w:r>
    </w:p>
    <w:p w14:paraId="5DB4E962" w14:textId="5326BCCA" w:rsidR="009654C7" w:rsidRDefault="009654C7" w:rsidP="009654C7">
      <w:pPr>
        <w:pStyle w:val="Heading4"/>
      </w:pPr>
      <w:r>
        <w:t>Promotions</w:t>
      </w:r>
    </w:p>
    <w:p w14:paraId="77D3F795" w14:textId="102568AD" w:rsidR="00CC48CE" w:rsidRPr="009654C7" w:rsidRDefault="009654C7" w:rsidP="00CC48CE">
      <w:pPr>
        <w:pStyle w:val="Default"/>
        <w:rPr>
          <w:rFonts w:ascii="Arial" w:hAnsi="Arial" w:cs="Arial"/>
          <w:color w:val="211D1E"/>
          <w:szCs w:val="23"/>
        </w:rPr>
      </w:pPr>
      <w:r w:rsidRPr="009654C7">
        <w:rPr>
          <w:rFonts w:ascii="Arial" w:hAnsi="Arial" w:cs="Arial"/>
          <w:color w:val="211D1E"/>
          <w:szCs w:val="23"/>
        </w:rPr>
        <w:t>To begin with, any selection for promotion must be made on a competitive basis unless it is excluded per Section 5: Applicability of Noncompetitive Actions. Section 5 lists several contexts in which promotion actions may be taken on a noncompetitive basis.</w:t>
      </w:r>
    </w:p>
    <w:p w14:paraId="7E8534D1" w14:textId="1C742612" w:rsidR="009654C7" w:rsidRDefault="009654C7" w:rsidP="009654C7">
      <w:pPr>
        <w:pStyle w:val="Heading4"/>
      </w:pPr>
      <w:r>
        <w:lastRenderedPageBreak/>
        <w:t>Reassignments or Changes to Lower Grade</w:t>
      </w:r>
    </w:p>
    <w:p w14:paraId="63F8AF17" w14:textId="3E0D5954" w:rsidR="00F10BCA" w:rsidRDefault="00F10BCA" w:rsidP="009654C7">
      <w:pPr>
        <w:pStyle w:val="BodyText"/>
      </w:pPr>
      <w:r>
        <w:t xml:space="preserve">Selection must be on a competitive basis for a reassignment or change to a lower grade position that provides specialized experience that an Employee does not already have but that is required for subsequent promotion to a designated higher-graded position or a position with known promotion potential. </w:t>
      </w:r>
    </w:p>
    <w:p w14:paraId="52C933AE" w14:textId="77777777" w:rsidR="00F10BCA" w:rsidRDefault="00F10BCA" w:rsidP="002B2011">
      <w:pPr>
        <w:pStyle w:val="Heading4"/>
      </w:pPr>
      <w:r>
        <w:t>Details</w:t>
      </w:r>
    </w:p>
    <w:p w14:paraId="5B1E4350" w14:textId="77777777" w:rsidR="00F10BCA" w:rsidRDefault="00F10BCA" w:rsidP="009654C7">
      <w:pPr>
        <w:pStyle w:val="BodyText"/>
      </w:pPr>
      <w:r>
        <w:t xml:space="preserve">Competitive procedures will apply to selection of an Employee for detail of more than 60 calendar days to </w:t>
      </w:r>
    </w:p>
    <w:p w14:paraId="2672E493" w14:textId="32EFEF7D" w:rsidR="00F10BCA" w:rsidRDefault="00F10BCA" w:rsidP="002B2011">
      <w:pPr>
        <w:pStyle w:val="BodyText"/>
        <w:numPr>
          <w:ilvl w:val="0"/>
          <w:numId w:val="82"/>
        </w:numPr>
      </w:pPr>
      <w:r>
        <w:t>a higher</w:t>
      </w:r>
      <w:r w:rsidR="00421123">
        <w:t>-</w:t>
      </w:r>
      <w:r>
        <w:t>graded position,</w:t>
      </w:r>
    </w:p>
    <w:p w14:paraId="2EE54194" w14:textId="422A63E1" w:rsidR="009654C7" w:rsidRDefault="00F10BCA" w:rsidP="002B2011">
      <w:pPr>
        <w:pStyle w:val="BodyText"/>
        <w:numPr>
          <w:ilvl w:val="0"/>
          <w:numId w:val="82"/>
        </w:numPr>
      </w:pPr>
      <w:r>
        <w:t>a position with known promotion potential, or</w:t>
      </w:r>
    </w:p>
    <w:p w14:paraId="6F4681D5" w14:textId="59387B7F" w:rsidR="00F10BCA" w:rsidRDefault="00F10BCA" w:rsidP="002B2011">
      <w:pPr>
        <w:pStyle w:val="BodyText"/>
        <w:numPr>
          <w:ilvl w:val="0"/>
          <w:numId w:val="82"/>
        </w:numPr>
      </w:pPr>
      <w:r>
        <w:t>a position that prov</w:t>
      </w:r>
      <w:r w:rsidR="002B2011">
        <w:t>ides specialized experience required for subsequent promotion to a designated higher-graded position.</w:t>
      </w:r>
    </w:p>
    <w:p w14:paraId="66E68AFB" w14:textId="57917F7A" w:rsidR="002B2011" w:rsidRPr="009654C7" w:rsidRDefault="002B2011" w:rsidP="009654C7">
      <w:pPr>
        <w:pStyle w:val="BodyText"/>
      </w:pPr>
      <w:r>
        <w:t xml:space="preserve">All details will be consistent with Article 25: Details, Reassignments and Temporary Promotions. Per Article 25, a Title 5 or Title 38 Hybrid Employee detailed </w:t>
      </w:r>
      <w:r w:rsidR="00421123">
        <w:t xml:space="preserve">as a </w:t>
      </w:r>
      <w:r>
        <w:t xml:space="preserve">temporary assignment </w:t>
      </w:r>
      <w:r w:rsidR="00421123">
        <w:t xml:space="preserve">for </w:t>
      </w:r>
      <w:r>
        <w:t>more than 10 consecutive workdays to a higher-graded position must be temporarily promoted and paid for the temporary promotion from the first day of the temporary assignment.</w:t>
      </w:r>
    </w:p>
    <w:p w14:paraId="3FB9E876" w14:textId="1B3B82E0" w:rsidR="009654C7" w:rsidRPr="00D065F4" w:rsidRDefault="002B2011" w:rsidP="00D065F4">
      <w:pPr>
        <w:pStyle w:val="Heading4"/>
      </w:pPr>
      <w:r w:rsidRPr="00D065F4">
        <w:t>Training</w:t>
      </w:r>
    </w:p>
    <w:p w14:paraId="551896C0" w14:textId="3CB5187F" w:rsidR="002B2011" w:rsidRPr="00D065F4" w:rsidRDefault="00D065F4" w:rsidP="00CC48CE">
      <w:pPr>
        <w:pStyle w:val="Default"/>
        <w:rPr>
          <w:rFonts w:ascii="Arial" w:hAnsi="Arial" w:cs="Arial"/>
          <w:color w:val="211D1E"/>
          <w:szCs w:val="23"/>
        </w:rPr>
      </w:pPr>
      <w:r>
        <w:rPr>
          <w:rFonts w:ascii="Arial" w:hAnsi="Arial" w:cs="Arial"/>
          <w:color w:val="211D1E"/>
          <w:szCs w:val="23"/>
        </w:rPr>
        <w:t>Competitive procedures will apply to selecting Employees for training when eligibility for promotion to a position depends on whether an Employee has completed the training.</w:t>
      </w:r>
    </w:p>
    <w:p w14:paraId="5FB135C9" w14:textId="53373D42" w:rsidR="009654C7" w:rsidRDefault="00D065F4" w:rsidP="00D065F4">
      <w:pPr>
        <w:pStyle w:val="Heading4"/>
      </w:pPr>
      <w:r>
        <w:t>Appointments</w:t>
      </w:r>
    </w:p>
    <w:p w14:paraId="7AD7B7CC" w14:textId="6CF999B7" w:rsidR="00DA188E" w:rsidRDefault="00D065F4" w:rsidP="00D065F4">
      <w:pPr>
        <w:pStyle w:val="BodyText"/>
      </w:pPr>
      <w:r>
        <w:t xml:space="preserve">Competitive procedures apply to the transfer or reinstatement of </w:t>
      </w:r>
      <w:r w:rsidR="00DA188E">
        <w:t>an</w:t>
      </w:r>
      <w:r>
        <w:t xml:space="preserve"> Employee to a position that is above the highest-grade position that the Employee previously held on a permanent basis</w:t>
      </w:r>
      <w:r w:rsidR="00B430F5">
        <w:t>, unless the position is a higher-graded successor position as described in Section 5.</w:t>
      </w:r>
      <w:r>
        <w:t xml:space="preserve"> </w:t>
      </w:r>
      <w:r w:rsidR="00DA188E">
        <w:t xml:space="preserve">In other words, if an Employee is temporarily promoted to a higher position for 60 days, </w:t>
      </w:r>
      <w:r w:rsidR="003F1F50">
        <w:t>t</w:t>
      </w:r>
      <w:r w:rsidR="00DA188E">
        <w:t>he position must be filled through competitive procedures</w:t>
      </w:r>
      <w:r w:rsidR="003F1F50">
        <w:t xml:space="preserve"> at the end of 60 days.</w:t>
      </w:r>
    </w:p>
    <w:p w14:paraId="0935FC66" w14:textId="2CC296CA" w:rsidR="00D065F4" w:rsidRDefault="00D065F4" w:rsidP="00D065F4">
      <w:pPr>
        <w:pStyle w:val="BodyText"/>
      </w:pPr>
      <w:r>
        <w:t xml:space="preserve">The same is true for transfer or reinstatement of the Employee to a position below the highest grade the Employee previously </w:t>
      </w:r>
      <w:r w:rsidR="00C65344">
        <w:t>held if</w:t>
      </w:r>
      <w:r>
        <w:t xml:space="preserve"> the new position has promotion potential above the previous permanently held grade.</w:t>
      </w:r>
    </w:p>
    <w:p w14:paraId="34B86653" w14:textId="5009E2E6" w:rsidR="00B430F5" w:rsidRDefault="00B430F5" w:rsidP="00D065F4">
      <w:pPr>
        <w:pStyle w:val="BodyText"/>
      </w:pPr>
      <w:r>
        <w:t xml:space="preserve">When competitive procedures apply to outside candidates for a position, the Department will use </w:t>
      </w:r>
      <w:r w:rsidR="00421123">
        <w:t xml:space="preserve">procedures described in Section 6 </w:t>
      </w:r>
      <w:r>
        <w:t xml:space="preserve">for </w:t>
      </w:r>
      <w:r w:rsidR="00421123">
        <w:t xml:space="preserve">the three </w:t>
      </w:r>
      <w:r>
        <w:t>areas of consideration</w:t>
      </w:r>
      <w:r w:rsidR="00421123">
        <w:t>: facility-wide, VA-wide, and from outside the Department</w:t>
      </w:r>
      <w:r>
        <w:t>.</w:t>
      </w:r>
    </w:p>
    <w:p w14:paraId="4A32B3CC" w14:textId="77777777" w:rsidR="00B623E3" w:rsidRPr="001507E8" w:rsidRDefault="00B623E3" w:rsidP="00B623E3">
      <w:pPr>
        <w:pStyle w:val="Heading3"/>
      </w:pPr>
      <w:r w:rsidRPr="001507E8">
        <w:t>Enabling Learning Objective</w:t>
      </w:r>
    </w:p>
    <w:p w14:paraId="1A8A6433" w14:textId="3114DDC1" w:rsidR="00B623E3" w:rsidRPr="00D065F4" w:rsidRDefault="00B623E3" w:rsidP="00D065F4">
      <w:pPr>
        <w:pStyle w:val="BodyText"/>
      </w:pPr>
      <w:r>
        <w:t>Recognize competitive procedures for filling vacancies per Article 26.</w:t>
      </w:r>
    </w:p>
    <w:p w14:paraId="1931492F" w14:textId="77777777" w:rsidR="000A646A" w:rsidRPr="001507E8" w:rsidRDefault="000A646A" w:rsidP="000A646A">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C6AC6" w:rsidRPr="001507E8" w14:paraId="279AE8EE" w14:textId="77777777" w:rsidTr="00C82CF9">
        <w:trPr>
          <w:cantSplit/>
          <w:tblHeader/>
        </w:trPr>
        <w:tc>
          <w:tcPr>
            <w:tcW w:w="985" w:type="dxa"/>
            <w:shd w:val="clear" w:color="auto" w:fill="D9D9D9" w:themeFill="background1" w:themeFillShade="D9"/>
          </w:tcPr>
          <w:p w14:paraId="07AE8E16" w14:textId="77777777" w:rsidR="006C6AC6" w:rsidRPr="001507E8" w:rsidRDefault="006C6AC6" w:rsidP="00C82CF9">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E8D8E5A" w14:textId="77777777" w:rsidR="006C6AC6" w:rsidRPr="001507E8" w:rsidRDefault="006C6AC6" w:rsidP="00C82CF9">
            <w:pPr>
              <w:pStyle w:val="TableHeading"/>
              <w:rPr>
                <w:color w:val="auto"/>
              </w:rPr>
            </w:pPr>
            <w:r w:rsidRPr="001507E8">
              <w:rPr>
                <w:color w:val="auto"/>
              </w:rPr>
              <w:t>Description of Content</w:t>
            </w:r>
          </w:p>
        </w:tc>
      </w:tr>
      <w:tr w:rsidR="006C6AC6" w:rsidRPr="001507E8" w14:paraId="6DD6E6E2" w14:textId="77777777" w:rsidTr="00C82CF9">
        <w:trPr>
          <w:cantSplit/>
        </w:trPr>
        <w:tc>
          <w:tcPr>
            <w:tcW w:w="985" w:type="dxa"/>
          </w:tcPr>
          <w:p w14:paraId="7CE6BFA2" w14:textId="51076999" w:rsidR="006C6AC6" w:rsidRPr="001507E8" w:rsidRDefault="00171942" w:rsidP="00C82CF9">
            <w:pPr>
              <w:pStyle w:val="TableText"/>
              <w:jc w:val="center"/>
            </w:pPr>
            <w:r>
              <w:t>OTH</w:t>
            </w:r>
          </w:p>
        </w:tc>
        <w:tc>
          <w:tcPr>
            <w:tcW w:w="8370" w:type="dxa"/>
          </w:tcPr>
          <w:p w14:paraId="3B52AD80" w14:textId="4E9E2C3E" w:rsidR="005757D5" w:rsidRPr="001507E8" w:rsidRDefault="00171942" w:rsidP="00171942">
            <w:pPr>
              <w:pStyle w:val="TableText"/>
            </w:pPr>
            <w:r>
              <w:t>During SME evaluation of content treated in this module</w:t>
            </w:r>
            <w:r w:rsidR="00A414AF">
              <w:t xml:space="preserve"> on May 1</w:t>
            </w:r>
            <w:r>
              <w:t>, SMEs asked that Section 4D be covered</w:t>
            </w:r>
            <w:r w:rsidR="00A414AF">
              <w:t xml:space="preserve"> due to issues with temporary promotions and pay. It was also pointed out that competitive procedures are important in general and often referred to.</w:t>
            </w:r>
          </w:p>
        </w:tc>
      </w:tr>
      <w:tr w:rsidR="006C6AC6" w:rsidRPr="001507E8" w14:paraId="53A518F4" w14:textId="77777777" w:rsidTr="00C82CF9">
        <w:trPr>
          <w:cantSplit/>
        </w:trPr>
        <w:tc>
          <w:tcPr>
            <w:tcW w:w="985" w:type="dxa"/>
          </w:tcPr>
          <w:p w14:paraId="2A4A892F" w14:textId="77777777" w:rsidR="006C6AC6" w:rsidRDefault="006C6AC6" w:rsidP="00C82CF9">
            <w:pPr>
              <w:pStyle w:val="TableText"/>
              <w:jc w:val="center"/>
            </w:pPr>
            <w:r>
              <w:t xml:space="preserve">LCA </w:t>
            </w:r>
          </w:p>
        </w:tc>
        <w:tc>
          <w:tcPr>
            <w:tcW w:w="8370" w:type="dxa"/>
          </w:tcPr>
          <w:p w14:paraId="087D8D5F" w14:textId="1FF6B7CB" w:rsidR="006C6AC6" w:rsidRDefault="00171942" w:rsidP="00C82CF9">
            <w:pPr>
              <w:pStyle w:val="TableText"/>
            </w:pPr>
            <w:r>
              <w:t>Article 26, Merit Promotion, Section 4: Applicability of Competitive Procedures</w:t>
            </w:r>
            <w:r w:rsidR="0008660C">
              <w:t>, pages 14</w:t>
            </w:r>
            <w:r>
              <w:t>3</w:t>
            </w:r>
            <w:r w:rsidR="0008660C">
              <w:t>-14</w:t>
            </w:r>
            <w:r>
              <w:t>4</w:t>
            </w:r>
          </w:p>
        </w:tc>
      </w:tr>
    </w:tbl>
    <w:p w14:paraId="7FBB1F41" w14:textId="0498CAF0" w:rsidR="006C6AC6" w:rsidRDefault="006C6AC6" w:rsidP="00EA425E">
      <w:pPr>
        <w:pStyle w:val="Heading3"/>
      </w:pPr>
      <w:r>
        <w:t>Instructional Methods</w:t>
      </w:r>
    </w:p>
    <w:p w14:paraId="48AAFFEB" w14:textId="77777777" w:rsidR="006C6AC6" w:rsidRDefault="006C6AC6" w:rsidP="006C6AC6">
      <w:pPr>
        <w:pStyle w:val="BodyText"/>
      </w:pPr>
      <w:r>
        <w:t>The following instructional approaches and methods will be used:</w:t>
      </w:r>
    </w:p>
    <w:p w14:paraId="6328A539" w14:textId="77777777" w:rsidR="006C6AC6" w:rsidRDefault="006C6AC6" w:rsidP="006C6AC6">
      <w:pPr>
        <w:pStyle w:val="BodyText"/>
        <w:numPr>
          <w:ilvl w:val="0"/>
          <w:numId w:val="12"/>
        </w:numPr>
      </w:pPr>
      <w:r>
        <w:t>Expository (i.e., didactic, lecture)</w:t>
      </w:r>
    </w:p>
    <w:p w14:paraId="29576728" w14:textId="77777777" w:rsidR="006C6AC6" w:rsidRPr="001507E8" w:rsidRDefault="006C6AC6" w:rsidP="00EA425E">
      <w:pPr>
        <w:pStyle w:val="Heading3"/>
      </w:pPr>
      <w:r w:rsidRPr="001507E8">
        <w:t>Assessment Strategy</w:t>
      </w:r>
    </w:p>
    <w:p w14:paraId="191D2F24" w14:textId="77777777" w:rsidR="006C6AC6" w:rsidRDefault="006C6AC6" w:rsidP="006C6AC6">
      <w:pPr>
        <w:pStyle w:val="BodyText"/>
      </w:pPr>
      <w:r>
        <w:t>Summative</w:t>
      </w:r>
    </w:p>
    <w:p w14:paraId="0FA6481B" w14:textId="77777777" w:rsidR="006C6AC6" w:rsidRPr="001507E8" w:rsidRDefault="006C6AC6" w:rsidP="006C6AC6">
      <w:pPr>
        <w:pStyle w:val="BodyText"/>
        <w:numPr>
          <w:ilvl w:val="0"/>
          <w:numId w:val="14"/>
        </w:numPr>
      </w:pPr>
      <w:r w:rsidRPr="001507E8">
        <w:t xml:space="preserve">Estimated number of </w:t>
      </w:r>
      <w:r>
        <w:t>post</w:t>
      </w:r>
      <w:r w:rsidRPr="001507E8">
        <w:t xml:space="preserve">test items: </w:t>
      </w:r>
      <w:r>
        <w:t>TBD</w:t>
      </w:r>
    </w:p>
    <w:p w14:paraId="7928E6FB" w14:textId="77777777" w:rsidR="006C6AC6" w:rsidRDefault="006C6AC6" w:rsidP="006C6AC6">
      <w:pPr>
        <w:pStyle w:val="BodyText"/>
        <w:numPr>
          <w:ilvl w:val="0"/>
          <w:numId w:val="14"/>
        </w:numPr>
      </w:pPr>
      <w:r w:rsidRPr="001507E8">
        <w:t xml:space="preserve">Anticipated Formats: </w:t>
      </w:r>
      <w:r>
        <w:t>TBD</w:t>
      </w:r>
    </w:p>
    <w:p w14:paraId="7C304331" w14:textId="77777777" w:rsidR="006C6AC6" w:rsidRPr="001507E8" w:rsidRDefault="006C6AC6" w:rsidP="006C6AC6">
      <w:pPr>
        <w:pStyle w:val="BodyText"/>
        <w:numPr>
          <w:ilvl w:val="0"/>
          <w:numId w:val="14"/>
        </w:numPr>
      </w:pPr>
      <w:r w:rsidRPr="001507E8">
        <w:t xml:space="preserve">Estimated number of </w:t>
      </w:r>
      <w:r>
        <w:t>post</w:t>
      </w:r>
      <w:r w:rsidRPr="001507E8">
        <w:t xml:space="preserve">test items: </w:t>
      </w:r>
      <w:r>
        <w:t>TBD</w:t>
      </w:r>
    </w:p>
    <w:p w14:paraId="4C2F2DE6" w14:textId="12D14055" w:rsidR="00843E93" w:rsidRDefault="006C6AC6" w:rsidP="00E4723B">
      <w:pPr>
        <w:pStyle w:val="BodyText"/>
        <w:numPr>
          <w:ilvl w:val="0"/>
          <w:numId w:val="14"/>
        </w:numPr>
      </w:pPr>
      <w:r w:rsidRPr="001507E8">
        <w:t xml:space="preserve">Anticipated Formats: </w:t>
      </w:r>
      <w:r>
        <w:t>TBD</w:t>
      </w:r>
    </w:p>
    <w:p w14:paraId="009DAF76" w14:textId="77777777" w:rsidR="000A646A" w:rsidRDefault="000A646A" w:rsidP="000A646A">
      <w:pPr>
        <w:pStyle w:val="BodyText"/>
      </w:pPr>
    </w:p>
    <w:p w14:paraId="64FB1490" w14:textId="7E0734DF" w:rsidR="00843E93" w:rsidRPr="001507E8" w:rsidRDefault="00843E93" w:rsidP="00843E93">
      <w:pPr>
        <w:pStyle w:val="PropHeading2"/>
        <w:tabs>
          <w:tab w:val="clear" w:pos="720"/>
        </w:tabs>
        <w:spacing w:before="0"/>
      </w:pPr>
      <w:bookmarkStart w:id="54" w:name="_Toc515379534"/>
      <w:r w:rsidRPr="001507E8">
        <w:t xml:space="preserve">Topic </w:t>
      </w:r>
      <w:r w:rsidR="00171942">
        <w:t>5</w:t>
      </w:r>
      <w:r w:rsidR="00171942" w:rsidRPr="001507E8">
        <w:t xml:space="preserve"> of</w:t>
      </w:r>
      <w:r w:rsidR="00171942">
        <w:t xml:space="preserve"> 5</w:t>
      </w:r>
      <w:r>
        <w:t>: Posting Vacancies and Ranking Areas of Consideration</w:t>
      </w:r>
      <w:bookmarkEnd w:id="54"/>
    </w:p>
    <w:p w14:paraId="0F50C14A" w14:textId="77777777" w:rsidR="00843E93" w:rsidRPr="001507E8" w:rsidRDefault="00843E93" w:rsidP="00843E93">
      <w:pPr>
        <w:pStyle w:val="Heading3"/>
      </w:pPr>
      <w:r w:rsidRPr="001507E8">
        <w:t>Overview</w:t>
      </w:r>
    </w:p>
    <w:p w14:paraId="2813F9B8" w14:textId="34EB2198" w:rsidR="00843E93" w:rsidRDefault="00843E93" w:rsidP="00843E93">
      <w:pPr>
        <w:pStyle w:val="BodyText"/>
      </w:pPr>
      <w:r w:rsidRPr="001507E8">
        <w:t xml:space="preserve">This topic </w:t>
      </w:r>
      <w:r>
        <w:t>will be based on Section 6: Vacancy Announcements, Rating and Ranking and Areas of Consideration. The content will be reordered for presenting.</w:t>
      </w:r>
    </w:p>
    <w:p w14:paraId="00D29A4D" w14:textId="77777777" w:rsidR="00387A57" w:rsidRDefault="00387A57" w:rsidP="00387A57">
      <w:pPr>
        <w:pStyle w:val="BodyText"/>
      </w:pPr>
      <w:r>
        <w:t>Note: Promotion and advancement in all government agencies, including the VA, are expected to follow the merit system principles set forth in 5 USC Chapter 23.</w:t>
      </w:r>
    </w:p>
    <w:p w14:paraId="215FC669" w14:textId="77777777" w:rsidR="00843E93" w:rsidRDefault="00843E93" w:rsidP="00843E93">
      <w:pPr>
        <w:pStyle w:val="BodyText"/>
      </w:pPr>
      <w:r>
        <w:t>All positions in the bargaining unit to be competitively filled by actions covered by this Article shall be posted, unless the positions are filled under Section 5: Applicability of Noncompetitive Actions, which provides for exclusions from coverage. (6A)</w:t>
      </w:r>
    </w:p>
    <w:p w14:paraId="724B7751" w14:textId="77777777" w:rsidR="00843E93" w:rsidRDefault="00843E93" w:rsidP="00843E93">
      <w:pPr>
        <w:pStyle w:val="BodyText"/>
      </w:pPr>
      <w:r>
        <w:t>For the same type of vacancy in terms of title, series, and grade and area of consideration (facility-wide, VA-wide, and other areas), a bargaining unit certificate may be used for up to 90 calendar days to refer candidates without re-announcing the vacancy. The vacancy will be competitively filled. (6A)</w:t>
      </w:r>
    </w:p>
    <w:p w14:paraId="542D6213" w14:textId="77777777" w:rsidR="00843E93" w:rsidRDefault="00843E93" w:rsidP="00843E93">
      <w:pPr>
        <w:pStyle w:val="BodyText"/>
      </w:pPr>
      <w:r>
        <w:t>B. Vacancy announcements may be announced simultaneously internally and externally. (6B)</w:t>
      </w:r>
    </w:p>
    <w:p w14:paraId="6C185249" w14:textId="77777777" w:rsidR="00843E93" w:rsidRDefault="00843E93" w:rsidP="00843E93">
      <w:pPr>
        <w:pStyle w:val="BodyText"/>
      </w:pPr>
      <w:r>
        <w:t>Vacancy Announcements will include, at a minimum,</w:t>
      </w:r>
    </w:p>
    <w:p w14:paraId="7C199D1F" w14:textId="77777777" w:rsidR="00843E93" w:rsidRDefault="00843E93" w:rsidP="00843E93">
      <w:pPr>
        <w:pStyle w:val="BodyText"/>
        <w:ind w:left="1080" w:hanging="360"/>
      </w:pPr>
      <w:r>
        <w:t>1. a statement of nondiscrimination;</w:t>
      </w:r>
    </w:p>
    <w:p w14:paraId="7DADAFF6" w14:textId="77777777" w:rsidR="00843E93" w:rsidRDefault="00843E93" w:rsidP="00843E93">
      <w:pPr>
        <w:pStyle w:val="BodyText"/>
        <w:ind w:left="1080" w:hanging="360"/>
      </w:pPr>
      <w:r>
        <w:t>2. an announcement number and opening and closing dates;</w:t>
      </w:r>
    </w:p>
    <w:p w14:paraId="0B445A65" w14:textId="77777777" w:rsidR="00843E93" w:rsidRDefault="00843E93" w:rsidP="00843E93">
      <w:pPr>
        <w:pStyle w:val="BodyText"/>
        <w:ind w:left="1080" w:hanging="360"/>
      </w:pPr>
      <w:r>
        <w:lastRenderedPageBreak/>
        <w:t>3. the position number(s), title(s), series, and grade(s);</w:t>
      </w:r>
    </w:p>
    <w:p w14:paraId="584C8911" w14:textId="77777777" w:rsidR="00843E93" w:rsidRDefault="00843E93" w:rsidP="00843E93">
      <w:pPr>
        <w:pStyle w:val="BodyText"/>
        <w:ind w:left="1080" w:hanging="360"/>
      </w:pPr>
      <w:r>
        <w:t>4. the number of vacancies to be filled;</w:t>
      </w:r>
    </w:p>
    <w:p w14:paraId="0B3329BF" w14:textId="77777777" w:rsidR="00843E93" w:rsidRDefault="00843E93" w:rsidP="00843E93">
      <w:pPr>
        <w:pStyle w:val="BodyText"/>
        <w:ind w:left="1080" w:hanging="360"/>
      </w:pPr>
      <w:r>
        <w:t>5. any promotional test to be used;</w:t>
      </w:r>
    </w:p>
    <w:p w14:paraId="44D52C53" w14:textId="77777777" w:rsidR="00843E93" w:rsidRDefault="00843E93" w:rsidP="00843E93">
      <w:pPr>
        <w:pStyle w:val="BodyText"/>
        <w:ind w:left="1080" w:hanging="360"/>
      </w:pPr>
      <w:r>
        <w:t>6. the geographic and organizational location;</w:t>
      </w:r>
    </w:p>
    <w:p w14:paraId="41123EE0" w14:textId="77777777" w:rsidR="00843E93" w:rsidRDefault="00843E93" w:rsidP="00843E93">
      <w:pPr>
        <w:pStyle w:val="BodyText"/>
        <w:ind w:left="1080" w:hanging="360"/>
      </w:pPr>
      <w:r>
        <w:t>7. any time-in-grade requirements;</w:t>
      </w:r>
    </w:p>
    <w:p w14:paraId="7402DF3A" w14:textId="77777777" w:rsidR="00843E93" w:rsidRDefault="00843E93" w:rsidP="00843E93">
      <w:pPr>
        <w:pStyle w:val="BodyText"/>
        <w:ind w:left="1080" w:hanging="360"/>
      </w:pPr>
      <w:r>
        <w:t>8. any known promotion potential of the position;</w:t>
      </w:r>
    </w:p>
    <w:p w14:paraId="2D3ABBB1" w14:textId="77777777" w:rsidR="00843E93" w:rsidRDefault="00843E93" w:rsidP="00843E93">
      <w:pPr>
        <w:pStyle w:val="BodyText"/>
        <w:ind w:left="1080" w:hanging="360"/>
      </w:pPr>
      <w:r>
        <w:t>9. the area of consideration;</w:t>
      </w:r>
    </w:p>
    <w:p w14:paraId="413F4673" w14:textId="77777777" w:rsidR="00843E93" w:rsidRDefault="00843E93" w:rsidP="00843E93">
      <w:pPr>
        <w:pStyle w:val="BodyText"/>
        <w:ind w:left="1080" w:hanging="360"/>
      </w:pPr>
      <w:r>
        <w:t>10. a summary of qualification requirements and major duties of the position;</w:t>
      </w:r>
    </w:p>
    <w:p w14:paraId="337E78C1" w14:textId="77777777" w:rsidR="00843E93" w:rsidRDefault="00843E93" w:rsidP="00843E93">
      <w:pPr>
        <w:pStyle w:val="BodyText"/>
        <w:ind w:left="1080" w:hanging="360"/>
      </w:pPr>
      <w:r>
        <w:t>11. the hours of work and/or the availability of alternative work schedule options;</w:t>
      </w:r>
    </w:p>
    <w:p w14:paraId="15EB48D3" w14:textId="77777777" w:rsidR="00843E93" w:rsidRDefault="00843E93" w:rsidP="00843E93">
      <w:pPr>
        <w:pStyle w:val="BodyText"/>
        <w:ind w:left="1080" w:hanging="360"/>
      </w:pPr>
      <w:r>
        <w:t>12. a statement, if appropriate, that the vacant position is a trainee position leading to a noncompetitive promotion and the conditions for promotion;</w:t>
      </w:r>
    </w:p>
    <w:p w14:paraId="7E558FC7" w14:textId="77777777" w:rsidR="00843E93" w:rsidRDefault="00843E93" w:rsidP="00843E93">
      <w:pPr>
        <w:pStyle w:val="BodyText"/>
        <w:ind w:left="1080" w:hanging="360"/>
      </w:pPr>
      <w:r>
        <w:t>13. the permanent or temporary nature of vacancy and duration, if temporary;</w:t>
      </w:r>
    </w:p>
    <w:p w14:paraId="3379D049" w14:textId="77777777" w:rsidR="00843E93" w:rsidRDefault="00843E93" w:rsidP="00843E93">
      <w:pPr>
        <w:pStyle w:val="BodyText"/>
        <w:ind w:left="1080" w:hanging="360"/>
      </w:pPr>
      <w:r>
        <w:t>14. filing instructions;</w:t>
      </w:r>
    </w:p>
    <w:p w14:paraId="63385842" w14:textId="77777777" w:rsidR="00843E93" w:rsidRDefault="00843E93" w:rsidP="00843E93">
      <w:pPr>
        <w:pStyle w:val="BodyText"/>
        <w:ind w:left="1080" w:hanging="360"/>
      </w:pPr>
      <w:r>
        <w:t>15. the name and telephone number of the individual to contact for additional information relating to the announcement; and</w:t>
      </w:r>
    </w:p>
    <w:p w14:paraId="039ED0B8" w14:textId="77777777" w:rsidR="00843E93" w:rsidRDefault="00843E93" w:rsidP="00843E93">
      <w:pPr>
        <w:pStyle w:val="BodyText"/>
        <w:ind w:left="1080" w:hanging="360"/>
      </w:pPr>
      <w:r>
        <w:t>16. the servicing HR office or the address where Employees must submit application materials. (6F)</w:t>
      </w:r>
    </w:p>
    <w:p w14:paraId="7EB9D62B" w14:textId="77777777" w:rsidR="00843E93" w:rsidRDefault="00843E93" w:rsidP="00843E93">
      <w:pPr>
        <w:pStyle w:val="BodyText"/>
      </w:pPr>
      <w:r>
        <w:t>The Department may announce career ladder vacancies and vacancies covered by training agreements at any or all grades. The Department will provide the Union Local with written notice, prior to being posted, of any changes in the posting of these announcements. (6G)</w:t>
      </w:r>
    </w:p>
    <w:p w14:paraId="3A5A19B8" w14:textId="77777777" w:rsidR="00843E93" w:rsidRDefault="00843E93" w:rsidP="00843E93">
      <w:pPr>
        <w:pStyle w:val="BodyText"/>
      </w:pPr>
      <w:r>
        <w:t xml:space="preserve">If a vacancy announcement has been posted and is later found to contain a substantive error concerning the items listed, the announcement will be amended if the selecting official still intends to fill the position under the competitive process. </w:t>
      </w:r>
    </w:p>
    <w:p w14:paraId="2D99897A" w14:textId="77777777" w:rsidR="00843E93" w:rsidRDefault="00843E93" w:rsidP="00843E93">
      <w:pPr>
        <w:pStyle w:val="BodyText"/>
      </w:pPr>
      <w:r>
        <w:t>The amendment should cite the change(s) and indicate whether the original applicants need to reapply to be considered. The Department will notify the Union Local when such action is taken. (6J)</w:t>
      </w:r>
    </w:p>
    <w:p w14:paraId="763BDACB" w14:textId="77777777" w:rsidR="00843E93" w:rsidRDefault="00843E93" w:rsidP="00843E93">
      <w:pPr>
        <w:pStyle w:val="BodyText"/>
      </w:pPr>
      <w:r>
        <w:t>Specific procedures and timelines apply to posting and distributing vacancy announcements. (6H)</w:t>
      </w:r>
    </w:p>
    <w:p w14:paraId="714596E7" w14:textId="77777777" w:rsidR="00843E93" w:rsidRDefault="00843E93" w:rsidP="00843E93">
      <w:pPr>
        <w:pStyle w:val="BodyText"/>
        <w:numPr>
          <w:ilvl w:val="1"/>
          <w:numId w:val="13"/>
        </w:numPr>
        <w:ind w:left="720"/>
      </w:pPr>
      <w:r>
        <w:t xml:space="preserve">The Department agrees to provide a copy of vacancy announcements to the Local when vacancies are posted. </w:t>
      </w:r>
    </w:p>
    <w:p w14:paraId="15BB112F" w14:textId="77777777" w:rsidR="00843E93" w:rsidRDefault="00843E93" w:rsidP="00843E93">
      <w:pPr>
        <w:pStyle w:val="BodyText"/>
        <w:numPr>
          <w:ilvl w:val="1"/>
          <w:numId w:val="13"/>
        </w:numPr>
        <w:ind w:left="720"/>
      </w:pPr>
      <w:r>
        <w:t>The Department will post vacancy announcements on bulletin boards, the facility website, and USAJobs, as applicable, and make copies available to Employees.</w:t>
      </w:r>
    </w:p>
    <w:p w14:paraId="448EF5E4" w14:textId="77777777" w:rsidR="00843E93" w:rsidRDefault="00843E93" w:rsidP="00843E93">
      <w:pPr>
        <w:pStyle w:val="BodyText"/>
        <w:numPr>
          <w:ilvl w:val="1"/>
          <w:numId w:val="13"/>
        </w:numPr>
        <w:ind w:left="720"/>
      </w:pPr>
      <w:r>
        <w:t>Specific procedures for posting and distribution at facilities, integrated facilities, and remote facilities may be negotiated by the local Parties consistent with Article 13: National Consultation Rights and Mid-Term Bargaining.</w:t>
      </w:r>
    </w:p>
    <w:p w14:paraId="3B7C000C" w14:textId="77777777" w:rsidR="00843E93" w:rsidRDefault="00843E93" w:rsidP="00843E93">
      <w:pPr>
        <w:pStyle w:val="BodyText"/>
        <w:numPr>
          <w:ilvl w:val="1"/>
          <w:numId w:val="13"/>
        </w:numPr>
        <w:ind w:left="720"/>
      </w:pPr>
      <w:r>
        <w:lastRenderedPageBreak/>
        <w:t>Individual vacancy announcements will remain open and posted for 15 calendar days. However, exceptions apply:</w:t>
      </w:r>
    </w:p>
    <w:p w14:paraId="1F1AAC7F" w14:textId="77777777" w:rsidR="00843E93" w:rsidRDefault="00843E93" w:rsidP="00843E93">
      <w:pPr>
        <w:pStyle w:val="BodyText"/>
        <w:ind w:left="1620" w:hanging="180"/>
      </w:pPr>
      <w:r>
        <w:t xml:space="preserve">a. for a scheduled employee absence of three weeks or less: Employees temporarily absent on approved leave, detail, at training courses, or on official business, for periods not to exceed three weeks may, upon their return, review position vacancies announced and closed during their absence, and make application for such vacancies in which they are interested. </w:t>
      </w:r>
    </w:p>
    <w:p w14:paraId="5D583956" w14:textId="77777777" w:rsidR="00843E93" w:rsidRDefault="00843E93" w:rsidP="00843E93">
      <w:pPr>
        <w:pStyle w:val="BodyText"/>
        <w:ind w:left="1620"/>
      </w:pPr>
      <w:r>
        <w:t>Such late applications must be submitted within seven calendar days after return to duty and must be accompanied by a statement prepared and signed by the employee by his or her Supervisor explaining the dates and reason(s) for the Employee’s absence. Employees filing delayed applications under this provision will be only be considered for vacancies when the Department has not yet prepared a best-qualified list of Employees.</w:t>
      </w:r>
    </w:p>
    <w:p w14:paraId="1C9C70BC" w14:textId="77777777" w:rsidR="00843E93" w:rsidRDefault="00843E93" w:rsidP="00843E93">
      <w:pPr>
        <w:pStyle w:val="BodyText"/>
        <w:ind w:left="1620" w:hanging="180"/>
      </w:pPr>
      <w:r>
        <w:t>b. Exceptions for late filings: The Department may accept a late filing for good cause in instances when a Panel is not yet convened, and the Employee was unable to apply for a vacancy announcement in a timely manner. In this instance, the Employee is responsible for submitting a complete application by close of business on the seventh calendar day after the closing date of the vacancy announcement. (6H)</w:t>
      </w:r>
    </w:p>
    <w:p w14:paraId="389DA3A1" w14:textId="3FF643EE" w:rsidR="00843E93" w:rsidRDefault="00843E93" w:rsidP="00843E93">
      <w:pPr>
        <w:pStyle w:val="BodyText"/>
      </w:pPr>
      <w:r>
        <w:t>Some positions have high turnover and are addressed with continuous announcements. Open continuous announcements will remain posted at all times. When it has been determined that an open continuous vacancy will be filled, a cut-off notice will be posted to prompt all interested employees to apply. (6I)</w:t>
      </w:r>
    </w:p>
    <w:p w14:paraId="664D3A5C" w14:textId="77777777" w:rsidR="00843E93" w:rsidRDefault="00843E93" w:rsidP="00843E93">
      <w:pPr>
        <w:pStyle w:val="BodyText"/>
      </w:pPr>
      <w:r>
        <w:t>Section 6 also explains that candidates will be rated and ranked, and the best-qualified candidates identified per statutory and regulatory requirements. (6C)</w:t>
      </w:r>
    </w:p>
    <w:p w14:paraId="3BC4C033" w14:textId="77777777" w:rsidR="00843E93" w:rsidRDefault="00843E93" w:rsidP="00843E93">
      <w:pPr>
        <w:pStyle w:val="BodyText"/>
      </w:pPr>
      <w:r>
        <w:t>The Department will apply Section 6 consistent with law and government wide regulation that includes but is not limited to the Veteran Employment Opportunities Act and 5 CFR Part 330, Subpart F and G. (6D)</w:t>
      </w:r>
    </w:p>
    <w:p w14:paraId="060E4A22" w14:textId="77777777" w:rsidR="00843E93" w:rsidRDefault="00843E93" w:rsidP="00843E93">
      <w:pPr>
        <w:pStyle w:val="BodyText"/>
      </w:pPr>
      <w:r>
        <w:t>Internal candidates will be given first and full consideration among candidates who are determined to be best-qualified in this order of areas:</w:t>
      </w:r>
    </w:p>
    <w:p w14:paraId="6D3EB984" w14:textId="77777777" w:rsidR="00843E93" w:rsidRDefault="00843E93" w:rsidP="00843E93">
      <w:pPr>
        <w:pStyle w:val="BodyText"/>
        <w:ind w:left="1080" w:hanging="360"/>
      </w:pPr>
      <w:r>
        <w:t xml:space="preserve">1.  Facility-wide, including remote offices under the facility, such as a Community Based Outpatient Clinic (CBOC). </w:t>
      </w:r>
    </w:p>
    <w:p w14:paraId="1A5FDB84" w14:textId="77777777" w:rsidR="00843E93" w:rsidRDefault="00843E93" w:rsidP="00B623E3">
      <w:pPr>
        <w:pStyle w:val="BodyText"/>
      </w:pPr>
      <w:r>
        <w:t>Note: This area may be made narrower or expanded through mutual written agreement.</w:t>
      </w:r>
    </w:p>
    <w:p w14:paraId="2876E01E" w14:textId="77777777" w:rsidR="00843E93" w:rsidRDefault="00843E93" w:rsidP="00B623E3">
      <w:pPr>
        <w:pStyle w:val="BodyText"/>
      </w:pPr>
      <w:r>
        <w:t>However, where evidence suggests that the first area of consideration, facility-wide, is not expected to produce at least three qualified candidates, the area may be expanded to the second area, VA wide, when the vacancy is initially announced. When this happens, the vacancy announcement will identify the expanded area of consideration.</w:t>
      </w:r>
    </w:p>
    <w:p w14:paraId="7380961E" w14:textId="77777777" w:rsidR="00843E93" w:rsidRDefault="00843E93" w:rsidP="00843E93">
      <w:pPr>
        <w:pStyle w:val="BodyText"/>
        <w:ind w:left="1170" w:hanging="450"/>
      </w:pPr>
      <w:r>
        <w:t>2. Second - VA-wide</w:t>
      </w:r>
    </w:p>
    <w:p w14:paraId="270BF815" w14:textId="77777777" w:rsidR="00843E93" w:rsidRDefault="00843E93" w:rsidP="00843E93">
      <w:pPr>
        <w:pStyle w:val="BodyText"/>
        <w:ind w:left="990" w:hanging="270"/>
      </w:pPr>
      <w:r>
        <w:t xml:space="preserve">3. The third area may be </w:t>
      </w:r>
    </w:p>
    <w:p w14:paraId="113908C9" w14:textId="77777777" w:rsidR="00843E93" w:rsidRDefault="00843E93" w:rsidP="00843E93">
      <w:pPr>
        <w:pStyle w:val="BodyText"/>
        <w:ind w:left="1800" w:hanging="360"/>
      </w:pPr>
      <w:r>
        <w:lastRenderedPageBreak/>
        <w:t>a. Reassignments and/or demotions from outside the Department to positions with higher known promotion potential;</w:t>
      </w:r>
    </w:p>
    <w:p w14:paraId="5412C19D" w14:textId="77777777" w:rsidR="00843E93" w:rsidRDefault="00843E93" w:rsidP="00843E93">
      <w:pPr>
        <w:pStyle w:val="BodyText"/>
        <w:ind w:left="1800" w:hanging="360"/>
      </w:pPr>
      <w:r>
        <w:t>b. Reinstatements to positions at a higher grade or with higher known potential; or</w:t>
      </w:r>
    </w:p>
    <w:p w14:paraId="6E9A7F85" w14:textId="77777777" w:rsidR="00843E93" w:rsidRDefault="00843E93" w:rsidP="00843E93">
      <w:pPr>
        <w:pStyle w:val="BodyText"/>
        <w:ind w:left="1800" w:hanging="360"/>
      </w:pPr>
      <w:r>
        <w:t>c. Transfers from outside the Department to positions at a higher grade or with higher known potential. (6D)</w:t>
      </w:r>
    </w:p>
    <w:p w14:paraId="003CDB59" w14:textId="77777777" w:rsidR="00843E93" w:rsidRDefault="00843E93" w:rsidP="00843E93">
      <w:pPr>
        <w:pStyle w:val="BodyText"/>
      </w:pPr>
      <w:r>
        <w:t>Consideration of Bargaining Unit Employees as promotion or promotion-potential candidates within the area of consideration will be considered if these conditions are met:</w:t>
      </w:r>
    </w:p>
    <w:p w14:paraId="39B79570" w14:textId="77777777" w:rsidR="00843E93" w:rsidRDefault="00843E93" w:rsidP="00843E93">
      <w:pPr>
        <w:pStyle w:val="BodyText"/>
        <w:ind w:left="1080" w:hanging="360"/>
      </w:pPr>
      <w:r>
        <w:t>1. The Employee must submit the required application and supporting documents to the appropriate servicing Human Resources (HR) office.</w:t>
      </w:r>
    </w:p>
    <w:p w14:paraId="52ECB4B1" w14:textId="77777777" w:rsidR="00843E93" w:rsidRDefault="00843E93" w:rsidP="00843E93">
      <w:pPr>
        <w:pStyle w:val="BodyText"/>
        <w:ind w:left="1080" w:hanging="360"/>
      </w:pPr>
      <w:r>
        <w:t>2. The Employee must indicate the specific position or types of positions, and location or locations for which the he or she wants to be considered.</w:t>
      </w:r>
    </w:p>
    <w:p w14:paraId="5DDCCBB5" w14:textId="77777777" w:rsidR="00843E93" w:rsidRDefault="00843E93" w:rsidP="00843E93">
      <w:pPr>
        <w:pStyle w:val="BodyText"/>
        <w:ind w:left="1080" w:hanging="360"/>
      </w:pPr>
      <w:r>
        <w:t>3. To ensure full consideration, the Employee should include information relevant to the assessment criteria for the position he or she is interested on their application.</w:t>
      </w:r>
    </w:p>
    <w:p w14:paraId="7A7FBDAF" w14:textId="77777777" w:rsidR="00843E93" w:rsidRDefault="00843E93" w:rsidP="00843E93">
      <w:pPr>
        <w:pStyle w:val="BodyText"/>
        <w:ind w:left="1080" w:hanging="360"/>
      </w:pPr>
      <w:r>
        <w:t>4. To be considered for a particular vacancy, the Employee must have submitted the required documents prior to the closing date of the announcement. (6E)</w:t>
      </w:r>
    </w:p>
    <w:p w14:paraId="119CE819" w14:textId="015F2232" w:rsidR="00843E93" w:rsidRDefault="00843E93" w:rsidP="00843E93">
      <w:pPr>
        <w:pStyle w:val="BodyText"/>
      </w:pPr>
      <w:r>
        <w:t>The Department will notify the Local and each applicant in writing if an announcement is canceled and provide a reason for the cancellation.</w:t>
      </w:r>
      <w:r w:rsidR="001440F4">
        <w:t xml:space="preserve"> This</w:t>
      </w:r>
      <w:r>
        <w:t xml:space="preserve"> type of cancellation will not be used </w:t>
      </w:r>
      <w:r w:rsidR="001440F4">
        <w:t xml:space="preserve">for reasons that </w:t>
      </w:r>
      <w:r>
        <w:t xml:space="preserve">compromise merit promotion principles. </w:t>
      </w:r>
      <w:r w:rsidR="001440F4">
        <w:t xml:space="preserve">For example, the announcement should not be cancelled because a certain person did not apply. </w:t>
      </w:r>
      <w:r>
        <w:t>(6K)</w:t>
      </w:r>
    </w:p>
    <w:p w14:paraId="2875A41A" w14:textId="77777777" w:rsidR="00843E93" w:rsidRPr="001507E8" w:rsidRDefault="00843E93" w:rsidP="00843E93">
      <w:pPr>
        <w:pStyle w:val="Heading3"/>
      </w:pPr>
      <w:r w:rsidRPr="001507E8">
        <w:t>Enabling Learning Objective</w:t>
      </w:r>
    </w:p>
    <w:p w14:paraId="442533AA" w14:textId="77777777" w:rsidR="00843E93" w:rsidRPr="001507E8" w:rsidRDefault="00843E93" w:rsidP="00843E93">
      <w:pPr>
        <w:pStyle w:val="BodyText"/>
      </w:pPr>
      <w:r>
        <w:t>Recognize the procedures for posting vacancies and considering applicants to fill them.</w:t>
      </w:r>
    </w:p>
    <w:p w14:paraId="623BDFC4" w14:textId="77777777" w:rsidR="00843E93" w:rsidRPr="001507E8" w:rsidRDefault="00843E93" w:rsidP="00843E93">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843E93" w:rsidRPr="001507E8" w14:paraId="3FCCA694" w14:textId="77777777" w:rsidTr="00B07DDA">
        <w:trPr>
          <w:cantSplit/>
          <w:tblHeader/>
        </w:trPr>
        <w:tc>
          <w:tcPr>
            <w:tcW w:w="985" w:type="dxa"/>
            <w:shd w:val="clear" w:color="auto" w:fill="D9D9D9" w:themeFill="background1" w:themeFillShade="D9"/>
          </w:tcPr>
          <w:p w14:paraId="2E044855" w14:textId="77777777" w:rsidR="00843E93" w:rsidRPr="001507E8" w:rsidRDefault="00843E93" w:rsidP="00B07DD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557AE75" w14:textId="77777777" w:rsidR="00843E93" w:rsidRPr="001507E8" w:rsidRDefault="00843E93" w:rsidP="00B07DDA">
            <w:pPr>
              <w:pStyle w:val="TableHeading"/>
              <w:rPr>
                <w:color w:val="auto"/>
              </w:rPr>
            </w:pPr>
            <w:r w:rsidRPr="001507E8">
              <w:rPr>
                <w:color w:val="auto"/>
              </w:rPr>
              <w:t>Description of Content</w:t>
            </w:r>
          </w:p>
        </w:tc>
      </w:tr>
      <w:tr w:rsidR="00843E93" w:rsidRPr="001507E8" w14:paraId="53FC1E37" w14:textId="77777777" w:rsidTr="00B07DDA">
        <w:trPr>
          <w:cantSplit/>
        </w:trPr>
        <w:tc>
          <w:tcPr>
            <w:tcW w:w="985" w:type="dxa"/>
          </w:tcPr>
          <w:p w14:paraId="291F6125" w14:textId="77777777" w:rsidR="00843E93" w:rsidRPr="001507E8" w:rsidRDefault="00843E93" w:rsidP="00B07DDA">
            <w:pPr>
              <w:pStyle w:val="TableText"/>
              <w:jc w:val="center"/>
            </w:pPr>
            <w:r>
              <w:t>TTT</w:t>
            </w:r>
          </w:p>
        </w:tc>
        <w:tc>
          <w:tcPr>
            <w:tcW w:w="8370" w:type="dxa"/>
          </w:tcPr>
          <w:p w14:paraId="33DE9911" w14:textId="77777777" w:rsidR="00843E93" w:rsidRDefault="00843E93" w:rsidP="00B07DDA">
            <w:pPr>
              <w:pStyle w:val="TableText"/>
            </w:pPr>
            <w:r>
              <w:t>This section was covered in the TTT:</w:t>
            </w:r>
          </w:p>
          <w:p w14:paraId="7DA2E5BB" w14:textId="77777777" w:rsidR="00843E93" w:rsidRDefault="00843E93" w:rsidP="00B07DDA">
            <w:pPr>
              <w:pStyle w:val="TableText"/>
              <w:numPr>
                <w:ilvl w:val="0"/>
                <w:numId w:val="41"/>
              </w:numPr>
              <w:ind w:left="435"/>
            </w:pPr>
            <w:r w:rsidRPr="00331A3F">
              <w:t>Announcements are now posted for 15 calendar days rather than 15 workdays. Section 6 H</w:t>
            </w:r>
          </w:p>
          <w:p w14:paraId="6D543EDA" w14:textId="77777777" w:rsidR="00843E93" w:rsidRPr="001507E8" w:rsidRDefault="00843E93" w:rsidP="00B07DDA">
            <w:pPr>
              <w:pStyle w:val="TableText"/>
              <w:numPr>
                <w:ilvl w:val="0"/>
                <w:numId w:val="41"/>
              </w:numPr>
              <w:ind w:left="435"/>
            </w:pPr>
            <w:r w:rsidRPr="00331A3F">
              <w:t>There are some provisions for filing after the 15-calendar day posting period, but employees must meet all the requirements in Section 6 H (4)(a) and (b).</w:t>
            </w:r>
            <w:r>
              <w:t xml:space="preserve"> </w:t>
            </w:r>
            <w:r w:rsidRPr="00C249EB">
              <w:t>(a) = scheduled employees absence of 3 weeks or less; (b) = good cause late filing exception</w:t>
            </w:r>
          </w:p>
        </w:tc>
      </w:tr>
      <w:tr w:rsidR="00843E93" w:rsidRPr="001507E8" w14:paraId="21BA1894" w14:textId="77777777" w:rsidTr="00B07DDA">
        <w:trPr>
          <w:cantSplit/>
        </w:trPr>
        <w:tc>
          <w:tcPr>
            <w:tcW w:w="985" w:type="dxa"/>
          </w:tcPr>
          <w:p w14:paraId="0A2008EA" w14:textId="77777777" w:rsidR="00843E93" w:rsidRDefault="00843E93" w:rsidP="00B07DDA">
            <w:pPr>
              <w:pStyle w:val="TableText"/>
              <w:jc w:val="center"/>
            </w:pPr>
            <w:r>
              <w:t xml:space="preserve">LCA </w:t>
            </w:r>
          </w:p>
        </w:tc>
        <w:tc>
          <w:tcPr>
            <w:tcW w:w="8370" w:type="dxa"/>
          </w:tcPr>
          <w:p w14:paraId="0A029FD3" w14:textId="41E9C68B" w:rsidR="00843E93" w:rsidRDefault="00171942" w:rsidP="00B07DDA">
            <w:pPr>
              <w:pStyle w:val="TableText"/>
            </w:pPr>
            <w:r>
              <w:t xml:space="preserve">Article 26, Merit Promotion, </w:t>
            </w:r>
            <w:r w:rsidR="00843E93" w:rsidRPr="0008660C">
              <w:t>Section 6: Vacancy Announcements, Rating and Ranking and Areas of Consideration</w:t>
            </w:r>
            <w:r w:rsidR="00843E93">
              <w:t>, pages 147-140</w:t>
            </w:r>
          </w:p>
        </w:tc>
      </w:tr>
    </w:tbl>
    <w:p w14:paraId="7B4D9EB5" w14:textId="77777777" w:rsidR="00843E93" w:rsidRDefault="00843E93" w:rsidP="00843E93">
      <w:pPr>
        <w:pStyle w:val="Heading3"/>
      </w:pPr>
      <w:r>
        <w:t>Instructional Methods</w:t>
      </w:r>
    </w:p>
    <w:p w14:paraId="6BCE87C1" w14:textId="77777777" w:rsidR="00843E93" w:rsidRDefault="00843E93" w:rsidP="00843E93">
      <w:pPr>
        <w:pStyle w:val="BodyText"/>
      </w:pPr>
      <w:r>
        <w:t>The following instructional approaches and methods will be used:</w:t>
      </w:r>
    </w:p>
    <w:p w14:paraId="6D3AD6A5" w14:textId="77777777" w:rsidR="00843E93" w:rsidRDefault="00843E93" w:rsidP="00843E93">
      <w:pPr>
        <w:pStyle w:val="BodyText"/>
        <w:numPr>
          <w:ilvl w:val="0"/>
          <w:numId w:val="12"/>
        </w:numPr>
      </w:pPr>
      <w:r>
        <w:t>Expository (i.e., didactic, lecture)</w:t>
      </w:r>
    </w:p>
    <w:p w14:paraId="05496890" w14:textId="77777777" w:rsidR="00843E93" w:rsidRPr="001507E8" w:rsidRDefault="00843E93" w:rsidP="00843E93">
      <w:pPr>
        <w:pStyle w:val="Heading3"/>
      </w:pPr>
      <w:r w:rsidRPr="001507E8">
        <w:lastRenderedPageBreak/>
        <w:t>Assessment Strategy</w:t>
      </w:r>
    </w:p>
    <w:p w14:paraId="6C3D1016" w14:textId="77777777" w:rsidR="00843E93" w:rsidRDefault="00843E93" w:rsidP="00843E93">
      <w:pPr>
        <w:pStyle w:val="BodyText"/>
      </w:pPr>
      <w:r>
        <w:t>Summative</w:t>
      </w:r>
    </w:p>
    <w:p w14:paraId="7D9F0989" w14:textId="77777777" w:rsidR="00843E93" w:rsidRPr="001507E8" w:rsidRDefault="00843E93" w:rsidP="00843E93">
      <w:pPr>
        <w:pStyle w:val="BodyText"/>
        <w:numPr>
          <w:ilvl w:val="0"/>
          <w:numId w:val="14"/>
        </w:numPr>
      </w:pPr>
      <w:r w:rsidRPr="001507E8">
        <w:t xml:space="preserve">Estimated number of </w:t>
      </w:r>
      <w:r>
        <w:t>post</w:t>
      </w:r>
      <w:r w:rsidRPr="001507E8">
        <w:t xml:space="preserve">test items: </w:t>
      </w:r>
      <w:r>
        <w:t>TBD</w:t>
      </w:r>
    </w:p>
    <w:p w14:paraId="593DBC30" w14:textId="77777777" w:rsidR="00843E93" w:rsidRDefault="00843E93" w:rsidP="00843E93">
      <w:pPr>
        <w:pStyle w:val="BodyText"/>
        <w:numPr>
          <w:ilvl w:val="0"/>
          <w:numId w:val="14"/>
        </w:numPr>
      </w:pPr>
      <w:r w:rsidRPr="001507E8">
        <w:t xml:space="preserve">Anticipated Formats: </w:t>
      </w:r>
      <w:r>
        <w:t>TBD</w:t>
      </w:r>
    </w:p>
    <w:p w14:paraId="30695B2D" w14:textId="77777777" w:rsidR="00843E93" w:rsidRPr="001507E8" w:rsidRDefault="00843E93" w:rsidP="00843E93">
      <w:pPr>
        <w:pStyle w:val="BodyText"/>
        <w:numPr>
          <w:ilvl w:val="0"/>
          <w:numId w:val="14"/>
        </w:numPr>
      </w:pPr>
      <w:r w:rsidRPr="001507E8">
        <w:t xml:space="preserve">Estimated number of </w:t>
      </w:r>
      <w:r>
        <w:t>post</w:t>
      </w:r>
      <w:r w:rsidRPr="001507E8">
        <w:t xml:space="preserve">test items: </w:t>
      </w:r>
      <w:r>
        <w:t>TBD</w:t>
      </w:r>
    </w:p>
    <w:p w14:paraId="2C67FC47" w14:textId="54DB89BD" w:rsidR="00E4723B" w:rsidRPr="006C6AC6" w:rsidRDefault="00843E93" w:rsidP="00843E93">
      <w:pPr>
        <w:pStyle w:val="BodyText"/>
        <w:numPr>
          <w:ilvl w:val="0"/>
          <w:numId w:val="14"/>
        </w:numPr>
      </w:pPr>
      <w:r w:rsidRPr="001507E8">
        <w:t xml:space="preserve">Anticipated Formats: </w:t>
      </w:r>
      <w:r>
        <w:t>TBD</w:t>
      </w:r>
      <w:r w:rsidR="00E4723B">
        <w:br w:type="page"/>
      </w:r>
    </w:p>
    <w:p w14:paraId="5F02F6D4" w14:textId="6D7C99BB" w:rsidR="002E7EB2" w:rsidRPr="008A71CB" w:rsidRDefault="002E7EB2" w:rsidP="002E7EB2">
      <w:pPr>
        <w:pStyle w:val="PropHeading1"/>
      </w:pPr>
      <w:bookmarkStart w:id="55" w:name="_Toc515379535"/>
      <w:r w:rsidRPr="008A71CB">
        <w:lastRenderedPageBreak/>
        <w:t>LESSON 0</w:t>
      </w:r>
      <w:r>
        <w:t>6</w:t>
      </w:r>
      <w:r w:rsidRPr="008A71CB">
        <w:t xml:space="preserve">: Article </w:t>
      </w:r>
      <w:r>
        <w:t>25</w:t>
      </w:r>
      <w:r w:rsidRPr="008A71CB">
        <w:t xml:space="preserve"> – </w:t>
      </w:r>
      <w:r w:rsidRPr="002E7EB2">
        <w:t>Details, Reassignments, and Temporary Promotions</w:t>
      </w:r>
      <w:bookmarkEnd w:id="55"/>
    </w:p>
    <w:p w14:paraId="0FC40F11" w14:textId="77777777" w:rsidR="002E7EB2" w:rsidRPr="001507E8" w:rsidRDefault="002E7EB2" w:rsidP="002E7EB2">
      <w:pPr>
        <w:pStyle w:val="PropHeading2"/>
      </w:pPr>
      <w:bookmarkStart w:id="56" w:name="_Toc515379536"/>
      <w:r w:rsidRPr="001507E8">
        <w:t>Overview</w:t>
      </w:r>
      <w:bookmarkEnd w:id="56"/>
    </w:p>
    <w:p w14:paraId="6F82AFCD" w14:textId="64988760" w:rsidR="002E7EB2" w:rsidRPr="001507E8" w:rsidRDefault="002E7EB2" w:rsidP="002E7EB2">
      <w:pPr>
        <w:pStyle w:val="BodyText"/>
      </w:pPr>
      <w:r w:rsidRPr="00A5432A">
        <w:t xml:space="preserve">The title of this </w:t>
      </w:r>
      <w:r>
        <w:t xml:space="preserve">lesson is </w:t>
      </w:r>
      <w:r w:rsidRPr="00A5432A">
        <w:t>“</w:t>
      </w:r>
      <w:r>
        <w:t xml:space="preserve">Article 25 – </w:t>
      </w:r>
      <w:r w:rsidRPr="002E7EB2">
        <w:t>Details, Reassignments, and Temporary Promotions</w:t>
      </w:r>
      <w:r w:rsidRPr="00A5432A">
        <w:t xml:space="preserve">.” </w:t>
      </w:r>
    </w:p>
    <w:p w14:paraId="039F4742" w14:textId="06DB39CF" w:rsidR="002E7EB2" w:rsidRPr="001507E8" w:rsidRDefault="002E7EB2" w:rsidP="002E7EB2">
      <w:pPr>
        <w:pStyle w:val="BodyText"/>
      </w:pPr>
      <w:r w:rsidRPr="001507E8">
        <w:t>Lesson 0</w:t>
      </w:r>
      <w:r>
        <w:t>6</w:t>
      </w:r>
      <w:r w:rsidRPr="001507E8">
        <w:t xml:space="preserve"> is comprised of </w:t>
      </w:r>
      <w:r w:rsidR="00780A5D">
        <w:t>four</w:t>
      </w:r>
      <w:r>
        <w:t xml:space="preserve"> (</w:t>
      </w:r>
      <w:r w:rsidR="00780A5D">
        <w:t>4</w:t>
      </w:r>
      <w:r>
        <w:t xml:space="preserve">) </w:t>
      </w:r>
      <w:r w:rsidRPr="001507E8">
        <w:t xml:space="preserve">topics. </w:t>
      </w:r>
    </w:p>
    <w:p w14:paraId="107D6527" w14:textId="77777777" w:rsidR="002E7EB2" w:rsidRPr="001507E8" w:rsidRDefault="002E7EB2" w:rsidP="002E7EB2">
      <w:pPr>
        <w:pStyle w:val="PropHeading2"/>
      </w:pPr>
      <w:bookmarkStart w:id="57" w:name="_Toc515379537"/>
      <w:r w:rsidRPr="001507E8">
        <w:t>Terminal Learning Objective</w:t>
      </w:r>
      <w:bookmarkEnd w:id="57"/>
      <w:r w:rsidRPr="001507E8">
        <w:t xml:space="preserve"> </w:t>
      </w:r>
    </w:p>
    <w:p w14:paraId="359E4928" w14:textId="0AA6C262" w:rsidR="002E7EB2" w:rsidRPr="001507E8" w:rsidRDefault="002E7EB2" w:rsidP="002E7EB2">
      <w:pPr>
        <w:pStyle w:val="BodyText"/>
      </w:pPr>
      <w:r w:rsidRPr="001507E8">
        <w:t xml:space="preserve">After having completed this lesson, the learner will </w:t>
      </w:r>
      <w:r w:rsidR="00DD69EF">
        <w:t>remember</w:t>
      </w:r>
      <w:r>
        <w:t xml:space="preserve"> Article 25 of the 2017 Master Labor Contract Agreement between the VA and NAGE. </w:t>
      </w:r>
    </w:p>
    <w:p w14:paraId="14696205" w14:textId="7151B5E2" w:rsidR="002E7EB2" w:rsidRPr="001507E8" w:rsidRDefault="002E7EB2" w:rsidP="002E7EB2">
      <w:pPr>
        <w:pStyle w:val="PropHeading2"/>
      </w:pPr>
      <w:bookmarkStart w:id="58" w:name="_Toc515379538"/>
      <w:r w:rsidRPr="001507E8">
        <w:t xml:space="preserve">Topic 1 of </w:t>
      </w:r>
      <w:r w:rsidR="00780A5D">
        <w:t>4</w:t>
      </w:r>
      <w:r w:rsidRPr="001507E8">
        <w:t>:</w:t>
      </w:r>
      <w:r>
        <w:t xml:space="preserve"> What is Article 25?</w:t>
      </w:r>
      <w:bookmarkEnd w:id="58"/>
    </w:p>
    <w:p w14:paraId="29E20F2B" w14:textId="77777777" w:rsidR="002E7EB2" w:rsidRPr="001507E8" w:rsidRDefault="002E7EB2" w:rsidP="00EA425E">
      <w:pPr>
        <w:pStyle w:val="Heading3"/>
      </w:pPr>
      <w:r w:rsidRPr="001507E8">
        <w:t>Overview</w:t>
      </w:r>
    </w:p>
    <w:p w14:paraId="25A0189B" w14:textId="79632242" w:rsidR="00BB1BF4" w:rsidRDefault="00BB1BF4" w:rsidP="00780A5D">
      <w:pPr>
        <w:pStyle w:val="BodyText"/>
      </w:pPr>
      <w:r>
        <w:t>This topic begins with a layperson’s explanation of Article 25.</w:t>
      </w:r>
    </w:p>
    <w:p w14:paraId="3C5BF730" w14:textId="6B5524F4" w:rsidR="00780A5D" w:rsidRDefault="00780A5D" w:rsidP="00780A5D">
      <w:pPr>
        <w:pStyle w:val="BodyText"/>
      </w:pPr>
      <w:r>
        <w:t xml:space="preserve">Article 25 </w:t>
      </w:r>
      <w:r w:rsidR="00A53263">
        <w:t xml:space="preserve">is concerned with </w:t>
      </w:r>
      <w:r>
        <w:t>four potential changes that can affect a Bargaining Unit Employee’s schedule, pay, and duties</w:t>
      </w:r>
      <w:r w:rsidR="006E720C">
        <w:t>.</w:t>
      </w:r>
      <w:r w:rsidR="00DC2420">
        <w:t xml:space="preserve"> </w:t>
      </w:r>
      <w:r w:rsidR="004E29D6">
        <w:t>A</w:t>
      </w:r>
      <w:r w:rsidR="006E720C">
        <w:t xml:space="preserve"> change can be </w:t>
      </w:r>
      <w:r>
        <w:t xml:space="preserve">a detail, a reassignment, a shift change, </w:t>
      </w:r>
      <w:r w:rsidR="006E720C">
        <w:t>or</w:t>
      </w:r>
      <w:r>
        <w:t xml:space="preserve"> a temporary promotion, </w:t>
      </w:r>
      <w:r w:rsidR="006E720C">
        <w:t xml:space="preserve">and </w:t>
      </w:r>
      <w:r>
        <w:t xml:space="preserve">each </w:t>
      </w:r>
      <w:r w:rsidR="006E720C">
        <w:t xml:space="preserve">one has </w:t>
      </w:r>
      <w:r>
        <w:t>procedures to follow. This is an article that must be read through if you are to understand</w:t>
      </w:r>
      <w:r w:rsidR="006E720C">
        <w:t xml:space="preserve"> and apply it correctly.</w:t>
      </w:r>
    </w:p>
    <w:p w14:paraId="01B8832A" w14:textId="2303BE2E" w:rsidR="00DC2420" w:rsidRDefault="00DC2420" w:rsidP="00780A5D">
      <w:pPr>
        <w:pStyle w:val="BodyText"/>
      </w:pPr>
      <w:r>
        <w:t xml:space="preserve">Master Agreement Practitioners </w:t>
      </w:r>
      <w:r w:rsidR="00A72910">
        <w:t xml:space="preserve">and Bargaining Unit Employees </w:t>
      </w:r>
      <w:r>
        <w:t xml:space="preserve">are likely to be concerned with Article 25 because they frequently use it in the field. </w:t>
      </w:r>
    </w:p>
    <w:p w14:paraId="42F6B307" w14:textId="7CF98711" w:rsidR="002E7EB2" w:rsidRDefault="002E7EB2" w:rsidP="002E7EB2">
      <w:pPr>
        <w:pStyle w:val="BodyText"/>
      </w:pPr>
      <w:r>
        <w:t>Article 2</w:t>
      </w:r>
      <w:r w:rsidR="00B0300B">
        <w:t>5</w:t>
      </w:r>
      <w:r>
        <w:t xml:space="preserve"> will be linked to this topic with instructions to read it </w:t>
      </w:r>
      <w:r w:rsidR="00DC2420">
        <w:t xml:space="preserve">completely </w:t>
      </w:r>
      <w:r>
        <w:t xml:space="preserve">and prepare to recall information. </w:t>
      </w:r>
    </w:p>
    <w:p w14:paraId="4B64B508" w14:textId="77777777" w:rsidR="00146647" w:rsidRDefault="002E7EB2" w:rsidP="002E7EB2">
      <w:pPr>
        <w:pStyle w:val="BodyText"/>
        <w:sectPr w:rsidR="00146647" w:rsidSect="0083336F">
          <w:type w:val="continuous"/>
          <w:pgSz w:w="12240" w:h="15840"/>
          <w:pgMar w:top="1440" w:right="1440" w:bottom="1440" w:left="1440" w:header="720" w:footer="720" w:gutter="0"/>
          <w:cols w:space="720"/>
          <w:docGrid w:linePitch="360"/>
        </w:sectPr>
      </w:pPr>
      <w:r>
        <w:t xml:space="preserve">This topic will remind the learner that he or she should be familiar with </w:t>
      </w:r>
      <w:r w:rsidR="00146647">
        <w:t>the following</w:t>
      </w:r>
      <w:r>
        <w:t xml:space="preserve"> statute</w:t>
      </w:r>
      <w:r w:rsidR="00146647">
        <w:t>s</w:t>
      </w:r>
      <w:r>
        <w:t xml:space="preserve">, </w:t>
      </w:r>
      <w:r w:rsidR="00146647">
        <w:t>government-wide regulations, Master Agreement articles, and VA Handbook</w:t>
      </w:r>
      <w:r>
        <w:t>:</w:t>
      </w:r>
    </w:p>
    <w:p w14:paraId="7FD5D8D5" w14:textId="77777777" w:rsidR="00146647" w:rsidRDefault="00146647" w:rsidP="00146647">
      <w:pPr>
        <w:pStyle w:val="BodyText"/>
        <w:numPr>
          <w:ilvl w:val="0"/>
          <w:numId w:val="15"/>
        </w:numPr>
      </w:pPr>
      <w:r>
        <w:t>5 USC 7106</w:t>
      </w:r>
    </w:p>
    <w:p w14:paraId="49EC66CE" w14:textId="77777777" w:rsidR="00146647" w:rsidRDefault="00146647" w:rsidP="00146647">
      <w:pPr>
        <w:pStyle w:val="BodyText"/>
        <w:numPr>
          <w:ilvl w:val="0"/>
          <w:numId w:val="15"/>
        </w:numPr>
      </w:pPr>
      <w:r>
        <w:t>38 USC 7422(b)</w:t>
      </w:r>
    </w:p>
    <w:p w14:paraId="0D30B765" w14:textId="77777777" w:rsidR="00146647" w:rsidRDefault="00146647" w:rsidP="00146647">
      <w:pPr>
        <w:pStyle w:val="BodyText"/>
        <w:numPr>
          <w:ilvl w:val="0"/>
          <w:numId w:val="15"/>
        </w:numPr>
      </w:pPr>
      <w:r>
        <w:t>5 USC 7106(a)(2)</w:t>
      </w:r>
    </w:p>
    <w:p w14:paraId="20F846E7" w14:textId="77777777" w:rsidR="00146647" w:rsidRDefault="00146647" w:rsidP="00146647">
      <w:pPr>
        <w:pStyle w:val="BodyText"/>
        <w:numPr>
          <w:ilvl w:val="0"/>
          <w:numId w:val="15"/>
        </w:numPr>
      </w:pPr>
      <w:r>
        <w:t>38 USC 7422</w:t>
      </w:r>
    </w:p>
    <w:p w14:paraId="6FC4E202" w14:textId="77777777" w:rsidR="00146647" w:rsidRDefault="00146647" w:rsidP="00146647">
      <w:pPr>
        <w:pStyle w:val="BodyText"/>
        <w:numPr>
          <w:ilvl w:val="0"/>
          <w:numId w:val="15"/>
        </w:numPr>
      </w:pPr>
      <w:r>
        <w:t>5 CFR Part 335, Subpart (a)</w:t>
      </w:r>
    </w:p>
    <w:p w14:paraId="6F1F5B9D" w14:textId="77777777" w:rsidR="00146647" w:rsidRDefault="00146647" w:rsidP="00146647">
      <w:pPr>
        <w:pStyle w:val="BodyText"/>
        <w:numPr>
          <w:ilvl w:val="0"/>
          <w:numId w:val="15"/>
        </w:numPr>
      </w:pPr>
      <w:r>
        <w:t>Article 60</w:t>
      </w:r>
    </w:p>
    <w:p w14:paraId="210A7DAA" w14:textId="77777777" w:rsidR="00146647" w:rsidRDefault="00146647" w:rsidP="00146647">
      <w:pPr>
        <w:pStyle w:val="BodyText"/>
        <w:numPr>
          <w:ilvl w:val="0"/>
          <w:numId w:val="15"/>
        </w:numPr>
      </w:pPr>
      <w:r>
        <w:t>Article 69</w:t>
      </w:r>
    </w:p>
    <w:p w14:paraId="2A839E54" w14:textId="77777777" w:rsidR="00146647" w:rsidRDefault="00146647" w:rsidP="00146647">
      <w:pPr>
        <w:pStyle w:val="BodyText"/>
        <w:numPr>
          <w:ilvl w:val="0"/>
          <w:numId w:val="15"/>
        </w:numPr>
      </w:pPr>
      <w:r>
        <w:t>Article 13</w:t>
      </w:r>
    </w:p>
    <w:p w14:paraId="165DBF81" w14:textId="77777777" w:rsidR="00146647" w:rsidRDefault="00146647" w:rsidP="00146647">
      <w:pPr>
        <w:pStyle w:val="BodyText"/>
        <w:numPr>
          <w:ilvl w:val="0"/>
          <w:numId w:val="15"/>
        </w:numPr>
      </w:pPr>
      <w:r>
        <w:t>Article 66</w:t>
      </w:r>
    </w:p>
    <w:p w14:paraId="25887A2D" w14:textId="77777777" w:rsidR="00146647" w:rsidRDefault="00146647" w:rsidP="00146647">
      <w:pPr>
        <w:pStyle w:val="BodyText"/>
        <w:numPr>
          <w:ilvl w:val="0"/>
          <w:numId w:val="15"/>
        </w:numPr>
      </w:pPr>
      <w:r>
        <w:t>Article 26</w:t>
      </w:r>
    </w:p>
    <w:p w14:paraId="7FC3E0AB" w14:textId="77777777" w:rsidR="00146647" w:rsidRDefault="00146647" w:rsidP="00146647">
      <w:pPr>
        <w:pStyle w:val="BodyText"/>
        <w:numPr>
          <w:ilvl w:val="0"/>
          <w:numId w:val="15"/>
        </w:numPr>
      </w:pPr>
      <w:r>
        <w:t>Article 17</w:t>
      </w:r>
    </w:p>
    <w:p w14:paraId="7AE82286" w14:textId="281E768C" w:rsidR="00146647" w:rsidRDefault="00146647" w:rsidP="00146647">
      <w:pPr>
        <w:pStyle w:val="BodyText"/>
        <w:numPr>
          <w:ilvl w:val="0"/>
          <w:numId w:val="15"/>
        </w:numPr>
        <w:sectPr w:rsidR="00146647" w:rsidSect="00146647">
          <w:type w:val="continuous"/>
          <w:pgSz w:w="12240" w:h="15840"/>
          <w:pgMar w:top="1440" w:right="1440" w:bottom="1440" w:left="1440" w:header="720" w:footer="720" w:gutter="0"/>
          <w:pgNumType w:start="1"/>
          <w:cols w:num="2" w:space="720"/>
          <w:docGrid w:linePitch="360"/>
        </w:sectPr>
      </w:pPr>
      <w:r>
        <w:t>VA Handbook 5005</w:t>
      </w:r>
      <w:r w:rsidR="004B7CE2">
        <w:t>, Part III, Ch. 4, Section 8</w:t>
      </w:r>
    </w:p>
    <w:p w14:paraId="1EB1086F" w14:textId="77777777" w:rsidR="002E7EB2" w:rsidRPr="001507E8" w:rsidRDefault="002E7EB2" w:rsidP="00EA425E">
      <w:pPr>
        <w:pStyle w:val="Heading3"/>
      </w:pPr>
      <w:r w:rsidRPr="001507E8">
        <w:t>Enabling Learning Objective</w:t>
      </w:r>
    </w:p>
    <w:p w14:paraId="089D4CA4" w14:textId="70988BC4" w:rsidR="002E7EB2" w:rsidRPr="001507E8" w:rsidRDefault="002E7EB2" w:rsidP="002E7EB2">
      <w:pPr>
        <w:pStyle w:val="BodyText"/>
      </w:pPr>
      <w:r>
        <w:t xml:space="preserve">Recall the contents of Article </w:t>
      </w:r>
      <w:r w:rsidR="00B83DF6">
        <w:t>25</w:t>
      </w:r>
      <w:r>
        <w:t>.</w:t>
      </w:r>
    </w:p>
    <w:p w14:paraId="1591D98A" w14:textId="77777777" w:rsidR="002E7EB2" w:rsidRPr="001507E8" w:rsidRDefault="002E7EB2" w:rsidP="00EA425E">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2E7EB2" w:rsidRPr="001507E8" w14:paraId="6517D11F" w14:textId="77777777" w:rsidTr="00DD18B4">
        <w:trPr>
          <w:cantSplit/>
          <w:tblHeader/>
        </w:trPr>
        <w:tc>
          <w:tcPr>
            <w:tcW w:w="985" w:type="dxa"/>
            <w:shd w:val="clear" w:color="auto" w:fill="D9D9D9" w:themeFill="background1" w:themeFillShade="D9"/>
          </w:tcPr>
          <w:p w14:paraId="1753522F" w14:textId="77777777" w:rsidR="002E7EB2" w:rsidRPr="001507E8" w:rsidRDefault="002E7EB2"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284A0C0" w14:textId="77777777" w:rsidR="002E7EB2" w:rsidRPr="001507E8" w:rsidRDefault="002E7EB2" w:rsidP="00DD18B4">
            <w:pPr>
              <w:pStyle w:val="TableHeading"/>
              <w:rPr>
                <w:color w:val="auto"/>
              </w:rPr>
            </w:pPr>
            <w:r w:rsidRPr="001507E8">
              <w:rPr>
                <w:color w:val="auto"/>
              </w:rPr>
              <w:t>Description of Content</w:t>
            </w:r>
          </w:p>
        </w:tc>
      </w:tr>
      <w:tr w:rsidR="002E7EB2" w:rsidRPr="001507E8" w14:paraId="4CCEAAE3" w14:textId="77777777" w:rsidTr="00DD18B4">
        <w:trPr>
          <w:cantSplit/>
        </w:trPr>
        <w:tc>
          <w:tcPr>
            <w:tcW w:w="985" w:type="dxa"/>
          </w:tcPr>
          <w:p w14:paraId="5DBE7757" w14:textId="77777777" w:rsidR="002E7EB2" w:rsidRDefault="002E7EB2" w:rsidP="00DD18B4">
            <w:pPr>
              <w:pStyle w:val="TableText"/>
              <w:jc w:val="center"/>
            </w:pPr>
            <w:r>
              <w:t>NAS</w:t>
            </w:r>
          </w:p>
        </w:tc>
        <w:tc>
          <w:tcPr>
            <w:tcW w:w="8370" w:type="dxa"/>
          </w:tcPr>
          <w:p w14:paraId="3EA33330" w14:textId="33AEF70F" w:rsidR="00350F53" w:rsidRDefault="006921E1" w:rsidP="00350F53">
            <w:pPr>
              <w:pStyle w:val="TableText"/>
            </w:pPr>
            <w:r>
              <w:t xml:space="preserve">14-NOV AM </w:t>
            </w:r>
            <w:r w:rsidR="00350F53">
              <w:t>00:06:00</w:t>
            </w:r>
            <w:r>
              <w:t xml:space="preserve"> (Layperson’s explanation)</w:t>
            </w:r>
          </w:p>
          <w:p w14:paraId="15EF8EAF" w14:textId="2CA4260D" w:rsidR="00350F53" w:rsidRDefault="006921E1" w:rsidP="00350F53">
            <w:pPr>
              <w:pStyle w:val="TableText"/>
            </w:pPr>
            <w:r>
              <w:t>W</w:t>
            </w:r>
            <w:r w:rsidR="00350F53">
              <w:t xml:space="preserve">ith Article 25 </w:t>
            </w:r>
            <w:r w:rsidR="002B2C54">
              <w:t>has</w:t>
            </w:r>
            <w:r>
              <w:t xml:space="preserve"> t</w:t>
            </w:r>
            <w:r w:rsidR="00350F53">
              <w:t xml:space="preserve">hree different </w:t>
            </w:r>
            <w:r w:rsidR="002B2C54">
              <w:t>changes</w:t>
            </w:r>
            <w:r>
              <w:t xml:space="preserve"> in the title that </w:t>
            </w:r>
            <w:r w:rsidR="00350F53">
              <w:t xml:space="preserve">that </w:t>
            </w:r>
            <w:r>
              <w:t>affect</w:t>
            </w:r>
            <w:r w:rsidR="00350F53">
              <w:t xml:space="preserve"> someone's schedule or someone's duties</w:t>
            </w:r>
            <w:r w:rsidR="002B2C54">
              <w:t>: details, reassignments, and temporary promotions</w:t>
            </w:r>
            <w:r w:rsidR="00350F53">
              <w:t xml:space="preserve">. </w:t>
            </w:r>
            <w:r>
              <w:t>T</w:t>
            </w:r>
            <w:r w:rsidR="00350F53">
              <w:t>hey're very different from each other</w:t>
            </w:r>
            <w:r>
              <w:t>. T</w:t>
            </w:r>
            <w:r w:rsidR="00350F53">
              <w:t>his article explains the process around each one</w:t>
            </w:r>
            <w:r w:rsidR="002B2C54">
              <w:t xml:space="preserve">, plus a fourth, </w:t>
            </w:r>
            <w:r w:rsidR="00350F53">
              <w:t>a shift change.</w:t>
            </w:r>
            <w:r w:rsidR="002B2C54">
              <w:t xml:space="preserve"> All are defined in Section 1.</w:t>
            </w:r>
          </w:p>
          <w:p w14:paraId="116F50B1" w14:textId="1F7CCF37" w:rsidR="002E7EB2" w:rsidRDefault="002B2C54" w:rsidP="00350F53">
            <w:pPr>
              <w:pStyle w:val="TableText"/>
            </w:pPr>
            <w:r>
              <w:t>T</w:t>
            </w:r>
            <w:r w:rsidR="00350F53">
              <w:t>he other thing about this article is that we really have procedure</w:t>
            </w:r>
            <w:r>
              <w:t>s</w:t>
            </w:r>
            <w:r w:rsidR="00350F53">
              <w:t xml:space="preserve"> for people to follow</w:t>
            </w:r>
            <w:r>
              <w:t>.</w:t>
            </w:r>
          </w:p>
          <w:p w14:paraId="6DCDAB03" w14:textId="77777777" w:rsidR="00802AD4" w:rsidRDefault="00802AD4" w:rsidP="00802AD4">
            <w:pPr>
              <w:pStyle w:val="TableText"/>
            </w:pPr>
            <w:r>
              <w:t>00:16:29</w:t>
            </w:r>
          </w:p>
          <w:p w14:paraId="6EF51FB7" w14:textId="77D72472" w:rsidR="00802AD4" w:rsidRDefault="00802AD4" w:rsidP="00802AD4">
            <w:pPr>
              <w:pStyle w:val="TableText"/>
            </w:pPr>
            <w:r>
              <w:t xml:space="preserve">This really falls into the category of the article that you just have to just </w:t>
            </w:r>
            <w:r w:rsidR="00C65344">
              <w:t>must</w:t>
            </w:r>
            <w:r>
              <w:t xml:space="preserve"> read through. It's </w:t>
            </w:r>
            <w:r w:rsidR="002B2C54">
              <w:t>straightforward</w:t>
            </w:r>
            <w:r>
              <w:t>. And every section has its own component. It's hard to break it down any further than that. It's a detail-oriented article.</w:t>
            </w:r>
          </w:p>
        </w:tc>
      </w:tr>
      <w:tr w:rsidR="002E7EB2" w:rsidRPr="001507E8" w14:paraId="6BE6BEEE" w14:textId="77777777" w:rsidTr="00DD18B4">
        <w:trPr>
          <w:cantSplit/>
        </w:trPr>
        <w:tc>
          <w:tcPr>
            <w:tcW w:w="985" w:type="dxa"/>
          </w:tcPr>
          <w:p w14:paraId="2F7EA699" w14:textId="77777777" w:rsidR="002E7EB2" w:rsidRDefault="002E7EB2" w:rsidP="00DD18B4">
            <w:pPr>
              <w:pStyle w:val="TableText"/>
              <w:jc w:val="center"/>
            </w:pPr>
            <w:r>
              <w:t>NAS</w:t>
            </w:r>
          </w:p>
        </w:tc>
        <w:tc>
          <w:tcPr>
            <w:tcW w:w="8370" w:type="dxa"/>
          </w:tcPr>
          <w:p w14:paraId="773488EC" w14:textId="05537804" w:rsidR="006921E1" w:rsidRDefault="00802AD4" w:rsidP="006921E1">
            <w:pPr>
              <w:pStyle w:val="TableText"/>
            </w:pPr>
            <w:r>
              <w:t xml:space="preserve">14-NOV AM </w:t>
            </w:r>
            <w:r w:rsidR="006921E1">
              <w:t>00:08:12 (Degree of likelihood that Agreement Practitioners will concern themselves)</w:t>
            </w:r>
          </w:p>
          <w:p w14:paraId="28CA1725" w14:textId="58559DE2" w:rsidR="002E7EB2" w:rsidRDefault="002B2C54" w:rsidP="006921E1">
            <w:pPr>
              <w:pStyle w:val="TableText"/>
            </w:pPr>
            <w:r>
              <w:t>P</w:t>
            </w:r>
            <w:r w:rsidR="006921E1">
              <w:t xml:space="preserve">ractitioners are going to use this quite a bit in the field. </w:t>
            </w:r>
            <w:r>
              <w:t>T</w:t>
            </w:r>
            <w:r w:rsidR="006921E1">
              <w:t xml:space="preserve">his is going to be the first place they go to if a detail or a reassignment is being issued, whether it's voluntary or involuntary. This is something that the field is going to use </w:t>
            </w:r>
            <w:r>
              <w:t>frequently</w:t>
            </w:r>
            <w:r w:rsidR="006921E1">
              <w:t>.</w:t>
            </w:r>
          </w:p>
        </w:tc>
      </w:tr>
      <w:tr w:rsidR="002E7EB2" w:rsidRPr="001507E8" w14:paraId="57E1995B" w14:textId="77777777" w:rsidTr="00DD18B4">
        <w:trPr>
          <w:cantSplit/>
        </w:trPr>
        <w:tc>
          <w:tcPr>
            <w:tcW w:w="985" w:type="dxa"/>
          </w:tcPr>
          <w:p w14:paraId="0E379E29" w14:textId="77777777" w:rsidR="002E7EB2" w:rsidRDefault="002E7EB2" w:rsidP="00DD18B4">
            <w:pPr>
              <w:pStyle w:val="TableText"/>
              <w:jc w:val="center"/>
            </w:pPr>
            <w:r>
              <w:t>NAS</w:t>
            </w:r>
          </w:p>
        </w:tc>
        <w:tc>
          <w:tcPr>
            <w:tcW w:w="8370" w:type="dxa"/>
          </w:tcPr>
          <w:p w14:paraId="69ABA6A8" w14:textId="4125F0D6" w:rsidR="006921E1" w:rsidRDefault="00802AD4" w:rsidP="006921E1">
            <w:pPr>
              <w:pStyle w:val="TableText"/>
            </w:pPr>
            <w:r>
              <w:t xml:space="preserve">14-NOV AM </w:t>
            </w:r>
            <w:r w:rsidR="006921E1">
              <w:t>00:08:56 (Degree of likelihood that employees will concern themselves)</w:t>
            </w:r>
          </w:p>
          <w:p w14:paraId="06BB3B61" w14:textId="235439D2" w:rsidR="002E7EB2" w:rsidRDefault="006921E1" w:rsidP="006921E1">
            <w:pPr>
              <w:pStyle w:val="TableText"/>
            </w:pPr>
            <w:r>
              <w:t>This is something that the employees would be using a lot</w:t>
            </w:r>
            <w:r w:rsidR="00061869">
              <w:t>,</w:t>
            </w:r>
            <w:r>
              <w:t xml:space="preserve"> especially if</w:t>
            </w:r>
            <w:r w:rsidR="00061869">
              <w:t xml:space="preserve"> the</w:t>
            </w:r>
            <w:r>
              <w:t>y think something is unfair or they're not sure if they're doing it correctly.</w:t>
            </w:r>
          </w:p>
        </w:tc>
      </w:tr>
      <w:tr w:rsidR="002E7EB2" w:rsidRPr="001507E8" w14:paraId="4F88CC7F" w14:textId="77777777" w:rsidTr="00DD18B4">
        <w:trPr>
          <w:cantSplit/>
        </w:trPr>
        <w:tc>
          <w:tcPr>
            <w:tcW w:w="985" w:type="dxa"/>
          </w:tcPr>
          <w:p w14:paraId="04C51CD7" w14:textId="77777777" w:rsidR="002E7EB2" w:rsidRDefault="002E7EB2" w:rsidP="00DD18B4">
            <w:pPr>
              <w:pStyle w:val="TableText"/>
              <w:jc w:val="center"/>
            </w:pPr>
            <w:r>
              <w:t>NAS</w:t>
            </w:r>
          </w:p>
        </w:tc>
        <w:tc>
          <w:tcPr>
            <w:tcW w:w="8370" w:type="dxa"/>
          </w:tcPr>
          <w:p w14:paraId="04CBB436" w14:textId="5E447551" w:rsidR="00802AD4" w:rsidRDefault="00802AD4" w:rsidP="00802AD4">
            <w:pPr>
              <w:pStyle w:val="TableText"/>
            </w:pPr>
            <w:r>
              <w:t>14-NOV AM 00:10:56 (Importance in the grand scheme of the agreement)</w:t>
            </w:r>
          </w:p>
          <w:p w14:paraId="15CD2521" w14:textId="7F00A081" w:rsidR="00802AD4" w:rsidRDefault="00802AD4" w:rsidP="00802AD4">
            <w:pPr>
              <w:pStyle w:val="TableText"/>
            </w:pPr>
            <w:r>
              <w:t xml:space="preserve">It's hard for me to tell because I'm not in the field, but I do get a lot of questions from all the different master agreements about reassignments and details frequently. I would imagine this comes up </w:t>
            </w:r>
            <w:r w:rsidR="002B2C54">
              <w:t>often</w:t>
            </w:r>
            <w:r>
              <w:t>.</w:t>
            </w:r>
          </w:p>
          <w:p w14:paraId="7A162E96" w14:textId="77777777" w:rsidR="00802AD4" w:rsidRDefault="00802AD4" w:rsidP="00802AD4">
            <w:pPr>
              <w:pStyle w:val="TableText"/>
            </w:pPr>
            <w:r>
              <w:t>00:11:23</w:t>
            </w:r>
          </w:p>
          <w:p w14:paraId="18F02359" w14:textId="5537247C" w:rsidR="002E7EB2" w:rsidRDefault="00802AD4" w:rsidP="00802AD4">
            <w:pPr>
              <w:pStyle w:val="TableText"/>
            </w:pPr>
            <w:r>
              <w:t xml:space="preserve">I agree. </w:t>
            </w:r>
            <w:r w:rsidR="002B2C54">
              <w:t>T</w:t>
            </w:r>
            <w:r>
              <w:t xml:space="preserve">his is important specially if you're the one being reassigned someplace. You want to know that it's being done correctly. Some people like reassignments and they're fine. Then others are being reassigned and are not happy about it. </w:t>
            </w:r>
            <w:r w:rsidR="002B2C54">
              <w:t>This article</w:t>
            </w:r>
            <w:r>
              <w:t xml:space="preserve"> is used as a guideline so that things will be done in a fair and equitable manner. </w:t>
            </w:r>
          </w:p>
        </w:tc>
      </w:tr>
      <w:tr w:rsidR="00802AD4" w:rsidRPr="001507E8" w14:paraId="4DBDFC69" w14:textId="77777777" w:rsidTr="007C3E0E">
        <w:tc>
          <w:tcPr>
            <w:tcW w:w="985" w:type="dxa"/>
          </w:tcPr>
          <w:p w14:paraId="47E66503" w14:textId="10D0C55E" w:rsidR="00802AD4" w:rsidRDefault="00802AD4" w:rsidP="00DD18B4">
            <w:pPr>
              <w:pStyle w:val="TableText"/>
              <w:jc w:val="center"/>
            </w:pPr>
            <w:r>
              <w:t>NAS</w:t>
            </w:r>
          </w:p>
        </w:tc>
        <w:tc>
          <w:tcPr>
            <w:tcW w:w="8370" w:type="dxa"/>
          </w:tcPr>
          <w:p w14:paraId="173D8B13" w14:textId="77777777" w:rsidR="00DE641E" w:rsidRDefault="00DE641E" w:rsidP="00DE641E">
            <w:pPr>
              <w:pStyle w:val="TableText"/>
            </w:pPr>
            <w:r>
              <w:t>00:12:23 (Problematic in the field)</w:t>
            </w:r>
          </w:p>
          <w:p w14:paraId="2F0D07A2" w14:textId="77777777" w:rsidR="00DE641E" w:rsidRDefault="00DE641E" w:rsidP="00DE641E">
            <w:pPr>
              <w:pStyle w:val="TableText"/>
            </w:pPr>
            <w:r>
              <w:t>I think in the past it has been but hopefully because of the way we've laid it out now, it will alleviate a lot of the issues.</w:t>
            </w:r>
          </w:p>
          <w:p w14:paraId="21EAA061" w14:textId="77777777" w:rsidR="00DE641E" w:rsidRDefault="00DE641E" w:rsidP="00DE641E">
            <w:pPr>
              <w:pStyle w:val="TableText"/>
            </w:pPr>
            <w:r>
              <w:t xml:space="preserve">00:12:34 </w:t>
            </w:r>
          </w:p>
          <w:p w14:paraId="41176A80" w14:textId="77777777" w:rsidR="00DE641E" w:rsidRDefault="00DE641E" w:rsidP="00DE641E">
            <w:pPr>
              <w:pStyle w:val="TableText"/>
            </w:pPr>
            <w:r>
              <w:t xml:space="preserve">It is still a problem in the field. </w:t>
            </w:r>
          </w:p>
          <w:p w14:paraId="39BFA87C" w14:textId="77777777" w:rsidR="00DE641E" w:rsidRDefault="00DE641E" w:rsidP="00DE641E">
            <w:pPr>
              <w:pStyle w:val="TableText"/>
            </w:pPr>
            <w:r>
              <w:t>00:15:03</w:t>
            </w:r>
          </w:p>
          <w:p w14:paraId="6CBDF070" w14:textId="1FB67D62" w:rsidR="00802AD4" w:rsidRDefault="002B2C54" w:rsidP="00DE641E">
            <w:pPr>
              <w:pStyle w:val="TableText"/>
            </w:pPr>
            <w:r>
              <w:t>T</w:t>
            </w:r>
            <w:r w:rsidR="00DE641E">
              <w:t xml:space="preserve">he other thing is that an employee can make more money </w:t>
            </w:r>
            <w:r>
              <w:t>i</w:t>
            </w:r>
            <w:r w:rsidR="00DE641E">
              <w:t>f they're in a temporary position for more than 10 days at a higher position. So, there's a little bit of competition there for people, sometimes, in that type of a situation.</w:t>
            </w:r>
          </w:p>
        </w:tc>
      </w:tr>
      <w:tr w:rsidR="002E7EB2" w:rsidRPr="001507E8" w14:paraId="2D06248F" w14:textId="77777777" w:rsidTr="00DD18B4">
        <w:trPr>
          <w:cantSplit/>
        </w:trPr>
        <w:tc>
          <w:tcPr>
            <w:tcW w:w="985" w:type="dxa"/>
          </w:tcPr>
          <w:p w14:paraId="07F03E43" w14:textId="77777777" w:rsidR="002E7EB2" w:rsidRPr="001507E8" w:rsidRDefault="002E7EB2" w:rsidP="00DD18B4">
            <w:pPr>
              <w:pStyle w:val="TableText"/>
              <w:jc w:val="center"/>
            </w:pPr>
            <w:r>
              <w:t>LCA</w:t>
            </w:r>
          </w:p>
        </w:tc>
        <w:tc>
          <w:tcPr>
            <w:tcW w:w="8370" w:type="dxa"/>
          </w:tcPr>
          <w:p w14:paraId="26913E0C" w14:textId="68E63988" w:rsidR="002E7EB2" w:rsidRPr="001507E8" w:rsidRDefault="00DE641E" w:rsidP="00DD18B4">
            <w:pPr>
              <w:pStyle w:val="TableText"/>
            </w:pPr>
            <w:r>
              <w:t>Article 25: Details, Reassignments, and Temporary Promotions</w:t>
            </w:r>
          </w:p>
        </w:tc>
      </w:tr>
    </w:tbl>
    <w:p w14:paraId="5FB53F64" w14:textId="2557E953" w:rsidR="002E7EB2" w:rsidRDefault="002E7EB2" w:rsidP="00EA425E">
      <w:pPr>
        <w:pStyle w:val="Heading3"/>
      </w:pPr>
      <w:r>
        <w:t>Instructional Methods</w:t>
      </w:r>
    </w:p>
    <w:p w14:paraId="474DB712" w14:textId="77777777" w:rsidR="002E7EB2" w:rsidRDefault="002E7EB2" w:rsidP="002E7EB2">
      <w:pPr>
        <w:pStyle w:val="BodyText"/>
      </w:pPr>
      <w:r>
        <w:t>The following instructional approaches and methods will be used:</w:t>
      </w:r>
    </w:p>
    <w:p w14:paraId="0B74FBEB" w14:textId="77777777" w:rsidR="002E7EB2" w:rsidRDefault="002E7EB2" w:rsidP="00E07F08">
      <w:pPr>
        <w:pStyle w:val="BodyText"/>
        <w:numPr>
          <w:ilvl w:val="0"/>
          <w:numId w:val="11"/>
        </w:numPr>
      </w:pPr>
      <w:r>
        <w:t>Expository (i.e., didactic, lecture)</w:t>
      </w:r>
    </w:p>
    <w:p w14:paraId="21F119B3" w14:textId="2CB5DEAC" w:rsidR="002E7EB2" w:rsidRDefault="007C4705" w:rsidP="00E07F08">
      <w:pPr>
        <w:pStyle w:val="BodyText"/>
        <w:numPr>
          <w:ilvl w:val="0"/>
          <w:numId w:val="11"/>
        </w:numPr>
      </w:pPr>
      <w:r>
        <w:t>Practice</w:t>
      </w:r>
      <w:r w:rsidR="002E7EB2">
        <w:t xml:space="preserve"> (i.e., read the </w:t>
      </w:r>
      <w:r>
        <w:t>article)</w:t>
      </w:r>
    </w:p>
    <w:p w14:paraId="3973ABC3" w14:textId="23C7730B" w:rsidR="002E7EB2" w:rsidRDefault="007C4705" w:rsidP="00E07F08">
      <w:pPr>
        <w:pStyle w:val="BodyText"/>
        <w:numPr>
          <w:ilvl w:val="0"/>
          <w:numId w:val="11"/>
        </w:numPr>
      </w:pPr>
      <w:r>
        <w:t>Self-Assessment</w:t>
      </w:r>
      <w:r w:rsidR="002E7EB2">
        <w:t xml:space="preserve"> and </w:t>
      </w:r>
      <w:r>
        <w:t>Reflection</w:t>
      </w:r>
      <w:r w:rsidR="002E7EB2">
        <w:t xml:space="preserve"> </w:t>
      </w:r>
    </w:p>
    <w:p w14:paraId="25913979" w14:textId="68CF4460" w:rsidR="002E7EB2" w:rsidRDefault="007C4705" w:rsidP="00E07F08">
      <w:pPr>
        <w:pStyle w:val="BodyText"/>
        <w:numPr>
          <w:ilvl w:val="0"/>
          <w:numId w:val="11"/>
        </w:numPr>
      </w:pPr>
      <w:r>
        <w:t>Feedback</w:t>
      </w:r>
    </w:p>
    <w:p w14:paraId="4F56A46F" w14:textId="77777777" w:rsidR="002E7EB2" w:rsidRPr="001507E8" w:rsidRDefault="002E7EB2" w:rsidP="00EA425E">
      <w:pPr>
        <w:pStyle w:val="Heading3"/>
      </w:pPr>
      <w:r w:rsidRPr="001507E8">
        <w:lastRenderedPageBreak/>
        <w:t>Assessment Strategy</w:t>
      </w:r>
    </w:p>
    <w:p w14:paraId="49EF091F" w14:textId="77777777" w:rsidR="002E7EB2" w:rsidRDefault="002E7EB2" w:rsidP="002E7EB2">
      <w:pPr>
        <w:pStyle w:val="BodyText"/>
      </w:pPr>
      <w:r>
        <w:t>Formative</w:t>
      </w:r>
    </w:p>
    <w:p w14:paraId="723DB915" w14:textId="15CB228E" w:rsidR="002E7EB2" w:rsidRDefault="002E7EB2"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B83DF6">
        <w:t>25: Section 1A, 1B, 1C, and 1D (definitions); Section 2A, and Section 3A.</w:t>
      </w:r>
      <w:r>
        <w:t xml:space="preserve"> Feedback will be provided through the learner’s comparison of his/her answers against the completed article. </w:t>
      </w:r>
    </w:p>
    <w:p w14:paraId="44F25E21" w14:textId="77777777" w:rsidR="002E7EB2" w:rsidRDefault="002E7EB2" w:rsidP="002E7EB2">
      <w:pPr>
        <w:pStyle w:val="BodyText"/>
      </w:pPr>
      <w:r>
        <w:t>Summative</w:t>
      </w:r>
    </w:p>
    <w:p w14:paraId="2111E970" w14:textId="77777777" w:rsidR="002E7EB2" w:rsidRDefault="002E7EB2" w:rsidP="00E07F08">
      <w:pPr>
        <w:pStyle w:val="BodyText"/>
        <w:numPr>
          <w:ilvl w:val="0"/>
          <w:numId w:val="13"/>
        </w:numPr>
        <w:spacing w:after="0"/>
      </w:pPr>
      <w:r>
        <w:t>No posttest questions will be provided; recall test item is not available as an assessment format.</w:t>
      </w:r>
    </w:p>
    <w:p w14:paraId="4735322C" w14:textId="77777777" w:rsidR="002E7EB2" w:rsidRDefault="002E7EB2" w:rsidP="002E7EB2">
      <w:pPr>
        <w:pStyle w:val="BodyText"/>
      </w:pPr>
    </w:p>
    <w:p w14:paraId="5ED29C92" w14:textId="44FDF647" w:rsidR="002E7EB2" w:rsidRPr="001507E8" w:rsidRDefault="002E7EB2" w:rsidP="002E7EB2">
      <w:pPr>
        <w:pStyle w:val="PropHeading2"/>
        <w:tabs>
          <w:tab w:val="clear" w:pos="720"/>
        </w:tabs>
        <w:spacing w:before="0"/>
      </w:pPr>
      <w:bookmarkStart w:id="59" w:name="_Toc515379539"/>
      <w:r w:rsidRPr="001507E8">
        <w:t xml:space="preserve">Topic 2 of </w:t>
      </w:r>
      <w:r w:rsidR="00780A5D">
        <w:t>4</w:t>
      </w:r>
      <w:r>
        <w:t xml:space="preserve">: </w:t>
      </w:r>
      <w:r w:rsidR="007C3E0E">
        <w:t>Procedures for Noncompetitive Details</w:t>
      </w:r>
      <w:bookmarkEnd w:id="59"/>
    </w:p>
    <w:p w14:paraId="50CD7E08" w14:textId="77777777" w:rsidR="002E7EB2" w:rsidRPr="001507E8" w:rsidRDefault="002E7EB2" w:rsidP="00EA425E">
      <w:pPr>
        <w:pStyle w:val="Heading3"/>
      </w:pPr>
      <w:r w:rsidRPr="001507E8">
        <w:t>Overview</w:t>
      </w:r>
    </w:p>
    <w:p w14:paraId="6C990DDB" w14:textId="46F02256" w:rsidR="00DD69EF" w:rsidRDefault="007C3E0E" w:rsidP="00C92C39">
      <w:pPr>
        <w:pStyle w:val="BodyText"/>
      </w:pPr>
      <w:r>
        <w:t xml:space="preserve">This topic will </w:t>
      </w:r>
      <w:r w:rsidR="00C92C39">
        <w:t xml:space="preserve">focus on </w:t>
      </w:r>
      <w:r>
        <w:t>Section 2</w:t>
      </w:r>
      <w:r w:rsidR="00DD69EF">
        <w:t>. Section 2 explains the statutes, government-wide regulations, and VA policy that guide assigning Employees to details. Section 2 also describes procedures for non-competitive details</w:t>
      </w:r>
      <w:r w:rsidR="00861936">
        <w:t xml:space="preserve">. </w:t>
      </w:r>
    </w:p>
    <w:p w14:paraId="5EF419D8" w14:textId="4B072812" w:rsidR="00C92C39" w:rsidRDefault="00C92C39" w:rsidP="00C92C39">
      <w:pPr>
        <w:pStyle w:val="BodyText"/>
      </w:pPr>
      <w:r>
        <w:t>Sometimes the Department will use details to meet work requirements when necessary services cannot be obtained in other ways. The Department will determine the qualifications for a detail and which Employees meet them. These determinations will be consistent with 5 USC 7106; 5 CFR Part 335, Subpart (a), and VA Handbook 5005. Details that are a week or more in duration are recorded and maintained in Employees' personnel records.</w:t>
      </w:r>
    </w:p>
    <w:p w14:paraId="1FD254C2" w14:textId="7E7F45BE" w:rsidR="00C92C39" w:rsidRDefault="002B2C54" w:rsidP="00C92C39">
      <w:pPr>
        <w:pStyle w:val="BodyText"/>
      </w:pPr>
      <w:r>
        <w:t xml:space="preserve">The </w:t>
      </w:r>
      <w:r w:rsidR="00C92C39">
        <w:t xml:space="preserve">assignment of Title 38 Employees to details involves professional conduct or </w:t>
      </w:r>
      <w:r>
        <w:t>competence because</w:t>
      </w:r>
      <w:r w:rsidR="00C92C39">
        <w:t xml:space="preserve"> direct patient care and clinical competence may be involved. For example, an Employee's specific competencies may impact the quality of patient care available in a unit. For this reason, Section 2 must be read while considering 38 USC 7422(b), because this statute allows for exceptions within the Department's discretion to meet patient care needs. </w:t>
      </w:r>
    </w:p>
    <w:p w14:paraId="48FD5E27" w14:textId="4266F1CE" w:rsidR="00861936" w:rsidRDefault="00C455E9" w:rsidP="005E0F86">
      <w:pPr>
        <w:pStyle w:val="BodyText"/>
      </w:pPr>
      <w:r>
        <w:t>Section 2D will be presented using a flowchart:</w:t>
      </w:r>
    </w:p>
    <w:p w14:paraId="5D54ED4A" w14:textId="380978CA" w:rsidR="00E70EE0" w:rsidRDefault="00E70EE0" w:rsidP="002E7EB2">
      <w:pPr>
        <w:pStyle w:val="BodyText"/>
      </w:pPr>
      <w:r>
        <w:t>Section 2, Part D describes procedures that apply when the Department offers noncompetitive details</w:t>
      </w:r>
      <w:r w:rsidR="00C455E9">
        <w:t xml:space="preserve"> </w:t>
      </w:r>
      <w:r>
        <w:t>between 1 and 60 d</w:t>
      </w:r>
      <w:r w:rsidR="00C455E9">
        <w:t>ays in duration. These procedures are subject to the Department’s reserved rights under 5 USC 7106(a)(2) and d38 USC 7422(b).</w:t>
      </w:r>
    </w:p>
    <w:p w14:paraId="5E6BB75F" w14:textId="4C4C76E8" w:rsidR="00C455E9" w:rsidRDefault="00C455E9" w:rsidP="002E7EB2">
      <w:pPr>
        <w:pStyle w:val="BodyText"/>
      </w:pPr>
      <w:r>
        <w:t>The Department will canvas qualified Employees to determine if anyone wishes to be detailed.</w:t>
      </w:r>
    </w:p>
    <w:p w14:paraId="2C7A6E43" w14:textId="2E0CCFF7" w:rsidR="00C455E9" w:rsidRDefault="00C455E9" w:rsidP="006D132A">
      <w:pPr>
        <w:pStyle w:val="BodyText"/>
        <w:numPr>
          <w:ilvl w:val="0"/>
          <w:numId w:val="58"/>
        </w:numPr>
      </w:pPr>
      <w:r>
        <w:t>Is the number of volunteers the same as the number of vacancies?</w:t>
      </w:r>
    </w:p>
    <w:p w14:paraId="659CAAA3" w14:textId="3C92F97F" w:rsidR="00C455E9" w:rsidRDefault="00C455E9" w:rsidP="006D132A">
      <w:pPr>
        <w:pStyle w:val="BodyText"/>
        <w:numPr>
          <w:ilvl w:val="1"/>
          <w:numId w:val="58"/>
        </w:numPr>
      </w:pPr>
      <w:r>
        <w:t>If yes, then those volunteers will be selected.</w:t>
      </w:r>
    </w:p>
    <w:p w14:paraId="5CEB1318" w14:textId="6D7A418B" w:rsidR="00C455E9" w:rsidRDefault="00C455E9" w:rsidP="006D132A">
      <w:pPr>
        <w:pStyle w:val="BodyText"/>
        <w:numPr>
          <w:ilvl w:val="1"/>
          <w:numId w:val="58"/>
        </w:numPr>
      </w:pPr>
      <w:r>
        <w:t>If no, ask if there are more volunteers than vacancies.</w:t>
      </w:r>
    </w:p>
    <w:p w14:paraId="5EA4F4CC" w14:textId="06316B7C" w:rsidR="00C455E9" w:rsidRDefault="00C455E9" w:rsidP="006D132A">
      <w:pPr>
        <w:pStyle w:val="BodyText"/>
        <w:numPr>
          <w:ilvl w:val="0"/>
          <w:numId w:val="58"/>
        </w:numPr>
      </w:pPr>
      <w:r>
        <w:t xml:space="preserve">Are there more volunteers than vacancies? </w:t>
      </w:r>
    </w:p>
    <w:p w14:paraId="5020C830" w14:textId="30F51C6F" w:rsidR="00C455E9" w:rsidRDefault="00C455E9" w:rsidP="006D132A">
      <w:pPr>
        <w:pStyle w:val="BodyText"/>
        <w:numPr>
          <w:ilvl w:val="1"/>
          <w:numId w:val="58"/>
        </w:numPr>
      </w:pPr>
      <w:r>
        <w:lastRenderedPageBreak/>
        <w:t xml:space="preserve">If yes, the Department will select from the qualified volunteers by seniority, per Article 60: Seniority. </w:t>
      </w:r>
    </w:p>
    <w:p w14:paraId="089608A4" w14:textId="4650A47E" w:rsidR="00C455E9" w:rsidRDefault="00C455E9" w:rsidP="006D132A">
      <w:pPr>
        <w:pStyle w:val="BodyText"/>
        <w:numPr>
          <w:ilvl w:val="1"/>
          <w:numId w:val="58"/>
        </w:numPr>
      </w:pPr>
      <w:r>
        <w:t xml:space="preserve">If no, ask if there </w:t>
      </w:r>
      <w:r w:rsidR="00F323E4">
        <w:t xml:space="preserve">are </w:t>
      </w:r>
      <w:r>
        <w:t>fewer volunteers than vacancies</w:t>
      </w:r>
      <w:r w:rsidR="00F323E4">
        <w:t>.</w:t>
      </w:r>
    </w:p>
    <w:p w14:paraId="4D68A5C6" w14:textId="1EC34B45" w:rsidR="00F323E4" w:rsidRDefault="00F323E4" w:rsidP="006D132A">
      <w:pPr>
        <w:pStyle w:val="BodyText"/>
        <w:numPr>
          <w:ilvl w:val="0"/>
          <w:numId w:val="58"/>
        </w:numPr>
      </w:pPr>
      <w:r>
        <w:t>Are there are fewer volunteers than vacancies?</w:t>
      </w:r>
    </w:p>
    <w:p w14:paraId="247CFEBF" w14:textId="77777777" w:rsidR="0064055B" w:rsidRDefault="00F323E4" w:rsidP="0064055B">
      <w:pPr>
        <w:pStyle w:val="BodyText"/>
        <w:numPr>
          <w:ilvl w:val="0"/>
          <w:numId w:val="83"/>
        </w:numPr>
        <w:ind w:left="720"/>
      </w:pPr>
      <w:r>
        <w:t xml:space="preserve">If yes, then </w:t>
      </w:r>
      <w:r w:rsidR="00387A57">
        <w:t xml:space="preserve">the Department may open the position up to an additional service area and </w:t>
      </w:r>
      <w:r>
        <w:t>Employees will be selected based on seniority per Article 60: Seniority.</w:t>
      </w:r>
    </w:p>
    <w:p w14:paraId="5A6B4B0E" w14:textId="6A45B209" w:rsidR="00E70EE0" w:rsidRDefault="00F323E4" w:rsidP="0064055B">
      <w:pPr>
        <w:pStyle w:val="BodyText"/>
        <w:numPr>
          <w:ilvl w:val="0"/>
          <w:numId w:val="83"/>
        </w:numPr>
        <w:ind w:left="720"/>
      </w:pPr>
      <w:r>
        <w:t xml:space="preserve">If no, ask if </w:t>
      </w:r>
      <w:r w:rsidR="004C14EF">
        <w:t>there were no volunteer</w:t>
      </w:r>
      <w:r>
        <w:t xml:space="preserve"> Employees </w:t>
      </w:r>
      <w:r w:rsidR="004C14EF">
        <w:t>for the vacancies</w:t>
      </w:r>
      <w:r>
        <w:t>.</w:t>
      </w:r>
    </w:p>
    <w:p w14:paraId="44381EFA" w14:textId="592ECCC7" w:rsidR="00F323E4" w:rsidRDefault="00F323E4" w:rsidP="006D132A">
      <w:pPr>
        <w:pStyle w:val="BodyText"/>
        <w:numPr>
          <w:ilvl w:val="0"/>
          <w:numId w:val="58"/>
        </w:numPr>
      </w:pPr>
      <w:r>
        <w:t>Were there no volunteer Employees for the vacancies?</w:t>
      </w:r>
    </w:p>
    <w:p w14:paraId="7CA97BFB" w14:textId="7372D59E" w:rsidR="004C14EF" w:rsidRDefault="004C14EF" w:rsidP="006D132A">
      <w:pPr>
        <w:pStyle w:val="BodyText"/>
        <w:numPr>
          <w:ilvl w:val="1"/>
          <w:numId w:val="58"/>
        </w:numPr>
      </w:pPr>
      <w:r>
        <w:t>If yes, then the least senior qualified Employee will be selected.</w:t>
      </w:r>
    </w:p>
    <w:p w14:paraId="2096B6F9" w14:textId="1779FABF" w:rsidR="004C14EF" w:rsidRDefault="004C14EF" w:rsidP="006D132A">
      <w:pPr>
        <w:pStyle w:val="BodyText"/>
        <w:numPr>
          <w:ilvl w:val="0"/>
          <w:numId w:val="58"/>
        </w:numPr>
      </w:pPr>
      <w:r>
        <w:t>Is a subsequent detail required?</w:t>
      </w:r>
    </w:p>
    <w:p w14:paraId="750D05F0" w14:textId="3D953E0A" w:rsidR="004C14EF" w:rsidRDefault="004C14EF" w:rsidP="006D132A">
      <w:pPr>
        <w:pStyle w:val="BodyText"/>
        <w:numPr>
          <w:ilvl w:val="1"/>
          <w:numId w:val="58"/>
        </w:numPr>
      </w:pPr>
      <w:r>
        <w:t xml:space="preserve">If yes, </w:t>
      </w:r>
      <w:r w:rsidRPr="004C14EF">
        <w:t xml:space="preserve">the Department will </w:t>
      </w:r>
      <w:r>
        <w:t xml:space="preserve">select Employees </w:t>
      </w:r>
      <w:r w:rsidRPr="004C14EF">
        <w:t xml:space="preserve">based on reverse seniority from a list of qualified </w:t>
      </w:r>
      <w:r>
        <w:t>E</w:t>
      </w:r>
      <w:r w:rsidRPr="004C14EF">
        <w:t>mployees who have not served on a detail.</w:t>
      </w:r>
    </w:p>
    <w:p w14:paraId="227FCDFA" w14:textId="37DEC16B" w:rsidR="00D7507C" w:rsidRDefault="004C14EF" w:rsidP="00226721">
      <w:pPr>
        <w:pStyle w:val="BodyText"/>
        <w:numPr>
          <w:ilvl w:val="0"/>
          <w:numId w:val="58"/>
        </w:numPr>
        <w:ind w:left="0" w:firstLine="0"/>
      </w:pPr>
      <w:r>
        <w:t>If no, End.</w:t>
      </w:r>
      <w:r w:rsidR="00DE2B5F" w:rsidRPr="00226721">
        <w:rPr>
          <w:highlight w:val="yellow"/>
        </w:rPr>
        <w:br/>
      </w:r>
    </w:p>
    <w:p w14:paraId="7668CF72" w14:textId="459A96C4" w:rsidR="002E7EB2" w:rsidRDefault="004C14EF" w:rsidP="002E7EB2">
      <w:pPr>
        <w:pStyle w:val="BodyText"/>
      </w:pPr>
      <w:r>
        <w:t xml:space="preserve">Note: </w:t>
      </w:r>
      <w:r w:rsidR="00C92C39">
        <w:t>Additional procedures and processes for details that are not addressed in Article 25 can be negotiated.</w:t>
      </w:r>
    </w:p>
    <w:p w14:paraId="2DEB40C0" w14:textId="77777777" w:rsidR="002E7EB2" w:rsidRPr="001507E8" w:rsidRDefault="002E7EB2" w:rsidP="00EA425E">
      <w:pPr>
        <w:pStyle w:val="Heading3"/>
      </w:pPr>
      <w:r w:rsidRPr="001507E8">
        <w:t>Enabling Learning Objective</w:t>
      </w:r>
    </w:p>
    <w:p w14:paraId="351FD4CD" w14:textId="4636AD86" w:rsidR="002E7EB2" w:rsidRPr="001507E8" w:rsidRDefault="00DD69EF" w:rsidP="002E7EB2">
      <w:pPr>
        <w:pStyle w:val="BodyText"/>
      </w:pPr>
      <w:r>
        <w:t>Recognize</w:t>
      </w:r>
      <w:r w:rsidR="00A876E0">
        <w:t xml:space="preserve"> </w:t>
      </w:r>
      <w:r w:rsidR="001A0AA2">
        <w:t xml:space="preserve">considerations and </w:t>
      </w:r>
      <w:r w:rsidR="00A876E0">
        <w:t xml:space="preserve">procedures for </w:t>
      </w:r>
      <w:r w:rsidR="008C0128">
        <w:t>offering noncompetitive details to Employees.</w:t>
      </w:r>
    </w:p>
    <w:p w14:paraId="21338827" w14:textId="77777777" w:rsidR="002E7EB2" w:rsidRPr="001507E8" w:rsidRDefault="002E7EB2"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2E7EB2" w:rsidRPr="001507E8" w14:paraId="7E3674D6" w14:textId="77777777" w:rsidTr="00DD18B4">
        <w:trPr>
          <w:cantSplit/>
          <w:tblHeader/>
        </w:trPr>
        <w:tc>
          <w:tcPr>
            <w:tcW w:w="985" w:type="dxa"/>
            <w:shd w:val="clear" w:color="auto" w:fill="D9D9D9" w:themeFill="background1" w:themeFillShade="D9"/>
          </w:tcPr>
          <w:p w14:paraId="50FB052D" w14:textId="77777777" w:rsidR="002E7EB2" w:rsidRPr="001507E8" w:rsidRDefault="002E7EB2"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902745A" w14:textId="77777777" w:rsidR="002E7EB2" w:rsidRPr="001507E8" w:rsidRDefault="002E7EB2" w:rsidP="00DD18B4">
            <w:pPr>
              <w:pStyle w:val="TableHeading"/>
              <w:rPr>
                <w:color w:val="auto"/>
              </w:rPr>
            </w:pPr>
            <w:r w:rsidRPr="001507E8">
              <w:rPr>
                <w:color w:val="auto"/>
              </w:rPr>
              <w:t>Description of Content</w:t>
            </w:r>
          </w:p>
        </w:tc>
      </w:tr>
      <w:tr w:rsidR="002E7EB2" w:rsidRPr="001507E8" w14:paraId="4D41989B" w14:textId="77777777" w:rsidTr="00DD18B4">
        <w:trPr>
          <w:cantSplit/>
        </w:trPr>
        <w:tc>
          <w:tcPr>
            <w:tcW w:w="985" w:type="dxa"/>
          </w:tcPr>
          <w:p w14:paraId="0A2D3546" w14:textId="4B11B871" w:rsidR="002E7EB2" w:rsidRPr="001507E8" w:rsidRDefault="00D011A7" w:rsidP="00DD18B4">
            <w:pPr>
              <w:pStyle w:val="TableText"/>
              <w:jc w:val="center"/>
            </w:pPr>
            <w:r>
              <w:t>NAS</w:t>
            </w:r>
          </w:p>
        </w:tc>
        <w:tc>
          <w:tcPr>
            <w:tcW w:w="8370" w:type="dxa"/>
          </w:tcPr>
          <w:p w14:paraId="53E544BC" w14:textId="400D6691" w:rsidR="00D011A7" w:rsidRDefault="00D011A7" w:rsidP="00D011A7">
            <w:pPr>
              <w:pStyle w:val="TableText"/>
            </w:pPr>
            <w:r>
              <w:t>14-NOV AM 00:</w:t>
            </w:r>
            <w:r w:rsidR="004502E7">
              <w:t>14</w:t>
            </w:r>
            <w:r>
              <w:t>:</w:t>
            </w:r>
            <w:r w:rsidR="004502E7">
              <w:t>28</w:t>
            </w:r>
            <w:r>
              <w:t xml:space="preserve"> </w:t>
            </w:r>
          </w:p>
          <w:p w14:paraId="1D8AC1B5" w14:textId="1AD3D424" w:rsidR="00D011A7" w:rsidRDefault="00C00788" w:rsidP="00D011A7">
            <w:pPr>
              <w:pStyle w:val="TableText"/>
            </w:pPr>
            <w:r>
              <w:t>S</w:t>
            </w:r>
            <w:r w:rsidR="00D011A7">
              <w:t xml:space="preserve">upervisors and the employees are just starting to get copies of the </w:t>
            </w:r>
            <w:r>
              <w:t>Master A</w:t>
            </w:r>
            <w:r w:rsidR="00D011A7">
              <w:t>greement</w:t>
            </w:r>
            <w:r>
              <w:t xml:space="preserve">, so </w:t>
            </w:r>
            <w:r w:rsidR="00D011A7">
              <w:t xml:space="preserve">not many folks are up on what's in the agreement and why it's in the agreement. And that's why to me </w:t>
            </w:r>
            <w:r>
              <w:t>this article is</w:t>
            </w:r>
            <w:r w:rsidR="00D011A7">
              <w:t xml:space="preserve"> important.</w:t>
            </w:r>
          </w:p>
          <w:p w14:paraId="3B09F2E7" w14:textId="249DEA4A" w:rsidR="00D011A7" w:rsidRDefault="00D011A7" w:rsidP="00D011A7">
            <w:pPr>
              <w:pStyle w:val="TableText"/>
            </w:pPr>
            <w:r w:rsidRPr="00D011A7">
              <w:t>00:10:21</w:t>
            </w:r>
          </w:p>
          <w:p w14:paraId="036177E7" w14:textId="061BEC0B" w:rsidR="00D011A7" w:rsidRPr="001507E8" w:rsidRDefault="00D011A7" w:rsidP="00D011A7">
            <w:pPr>
              <w:pStyle w:val="TableText"/>
            </w:pPr>
            <w:r w:rsidRPr="00D011A7">
              <w:t xml:space="preserve">And then also Section 2. In paragraph D. </w:t>
            </w:r>
            <w:r>
              <w:t xml:space="preserve">A </w:t>
            </w:r>
            <w:r w:rsidR="00E70EE0">
              <w:t>flowchart</w:t>
            </w:r>
            <w:r>
              <w:t xml:space="preserve"> would help</w:t>
            </w:r>
            <w:r w:rsidRPr="00D011A7">
              <w:t>.</w:t>
            </w:r>
          </w:p>
        </w:tc>
      </w:tr>
      <w:tr w:rsidR="002E7EB2" w:rsidRPr="001507E8" w14:paraId="1AF9F2A0" w14:textId="77777777" w:rsidTr="00DD18B4">
        <w:trPr>
          <w:cantSplit/>
        </w:trPr>
        <w:tc>
          <w:tcPr>
            <w:tcW w:w="985" w:type="dxa"/>
          </w:tcPr>
          <w:p w14:paraId="68885B48" w14:textId="77777777" w:rsidR="002E7EB2" w:rsidRPr="001507E8" w:rsidRDefault="002E7EB2" w:rsidP="00DD18B4">
            <w:pPr>
              <w:pStyle w:val="TableText"/>
              <w:jc w:val="center"/>
            </w:pPr>
            <w:r>
              <w:t>LCA</w:t>
            </w:r>
          </w:p>
        </w:tc>
        <w:tc>
          <w:tcPr>
            <w:tcW w:w="8370" w:type="dxa"/>
          </w:tcPr>
          <w:p w14:paraId="5222C55A" w14:textId="66C12502" w:rsidR="002E7EB2" w:rsidRPr="001507E8" w:rsidRDefault="00D011A7" w:rsidP="00DD18B4">
            <w:pPr>
              <w:pStyle w:val="TableText"/>
            </w:pPr>
            <w:r>
              <w:t>Article 25: Details, Reassignments and Temporary Positions, Section 2, page</w:t>
            </w:r>
            <w:r w:rsidR="00ED402C">
              <w:t>s 133-</w:t>
            </w:r>
            <w:r>
              <w:t>134</w:t>
            </w:r>
          </w:p>
        </w:tc>
      </w:tr>
    </w:tbl>
    <w:p w14:paraId="151F0E2A" w14:textId="081FF3CB" w:rsidR="002E7EB2" w:rsidRDefault="002E7EB2" w:rsidP="00EA425E">
      <w:pPr>
        <w:pStyle w:val="Heading3"/>
      </w:pPr>
      <w:r>
        <w:t>Instructional Methods</w:t>
      </w:r>
    </w:p>
    <w:p w14:paraId="636F1149" w14:textId="77777777" w:rsidR="002E7EB2" w:rsidRDefault="002E7EB2" w:rsidP="002E7EB2">
      <w:pPr>
        <w:pStyle w:val="BodyText"/>
      </w:pPr>
      <w:r>
        <w:t>The following instructional approaches and methods will be used:</w:t>
      </w:r>
    </w:p>
    <w:p w14:paraId="36F707EB" w14:textId="77777777" w:rsidR="002E7EB2" w:rsidRDefault="002E7EB2" w:rsidP="00E07F08">
      <w:pPr>
        <w:pStyle w:val="BodyText"/>
        <w:numPr>
          <w:ilvl w:val="0"/>
          <w:numId w:val="12"/>
        </w:numPr>
      </w:pPr>
      <w:r>
        <w:t>Expository (i.e., didactic, lecture)</w:t>
      </w:r>
    </w:p>
    <w:p w14:paraId="3DF79983" w14:textId="77777777" w:rsidR="002E7EB2" w:rsidRPr="001507E8" w:rsidRDefault="002E7EB2" w:rsidP="00EA425E">
      <w:pPr>
        <w:pStyle w:val="Heading3"/>
      </w:pPr>
      <w:r w:rsidRPr="001507E8">
        <w:t>Assessment Strategy</w:t>
      </w:r>
    </w:p>
    <w:p w14:paraId="5EC919F1" w14:textId="77777777" w:rsidR="002E7EB2" w:rsidRDefault="002E7EB2" w:rsidP="002E7EB2">
      <w:pPr>
        <w:pStyle w:val="BodyText"/>
      </w:pPr>
      <w:r>
        <w:t>Summative</w:t>
      </w:r>
    </w:p>
    <w:p w14:paraId="63F52D35" w14:textId="77777777" w:rsidR="002E7EB2" w:rsidRPr="001507E8" w:rsidRDefault="002E7EB2" w:rsidP="00E07F08">
      <w:pPr>
        <w:pStyle w:val="BodyText"/>
        <w:numPr>
          <w:ilvl w:val="0"/>
          <w:numId w:val="14"/>
        </w:numPr>
      </w:pPr>
      <w:r w:rsidRPr="001507E8">
        <w:t xml:space="preserve">Estimated number of </w:t>
      </w:r>
      <w:r>
        <w:t>post</w:t>
      </w:r>
      <w:r w:rsidRPr="001507E8">
        <w:t xml:space="preserve">test items: </w:t>
      </w:r>
      <w:r>
        <w:t>TBD</w:t>
      </w:r>
    </w:p>
    <w:p w14:paraId="4FD4315B" w14:textId="66296CFD" w:rsidR="00780A5D" w:rsidRDefault="002E7EB2" w:rsidP="00E07F08">
      <w:pPr>
        <w:pStyle w:val="BodyText"/>
        <w:numPr>
          <w:ilvl w:val="0"/>
          <w:numId w:val="14"/>
        </w:numPr>
      </w:pPr>
      <w:r w:rsidRPr="001507E8">
        <w:t xml:space="preserve">Anticipated Formats: </w:t>
      </w:r>
      <w:r>
        <w:t>TBD</w:t>
      </w:r>
    </w:p>
    <w:p w14:paraId="67B3D90E" w14:textId="49549DA5" w:rsidR="00780A5D" w:rsidRPr="001507E8" w:rsidRDefault="00780A5D" w:rsidP="00780A5D">
      <w:pPr>
        <w:pStyle w:val="PropHeading2"/>
        <w:tabs>
          <w:tab w:val="clear" w:pos="720"/>
        </w:tabs>
        <w:spacing w:before="0"/>
      </w:pPr>
      <w:bookmarkStart w:id="60" w:name="_Toc515379540"/>
      <w:r w:rsidRPr="001507E8">
        <w:lastRenderedPageBreak/>
        <w:t xml:space="preserve">Topic </w:t>
      </w:r>
      <w:r>
        <w:t>3</w:t>
      </w:r>
      <w:r w:rsidRPr="001507E8">
        <w:t xml:space="preserve"> of </w:t>
      </w:r>
      <w:r>
        <w:t xml:space="preserve">4: </w:t>
      </w:r>
      <w:r w:rsidR="004502E7">
        <w:t>Voluntary Reassignment</w:t>
      </w:r>
      <w:r w:rsidR="00523602">
        <w:t>s</w:t>
      </w:r>
      <w:bookmarkEnd w:id="60"/>
    </w:p>
    <w:p w14:paraId="799AD269" w14:textId="77777777" w:rsidR="00780A5D" w:rsidRPr="001507E8" w:rsidRDefault="00780A5D" w:rsidP="00EA425E">
      <w:pPr>
        <w:pStyle w:val="Heading3"/>
      </w:pPr>
      <w:r w:rsidRPr="001507E8">
        <w:t>Overview</w:t>
      </w:r>
    </w:p>
    <w:p w14:paraId="2534FD53" w14:textId="316951BC" w:rsidR="00F064FB" w:rsidRDefault="00146A1B" w:rsidP="00780A5D">
      <w:pPr>
        <w:pStyle w:val="BodyText"/>
      </w:pPr>
      <w:r>
        <w:t xml:space="preserve">Section 6 explains that Employees seeking voluntary reassignments within their department will be entitled to prompt and fair consideration. The Department </w:t>
      </w:r>
      <w:r w:rsidR="004C14EF">
        <w:t xml:space="preserve">will </w:t>
      </w:r>
      <w:r>
        <w:t xml:space="preserve">determine whether </w:t>
      </w:r>
      <w:r w:rsidR="00F7261B">
        <w:t>to</w:t>
      </w:r>
      <w:r>
        <w:t xml:space="preserve"> post a position in line with Article 25 or through competitive procedures consistent with 38 USC 7422, Article 66: Vacancy Announcements, and Article 26: Merit Promotion, as appropriate.</w:t>
      </w:r>
      <w:r w:rsidR="00F064FB">
        <w:t xml:space="preserve"> </w:t>
      </w:r>
    </w:p>
    <w:p w14:paraId="02A424E0" w14:textId="30715E28" w:rsidR="004C14EF" w:rsidRDefault="00F7261B" w:rsidP="00780A5D">
      <w:pPr>
        <w:pStyle w:val="BodyText"/>
      </w:pPr>
      <w:r>
        <w:t xml:space="preserve">For a </w:t>
      </w:r>
      <w:r w:rsidR="00F064FB">
        <w:t xml:space="preserve">position posted according to </w:t>
      </w:r>
      <w:r>
        <w:t xml:space="preserve">this article, </w:t>
      </w:r>
      <w:r w:rsidR="004C14EF">
        <w:t xml:space="preserve">Section </w:t>
      </w:r>
      <w:r>
        <w:t>6C and 6D describe</w:t>
      </w:r>
      <w:r w:rsidR="00F064FB">
        <w:t xml:space="preserve"> procedures </w:t>
      </w:r>
      <w:r>
        <w:t xml:space="preserve">that </w:t>
      </w:r>
      <w:r w:rsidR="00F064FB">
        <w:t xml:space="preserve">apply. A </w:t>
      </w:r>
      <w:r w:rsidR="00E70EE0">
        <w:t>flowchart</w:t>
      </w:r>
      <w:r w:rsidR="00F064FB">
        <w:t xml:space="preserve"> will </w:t>
      </w:r>
      <w:r>
        <w:t>be used to convey the information in</w:t>
      </w:r>
      <w:r w:rsidR="00F064FB">
        <w:t xml:space="preserve"> 6C and 6D.</w:t>
      </w:r>
    </w:p>
    <w:p w14:paraId="21311D39" w14:textId="0A3F633E" w:rsidR="003A7BE1" w:rsidRDefault="003A7BE1" w:rsidP="00780A5D">
      <w:pPr>
        <w:pStyle w:val="BodyText"/>
      </w:pPr>
      <w:r>
        <w:t>Voluntary reassignment procedures</w:t>
      </w:r>
      <w:r w:rsidR="003A2A84">
        <w:t xml:space="preserve"> per Article 25</w:t>
      </w:r>
      <w:r>
        <w:t xml:space="preserve"> begin when the Department </w:t>
      </w:r>
      <w:r w:rsidR="003A2A84">
        <w:t xml:space="preserve">has internal departmental service vacancies and </w:t>
      </w:r>
      <w:r>
        <w:t xml:space="preserve">seeks eligible Employees </w:t>
      </w:r>
      <w:r w:rsidR="003A2A84">
        <w:t xml:space="preserve">to consider </w:t>
      </w:r>
      <w:r>
        <w:t>for voluntary reassignment.</w:t>
      </w:r>
    </w:p>
    <w:p w14:paraId="5B5ACB94" w14:textId="5B261698" w:rsidR="002F5EAC" w:rsidRDefault="009E67CD" w:rsidP="00843796">
      <w:pPr>
        <w:pStyle w:val="BodyText"/>
        <w:numPr>
          <w:ilvl w:val="0"/>
          <w:numId w:val="62"/>
        </w:numPr>
      </w:pPr>
      <w:r>
        <w:t>S</w:t>
      </w:r>
      <w:r w:rsidR="003A7BE1">
        <w:t>olicitations are distributed to eligible employees 30 calendar days before filling positions</w:t>
      </w:r>
    </w:p>
    <w:p w14:paraId="1363692C" w14:textId="5A62103D" w:rsidR="002F5EAC" w:rsidRDefault="009E67CD" w:rsidP="006D132A">
      <w:pPr>
        <w:pStyle w:val="BodyText"/>
        <w:numPr>
          <w:ilvl w:val="0"/>
          <w:numId w:val="62"/>
        </w:numPr>
      </w:pPr>
      <w:r>
        <w:t>A</w:t>
      </w:r>
      <w:r w:rsidR="003A7BE1">
        <w:t>t the same time, the Department will provide a copy of the solicitations to the Local Union</w:t>
      </w:r>
      <w:r>
        <w:t>. Connect to 6.</w:t>
      </w:r>
    </w:p>
    <w:p w14:paraId="5962129C" w14:textId="7F15EB5E" w:rsidR="003A7BE1" w:rsidRDefault="003A2A84" w:rsidP="006D132A">
      <w:pPr>
        <w:pStyle w:val="BodyText"/>
        <w:numPr>
          <w:ilvl w:val="0"/>
          <w:numId w:val="62"/>
        </w:numPr>
      </w:pPr>
      <w:r>
        <w:t xml:space="preserve">Do any </w:t>
      </w:r>
      <w:r w:rsidR="003A7BE1">
        <w:t xml:space="preserve">qualified candidates </w:t>
      </w:r>
      <w:r>
        <w:t xml:space="preserve">have </w:t>
      </w:r>
      <w:r w:rsidR="003A7BE1">
        <w:t>hardship</w:t>
      </w:r>
      <w:r>
        <w:t>s</w:t>
      </w:r>
      <w:r w:rsidR="003A7BE1">
        <w:t xml:space="preserve"> situation</w:t>
      </w:r>
      <w:r>
        <w:t>?</w:t>
      </w:r>
    </w:p>
    <w:p w14:paraId="10EBBBBB" w14:textId="06F374FB" w:rsidR="003A2A84" w:rsidRDefault="003A2A84" w:rsidP="006D132A">
      <w:pPr>
        <w:pStyle w:val="BodyText"/>
        <w:numPr>
          <w:ilvl w:val="1"/>
          <w:numId w:val="62"/>
        </w:numPr>
      </w:pPr>
      <w:r>
        <w:t>If yes, the Department will consider these candidates</w:t>
      </w:r>
      <w:r w:rsidR="009E67CD">
        <w:t>. Ask if there are ties.</w:t>
      </w:r>
    </w:p>
    <w:p w14:paraId="596E3A6A" w14:textId="44DB702A" w:rsidR="003A2A84" w:rsidRDefault="003A2A84" w:rsidP="006D132A">
      <w:pPr>
        <w:pStyle w:val="BodyText"/>
        <w:numPr>
          <w:ilvl w:val="1"/>
          <w:numId w:val="62"/>
        </w:numPr>
      </w:pPr>
      <w:r>
        <w:t xml:space="preserve">If no, other voluntary </w:t>
      </w:r>
      <w:r w:rsidR="009E67CD">
        <w:t>candidates</w:t>
      </w:r>
      <w:r>
        <w:t xml:space="preserve"> will be considered</w:t>
      </w:r>
      <w:r w:rsidR="009E67CD">
        <w:t>. Ask if there are ties.</w:t>
      </w:r>
    </w:p>
    <w:p w14:paraId="1927C6AF" w14:textId="316AD0D4" w:rsidR="003A7BE1" w:rsidRDefault="009E67CD" w:rsidP="006D132A">
      <w:pPr>
        <w:pStyle w:val="BodyText"/>
        <w:numPr>
          <w:ilvl w:val="0"/>
          <w:numId w:val="62"/>
        </w:numPr>
      </w:pPr>
      <w:r>
        <w:t>I</w:t>
      </w:r>
      <w:r w:rsidR="003A7BE1">
        <w:t>s there a tie between qualified candidates</w:t>
      </w:r>
      <w:r w:rsidR="003A2A84">
        <w:t xml:space="preserve"> with hardship situations</w:t>
      </w:r>
      <w:r w:rsidR="003A7BE1">
        <w:t>?</w:t>
      </w:r>
    </w:p>
    <w:p w14:paraId="0625F5CA" w14:textId="69DA1920" w:rsidR="00F064FB" w:rsidRDefault="003A7BE1" w:rsidP="006D132A">
      <w:pPr>
        <w:pStyle w:val="BodyText"/>
        <w:numPr>
          <w:ilvl w:val="1"/>
          <w:numId w:val="62"/>
        </w:numPr>
      </w:pPr>
      <w:r>
        <w:t>if yes, any tie will be resolved by seniority as defined in Article 60, Sen</w:t>
      </w:r>
      <w:r w:rsidR="003A2A84">
        <w:t>i</w:t>
      </w:r>
      <w:r>
        <w:t xml:space="preserve">ority  </w:t>
      </w:r>
    </w:p>
    <w:p w14:paraId="2A7DE94C" w14:textId="6F02BEBB" w:rsidR="003A2A84" w:rsidRDefault="003A2A84" w:rsidP="006D132A">
      <w:pPr>
        <w:pStyle w:val="BodyText"/>
        <w:numPr>
          <w:ilvl w:val="1"/>
          <w:numId w:val="62"/>
        </w:numPr>
      </w:pPr>
      <w:r>
        <w:t>If no, the candidates will be considered</w:t>
      </w:r>
    </w:p>
    <w:p w14:paraId="2F529DC1" w14:textId="02196327" w:rsidR="003A2A84" w:rsidRDefault="003A2A84" w:rsidP="006D132A">
      <w:pPr>
        <w:pStyle w:val="BodyText"/>
        <w:numPr>
          <w:ilvl w:val="0"/>
          <w:numId w:val="62"/>
        </w:numPr>
      </w:pPr>
      <w:r>
        <w:t>Is there a tie between other voluntary candidates?</w:t>
      </w:r>
    </w:p>
    <w:p w14:paraId="6489C366" w14:textId="22FD935B" w:rsidR="003A2A84" w:rsidRDefault="003A2A84" w:rsidP="006D132A">
      <w:pPr>
        <w:pStyle w:val="BodyText"/>
        <w:numPr>
          <w:ilvl w:val="1"/>
          <w:numId w:val="62"/>
        </w:numPr>
      </w:pPr>
      <w:r>
        <w:t>If yes</w:t>
      </w:r>
      <w:r w:rsidR="00DD4778">
        <w:t>,</w:t>
      </w:r>
      <w:r>
        <w:t xml:space="preserve"> any tie will be resolved by seniority as defined in Article 60, Seniority  </w:t>
      </w:r>
    </w:p>
    <w:p w14:paraId="22DD7BB9" w14:textId="750AC8C6" w:rsidR="003A2A84" w:rsidRDefault="003A2A84" w:rsidP="006D132A">
      <w:pPr>
        <w:pStyle w:val="BodyText"/>
        <w:numPr>
          <w:ilvl w:val="1"/>
          <w:numId w:val="62"/>
        </w:numPr>
      </w:pPr>
      <w:r>
        <w:t>If no, the candidates will be considered</w:t>
      </w:r>
    </w:p>
    <w:p w14:paraId="2D36BDDE" w14:textId="601D0669" w:rsidR="003A2A84" w:rsidRDefault="003A2A84" w:rsidP="006D132A">
      <w:pPr>
        <w:pStyle w:val="BodyText"/>
        <w:numPr>
          <w:ilvl w:val="0"/>
          <w:numId w:val="62"/>
        </w:numPr>
      </w:pPr>
      <w:r>
        <w:t>The department will provide the Local Union</w:t>
      </w:r>
      <w:r w:rsidR="009E67CD">
        <w:t xml:space="preserve"> with</w:t>
      </w:r>
      <w:r>
        <w:t xml:space="preserve"> the selecte</w:t>
      </w:r>
      <w:r w:rsidR="009E67CD">
        <w:t>e and reassignment date within 10 days of deciding</w:t>
      </w:r>
      <w:r w:rsidR="00DD4778">
        <w:t>. Ask if there were multiple candidates.</w:t>
      </w:r>
    </w:p>
    <w:p w14:paraId="73AA5F01" w14:textId="548BD1FF" w:rsidR="009E67CD" w:rsidRDefault="009E67CD" w:rsidP="006D132A">
      <w:pPr>
        <w:pStyle w:val="BodyText"/>
        <w:numPr>
          <w:ilvl w:val="0"/>
          <w:numId w:val="62"/>
        </w:numPr>
      </w:pPr>
      <w:r>
        <w:t xml:space="preserve">Were there multiple </w:t>
      </w:r>
      <w:r w:rsidR="00DD4778">
        <w:t>candidates</w:t>
      </w:r>
      <w:r>
        <w:t xml:space="preserve"> for the reassignment?</w:t>
      </w:r>
    </w:p>
    <w:p w14:paraId="58A066DB" w14:textId="19B5D34A" w:rsidR="009E67CD" w:rsidRDefault="009E67CD" w:rsidP="006D132A">
      <w:pPr>
        <w:pStyle w:val="BodyText"/>
        <w:numPr>
          <w:ilvl w:val="1"/>
          <w:numId w:val="62"/>
        </w:numPr>
      </w:pPr>
      <w:r>
        <w:t>If yes, then the Department will send also send a list of Employees who put in for reassignment.</w:t>
      </w:r>
    </w:p>
    <w:p w14:paraId="2F4A67CD" w14:textId="77777777" w:rsidR="00780A5D" w:rsidRPr="001507E8" w:rsidRDefault="00780A5D" w:rsidP="006D132A">
      <w:pPr>
        <w:pStyle w:val="Heading3"/>
      </w:pPr>
      <w:r w:rsidRPr="001507E8">
        <w:t>Enabling Learning Objective</w:t>
      </w:r>
    </w:p>
    <w:p w14:paraId="547CE75B" w14:textId="68FFB283" w:rsidR="00780A5D" w:rsidRPr="001507E8" w:rsidRDefault="00F064FB" w:rsidP="00780A5D">
      <w:pPr>
        <w:pStyle w:val="BodyText"/>
      </w:pPr>
      <w:r>
        <w:t xml:space="preserve">Recognize </w:t>
      </w:r>
      <w:r w:rsidR="00E659E7">
        <w:t>voluntary reassignment procedures per Article 25.</w:t>
      </w:r>
    </w:p>
    <w:p w14:paraId="56C47DA0" w14:textId="77777777" w:rsidR="00780A5D" w:rsidRPr="001507E8" w:rsidRDefault="00780A5D"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80A5D" w:rsidRPr="001507E8" w14:paraId="2033CDE6" w14:textId="77777777" w:rsidTr="00101720">
        <w:trPr>
          <w:cantSplit/>
          <w:tblHeader/>
        </w:trPr>
        <w:tc>
          <w:tcPr>
            <w:tcW w:w="985" w:type="dxa"/>
            <w:shd w:val="clear" w:color="auto" w:fill="D9D9D9" w:themeFill="background1" w:themeFillShade="D9"/>
          </w:tcPr>
          <w:p w14:paraId="4B144EB9" w14:textId="77777777" w:rsidR="00780A5D" w:rsidRPr="001507E8" w:rsidRDefault="00780A5D" w:rsidP="00101720">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51CE2C0" w14:textId="77777777" w:rsidR="00780A5D" w:rsidRPr="001507E8" w:rsidRDefault="00780A5D" w:rsidP="00101720">
            <w:pPr>
              <w:pStyle w:val="TableHeading"/>
              <w:rPr>
                <w:color w:val="auto"/>
              </w:rPr>
            </w:pPr>
            <w:r w:rsidRPr="001507E8">
              <w:rPr>
                <w:color w:val="auto"/>
              </w:rPr>
              <w:t>Description of Content</w:t>
            </w:r>
          </w:p>
        </w:tc>
      </w:tr>
      <w:tr w:rsidR="00780A5D" w:rsidRPr="001507E8" w14:paraId="696BBA7F" w14:textId="77777777" w:rsidTr="006226C2">
        <w:tc>
          <w:tcPr>
            <w:tcW w:w="985" w:type="dxa"/>
          </w:tcPr>
          <w:p w14:paraId="7E6EA47A" w14:textId="57F9BE27" w:rsidR="00780A5D" w:rsidRPr="001507E8" w:rsidRDefault="006C0C41" w:rsidP="00101720">
            <w:pPr>
              <w:pStyle w:val="TableText"/>
              <w:jc w:val="center"/>
            </w:pPr>
            <w:r>
              <w:t>NAS</w:t>
            </w:r>
          </w:p>
        </w:tc>
        <w:tc>
          <w:tcPr>
            <w:tcW w:w="8370" w:type="dxa"/>
          </w:tcPr>
          <w:p w14:paraId="53F0CF0A" w14:textId="17D46D83" w:rsidR="006C0C41" w:rsidRDefault="006C0C41" w:rsidP="006C0C41">
            <w:pPr>
              <w:pStyle w:val="TableText"/>
            </w:pPr>
            <w:r>
              <w:t>14-NOV AM 00:10:05</w:t>
            </w:r>
          </w:p>
          <w:p w14:paraId="75A8D7CD" w14:textId="3E9127CA" w:rsidR="006C0C41" w:rsidRPr="001507E8" w:rsidRDefault="006C0C41" w:rsidP="006C0C41">
            <w:pPr>
              <w:pStyle w:val="TableText"/>
            </w:pPr>
            <w:r>
              <w:lastRenderedPageBreak/>
              <w:t>I think</w:t>
            </w:r>
            <w:r w:rsidR="006226C2">
              <w:t xml:space="preserve"> reassignment would</w:t>
            </w:r>
            <w:r>
              <w:t xml:space="preserve"> </w:t>
            </w:r>
            <w:r w:rsidR="00F7261B">
              <w:t>be</w:t>
            </w:r>
            <w:r>
              <w:t xml:space="preserve"> a good one for a flowchart…have a voluntary </w:t>
            </w:r>
            <w:r w:rsidR="00F7261B">
              <w:t xml:space="preserve">reassignment </w:t>
            </w:r>
            <w:r>
              <w:t>flowchart for Section 6 and another one for Section 7.</w:t>
            </w:r>
          </w:p>
        </w:tc>
      </w:tr>
      <w:tr w:rsidR="00780A5D" w:rsidRPr="001507E8" w14:paraId="505BABBD" w14:textId="77777777" w:rsidTr="00101720">
        <w:trPr>
          <w:cantSplit/>
        </w:trPr>
        <w:tc>
          <w:tcPr>
            <w:tcW w:w="985" w:type="dxa"/>
          </w:tcPr>
          <w:p w14:paraId="64DE910C" w14:textId="77777777" w:rsidR="00780A5D" w:rsidRPr="001507E8" w:rsidRDefault="00780A5D" w:rsidP="00101720">
            <w:pPr>
              <w:pStyle w:val="TableText"/>
              <w:jc w:val="center"/>
            </w:pPr>
            <w:r>
              <w:lastRenderedPageBreak/>
              <w:t>LCA</w:t>
            </w:r>
          </w:p>
        </w:tc>
        <w:tc>
          <w:tcPr>
            <w:tcW w:w="8370" w:type="dxa"/>
          </w:tcPr>
          <w:p w14:paraId="496F5D50" w14:textId="7F9EE2BE" w:rsidR="00780A5D" w:rsidRPr="001507E8" w:rsidRDefault="002E3163" w:rsidP="00101720">
            <w:pPr>
              <w:pStyle w:val="TableText"/>
            </w:pPr>
            <w:r>
              <w:t>Article 25: Details, Reassignments and Temporary Positions, Section 6: Voluntary Reassignment</w:t>
            </w:r>
            <w:r w:rsidR="00F7261B">
              <w:t>, page 136</w:t>
            </w:r>
          </w:p>
        </w:tc>
      </w:tr>
    </w:tbl>
    <w:p w14:paraId="481CB7BD" w14:textId="4C9A05AE" w:rsidR="00780A5D" w:rsidRDefault="00780A5D" w:rsidP="00EA425E">
      <w:pPr>
        <w:pStyle w:val="Heading3"/>
      </w:pPr>
      <w:r>
        <w:t>Instructional Methods</w:t>
      </w:r>
    </w:p>
    <w:p w14:paraId="10C1ACD3" w14:textId="77777777" w:rsidR="00780A5D" w:rsidRDefault="00780A5D" w:rsidP="00780A5D">
      <w:pPr>
        <w:pStyle w:val="BodyText"/>
      </w:pPr>
      <w:r>
        <w:t>The following instructional approaches and methods will be used:</w:t>
      </w:r>
    </w:p>
    <w:p w14:paraId="710FC1FD" w14:textId="77777777" w:rsidR="00780A5D" w:rsidRDefault="00780A5D" w:rsidP="00780A5D">
      <w:pPr>
        <w:pStyle w:val="BodyText"/>
        <w:numPr>
          <w:ilvl w:val="0"/>
          <w:numId w:val="12"/>
        </w:numPr>
      </w:pPr>
      <w:r>
        <w:t>Expository (i.e., didactic, lecture)</w:t>
      </w:r>
    </w:p>
    <w:p w14:paraId="0491EE9D" w14:textId="77777777" w:rsidR="00780A5D" w:rsidRPr="001507E8" w:rsidRDefault="00780A5D" w:rsidP="00EA425E">
      <w:pPr>
        <w:pStyle w:val="Heading3"/>
      </w:pPr>
      <w:r w:rsidRPr="001507E8">
        <w:t>Assessment Strategy</w:t>
      </w:r>
    </w:p>
    <w:p w14:paraId="6D7BBF7E" w14:textId="77777777" w:rsidR="00780A5D" w:rsidRDefault="00780A5D" w:rsidP="00780A5D">
      <w:pPr>
        <w:pStyle w:val="BodyText"/>
      </w:pPr>
      <w:r>
        <w:t>Summative</w:t>
      </w:r>
    </w:p>
    <w:p w14:paraId="3F6E4966" w14:textId="77777777" w:rsidR="00780A5D" w:rsidRPr="001507E8" w:rsidRDefault="00780A5D" w:rsidP="00780A5D">
      <w:pPr>
        <w:pStyle w:val="BodyText"/>
        <w:numPr>
          <w:ilvl w:val="0"/>
          <w:numId w:val="14"/>
        </w:numPr>
      </w:pPr>
      <w:r w:rsidRPr="001507E8">
        <w:t xml:space="preserve">Estimated number of </w:t>
      </w:r>
      <w:r>
        <w:t>post</w:t>
      </w:r>
      <w:r w:rsidRPr="001507E8">
        <w:t xml:space="preserve">test items: </w:t>
      </w:r>
      <w:r>
        <w:t>TBD</w:t>
      </w:r>
    </w:p>
    <w:p w14:paraId="05029504" w14:textId="77777777" w:rsidR="00780A5D" w:rsidRDefault="00780A5D" w:rsidP="00780A5D">
      <w:pPr>
        <w:pStyle w:val="BodyText"/>
        <w:numPr>
          <w:ilvl w:val="0"/>
          <w:numId w:val="14"/>
        </w:numPr>
      </w:pPr>
      <w:r w:rsidRPr="001507E8">
        <w:t xml:space="preserve">Anticipated Formats: </w:t>
      </w:r>
      <w:r>
        <w:t>TBD</w:t>
      </w:r>
    </w:p>
    <w:p w14:paraId="29D882AB" w14:textId="0D6D89DD" w:rsidR="00780A5D" w:rsidRDefault="00780A5D">
      <w:pPr>
        <w:rPr>
          <w:rFonts w:ascii="Arial" w:hAnsi="Arial"/>
        </w:rPr>
      </w:pPr>
    </w:p>
    <w:p w14:paraId="7219B395" w14:textId="4273C4A7" w:rsidR="00780A5D" w:rsidRPr="001507E8" w:rsidRDefault="00780A5D" w:rsidP="00780A5D">
      <w:pPr>
        <w:pStyle w:val="PropHeading2"/>
        <w:tabs>
          <w:tab w:val="clear" w:pos="720"/>
        </w:tabs>
        <w:spacing w:before="0"/>
      </w:pPr>
      <w:bookmarkStart w:id="61" w:name="_Toc515379541"/>
      <w:r w:rsidRPr="001507E8">
        <w:t xml:space="preserve">Topic </w:t>
      </w:r>
      <w:r>
        <w:t>4</w:t>
      </w:r>
      <w:r w:rsidRPr="001507E8">
        <w:t xml:space="preserve"> of </w:t>
      </w:r>
      <w:r>
        <w:t xml:space="preserve">4: </w:t>
      </w:r>
      <w:r w:rsidR="00E659E7">
        <w:t>Department-Initiated Reassignments</w:t>
      </w:r>
      <w:bookmarkEnd w:id="61"/>
    </w:p>
    <w:p w14:paraId="5F0B56AF" w14:textId="77777777" w:rsidR="00780A5D" w:rsidRPr="001507E8" w:rsidRDefault="00780A5D" w:rsidP="00EA425E">
      <w:pPr>
        <w:pStyle w:val="Heading3"/>
      </w:pPr>
      <w:r w:rsidRPr="001507E8">
        <w:t>Overview</w:t>
      </w:r>
    </w:p>
    <w:p w14:paraId="510965A5" w14:textId="2024597D" w:rsidR="00780A5D" w:rsidRDefault="00780A5D" w:rsidP="00780A5D">
      <w:pPr>
        <w:pStyle w:val="BodyText"/>
      </w:pPr>
      <w:r w:rsidRPr="001507E8">
        <w:t xml:space="preserve">This topic </w:t>
      </w:r>
      <w:r w:rsidR="00E659E7">
        <w:t xml:space="preserve">will focus on Section 7 of Article 25. The Department has the right to reassign employees based upon operational needs. The Department and the Union agree that </w:t>
      </w:r>
      <w:r w:rsidR="000265EE">
        <w:t>when involuntary reassignments occur</w:t>
      </w:r>
      <w:r w:rsidR="00E659E7">
        <w:t>, Employees</w:t>
      </w:r>
      <w:r w:rsidR="000265EE">
        <w:t xml:space="preserve"> benefit from receiving as much notice as possible prior to the assignment. </w:t>
      </w:r>
    </w:p>
    <w:p w14:paraId="2D89E5D4" w14:textId="43DC371C" w:rsidR="000265EE" w:rsidRDefault="000265EE" w:rsidP="00780A5D">
      <w:pPr>
        <w:pStyle w:val="BodyText"/>
      </w:pPr>
      <w:r>
        <w:t xml:space="preserve">A </w:t>
      </w:r>
      <w:r w:rsidR="00E70EE0">
        <w:t>flowchart</w:t>
      </w:r>
      <w:r>
        <w:t xml:space="preserve"> will organize time lines, decisions, and actions based on content from Section 7, Parts A-D.</w:t>
      </w:r>
    </w:p>
    <w:p w14:paraId="708D3E42" w14:textId="77777777" w:rsidR="00780A5D" w:rsidRPr="001507E8" w:rsidRDefault="00780A5D" w:rsidP="00EA425E">
      <w:pPr>
        <w:pStyle w:val="Heading3"/>
      </w:pPr>
      <w:r w:rsidRPr="001507E8">
        <w:t>Enabling Learning Objective</w:t>
      </w:r>
    </w:p>
    <w:p w14:paraId="759A6994" w14:textId="052AD1C7" w:rsidR="00780A5D" w:rsidRPr="001507E8" w:rsidRDefault="000265EE" w:rsidP="00780A5D">
      <w:pPr>
        <w:pStyle w:val="BodyText"/>
      </w:pPr>
      <w:r>
        <w:t>Recognize procedures</w:t>
      </w:r>
      <w:r w:rsidR="00DB4C94">
        <w:t xml:space="preserve"> for Department-initiated reassignments</w:t>
      </w:r>
      <w:r>
        <w:t xml:space="preserve"> per Article 25</w:t>
      </w:r>
      <w:r w:rsidR="00780A5D">
        <w:t>.</w:t>
      </w:r>
    </w:p>
    <w:p w14:paraId="3FD1397E" w14:textId="77777777" w:rsidR="00780A5D" w:rsidRPr="001507E8" w:rsidRDefault="00780A5D"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80A5D" w:rsidRPr="001507E8" w14:paraId="2D697F65" w14:textId="77777777" w:rsidTr="00101720">
        <w:trPr>
          <w:cantSplit/>
          <w:tblHeader/>
        </w:trPr>
        <w:tc>
          <w:tcPr>
            <w:tcW w:w="985" w:type="dxa"/>
            <w:shd w:val="clear" w:color="auto" w:fill="D9D9D9" w:themeFill="background1" w:themeFillShade="D9"/>
          </w:tcPr>
          <w:p w14:paraId="589771CF" w14:textId="77777777" w:rsidR="00780A5D" w:rsidRPr="001507E8" w:rsidRDefault="00780A5D" w:rsidP="00101720">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4F606A3" w14:textId="77777777" w:rsidR="00780A5D" w:rsidRPr="001507E8" w:rsidRDefault="00780A5D" w:rsidP="00101720">
            <w:pPr>
              <w:pStyle w:val="TableHeading"/>
              <w:rPr>
                <w:color w:val="auto"/>
              </w:rPr>
            </w:pPr>
            <w:r w:rsidRPr="001507E8">
              <w:rPr>
                <w:color w:val="auto"/>
              </w:rPr>
              <w:t>Description of Content</w:t>
            </w:r>
          </w:p>
        </w:tc>
      </w:tr>
      <w:tr w:rsidR="00E659E7" w:rsidRPr="001507E8" w14:paraId="065CB0DC" w14:textId="77777777" w:rsidTr="00101720">
        <w:trPr>
          <w:cantSplit/>
        </w:trPr>
        <w:tc>
          <w:tcPr>
            <w:tcW w:w="985" w:type="dxa"/>
          </w:tcPr>
          <w:p w14:paraId="434919E9" w14:textId="539A8195" w:rsidR="00E659E7" w:rsidRPr="001507E8" w:rsidRDefault="00E659E7" w:rsidP="00E659E7">
            <w:pPr>
              <w:pStyle w:val="TableText"/>
              <w:jc w:val="center"/>
            </w:pPr>
            <w:r>
              <w:t>NAS</w:t>
            </w:r>
          </w:p>
        </w:tc>
        <w:tc>
          <w:tcPr>
            <w:tcW w:w="8370" w:type="dxa"/>
          </w:tcPr>
          <w:p w14:paraId="76FEF14B" w14:textId="513595DC" w:rsidR="00E659E7" w:rsidRDefault="00E659E7" w:rsidP="00E659E7">
            <w:pPr>
              <w:pStyle w:val="TableText"/>
            </w:pPr>
            <w:r>
              <w:t>14-NOV AM 00:10:05</w:t>
            </w:r>
          </w:p>
          <w:p w14:paraId="6673DFC7" w14:textId="601E07AC" w:rsidR="00E659E7" w:rsidRPr="001507E8" w:rsidRDefault="00E659E7" w:rsidP="00E659E7">
            <w:pPr>
              <w:pStyle w:val="TableText"/>
            </w:pPr>
            <w:r>
              <w:t xml:space="preserve">I think reassignment would </w:t>
            </w:r>
            <w:r w:rsidR="00F7261B">
              <w:t>be</w:t>
            </w:r>
            <w:r>
              <w:t xml:space="preserve"> a good one for a flowchart…have a voluntary flowchart for Section 6 and another one for Section 7.</w:t>
            </w:r>
          </w:p>
        </w:tc>
      </w:tr>
      <w:tr w:rsidR="00E659E7" w:rsidRPr="001507E8" w14:paraId="1BB06BEE" w14:textId="77777777" w:rsidTr="00101720">
        <w:trPr>
          <w:cantSplit/>
        </w:trPr>
        <w:tc>
          <w:tcPr>
            <w:tcW w:w="985" w:type="dxa"/>
          </w:tcPr>
          <w:p w14:paraId="2CF99A0D" w14:textId="318C9981" w:rsidR="00E659E7" w:rsidRPr="001507E8" w:rsidRDefault="00E659E7" w:rsidP="00E659E7">
            <w:pPr>
              <w:pStyle w:val="TableText"/>
              <w:jc w:val="center"/>
            </w:pPr>
            <w:r>
              <w:t>LCA</w:t>
            </w:r>
          </w:p>
        </w:tc>
        <w:tc>
          <w:tcPr>
            <w:tcW w:w="8370" w:type="dxa"/>
          </w:tcPr>
          <w:p w14:paraId="7E97AC0D" w14:textId="5A3801DF" w:rsidR="00E659E7" w:rsidRPr="001507E8" w:rsidRDefault="00E659E7" w:rsidP="00E659E7">
            <w:pPr>
              <w:pStyle w:val="TableText"/>
            </w:pPr>
            <w:r>
              <w:t>Article 25: Details, Reassignments and Temporary Positions, Section 7: Department Initiated Reassignments, page 137</w:t>
            </w:r>
          </w:p>
        </w:tc>
      </w:tr>
    </w:tbl>
    <w:p w14:paraId="3E4AE2B4" w14:textId="7D6DACF4" w:rsidR="00780A5D" w:rsidRDefault="00780A5D" w:rsidP="00EA425E">
      <w:pPr>
        <w:pStyle w:val="Heading3"/>
      </w:pPr>
      <w:r>
        <w:t>Instructional Methods</w:t>
      </w:r>
    </w:p>
    <w:p w14:paraId="59E7F565" w14:textId="77777777" w:rsidR="00780A5D" w:rsidRDefault="00780A5D" w:rsidP="00780A5D">
      <w:pPr>
        <w:pStyle w:val="BodyText"/>
      </w:pPr>
      <w:r>
        <w:t>The following instructional approaches and methods will be used:</w:t>
      </w:r>
    </w:p>
    <w:p w14:paraId="32BE1403" w14:textId="77777777" w:rsidR="00780A5D" w:rsidRDefault="00780A5D" w:rsidP="00780A5D">
      <w:pPr>
        <w:pStyle w:val="BodyText"/>
        <w:numPr>
          <w:ilvl w:val="0"/>
          <w:numId w:val="12"/>
        </w:numPr>
      </w:pPr>
      <w:r>
        <w:t>Expository (i.e., didactic, lecture)</w:t>
      </w:r>
    </w:p>
    <w:p w14:paraId="41127548" w14:textId="77777777" w:rsidR="00780A5D" w:rsidRPr="001507E8" w:rsidRDefault="00780A5D" w:rsidP="00EA425E">
      <w:pPr>
        <w:pStyle w:val="Heading3"/>
      </w:pPr>
      <w:r w:rsidRPr="001507E8">
        <w:lastRenderedPageBreak/>
        <w:t>Assessment Strategy</w:t>
      </w:r>
    </w:p>
    <w:p w14:paraId="7C2A1BDA" w14:textId="77777777" w:rsidR="00780A5D" w:rsidRDefault="00780A5D" w:rsidP="00780A5D">
      <w:pPr>
        <w:pStyle w:val="BodyText"/>
      </w:pPr>
      <w:r>
        <w:t>Summative</w:t>
      </w:r>
    </w:p>
    <w:p w14:paraId="767B6C15" w14:textId="77777777" w:rsidR="00780A5D" w:rsidRPr="001507E8" w:rsidRDefault="00780A5D" w:rsidP="00780A5D">
      <w:pPr>
        <w:pStyle w:val="BodyText"/>
        <w:numPr>
          <w:ilvl w:val="0"/>
          <w:numId w:val="14"/>
        </w:numPr>
      </w:pPr>
      <w:r w:rsidRPr="001507E8">
        <w:t xml:space="preserve">Estimated number of </w:t>
      </w:r>
      <w:r>
        <w:t>post</w:t>
      </w:r>
      <w:r w:rsidRPr="001507E8">
        <w:t xml:space="preserve">test items: </w:t>
      </w:r>
      <w:r>
        <w:t>TBD</w:t>
      </w:r>
    </w:p>
    <w:p w14:paraId="6A69343A" w14:textId="587A7F37" w:rsidR="002E7EB2" w:rsidRDefault="00780A5D" w:rsidP="00F570BE">
      <w:pPr>
        <w:pStyle w:val="BodyText"/>
        <w:numPr>
          <w:ilvl w:val="0"/>
          <w:numId w:val="14"/>
        </w:numPr>
      </w:pPr>
      <w:r w:rsidRPr="001507E8">
        <w:t xml:space="preserve">Anticipated Formats: </w:t>
      </w:r>
      <w:r>
        <w:t>TBD</w:t>
      </w:r>
    </w:p>
    <w:p w14:paraId="1A764781" w14:textId="77777777" w:rsidR="002E7EB2" w:rsidRDefault="002E7EB2" w:rsidP="002E7EB2">
      <w:pPr>
        <w:rPr>
          <w:rFonts w:ascii="Arial" w:hAnsi="Arial"/>
        </w:rPr>
      </w:pPr>
      <w:r>
        <w:br w:type="page"/>
      </w:r>
    </w:p>
    <w:p w14:paraId="173B789C" w14:textId="78F8D5AD" w:rsidR="00FB79C5" w:rsidRPr="008A71CB" w:rsidRDefault="00FB79C5" w:rsidP="00D25E69">
      <w:pPr>
        <w:pStyle w:val="PropHeading1"/>
      </w:pPr>
      <w:bookmarkStart w:id="62" w:name="_Toc515379542"/>
      <w:r w:rsidRPr="008A71CB">
        <w:lastRenderedPageBreak/>
        <w:t>LESSON 0</w:t>
      </w:r>
      <w:r>
        <w:t>7</w:t>
      </w:r>
      <w:r w:rsidRPr="008A71CB">
        <w:t xml:space="preserve">: Article </w:t>
      </w:r>
      <w:r>
        <w:t>29</w:t>
      </w:r>
      <w:r w:rsidRPr="008A71CB">
        <w:t xml:space="preserve"> – </w:t>
      </w:r>
      <w:r w:rsidR="00D25E69" w:rsidRPr="00D25E69">
        <w:t>Temporary, Probationary, Part-Time Employees and Job Sharing</w:t>
      </w:r>
      <w:bookmarkEnd w:id="62"/>
    </w:p>
    <w:p w14:paraId="5F8EAACC" w14:textId="77777777" w:rsidR="00FB79C5" w:rsidRPr="001507E8" w:rsidRDefault="00FB79C5" w:rsidP="00FB79C5">
      <w:pPr>
        <w:pStyle w:val="PropHeading2"/>
      </w:pPr>
      <w:bookmarkStart w:id="63" w:name="_Toc515379543"/>
      <w:r w:rsidRPr="001507E8">
        <w:t>Overview</w:t>
      </w:r>
      <w:bookmarkEnd w:id="63"/>
    </w:p>
    <w:p w14:paraId="7F3B41CD" w14:textId="2E64E419" w:rsidR="00FB79C5" w:rsidRPr="001507E8" w:rsidRDefault="00FB79C5" w:rsidP="00FB79C5">
      <w:pPr>
        <w:pStyle w:val="BodyText"/>
      </w:pPr>
      <w:r w:rsidRPr="00A5432A">
        <w:t xml:space="preserve">The title of this </w:t>
      </w:r>
      <w:r>
        <w:t xml:space="preserve">lesson is </w:t>
      </w:r>
      <w:r w:rsidRPr="00A5432A">
        <w:t>“</w:t>
      </w:r>
      <w:r>
        <w:t>Article 2</w:t>
      </w:r>
      <w:r w:rsidR="00D25E69">
        <w:t>9</w:t>
      </w:r>
      <w:r>
        <w:t xml:space="preserve"> – </w:t>
      </w:r>
      <w:r w:rsidR="00D25E69" w:rsidRPr="00D25E69">
        <w:t>Temporary, Probationary, Part-Time Employees and Job Sharing</w:t>
      </w:r>
      <w:r w:rsidRPr="00A5432A">
        <w:t xml:space="preserve">.” </w:t>
      </w:r>
    </w:p>
    <w:p w14:paraId="1F5852AE" w14:textId="1DB61107" w:rsidR="00FB79C5" w:rsidRPr="001507E8" w:rsidRDefault="00FB79C5" w:rsidP="00FB79C5">
      <w:pPr>
        <w:pStyle w:val="BodyText"/>
      </w:pPr>
      <w:r w:rsidRPr="001507E8">
        <w:t>Lesson 0</w:t>
      </w:r>
      <w:r w:rsidR="00D25E69">
        <w:t>7</w:t>
      </w:r>
      <w:r w:rsidRPr="001507E8">
        <w:t xml:space="preserve"> is comprised of </w:t>
      </w:r>
      <w:r w:rsidR="00D12FC2">
        <w:t>three</w:t>
      </w:r>
      <w:r>
        <w:t xml:space="preserve"> (</w:t>
      </w:r>
      <w:r w:rsidR="00D12FC2">
        <w:t>3</w:t>
      </w:r>
      <w:r>
        <w:t xml:space="preserve">) </w:t>
      </w:r>
      <w:r w:rsidRPr="001507E8">
        <w:t xml:space="preserve">topics. </w:t>
      </w:r>
    </w:p>
    <w:p w14:paraId="1A68A4C5" w14:textId="77777777" w:rsidR="00FB79C5" w:rsidRPr="001507E8" w:rsidRDefault="00FB79C5" w:rsidP="00FB79C5">
      <w:pPr>
        <w:pStyle w:val="PropHeading2"/>
      </w:pPr>
      <w:bookmarkStart w:id="64" w:name="_Toc515379544"/>
      <w:r w:rsidRPr="001507E8">
        <w:t>Terminal Learning Objective</w:t>
      </w:r>
      <w:bookmarkEnd w:id="64"/>
      <w:r w:rsidRPr="001507E8">
        <w:t xml:space="preserve"> </w:t>
      </w:r>
    </w:p>
    <w:p w14:paraId="3B85DEF3" w14:textId="7481164F" w:rsidR="00FB79C5" w:rsidRPr="001507E8" w:rsidRDefault="00FB79C5" w:rsidP="00FB79C5">
      <w:pPr>
        <w:pStyle w:val="BodyText"/>
      </w:pPr>
      <w:r w:rsidRPr="001507E8">
        <w:t xml:space="preserve">After having completed this lesson, the learner will </w:t>
      </w:r>
      <w:r>
        <w:t>understand Article 2</w:t>
      </w:r>
      <w:r w:rsidR="00D25E69">
        <w:t>9</w:t>
      </w:r>
      <w:r>
        <w:t xml:space="preserve"> of the 2017 Master Labor Contract Agreement between the VA and NAGE. </w:t>
      </w:r>
    </w:p>
    <w:p w14:paraId="19C6F1C3" w14:textId="78FEC9B5" w:rsidR="00FB79C5" w:rsidRPr="001507E8" w:rsidRDefault="00FB79C5" w:rsidP="00FB79C5">
      <w:pPr>
        <w:pStyle w:val="PropHeading2"/>
      </w:pPr>
      <w:bookmarkStart w:id="65" w:name="_Toc515379545"/>
      <w:r w:rsidRPr="001507E8">
        <w:t xml:space="preserve">Topic 1 of </w:t>
      </w:r>
      <w:r w:rsidR="00C42F65">
        <w:t>3</w:t>
      </w:r>
      <w:r w:rsidRPr="001507E8">
        <w:t>:</w:t>
      </w:r>
      <w:r>
        <w:t xml:space="preserve"> What is Article 2</w:t>
      </w:r>
      <w:r w:rsidR="00D25E69">
        <w:t>9</w:t>
      </w:r>
      <w:r>
        <w:t>?</w:t>
      </w:r>
      <w:bookmarkEnd w:id="65"/>
    </w:p>
    <w:p w14:paraId="00358562" w14:textId="77777777" w:rsidR="00FB79C5" w:rsidRPr="001507E8" w:rsidRDefault="00FB79C5" w:rsidP="00EA425E">
      <w:pPr>
        <w:pStyle w:val="Heading3"/>
      </w:pPr>
      <w:r w:rsidRPr="001507E8">
        <w:t>Overview</w:t>
      </w:r>
    </w:p>
    <w:p w14:paraId="146D030A" w14:textId="013AFFE5" w:rsidR="0026757C" w:rsidRDefault="0026757C" w:rsidP="00FB79C5">
      <w:pPr>
        <w:pStyle w:val="BodyText"/>
      </w:pPr>
      <w:r>
        <w:t>This topic begins with a layperson’s explanation of Article 29.</w:t>
      </w:r>
    </w:p>
    <w:p w14:paraId="204AB547" w14:textId="0F8F2555" w:rsidR="00FB79C5" w:rsidRDefault="00C42F65" w:rsidP="00FB79C5">
      <w:pPr>
        <w:pStyle w:val="BodyText"/>
      </w:pPr>
      <w:r>
        <w:t xml:space="preserve">Article 29 is a straightforward article that </w:t>
      </w:r>
      <w:r w:rsidR="0026757C">
        <w:t xml:space="preserve">sets </w:t>
      </w:r>
      <w:r>
        <w:t xml:space="preserve">forth the laws, regulations, and VA Handbooks that provide guidance </w:t>
      </w:r>
      <w:r w:rsidR="00A6675B">
        <w:t>concerning</w:t>
      </w:r>
      <w:r>
        <w:t xml:space="preserve"> Bargaining Unit Employees that are temporary, probationary, part-time, or sharing jobs. This article also explains agreements and procedures </w:t>
      </w:r>
      <w:r w:rsidR="00F570BE">
        <w:t>for each of these arrangements</w:t>
      </w:r>
      <w:r>
        <w:t>.</w:t>
      </w:r>
    </w:p>
    <w:p w14:paraId="116FB99F" w14:textId="4A7BC880" w:rsidR="00357E3B" w:rsidRDefault="00357E3B" w:rsidP="00FB79C5">
      <w:pPr>
        <w:pStyle w:val="BodyText"/>
      </w:pPr>
      <w:r>
        <w:t xml:space="preserve">Master Agreement Practitioners and Employees will concern themselves with Article 25. </w:t>
      </w:r>
      <w:r w:rsidR="0026757C">
        <w:t xml:space="preserve">For example, </w:t>
      </w:r>
      <w:r w:rsidR="00F570BE">
        <w:t xml:space="preserve">Master Agreement Practitioners can discuss </w:t>
      </w:r>
      <w:r>
        <w:t>Section 3: Probationary Employees</w:t>
      </w:r>
      <w:r w:rsidR="0026757C">
        <w:t xml:space="preserve"> during orientation for new-hire </w:t>
      </w:r>
      <w:r>
        <w:t xml:space="preserve">Employees </w:t>
      </w:r>
      <w:r w:rsidR="0026757C">
        <w:t xml:space="preserve">who </w:t>
      </w:r>
      <w:r w:rsidR="007D2CBD">
        <w:t>will be on probation</w:t>
      </w:r>
      <w:r>
        <w:t xml:space="preserve">. </w:t>
      </w:r>
      <w:r w:rsidR="00F570BE">
        <w:t xml:space="preserve">On the other hand, </w:t>
      </w:r>
      <w:r>
        <w:t xml:space="preserve">Employees </w:t>
      </w:r>
      <w:r w:rsidR="0026757C">
        <w:t xml:space="preserve">can refer to </w:t>
      </w:r>
      <w:r>
        <w:t>Section 4: Part-Time Employees</w:t>
      </w:r>
      <w:r w:rsidR="00F570BE">
        <w:t xml:space="preserve"> if they are considering part-time employment</w:t>
      </w:r>
      <w:r w:rsidR="0026757C">
        <w:t>.</w:t>
      </w:r>
    </w:p>
    <w:p w14:paraId="6D1932DE" w14:textId="2E02585F" w:rsidR="00FB79C5" w:rsidRDefault="00FB79C5" w:rsidP="00FB79C5">
      <w:pPr>
        <w:pStyle w:val="BodyText"/>
      </w:pPr>
      <w:r>
        <w:t>Article 2</w:t>
      </w:r>
      <w:r w:rsidR="00D25E69">
        <w:t>9</w:t>
      </w:r>
      <w:r>
        <w:t xml:space="preserve"> will be linked to this topic with instructions to read it </w:t>
      </w:r>
      <w:r w:rsidR="00357E3B">
        <w:t xml:space="preserve">completely </w:t>
      </w:r>
      <w:r>
        <w:t xml:space="preserve">and prepare to recall information. </w:t>
      </w:r>
    </w:p>
    <w:p w14:paraId="67BB4A7A" w14:textId="4ADFFAD9" w:rsidR="00FB79C5" w:rsidRDefault="00FB79C5" w:rsidP="00FB79C5">
      <w:pPr>
        <w:pStyle w:val="BodyText"/>
      </w:pPr>
      <w:r>
        <w:t>This topic will remind the learner that he or she should be familiar with the</w:t>
      </w:r>
      <w:r w:rsidR="00357E3B">
        <w:t>se</w:t>
      </w:r>
      <w:r>
        <w:t xml:space="preserve"> statute</w:t>
      </w:r>
      <w:r w:rsidR="00357E3B">
        <w:t>s</w:t>
      </w:r>
      <w:r>
        <w:t>,</w:t>
      </w:r>
      <w:r w:rsidR="00357E3B">
        <w:t xml:space="preserve"> articles, and </w:t>
      </w:r>
      <w:r w:rsidR="00563CAA">
        <w:t>VA Handbooks</w:t>
      </w:r>
      <w:r>
        <w:t>:</w:t>
      </w:r>
    </w:p>
    <w:p w14:paraId="38B3C7F9" w14:textId="77777777" w:rsidR="00357E3B" w:rsidRDefault="00357E3B" w:rsidP="00357E3B">
      <w:pPr>
        <w:pStyle w:val="BodyText"/>
        <w:numPr>
          <w:ilvl w:val="0"/>
          <w:numId w:val="15"/>
        </w:numPr>
      </w:pPr>
      <w:r>
        <w:t>38 USC 7403</w:t>
      </w:r>
    </w:p>
    <w:p w14:paraId="640B749F" w14:textId="77777777" w:rsidR="00357E3B" w:rsidRDefault="00357E3B" w:rsidP="00357E3B">
      <w:pPr>
        <w:pStyle w:val="BodyText"/>
        <w:numPr>
          <w:ilvl w:val="0"/>
          <w:numId w:val="15"/>
        </w:numPr>
      </w:pPr>
      <w:r>
        <w:t>38 USC 7405</w:t>
      </w:r>
    </w:p>
    <w:p w14:paraId="2685D772" w14:textId="77777777" w:rsidR="00357E3B" w:rsidRDefault="00357E3B" w:rsidP="00357E3B">
      <w:pPr>
        <w:pStyle w:val="BodyText"/>
        <w:numPr>
          <w:ilvl w:val="0"/>
          <w:numId w:val="15"/>
        </w:numPr>
      </w:pPr>
      <w:r>
        <w:t>Article 13</w:t>
      </w:r>
    </w:p>
    <w:p w14:paraId="77A70887" w14:textId="77777777" w:rsidR="00357E3B" w:rsidRDefault="00357E3B" w:rsidP="00357E3B">
      <w:pPr>
        <w:pStyle w:val="BodyText"/>
        <w:numPr>
          <w:ilvl w:val="0"/>
          <w:numId w:val="15"/>
        </w:numPr>
      </w:pPr>
      <w:r>
        <w:t>Article 15</w:t>
      </w:r>
    </w:p>
    <w:p w14:paraId="5DFF1442" w14:textId="77777777" w:rsidR="00357E3B" w:rsidRDefault="00357E3B" w:rsidP="00357E3B">
      <w:pPr>
        <w:pStyle w:val="BodyText"/>
        <w:numPr>
          <w:ilvl w:val="0"/>
          <w:numId w:val="15"/>
        </w:numPr>
      </w:pPr>
      <w:r>
        <w:t>Article 61</w:t>
      </w:r>
    </w:p>
    <w:p w14:paraId="1DB91380" w14:textId="77777777" w:rsidR="00357E3B" w:rsidRDefault="00357E3B" w:rsidP="00357E3B">
      <w:pPr>
        <w:pStyle w:val="BodyText"/>
        <w:numPr>
          <w:ilvl w:val="0"/>
          <w:numId w:val="15"/>
        </w:numPr>
      </w:pPr>
      <w:r>
        <w:t>VA Handbook 5005, Part II, Chapter 3, Section G</w:t>
      </w:r>
    </w:p>
    <w:p w14:paraId="17251FE3" w14:textId="602DE213" w:rsidR="00FB79C5" w:rsidRDefault="00357E3B" w:rsidP="00357E3B">
      <w:pPr>
        <w:pStyle w:val="BodyText"/>
        <w:numPr>
          <w:ilvl w:val="0"/>
          <w:numId w:val="15"/>
        </w:numPr>
      </w:pPr>
      <w:r>
        <w:t>VA Handbook 5005, Part II, Chapter 3, Section F, paragraph 3</w:t>
      </w:r>
      <w:r w:rsidR="00FB79C5">
        <w:t xml:space="preserve"> </w:t>
      </w:r>
    </w:p>
    <w:p w14:paraId="0644FAB8" w14:textId="77777777" w:rsidR="00FB79C5" w:rsidRPr="001507E8" w:rsidRDefault="00FB79C5" w:rsidP="00EA425E">
      <w:pPr>
        <w:pStyle w:val="Heading3"/>
      </w:pPr>
      <w:r w:rsidRPr="001507E8">
        <w:t>Enabling Learning Objective</w:t>
      </w:r>
    </w:p>
    <w:p w14:paraId="1F53219D" w14:textId="5C2760D1" w:rsidR="00FB79C5" w:rsidRPr="001507E8" w:rsidRDefault="00FB79C5" w:rsidP="00FB79C5">
      <w:pPr>
        <w:pStyle w:val="BodyText"/>
      </w:pPr>
      <w:r>
        <w:t xml:space="preserve">Recall the contents of Article </w:t>
      </w:r>
      <w:r w:rsidR="0090104D">
        <w:t>29</w:t>
      </w:r>
      <w:r>
        <w:t>.</w:t>
      </w:r>
    </w:p>
    <w:p w14:paraId="533D436C" w14:textId="77777777" w:rsidR="00FB79C5" w:rsidRPr="001507E8" w:rsidRDefault="00FB79C5" w:rsidP="00EA425E">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FB79C5" w:rsidRPr="001507E8" w14:paraId="3B1C7966" w14:textId="77777777" w:rsidTr="00DD18B4">
        <w:trPr>
          <w:cantSplit/>
          <w:tblHeader/>
        </w:trPr>
        <w:tc>
          <w:tcPr>
            <w:tcW w:w="985" w:type="dxa"/>
            <w:shd w:val="clear" w:color="auto" w:fill="D9D9D9" w:themeFill="background1" w:themeFillShade="D9"/>
          </w:tcPr>
          <w:p w14:paraId="705079B2" w14:textId="77777777" w:rsidR="00FB79C5" w:rsidRPr="001507E8" w:rsidRDefault="00FB79C5"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A599E58" w14:textId="77777777" w:rsidR="00FB79C5" w:rsidRPr="001507E8" w:rsidRDefault="00FB79C5" w:rsidP="00DD18B4">
            <w:pPr>
              <w:pStyle w:val="TableHeading"/>
              <w:rPr>
                <w:color w:val="auto"/>
              </w:rPr>
            </w:pPr>
            <w:r w:rsidRPr="001507E8">
              <w:rPr>
                <w:color w:val="auto"/>
              </w:rPr>
              <w:t>Description of Content</w:t>
            </w:r>
          </w:p>
        </w:tc>
      </w:tr>
      <w:tr w:rsidR="00FB79C5" w:rsidRPr="001507E8" w14:paraId="36DA3C99" w14:textId="77777777" w:rsidTr="00DD18B4">
        <w:trPr>
          <w:cantSplit/>
        </w:trPr>
        <w:tc>
          <w:tcPr>
            <w:tcW w:w="985" w:type="dxa"/>
          </w:tcPr>
          <w:p w14:paraId="4E6A1951" w14:textId="77777777" w:rsidR="00FB79C5" w:rsidRDefault="00FB79C5" w:rsidP="00DD18B4">
            <w:pPr>
              <w:pStyle w:val="TableText"/>
              <w:jc w:val="center"/>
            </w:pPr>
            <w:r>
              <w:t>NAS</w:t>
            </w:r>
          </w:p>
        </w:tc>
        <w:tc>
          <w:tcPr>
            <w:tcW w:w="8370" w:type="dxa"/>
          </w:tcPr>
          <w:p w14:paraId="58D2C9ED" w14:textId="4FB41A70" w:rsidR="00790EC9" w:rsidRDefault="00AF325E" w:rsidP="00790EC9">
            <w:pPr>
              <w:pStyle w:val="TableText"/>
            </w:pPr>
            <w:r>
              <w:t xml:space="preserve">14-NOV AM </w:t>
            </w:r>
            <w:r w:rsidR="00790EC9">
              <w:t>00:18:03</w:t>
            </w:r>
            <w:r w:rsidR="000C39A3">
              <w:t xml:space="preserve"> (Layperson’s explanation)</w:t>
            </w:r>
          </w:p>
          <w:p w14:paraId="3673A25B" w14:textId="7BBD5264" w:rsidR="00790EC9" w:rsidRDefault="00790EC9" w:rsidP="00790EC9">
            <w:pPr>
              <w:pStyle w:val="TableText"/>
            </w:pPr>
            <w:r>
              <w:t xml:space="preserve">Particularly in this article, when we're talking about temporary, typically it's very straight forward and they're covered by laws. </w:t>
            </w:r>
          </w:p>
          <w:p w14:paraId="5C58ECBB" w14:textId="77777777" w:rsidR="00790EC9" w:rsidRDefault="00790EC9" w:rsidP="00790EC9">
            <w:pPr>
              <w:pStyle w:val="TableText"/>
            </w:pPr>
            <w:r>
              <w:t>00:21:16</w:t>
            </w:r>
          </w:p>
          <w:p w14:paraId="47234345" w14:textId="77777777" w:rsidR="00FB79C5" w:rsidRDefault="00790EC9" w:rsidP="00790EC9">
            <w:pPr>
              <w:pStyle w:val="TableText"/>
            </w:pPr>
            <w:r>
              <w:t>We've covered the VA Handbook</w:t>
            </w:r>
            <w:r w:rsidR="0097048B">
              <w:t xml:space="preserve"> and</w:t>
            </w:r>
            <w:r>
              <w:t xml:space="preserve"> the laws that require us to govern when we decide to hire temporary employees, employees on probation,</w:t>
            </w:r>
            <w:r w:rsidR="002C1768">
              <w:t xml:space="preserve"> </w:t>
            </w:r>
            <w:r>
              <w:t xml:space="preserve">and </w:t>
            </w:r>
            <w:r w:rsidR="0097048B">
              <w:t xml:space="preserve">for </w:t>
            </w:r>
            <w:r>
              <w:t>part</w:t>
            </w:r>
            <w:r w:rsidR="00D63201">
              <w:t>-</w:t>
            </w:r>
            <w:r>
              <w:t>time jobs.</w:t>
            </w:r>
          </w:p>
          <w:p w14:paraId="5771A3EC" w14:textId="77777777" w:rsidR="006946B6" w:rsidRDefault="006946B6" w:rsidP="006946B6">
            <w:pPr>
              <w:pStyle w:val="TableText"/>
            </w:pPr>
            <w:r>
              <w:t>00:21:43</w:t>
            </w:r>
          </w:p>
          <w:p w14:paraId="575A1B68" w14:textId="7DFCD48A" w:rsidR="006946B6" w:rsidRDefault="006946B6" w:rsidP="006946B6">
            <w:pPr>
              <w:pStyle w:val="TableText"/>
            </w:pPr>
            <w:r>
              <w:t>In this article, we spelled out what a temporary, part-time, and a probationary employee is and added information such as Section 3, paragraph D that probationary employees have the right for union representation. That would be a good point to bring out.</w:t>
            </w:r>
          </w:p>
        </w:tc>
      </w:tr>
      <w:tr w:rsidR="00FB79C5" w:rsidRPr="001507E8" w14:paraId="215D3762" w14:textId="77777777" w:rsidTr="00DD18B4">
        <w:trPr>
          <w:cantSplit/>
        </w:trPr>
        <w:tc>
          <w:tcPr>
            <w:tcW w:w="985" w:type="dxa"/>
          </w:tcPr>
          <w:p w14:paraId="6D538EEC" w14:textId="77777777" w:rsidR="00FB79C5" w:rsidRDefault="00FB79C5" w:rsidP="00DD18B4">
            <w:pPr>
              <w:pStyle w:val="TableText"/>
              <w:jc w:val="center"/>
            </w:pPr>
            <w:r>
              <w:t>NAS</w:t>
            </w:r>
          </w:p>
        </w:tc>
        <w:tc>
          <w:tcPr>
            <w:tcW w:w="8370" w:type="dxa"/>
          </w:tcPr>
          <w:p w14:paraId="0B9A8A91" w14:textId="547C48B0" w:rsidR="00AF325E" w:rsidRDefault="00AF325E" w:rsidP="00AF325E">
            <w:pPr>
              <w:pStyle w:val="TableText"/>
            </w:pPr>
            <w:r>
              <w:t>14-NOV AM 00:22:58 (Degree of likelihood that practitioners will concern themselves)</w:t>
            </w:r>
          </w:p>
          <w:p w14:paraId="399EEFAB" w14:textId="2FDE0ABC" w:rsidR="00FB79C5" w:rsidRDefault="00AF325E" w:rsidP="00AF325E">
            <w:pPr>
              <w:pStyle w:val="TableText"/>
            </w:pPr>
            <w:r>
              <w:t xml:space="preserve">I think it's </w:t>
            </w:r>
            <w:r w:rsidR="006946B6">
              <w:t>likely</w:t>
            </w:r>
            <w:r>
              <w:t xml:space="preserve">, especially if </w:t>
            </w:r>
            <w:r w:rsidR="006946B6">
              <w:t>people are</w:t>
            </w:r>
            <w:r>
              <w:t xml:space="preserve"> looking for creative ways to cover different positions. And employees will come up and ask </w:t>
            </w:r>
            <w:r w:rsidR="00E57047">
              <w:t>if</w:t>
            </w:r>
            <w:r>
              <w:t xml:space="preserve"> they can be </w:t>
            </w:r>
            <w:r w:rsidR="006946B6">
              <w:t>part-time</w:t>
            </w:r>
            <w:r>
              <w:t xml:space="preserve"> or not. In this contract, (not in the first one but in this contract) we defined exactly what part-time is. This comes up a lot with seniority and with the vacation schedules and that type of thing too, what a part</w:t>
            </w:r>
            <w:r w:rsidR="00D63201">
              <w:t>-</w:t>
            </w:r>
            <w:r>
              <w:t>time employee is and how different things will affect them.</w:t>
            </w:r>
          </w:p>
        </w:tc>
      </w:tr>
      <w:tr w:rsidR="00FB79C5" w:rsidRPr="001507E8" w14:paraId="2207B203" w14:textId="77777777" w:rsidTr="00DD18B4">
        <w:trPr>
          <w:cantSplit/>
        </w:trPr>
        <w:tc>
          <w:tcPr>
            <w:tcW w:w="985" w:type="dxa"/>
          </w:tcPr>
          <w:p w14:paraId="1022704A" w14:textId="77777777" w:rsidR="00FB79C5" w:rsidRDefault="00FB79C5" w:rsidP="00DD18B4">
            <w:pPr>
              <w:pStyle w:val="TableText"/>
              <w:jc w:val="center"/>
            </w:pPr>
            <w:r>
              <w:t>NAS</w:t>
            </w:r>
          </w:p>
        </w:tc>
        <w:tc>
          <w:tcPr>
            <w:tcW w:w="8370" w:type="dxa"/>
          </w:tcPr>
          <w:p w14:paraId="43A9C266" w14:textId="1C55F191" w:rsidR="00AF325E" w:rsidRDefault="00AF325E" w:rsidP="00AF325E">
            <w:pPr>
              <w:pStyle w:val="TableText"/>
            </w:pPr>
            <w:r>
              <w:t>14-NOV AM 00:24:18 (Degree of likelihood that employees will concern themselves)</w:t>
            </w:r>
          </w:p>
          <w:p w14:paraId="143A7784" w14:textId="35C942E8" w:rsidR="00FB79C5" w:rsidRDefault="00AF325E" w:rsidP="00AF325E">
            <w:pPr>
              <w:pStyle w:val="TableText"/>
            </w:pPr>
            <w:r>
              <w:t xml:space="preserve">I think they'll look at it if they think it's something that will concern them. </w:t>
            </w:r>
            <w:r w:rsidR="00C65344">
              <w:t>If</w:t>
            </w:r>
            <w:r>
              <w:t xml:space="preserve"> someone's going on to school and they're interested in being </w:t>
            </w:r>
            <w:r w:rsidR="006946B6">
              <w:t>part-time</w:t>
            </w:r>
            <w:r>
              <w:t>. They would want to look at this first to find out what their rights and responsibilities will be.</w:t>
            </w:r>
          </w:p>
        </w:tc>
      </w:tr>
      <w:tr w:rsidR="00FB79C5" w:rsidRPr="001507E8" w14:paraId="48ED3FC9" w14:textId="77777777" w:rsidTr="00DD18B4">
        <w:trPr>
          <w:cantSplit/>
        </w:trPr>
        <w:tc>
          <w:tcPr>
            <w:tcW w:w="985" w:type="dxa"/>
          </w:tcPr>
          <w:p w14:paraId="1C44D344" w14:textId="77777777" w:rsidR="00FB79C5" w:rsidRDefault="00FB79C5" w:rsidP="00DD18B4">
            <w:pPr>
              <w:pStyle w:val="TableText"/>
              <w:jc w:val="center"/>
            </w:pPr>
            <w:r>
              <w:t>NAS</w:t>
            </w:r>
          </w:p>
        </w:tc>
        <w:tc>
          <w:tcPr>
            <w:tcW w:w="8370" w:type="dxa"/>
          </w:tcPr>
          <w:p w14:paraId="1487A4A8" w14:textId="4F8D935D" w:rsidR="00AF325E" w:rsidRDefault="00AF325E" w:rsidP="00AF325E">
            <w:pPr>
              <w:pStyle w:val="TableText"/>
            </w:pPr>
            <w:r>
              <w:t>14-NOV AM 00:25:10 (Importance in the grand scheme of the agreement)</w:t>
            </w:r>
          </w:p>
          <w:p w14:paraId="176997B2" w14:textId="32C47E66" w:rsidR="00FB79C5" w:rsidRDefault="00AF325E" w:rsidP="00AF325E">
            <w:pPr>
              <w:pStyle w:val="TableText"/>
            </w:pPr>
            <w:r>
              <w:t>It's important but it's nowhere near the top 10.</w:t>
            </w:r>
          </w:p>
        </w:tc>
      </w:tr>
      <w:tr w:rsidR="00FB79C5" w:rsidRPr="001507E8" w14:paraId="542AEFE0" w14:textId="77777777" w:rsidTr="00DD18B4">
        <w:trPr>
          <w:cantSplit/>
        </w:trPr>
        <w:tc>
          <w:tcPr>
            <w:tcW w:w="985" w:type="dxa"/>
          </w:tcPr>
          <w:p w14:paraId="50B4DDBB" w14:textId="29E1C902" w:rsidR="00FB79C5" w:rsidRDefault="00AF325E" w:rsidP="00DD18B4">
            <w:pPr>
              <w:pStyle w:val="TableText"/>
              <w:jc w:val="center"/>
            </w:pPr>
            <w:r>
              <w:t>NAS</w:t>
            </w:r>
          </w:p>
        </w:tc>
        <w:tc>
          <w:tcPr>
            <w:tcW w:w="8370" w:type="dxa"/>
          </w:tcPr>
          <w:p w14:paraId="7B7B3EE9" w14:textId="3730BC53" w:rsidR="00AF325E" w:rsidRDefault="00AF325E" w:rsidP="00391B92">
            <w:pPr>
              <w:pStyle w:val="TableText"/>
            </w:pPr>
            <w:r>
              <w:t xml:space="preserve">14-NOV AM </w:t>
            </w:r>
            <w:r w:rsidR="00391B92">
              <w:t>00:21:56 (</w:t>
            </w:r>
            <w:r>
              <w:t>Problematic in the field)</w:t>
            </w:r>
          </w:p>
          <w:p w14:paraId="674C1EC1" w14:textId="144D7C0F" w:rsidR="00391B92" w:rsidRDefault="00460B6F" w:rsidP="00391B92">
            <w:pPr>
              <w:pStyle w:val="TableText"/>
            </w:pPr>
            <w:r>
              <w:t>F</w:t>
            </w:r>
            <w:r w:rsidR="00391B92">
              <w:t>or the front-line supervisors, we purposely put in under Section 3 paragraph D that probationary employees have the right for union representation</w:t>
            </w:r>
            <w:r>
              <w:t>.</w:t>
            </w:r>
            <w:r w:rsidR="00391B92">
              <w:t xml:space="preserve"> When working on this article, that would be a good point to make sure that we bring out.</w:t>
            </w:r>
          </w:p>
          <w:p w14:paraId="69A8F099" w14:textId="6236C84F" w:rsidR="00391B92" w:rsidRDefault="00391B92" w:rsidP="00AF325E">
            <w:pPr>
              <w:pStyle w:val="TableText"/>
            </w:pPr>
            <w:r>
              <w:t>00:25:44</w:t>
            </w:r>
          </w:p>
          <w:p w14:paraId="45AB355C" w14:textId="6A165F78" w:rsidR="00FB79C5" w:rsidRDefault="00AF325E" w:rsidP="00AF325E">
            <w:pPr>
              <w:pStyle w:val="TableText"/>
            </w:pPr>
            <w:r>
              <w:t>Just the part where some managers feel probationary employees don't have a right to Union representation. And with that being captured in the agreement as the training rolls out, I don't believe that this will be problematic at all. I think it will help managers, employees, and the Unions understand that employees are allowed representation. So, I don't think it's going to be that problematic at all.</w:t>
            </w:r>
          </w:p>
        </w:tc>
      </w:tr>
      <w:tr w:rsidR="00FB79C5" w:rsidRPr="001507E8" w14:paraId="43C59856" w14:textId="77777777" w:rsidTr="00DD18B4">
        <w:trPr>
          <w:cantSplit/>
        </w:trPr>
        <w:tc>
          <w:tcPr>
            <w:tcW w:w="985" w:type="dxa"/>
          </w:tcPr>
          <w:p w14:paraId="0E413BF8" w14:textId="77777777" w:rsidR="00FB79C5" w:rsidRPr="001507E8" w:rsidRDefault="00FB79C5" w:rsidP="00DD18B4">
            <w:pPr>
              <w:pStyle w:val="TableText"/>
              <w:jc w:val="center"/>
            </w:pPr>
            <w:r>
              <w:t>LCA</w:t>
            </w:r>
          </w:p>
        </w:tc>
        <w:tc>
          <w:tcPr>
            <w:tcW w:w="8370" w:type="dxa"/>
          </w:tcPr>
          <w:p w14:paraId="77A65987" w14:textId="08A98315" w:rsidR="00FB79C5" w:rsidRPr="001507E8" w:rsidRDefault="00820CF5" w:rsidP="00DD18B4">
            <w:pPr>
              <w:pStyle w:val="TableText"/>
            </w:pPr>
            <w:r>
              <w:t>Article 29: Temporary, Probationary, Part-Time Employees and Job Sharing, pages 166-169</w:t>
            </w:r>
          </w:p>
        </w:tc>
      </w:tr>
    </w:tbl>
    <w:p w14:paraId="0E7204AB" w14:textId="06C5E59E" w:rsidR="00FB79C5" w:rsidRDefault="00FB79C5" w:rsidP="00EA425E">
      <w:pPr>
        <w:pStyle w:val="Heading3"/>
      </w:pPr>
      <w:r>
        <w:t>Instructional Methods</w:t>
      </w:r>
    </w:p>
    <w:p w14:paraId="4729DD67" w14:textId="77777777" w:rsidR="00FB79C5" w:rsidRDefault="00FB79C5" w:rsidP="00FB79C5">
      <w:pPr>
        <w:pStyle w:val="BodyText"/>
      </w:pPr>
      <w:r>
        <w:t>The following instructional approaches and methods will be used:</w:t>
      </w:r>
    </w:p>
    <w:p w14:paraId="2C1F849F" w14:textId="77777777" w:rsidR="00FB79C5" w:rsidRDefault="00FB79C5" w:rsidP="00E07F08">
      <w:pPr>
        <w:pStyle w:val="BodyText"/>
        <w:numPr>
          <w:ilvl w:val="0"/>
          <w:numId w:val="11"/>
        </w:numPr>
      </w:pPr>
      <w:r>
        <w:t>Expository (i.e., didactic, lecture)</w:t>
      </w:r>
    </w:p>
    <w:p w14:paraId="502F972F" w14:textId="3353C9B1" w:rsidR="00FB79C5" w:rsidRDefault="007C4705" w:rsidP="00E07F08">
      <w:pPr>
        <w:pStyle w:val="BodyText"/>
        <w:numPr>
          <w:ilvl w:val="0"/>
          <w:numId w:val="11"/>
        </w:numPr>
      </w:pPr>
      <w:r>
        <w:t>Practice</w:t>
      </w:r>
      <w:r w:rsidR="00FB79C5">
        <w:t xml:space="preserve"> (i.e., read the </w:t>
      </w:r>
      <w:r>
        <w:t>article)</w:t>
      </w:r>
    </w:p>
    <w:p w14:paraId="4CC7D498" w14:textId="361127DC" w:rsidR="00FB79C5" w:rsidRDefault="007C4705" w:rsidP="00E07F08">
      <w:pPr>
        <w:pStyle w:val="BodyText"/>
        <w:numPr>
          <w:ilvl w:val="0"/>
          <w:numId w:val="11"/>
        </w:numPr>
      </w:pPr>
      <w:r>
        <w:t>Self-Assessment</w:t>
      </w:r>
      <w:r w:rsidR="00FB79C5">
        <w:t xml:space="preserve"> and </w:t>
      </w:r>
      <w:r>
        <w:t>Reflection</w:t>
      </w:r>
      <w:r w:rsidR="00FB79C5">
        <w:t xml:space="preserve"> </w:t>
      </w:r>
    </w:p>
    <w:p w14:paraId="2933A1FD" w14:textId="10BC2AE8" w:rsidR="00FB79C5" w:rsidRDefault="007C4705" w:rsidP="00E07F08">
      <w:pPr>
        <w:pStyle w:val="BodyText"/>
        <w:numPr>
          <w:ilvl w:val="0"/>
          <w:numId w:val="11"/>
        </w:numPr>
      </w:pPr>
      <w:r>
        <w:t>Feedback</w:t>
      </w:r>
    </w:p>
    <w:p w14:paraId="3CDA276D" w14:textId="77777777" w:rsidR="00FB79C5" w:rsidRPr="001507E8" w:rsidRDefault="00FB79C5" w:rsidP="00EA425E">
      <w:pPr>
        <w:pStyle w:val="Heading3"/>
      </w:pPr>
      <w:r w:rsidRPr="001507E8">
        <w:t>Assessment Strategy</w:t>
      </w:r>
    </w:p>
    <w:p w14:paraId="18274323" w14:textId="77777777" w:rsidR="00FB79C5" w:rsidRDefault="00FB79C5" w:rsidP="00FB79C5">
      <w:pPr>
        <w:pStyle w:val="BodyText"/>
      </w:pPr>
      <w:r>
        <w:t>Formative</w:t>
      </w:r>
    </w:p>
    <w:p w14:paraId="35475495" w14:textId="506E767A" w:rsidR="00FB79C5" w:rsidRDefault="00FB79C5"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90104D">
        <w:t xml:space="preserve">29: Section 2, Section 3D, Section </w:t>
      </w:r>
      <w:r w:rsidR="0090104D">
        <w:lastRenderedPageBreak/>
        <w:t>4A, and Section 5A, sentences 1-3</w:t>
      </w:r>
      <w:r>
        <w:t xml:space="preserve">. Feedback will be provided through the learner’s comparison of his/her answers against the completed article. </w:t>
      </w:r>
    </w:p>
    <w:p w14:paraId="0C849AD2" w14:textId="77777777" w:rsidR="00FB79C5" w:rsidRDefault="00FB79C5" w:rsidP="00FB79C5">
      <w:pPr>
        <w:pStyle w:val="BodyText"/>
      </w:pPr>
      <w:r>
        <w:t>Summative</w:t>
      </w:r>
    </w:p>
    <w:p w14:paraId="563410BA" w14:textId="77777777" w:rsidR="00FB79C5" w:rsidRDefault="00FB79C5" w:rsidP="00E07F08">
      <w:pPr>
        <w:pStyle w:val="BodyText"/>
        <w:numPr>
          <w:ilvl w:val="0"/>
          <w:numId w:val="13"/>
        </w:numPr>
        <w:spacing w:after="0"/>
      </w:pPr>
      <w:r>
        <w:t>No posttest questions will be provided; recall test item is not available as an assessment format.</w:t>
      </w:r>
    </w:p>
    <w:p w14:paraId="26729061" w14:textId="77777777" w:rsidR="00FB79C5" w:rsidRDefault="00FB79C5" w:rsidP="00FB79C5">
      <w:pPr>
        <w:pStyle w:val="BodyText"/>
      </w:pPr>
    </w:p>
    <w:p w14:paraId="1419A6CB" w14:textId="6BAC92CE" w:rsidR="00FB79C5" w:rsidRPr="001507E8" w:rsidRDefault="00FB79C5" w:rsidP="00FB79C5">
      <w:pPr>
        <w:pStyle w:val="PropHeading2"/>
        <w:tabs>
          <w:tab w:val="clear" w:pos="720"/>
        </w:tabs>
        <w:spacing w:before="0"/>
      </w:pPr>
      <w:bookmarkStart w:id="66" w:name="_Toc515379546"/>
      <w:r w:rsidRPr="001507E8">
        <w:t xml:space="preserve">Topic 2 of </w:t>
      </w:r>
      <w:r w:rsidR="00AF325E">
        <w:t>3</w:t>
      </w:r>
      <w:r>
        <w:t xml:space="preserve">: </w:t>
      </w:r>
      <w:r w:rsidR="00AF325E">
        <w:t>What Can a Probationary Employee Expect?</w:t>
      </w:r>
      <w:bookmarkEnd w:id="66"/>
    </w:p>
    <w:p w14:paraId="37206D26" w14:textId="77777777" w:rsidR="00FB79C5" w:rsidRPr="001507E8" w:rsidRDefault="00FB79C5" w:rsidP="00EA425E">
      <w:pPr>
        <w:pStyle w:val="Heading3"/>
      </w:pPr>
      <w:r w:rsidRPr="001507E8">
        <w:t>Overview</w:t>
      </w:r>
    </w:p>
    <w:p w14:paraId="72081581" w14:textId="37444A10" w:rsidR="00FB79C5" w:rsidRDefault="00FB79C5" w:rsidP="00FB79C5">
      <w:pPr>
        <w:pStyle w:val="BodyText"/>
      </w:pPr>
      <w:r w:rsidRPr="001507E8">
        <w:t xml:space="preserve">This topic </w:t>
      </w:r>
      <w:r w:rsidR="00AF325E">
        <w:t xml:space="preserve">will focus on Section 3: Probationary Employees. </w:t>
      </w:r>
      <w:r w:rsidR="00A81F1A">
        <w:t xml:space="preserve">Section 3 explains how the Department will treat probationary </w:t>
      </w:r>
      <w:r w:rsidR="00EA2E7C">
        <w:t>E</w:t>
      </w:r>
      <w:r w:rsidR="00A81F1A">
        <w:t>mployees</w:t>
      </w:r>
      <w:r w:rsidR="00820CF5">
        <w:t xml:space="preserve"> regarding proficiency development, frequent Supervisor and Employee communication, a background check, and Union representation</w:t>
      </w:r>
      <w:r w:rsidR="00A81F1A">
        <w:t>:</w:t>
      </w:r>
    </w:p>
    <w:p w14:paraId="509B500B" w14:textId="77777777" w:rsidR="007F0CE5" w:rsidRDefault="007F0CE5" w:rsidP="007F0CE5">
      <w:pPr>
        <w:pStyle w:val="BodyText"/>
        <w:numPr>
          <w:ilvl w:val="0"/>
          <w:numId w:val="13"/>
        </w:numPr>
      </w:pPr>
      <w:r>
        <w:t>The Department agrees to provide probationary Employees with the opportunity to develop and demonstrate their proficiency.</w:t>
      </w:r>
    </w:p>
    <w:p w14:paraId="3C9CFBC6" w14:textId="0509BA6A" w:rsidR="007F0CE5" w:rsidRDefault="007F0CE5" w:rsidP="00101720">
      <w:pPr>
        <w:pStyle w:val="BodyText"/>
        <w:numPr>
          <w:ilvl w:val="0"/>
          <w:numId w:val="13"/>
        </w:numPr>
      </w:pPr>
      <w:r>
        <w:t>Frequent communication between Supervisor and Employee is encouraged during the probationary period. If there are deficiencies in a probationary Employee's conduct or performance that may affect his or her standing for conversion to a career-conditional status, a Supervisor will generally counsel him or her in a timely manner and document the meeting. In addition, the Employee will receive a copy of the meeting documentation.</w:t>
      </w:r>
    </w:p>
    <w:p w14:paraId="6D73AF5F" w14:textId="64EA6BBD" w:rsidR="007F0CE5" w:rsidRDefault="007F0CE5" w:rsidP="007F0CE5">
      <w:pPr>
        <w:pStyle w:val="BodyText"/>
        <w:numPr>
          <w:ilvl w:val="0"/>
          <w:numId w:val="13"/>
        </w:numPr>
      </w:pPr>
      <w:r>
        <w:t>Consistent with applicable regulations, the Employee's pre-employment background will be investigated during probation.</w:t>
      </w:r>
    </w:p>
    <w:p w14:paraId="2480F58C" w14:textId="0A1BC48E" w:rsidR="00A81F1A" w:rsidRDefault="007F0CE5" w:rsidP="007F0CE5">
      <w:pPr>
        <w:pStyle w:val="BodyText"/>
        <w:numPr>
          <w:ilvl w:val="0"/>
          <w:numId w:val="13"/>
        </w:numPr>
      </w:pPr>
      <w:r>
        <w:t>Probationary Employees have the right to Union representation.</w:t>
      </w:r>
    </w:p>
    <w:p w14:paraId="3B2DF9BD" w14:textId="77777777" w:rsidR="00FB79C5" w:rsidRPr="001507E8" w:rsidRDefault="00FB79C5" w:rsidP="00EA425E">
      <w:pPr>
        <w:pStyle w:val="Heading3"/>
      </w:pPr>
      <w:r w:rsidRPr="001507E8">
        <w:t>Enabling Learning Objective</w:t>
      </w:r>
    </w:p>
    <w:p w14:paraId="6DD29582" w14:textId="08308325" w:rsidR="00B5137E" w:rsidRDefault="00391B92" w:rsidP="00FB79C5">
      <w:pPr>
        <w:pStyle w:val="BodyText"/>
      </w:pPr>
      <w:r>
        <w:t xml:space="preserve">Summarize a probationary </w:t>
      </w:r>
      <w:r w:rsidR="00B5137E">
        <w:t>E</w:t>
      </w:r>
      <w:r>
        <w:t>mployee</w:t>
      </w:r>
      <w:r w:rsidR="00B5137E">
        <w:t>’s</w:t>
      </w:r>
      <w:r>
        <w:t xml:space="preserve"> expectations per Article 29.</w:t>
      </w:r>
    </w:p>
    <w:p w14:paraId="42BE91DD" w14:textId="77777777" w:rsidR="00FB79C5" w:rsidRPr="001507E8" w:rsidRDefault="00FB79C5"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FB79C5" w:rsidRPr="001507E8" w14:paraId="304AE0F1" w14:textId="77777777" w:rsidTr="00DD18B4">
        <w:trPr>
          <w:cantSplit/>
          <w:tblHeader/>
        </w:trPr>
        <w:tc>
          <w:tcPr>
            <w:tcW w:w="985" w:type="dxa"/>
            <w:shd w:val="clear" w:color="auto" w:fill="D9D9D9" w:themeFill="background1" w:themeFillShade="D9"/>
          </w:tcPr>
          <w:p w14:paraId="23EEAC05" w14:textId="77777777" w:rsidR="00FB79C5" w:rsidRPr="001507E8" w:rsidRDefault="00FB79C5"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64A0267" w14:textId="77777777" w:rsidR="00FB79C5" w:rsidRPr="001507E8" w:rsidRDefault="00FB79C5" w:rsidP="00DD18B4">
            <w:pPr>
              <w:pStyle w:val="TableHeading"/>
              <w:rPr>
                <w:color w:val="auto"/>
              </w:rPr>
            </w:pPr>
            <w:r w:rsidRPr="001507E8">
              <w:rPr>
                <w:color w:val="auto"/>
              </w:rPr>
              <w:t>Description of Content</w:t>
            </w:r>
          </w:p>
        </w:tc>
      </w:tr>
      <w:tr w:rsidR="00FB79C5" w:rsidRPr="001507E8" w14:paraId="430E5F06" w14:textId="77777777" w:rsidTr="00DD18B4">
        <w:trPr>
          <w:cantSplit/>
        </w:trPr>
        <w:tc>
          <w:tcPr>
            <w:tcW w:w="985" w:type="dxa"/>
          </w:tcPr>
          <w:p w14:paraId="43A447E1" w14:textId="60F2AEC8" w:rsidR="00FB79C5" w:rsidRPr="001507E8" w:rsidRDefault="00D12FC2" w:rsidP="00DD18B4">
            <w:pPr>
              <w:pStyle w:val="TableText"/>
              <w:jc w:val="center"/>
            </w:pPr>
            <w:r>
              <w:t>NAS</w:t>
            </w:r>
          </w:p>
        </w:tc>
        <w:tc>
          <w:tcPr>
            <w:tcW w:w="8370" w:type="dxa"/>
          </w:tcPr>
          <w:p w14:paraId="68834390" w14:textId="6CD6B5D3" w:rsidR="00B5137E" w:rsidRDefault="00B5137E" w:rsidP="00DD18B4">
            <w:pPr>
              <w:pStyle w:val="TableText"/>
            </w:pPr>
            <w:r>
              <w:t>14-NOV AM 00:18: 32</w:t>
            </w:r>
          </w:p>
          <w:p w14:paraId="106663C6" w14:textId="54AB6D5A" w:rsidR="00B5137E" w:rsidRPr="001507E8" w:rsidRDefault="00391B92" w:rsidP="00C86711">
            <w:pPr>
              <w:pStyle w:val="TableText"/>
            </w:pPr>
            <w:r>
              <w:t>This article should be utilized when probationary employees come on as new hires to explain to them some of their rights and what is expected of them during the orientation process.</w:t>
            </w:r>
          </w:p>
        </w:tc>
      </w:tr>
      <w:tr w:rsidR="00FB79C5" w:rsidRPr="001507E8" w14:paraId="6BF632F2" w14:textId="77777777" w:rsidTr="00DD18B4">
        <w:trPr>
          <w:cantSplit/>
        </w:trPr>
        <w:tc>
          <w:tcPr>
            <w:tcW w:w="985" w:type="dxa"/>
          </w:tcPr>
          <w:p w14:paraId="19603695" w14:textId="5F22F743" w:rsidR="00FB79C5" w:rsidRPr="001507E8" w:rsidRDefault="00D12FC2" w:rsidP="00DD18B4">
            <w:pPr>
              <w:pStyle w:val="TableText"/>
              <w:jc w:val="center"/>
            </w:pPr>
            <w:r>
              <w:t>NAS</w:t>
            </w:r>
          </w:p>
        </w:tc>
        <w:tc>
          <w:tcPr>
            <w:tcW w:w="8370" w:type="dxa"/>
          </w:tcPr>
          <w:p w14:paraId="40085802" w14:textId="77777777" w:rsidR="00B5137E" w:rsidRDefault="00B5137E" w:rsidP="00B5137E">
            <w:pPr>
              <w:pStyle w:val="TableText"/>
            </w:pPr>
            <w:r w:rsidRPr="00B5137E">
              <w:t>14-NOV AM 00:21:56</w:t>
            </w:r>
          </w:p>
          <w:p w14:paraId="1B1ABDF5" w14:textId="74A99221" w:rsidR="00FB79C5" w:rsidRPr="001507E8" w:rsidRDefault="00460B6F" w:rsidP="00DD18B4">
            <w:pPr>
              <w:pStyle w:val="TableText"/>
            </w:pPr>
            <w:r>
              <w:t>F</w:t>
            </w:r>
            <w:r w:rsidR="00B5137E">
              <w:t>or the front-line supervisors, we purposely put in under Section 3 paragraph D that probationary employees have the right for union representation</w:t>
            </w:r>
            <w:r>
              <w:t xml:space="preserve">. </w:t>
            </w:r>
            <w:r w:rsidR="00B5137E">
              <w:t>When working on this article, that would be a good point to make sure that we bring out.</w:t>
            </w:r>
          </w:p>
        </w:tc>
      </w:tr>
      <w:tr w:rsidR="00FB79C5" w:rsidRPr="001507E8" w14:paraId="6CCE09E7" w14:textId="77777777" w:rsidTr="00DD18B4">
        <w:trPr>
          <w:cantSplit/>
        </w:trPr>
        <w:tc>
          <w:tcPr>
            <w:tcW w:w="985" w:type="dxa"/>
          </w:tcPr>
          <w:p w14:paraId="5F0D7109" w14:textId="77777777" w:rsidR="00FB79C5" w:rsidRDefault="00FB79C5" w:rsidP="00DD18B4">
            <w:pPr>
              <w:pStyle w:val="TableText"/>
              <w:jc w:val="center"/>
            </w:pPr>
            <w:r>
              <w:t xml:space="preserve">LCA </w:t>
            </w:r>
          </w:p>
        </w:tc>
        <w:tc>
          <w:tcPr>
            <w:tcW w:w="8370" w:type="dxa"/>
          </w:tcPr>
          <w:p w14:paraId="21B661AE" w14:textId="53268BBA" w:rsidR="00FB79C5" w:rsidRDefault="00820CF5" w:rsidP="00DD18B4">
            <w:pPr>
              <w:pStyle w:val="TableText"/>
            </w:pPr>
            <w:r>
              <w:t xml:space="preserve">Article 29: Temporary, Probationary, Part-Time Employees and Job Sharing, Section 3: Probationary </w:t>
            </w:r>
            <w:r w:rsidR="00B5137E">
              <w:t>Employees</w:t>
            </w:r>
            <w:r w:rsidR="00C86711">
              <w:t>, page 166</w:t>
            </w:r>
          </w:p>
        </w:tc>
      </w:tr>
    </w:tbl>
    <w:p w14:paraId="375EDDE0" w14:textId="5F4D6F5B" w:rsidR="00FB79C5" w:rsidRDefault="00FB79C5" w:rsidP="00EA425E">
      <w:pPr>
        <w:pStyle w:val="Heading3"/>
      </w:pPr>
      <w:r>
        <w:lastRenderedPageBreak/>
        <w:t>Instructional Methods</w:t>
      </w:r>
    </w:p>
    <w:p w14:paraId="4D72B710" w14:textId="77777777" w:rsidR="00FB79C5" w:rsidRDefault="00FB79C5" w:rsidP="00FB79C5">
      <w:pPr>
        <w:pStyle w:val="BodyText"/>
      </w:pPr>
      <w:r>
        <w:t>The following instructional approaches and methods will be used:</w:t>
      </w:r>
    </w:p>
    <w:p w14:paraId="44E5AEBD" w14:textId="77777777" w:rsidR="00FB79C5" w:rsidRDefault="00FB79C5" w:rsidP="00E07F08">
      <w:pPr>
        <w:pStyle w:val="BodyText"/>
        <w:numPr>
          <w:ilvl w:val="0"/>
          <w:numId w:val="12"/>
        </w:numPr>
      </w:pPr>
      <w:r>
        <w:t>Expository (i.e., didactic, lecture)</w:t>
      </w:r>
    </w:p>
    <w:p w14:paraId="3A6D5EE7" w14:textId="77777777" w:rsidR="00FB79C5" w:rsidRPr="001507E8" w:rsidRDefault="00FB79C5" w:rsidP="00EA425E">
      <w:pPr>
        <w:pStyle w:val="Heading3"/>
      </w:pPr>
      <w:r w:rsidRPr="001507E8">
        <w:t>Assessment Strategy</w:t>
      </w:r>
    </w:p>
    <w:p w14:paraId="10DEA062" w14:textId="77777777" w:rsidR="00FB79C5" w:rsidRDefault="00FB79C5" w:rsidP="00FB79C5">
      <w:pPr>
        <w:pStyle w:val="BodyText"/>
      </w:pPr>
      <w:r>
        <w:t>Summative</w:t>
      </w:r>
    </w:p>
    <w:p w14:paraId="47BB889F" w14:textId="77777777" w:rsidR="00FB79C5" w:rsidRPr="001507E8" w:rsidRDefault="00FB79C5" w:rsidP="00E07F08">
      <w:pPr>
        <w:pStyle w:val="BodyText"/>
        <w:numPr>
          <w:ilvl w:val="0"/>
          <w:numId w:val="14"/>
        </w:numPr>
      </w:pPr>
      <w:r w:rsidRPr="001507E8">
        <w:t xml:space="preserve">Estimated number of </w:t>
      </w:r>
      <w:r>
        <w:t>post</w:t>
      </w:r>
      <w:r w:rsidRPr="001507E8">
        <w:t xml:space="preserve">test items: </w:t>
      </w:r>
      <w:r>
        <w:t>TBD</w:t>
      </w:r>
    </w:p>
    <w:p w14:paraId="00751E5F" w14:textId="595C9F00" w:rsidR="00FB79C5" w:rsidRDefault="00FB79C5" w:rsidP="00E07F08">
      <w:pPr>
        <w:pStyle w:val="BodyText"/>
        <w:numPr>
          <w:ilvl w:val="0"/>
          <w:numId w:val="14"/>
        </w:numPr>
      </w:pPr>
      <w:r w:rsidRPr="001507E8">
        <w:t xml:space="preserve">Anticipated Formats: </w:t>
      </w:r>
      <w:r>
        <w:t>TBD</w:t>
      </w:r>
    </w:p>
    <w:p w14:paraId="5A30064E" w14:textId="671381DC" w:rsidR="00E40BE9" w:rsidRPr="001507E8" w:rsidRDefault="00E40BE9" w:rsidP="00E40BE9">
      <w:pPr>
        <w:pStyle w:val="PropHeading2"/>
        <w:tabs>
          <w:tab w:val="clear" w:pos="720"/>
        </w:tabs>
        <w:spacing w:before="0"/>
      </w:pPr>
      <w:bookmarkStart w:id="67" w:name="_Toc515379547"/>
      <w:r w:rsidRPr="001507E8">
        <w:t xml:space="preserve">Topic </w:t>
      </w:r>
      <w:r>
        <w:t>3</w:t>
      </w:r>
      <w:r w:rsidRPr="001507E8">
        <w:t xml:space="preserve"> of </w:t>
      </w:r>
      <w:r>
        <w:t>3: Part-Time Employees</w:t>
      </w:r>
      <w:bookmarkEnd w:id="67"/>
    </w:p>
    <w:p w14:paraId="7F6ECC41" w14:textId="77777777" w:rsidR="00E40BE9" w:rsidRPr="001507E8" w:rsidRDefault="00E40BE9" w:rsidP="00EA425E">
      <w:pPr>
        <w:pStyle w:val="Heading3"/>
      </w:pPr>
      <w:r w:rsidRPr="001507E8">
        <w:t>Overview</w:t>
      </w:r>
    </w:p>
    <w:p w14:paraId="589EC55C" w14:textId="702DA0D5" w:rsidR="00E40BE9" w:rsidRDefault="00E40BE9" w:rsidP="00E40BE9">
      <w:pPr>
        <w:pStyle w:val="BodyText"/>
      </w:pPr>
      <w:r w:rsidRPr="001507E8">
        <w:t xml:space="preserve">This topic </w:t>
      </w:r>
      <w:r>
        <w:t xml:space="preserve">will focus on Section 4: Part-Time Employees. </w:t>
      </w:r>
    </w:p>
    <w:p w14:paraId="16DFEDE8" w14:textId="5D681EA7" w:rsidR="00995DD6" w:rsidRDefault="00995DD6" w:rsidP="00995DD6">
      <w:pPr>
        <w:pStyle w:val="BodyText"/>
      </w:pPr>
      <w:r>
        <w:t xml:space="preserve">Section </w:t>
      </w:r>
      <w:r w:rsidR="00556755">
        <w:t>4</w:t>
      </w:r>
      <w:r>
        <w:t xml:space="preserve"> defines a part-time Employee as one who has a regular tour of duty, set in advance with at least 16 hours but not more than 32 hours in an administrative workweek. Additional rules apply for exceeding 32 hours</w:t>
      </w:r>
      <w:r w:rsidR="00EA2E7C">
        <w:t xml:space="preserve"> per week or 64 hours per pay period</w:t>
      </w:r>
      <w:r>
        <w:t>, or when a h</w:t>
      </w:r>
      <w:r w:rsidR="00556755">
        <w:t>olida</w:t>
      </w:r>
      <w:r>
        <w:t>y falls on a part-time Employee's regular workday.</w:t>
      </w:r>
      <w:r w:rsidR="004D1501">
        <w:t xml:space="preserve"> </w:t>
      </w:r>
    </w:p>
    <w:p w14:paraId="25FE048F" w14:textId="36CE540C" w:rsidR="00995DD6" w:rsidRDefault="00995DD6" w:rsidP="00995DD6">
      <w:pPr>
        <w:pStyle w:val="BodyText"/>
      </w:pPr>
      <w:r>
        <w:t xml:space="preserve">The Department will consider Employee's requests regarding part-time career and employment consistent with </w:t>
      </w:r>
      <w:r w:rsidR="00556755">
        <w:t>its</w:t>
      </w:r>
      <w:r>
        <w:t xml:space="preserve"> resource and mission requirements. The Department also recognizes that part-time employment may be appropriate for </w:t>
      </w:r>
    </w:p>
    <w:p w14:paraId="636EEA01" w14:textId="77777777" w:rsidR="00995DD6" w:rsidRDefault="00995DD6" w:rsidP="00913412">
      <w:pPr>
        <w:pStyle w:val="BodyText"/>
        <w:numPr>
          <w:ilvl w:val="0"/>
          <w:numId w:val="24"/>
        </w:numPr>
      </w:pPr>
      <w:r>
        <w:t>Employees seeking a gradual transition into retirement,</w:t>
      </w:r>
    </w:p>
    <w:p w14:paraId="311422DF" w14:textId="77777777" w:rsidR="00995DD6" w:rsidRDefault="00995DD6" w:rsidP="00913412">
      <w:pPr>
        <w:pStyle w:val="BodyText"/>
        <w:numPr>
          <w:ilvl w:val="0"/>
          <w:numId w:val="24"/>
        </w:numPr>
      </w:pPr>
      <w:r>
        <w:t>Employees with disabilities or others who require a reduced work week,</w:t>
      </w:r>
    </w:p>
    <w:p w14:paraId="6C8A9E2D" w14:textId="77777777" w:rsidR="00995DD6" w:rsidRDefault="00995DD6" w:rsidP="00913412">
      <w:pPr>
        <w:pStyle w:val="BodyText"/>
        <w:numPr>
          <w:ilvl w:val="0"/>
          <w:numId w:val="24"/>
        </w:numPr>
      </w:pPr>
      <w:r>
        <w:t>Employees who must balance family responsibilities with the need for additional income, or</w:t>
      </w:r>
    </w:p>
    <w:p w14:paraId="13DA5C05" w14:textId="3D06BBBF" w:rsidR="00E40BE9" w:rsidRDefault="00995DD6" w:rsidP="00913412">
      <w:pPr>
        <w:pStyle w:val="BodyText"/>
        <w:numPr>
          <w:ilvl w:val="0"/>
          <w:numId w:val="24"/>
        </w:numPr>
      </w:pPr>
      <w:r>
        <w:t>Employees who are students that must finance their own education or vocational training.</w:t>
      </w:r>
      <w:r w:rsidR="00E40BE9">
        <w:t xml:space="preserve"> </w:t>
      </w:r>
    </w:p>
    <w:p w14:paraId="2FB1D032" w14:textId="1A9808A2" w:rsidR="004D1501" w:rsidRDefault="004D1501" w:rsidP="004D1501">
      <w:pPr>
        <w:pStyle w:val="BodyText"/>
      </w:pPr>
      <w:r>
        <w:t>If the Department denies a request for part-time employment from a full-time Employee, the Department will discuss the denial with the Employee. If the Employee requests written reasons for the denial, the Department will provide that as well.</w:t>
      </w:r>
    </w:p>
    <w:p w14:paraId="627672A1" w14:textId="5BE300C6" w:rsidR="00A36828" w:rsidRDefault="00A72910" w:rsidP="004D1501">
      <w:pPr>
        <w:pStyle w:val="BodyText"/>
      </w:pPr>
      <w:r>
        <w:t>If the Department proposes to change a full-time position to a part-time one, an</w:t>
      </w:r>
      <w:r w:rsidR="00A36828">
        <w:t xml:space="preserve"> Employee will not be required to accept part-time employment as a condition of continued employment. An exception would be if part-time was offered as part of a reduction in force or a staffing adjustment, </w:t>
      </w:r>
      <w:r w:rsidR="00A36828" w:rsidRPr="00A36828">
        <w:t>pursuant to Article 61: Reduction in Force/Staffing Adjustments</w:t>
      </w:r>
      <w:r w:rsidR="00A36828">
        <w:t>.</w:t>
      </w:r>
    </w:p>
    <w:p w14:paraId="77B0A235" w14:textId="3E499FFF" w:rsidR="005A0531" w:rsidRDefault="005A0531" w:rsidP="005A0531">
      <w:pPr>
        <w:pStyle w:val="BodyText"/>
      </w:pPr>
      <w:r>
        <w:t>In addition, if</w:t>
      </w:r>
      <w:r w:rsidRPr="008E3082">
        <w:t xml:space="preserve"> the Department proposes to convert any full-time positions to part-time, and that conversion triggers a duty to bargain under the Statute, the Department will give notice </w:t>
      </w:r>
      <w:r>
        <w:t xml:space="preserve">to the Union </w:t>
      </w:r>
      <w:r w:rsidRPr="008E3082">
        <w:t>and bargain consistent with Article 13: National Consultation Rights and Mid-Term Bargaining.</w:t>
      </w:r>
    </w:p>
    <w:p w14:paraId="7AD27A74" w14:textId="64D4B1F9" w:rsidR="005A0531" w:rsidRDefault="005A0531" w:rsidP="004D1501">
      <w:pPr>
        <w:pStyle w:val="BodyText"/>
      </w:pPr>
      <w:r>
        <w:t xml:space="preserve">The Department agrees that when full-time and part-time Employees are on the same tour of duty, all will have equal access to employee activities such as health facilities. </w:t>
      </w:r>
      <w:r>
        <w:lastRenderedPageBreak/>
        <w:t>The Department also agrees that part-time Employees will not be denied opportunities for attendance at Department-approved training courses based on their part-time status.</w:t>
      </w:r>
    </w:p>
    <w:p w14:paraId="7F26FD61" w14:textId="28580110" w:rsidR="009241FF" w:rsidRDefault="005A0531" w:rsidP="005A0531">
      <w:pPr>
        <w:pStyle w:val="BodyText"/>
        <w:rPr>
          <w:rFonts w:cs="Myriad Pro"/>
          <w:color w:val="211D1E"/>
          <w:sz w:val="23"/>
          <w:szCs w:val="23"/>
        </w:rPr>
      </w:pPr>
      <w:r>
        <w:rPr>
          <w:rFonts w:cs="Myriad Pro"/>
          <w:color w:val="000000"/>
        </w:rPr>
        <w:t>Permanent</w:t>
      </w:r>
      <w:r w:rsidR="00460B6F">
        <w:rPr>
          <w:rFonts w:cs="Myriad Pro"/>
          <w:color w:val="000000"/>
        </w:rPr>
        <w:t>,</w:t>
      </w:r>
      <w:r>
        <w:rPr>
          <w:rFonts w:cs="Myriad Pro"/>
          <w:color w:val="000000"/>
        </w:rPr>
        <w:t xml:space="preserve"> part-time employees will also receive a full year of service credit for </w:t>
      </w:r>
      <w:r>
        <w:rPr>
          <w:rFonts w:cs="Myriad Pro"/>
          <w:color w:val="211D1E"/>
          <w:sz w:val="23"/>
          <w:szCs w:val="23"/>
        </w:rPr>
        <w:t>each calendar year worked for the purpose</w:t>
      </w:r>
      <w:r w:rsidR="009241FF">
        <w:rPr>
          <w:rFonts w:cs="Myriad Pro"/>
          <w:color w:val="211D1E"/>
          <w:sz w:val="23"/>
          <w:szCs w:val="23"/>
        </w:rPr>
        <w:t>s</w:t>
      </w:r>
      <w:r>
        <w:rPr>
          <w:rFonts w:cs="Myriad Pro"/>
          <w:color w:val="211D1E"/>
          <w:sz w:val="23"/>
          <w:szCs w:val="23"/>
        </w:rPr>
        <w:t xml:space="preserve"> of computing</w:t>
      </w:r>
      <w:r w:rsidR="009241FF">
        <w:rPr>
          <w:rFonts w:cs="Myriad Pro"/>
          <w:color w:val="211D1E"/>
          <w:sz w:val="23"/>
          <w:szCs w:val="23"/>
        </w:rPr>
        <w:t xml:space="preserve"> </w:t>
      </w:r>
      <w:r>
        <w:rPr>
          <w:rFonts w:cs="Myriad Pro"/>
          <w:color w:val="211D1E"/>
          <w:sz w:val="23"/>
          <w:szCs w:val="23"/>
        </w:rPr>
        <w:t xml:space="preserve">service for </w:t>
      </w:r>
    </w:p>
    <w:p w14:paraId="23BB72E7"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retention,</w:t>
      </w:r>
    </w:p>
    <w:p w14:paraId="14F7C270"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retirement,</w:t>
      </w:r>
    </w:p>
    <w:p w14:paraId="302BB423"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career tenure,</w:t>
      </w:r>
    </w:p>
    <w:p w14:paraId="7314BA0B"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 xml:space="preserve">completion of probationary period, </w:t>
      </w:r>
    </w:p>
    <w:p w14:paraId="0A49BDC0"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 xml:space="preserve">within-grade increases, </w:t>
      </w:r>
    </w:p>
    <w:p w14:paraId="0F854A04" w14:textId="77777777" w:rsidR="009241FF" w:rsidRDefault="005A0531" w:rsidP="00913412">
      <w:pPr>
        <w:pStyle w:val="BodyText"/>
        <w:numPr>
          <w:ilvl w:val="0"/>
          <w:numId w:val="25"/>
        </w:numPr>
        <w:rPr>
          <w:rFonts w:cs="Myriad Pro"/>
          <w:color w:val="211D1E"/>
          <w:szCs w:val="23"/>
        </w:rPr>
      </w:pPr>
      <w:r w:rsidRPr="009241FF">
        <w:rPr>
          <w:rFonts w:cs="Myriad Pro"/>
          <w:color w:val="211D1E"/>
          <w:szCs w:val="23"/>
        </w:rPr>
        <w:t>leave category rate, and</w:t>
      </w:r>
    </w:p>
    <w:p w14:paraId="4EBC8AED" w14:textId="2A3A0958" w:rsidR="005A0531" w:rsidRPr="00460B6F" w:rsidRDefault="005A0531" w:rsidP="00913412">
      <w:pPr>
        <w:pStyle w:val="BodyText"/>
        <w:numPr>
          <w:ilvl w:val="0"/>
          <w:numId w:val="25"/>
        </w:numPr>
        <w:rPr>
          <w:rFonts w:cs="Myriad Pro"/>
          <w:color w:val="211D1E"/>
          <w:szCs w:val="23"/>
        </w:rPr>
      </w:pPr>
      <w:r w:rsidRPr="009241FF">
        <w:rPr>
          <w:rFonts w:cs="Myriad Pro"/>
          <w:color w:val="211D1E"/>
          <w:szCs w:val="23"/>
        </w:rPr>
        <w:t>time-in-grade restrictions on advancement.</w:t>
      </w:r>
    </w:p>
    <w:p w14:paraId="7F30D8C8" w14:textId="2D7F1B6A" w:rsidR="00A36828" w:rsidRDefault="009241FF" w:rsidP="004D1501">
      <w:pPr>
        <w:pStyle w:val="BodyText"/>
      </w:pPr>
      <w:r>
        <w:t>Prior to the actual conversion, the Department will advise Employees about effects on their benefits of converting to part-time employment.</w:t>
      </w:r>
    </w:p>
    <w:p w14:paraId="082ED3F7" w14:textId="7A52F438" w:rsidR="00031B61" w:rsidRDefault="00031B61" w:rsidP="004D1501">
      <w:pPr>
        <w:pStyle w:val="BodyText"/>
      </w:pPr>
      <w:r>
        <w:t>If an Employee requests a temporary adjustment to his or her established part-time schedule, the Department may grant the request if it is based on personal need, or to enable participation in management-approved details, other assignments, or training. This kind of adjustment will not result in a permanent change of the established work schedule.</w:t>
      </w:r>
    </w:p>
    <w:p w14:paraId="4911DF89" w14:textId="15EE1F53" w:rsidR="00A36828" w:rsidRDefault="009241FF" w:rsidP="004D1501">
      <w:pPr>
        <w:pStyle w:val="BodyText"/>
      </w:pPr>
      <w:r>
        <w:t>Whether an Employee accepts or converts to a</w:t>
      </w:r>
      <w:r w:rsidR="00031B61">
        <w:t xml:space="preserve"> permanent</w:t>
      </w:r>
      <w:r>
        <w:t xml:space="preserve"> part-time position, he or she will have no guarantee they will be subsequently converted to full-time employment. However, the Department agrees to consider the Employee’s request based on his or her circumstances and Department needs.</w:t>
      </w:r>
    </w:p>
    <w:p w14:paraId="5E063C0D" w14:textId="77777777" w:rsidR="00E40BE9" w:rsidRPr="001507E8" w:rsidRDefault="00E40BE9" w:rsidP="00EA425E">
      <w:pPr>
        <w:pStyle w:val="Heading3"/>
      </w:pPr>
      <w:r w:rsidRPr="001507E8">
        <w:t>Enabling Learning Objective</w:t>
      </w:r>
    </w:p>
    <w:p w14:paraId="303AB290" w14:textId="20165CEB" w:rsidR="00E40BE9" w:rsidRPr="001507E8" w:rsidRDefault="00031B61" w:rsidP="00E40BE9">
      <w:pPr>
        <w:pStyle w:val="BodyText"/>
      </w:pPr>
      <w:r>
        <w:t>Recognize rules and procedures for part-time employment per Article 29.</w:t>
      </w:r>
    </w:p>
    <w:p w14:paraId="56E1111B" w14:textId="77777777" w:rsidR="00E40BE9" w:rsidRPr="001507E8" w:rsidRDefault="00E40BE9"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40BE9" w:rsidRPr="001507E8" w14:paraId="6990B94D" w14:textId="77777777" w:rsidTr="00101720">
        <w:trPr>
          <w:cantSplit/>
          <w:tblHeader/>
        </w:trPr>
        <w:tc>
          <w:tcPr>
            <w:tcW w:w="985" w:type="dxa"/>
            <w:shd w:val="clear" w:color="auto" w:fill="D9D9D9" w:themeFill="background1" w:themeFillShade="D9"/>
          </w:tcPr>
          <w:p w14:paraId="135A2E00" w14:textId="77777777" w:rsidR="00E40BE9" w:rsidRPr="001507E8" w:rsidRDefault="00E40BE9" w:rsidP="00101720">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05A36CC7" w14:textId="77777777" w:rsidR="00E40BE9" w:rsidRPr="001507E8" w:rsidRDefault="00E40BE9" w:rsidP="00101720">
            <w:pPr>
              <w:pStyle w:val="TableHeading"/>
              <w:rPr>
                <w:color w:val="auto"/>
              </w:rPr>
            </w:pPr>
            <w:r w:rsidRPr="001507E8">
              <w:rPr>
                <w:color w:val="auto"/>
              </w:rPr>
              <w:t>Description of Content</w:t>
            </w:r>
          </w:p>
        </w:tc>
      </w:tr>
      <w:tr w:rsidR="00E40BE9" w:rsidRPr="001507E8" w14:paraId="6B9BF2C5" w14:textId="77777777" w:rsidTr="00101720">
        <w:trPr>
          <w:cantSplit/>
        </w:trPr>
        <w:tc>
          <w:tcPr>
            <w:tcW w:w="985" w:type="dxa"/>
          </w:tcPr>
          <w:p w14:paraId="3399B2D6" w14:textId="22CCFFE6" w:rsidR="00E40BE9" w:rsidRPr="001507E8" w:rsidRDefault="004F24A6" w:rsidP="00101720">
            <w:pPr>
              <w:pStyle w:val="TableText"/>
              <w:jc w:val="center"/>
            </w:pPr>
            <w:r>
              <w:t>NAS</w:t>
            </w:r>
          </w:p>
        </w:tc>
        <w:tc>
          <w:tcPr>
            <w:tcW w:w="8370" w:type="dxa"/>
          </w:tcPr>
          <w:p w14:paraId="469FF7DA" w14:textId="01F44A3B" w:rsidR="004F24A6" w:rsidRDefault="004F24A6" w:rsidP="00101720">
            <w:pPr>
              <w:pStyle w:val="TableText"/>
            </w:pPr>
            <w:r>
              <w:t>14-NOV AM 00:23:14</w:t>
            </w:r>
          </w:p>
          <w:p w14:paraId="2A6E7C1B" w14:textId="63894862" w:rsidR="00E40BE9" w:rsidRPr="001507E8" w:rsidRDefault="00C85152" w:rsidP="00101720">
            <w:pPr>
              <w:pStyle w:val="TableText"/>
            </w:pPr>
            <w:r>
              <w:t>E</w:t>
            </w:r>
            <w:r w:rsidRPr="00C85152">
              <w:t xml:space="preserve">mployees will </w:t>
            </w:r>
            <w:r>
              <w:t>ask Agreement Practitioners</w:t>
            </w:r>
            <w:r w:rsidRPr="00C85152">
              <w:t xml:space="preserve"> if they can be </w:t>
            </w:r>
            <w:r w:rsidR="006946B6">
              <w:t>part-time</w:t>
            </w:r>
            <w:r w:rsidRPr="00C85152">
              <w:t xml:space="preserve"> or not. In this contract, (not in the first one but in this contract) we defined exactly what </w:t>
            </w:r>
            <w:r w:rsidR="006946B6">
              <w:t>part-time</w:t>
            </w:r>
            <w:r w:rsidRPr="00C85152">
              <w:t xml:space="preserve"> is. This comes up a lot with seniority and with the vacation schedules and that type of thing too, what a part-time employee is and how different things will affect them.</w:t>
            </w:r>
          </w:p>
        </w:tc>
      </w:tr>
      <w:tr w:rsidR="00E40BE9" w:rsidRPr="001507E8" w14:paraId="6A5036C1" w14:textId="77777777" w:rsidTr="00101720">
        <w:trPr>
          <w:cantSplit/>
        </w:trPr>
        <w:tc>
          <w:tcPr>
            <w:tcW w:w="985" w:type="dxa"/>
          </w:tcPr>
          <w:p w14:paraId="58BD5D09" w14:textId="74146B1E" w:rsidR="00E40BE9" w:rsidRDefault="004F24A6" w:rsidP="00101720">
            <w:pPr>
              <w:pStyle w:val="TableText"/>
              <w:jc w:val="center"/>
            </w:pPr>
            <w:r>
              <w:t>NAS</w:t>
            </w:r>
          </w:p>
        </w:tc>
        <w:tc>
          <w:tcPr>
            <w:tcW w:w="8370" w:type="dxa"/>
          </w:tcPr>
          <w:p w14:paraId="73A70AA4" w14:textId="1BB04D83" w:rsidR="00E40BE9" w:rsidRDefault="004F24A6" w:rsidP="00101720">
            <w:pPr>
              <w:pStyle w:val="TableText"/>
            </w:pPr>
            <w:r>
              <w:t xml:space="preserve">14-NOV AM 00:24:18 I think employees will look at Article 29 if they think it's something that will concern them. </w:t>
            </w:r>
            <w:r w:rsidR="00C65344">
              <w:t>If</w:t>
            </w:r>
            <w:r>
              <w:t xml:space="preserve"> someone's going on to school and they're interested in being </w:t>
            </w:r>
            <w:r w:rsidR="006946B6">
              <w:t>part-time</w:t>
            </w:r>
            <w:r>
              <w:t>. They would want to look at this first to find out what their rights and responsibilities will be.</w:t>
            </w:r>
          </w:p>
        </w:tc>
      </w:tr>
      <w:tr w:rsidR="004F24A6" w:rsidRPr="001507E8" w14:paraId="189F866B" w14:textId="77777777" w:rsidTr="00101720">
        <w:trPr>
          <w:cantSplit/>
        </w:trPr>
        <w:tc>
          <w:tcPr>
            <w:tcW w:w="985" w:type="dxa"/>
          </w:tcPr>
          <w:p w14:paraId="139AA669" w14:textId="05DC3F63" w:rsidR="004F24A6" w:rsidRDefault="004F24A6" w:rsidP="00101720">
            <w:pPr>
              <w:pStyle w:val="TableText"/>
              <w:jc w:val="center"/>
            </w:pPr>
            <w:r>
              <w:t>LCA</w:t>
            </w:r>
          </w:p>
        </w:tc>
        <w:tc>
          <w:tcPr>
            <w:tcW w:w="8370" w:type="dxa"/>
          </w:tcPr>
          <w:p w14:paraId="2EEEC244" w14:textId="4F6A1E60" w:rsidR="004F24A6" w:rsidRDefault="004F24A6" w:rsidP="00101720">
            <w:pPr>
              <w:pStyle w:val="TableText"/>
            </w:pPr>
            <w:r>
              <w:t>Article 29: Temporary, Probationary, Part-Time Employees and Job Sharing, Section 4: Part-Time Employees, pages 167-168</w:t>
            </w:r>
          </w:p>
        </w:tc>
      </w:tr>
    </w:tbl>
    <w:p w14:paraId="225169A6" w14:textId="381B029F" w:rsidR="00E40BE9" w:rsidRDefault="00E40BE9" w:rsidP="00EA425E">
      <w:pPr>
        <w:pStyle w:val="Heading3"/>
      </w:pPr>
      <w:r>
        <w:t>Instructional Methods</w:t>
      </w:r>
    </w:p>
    <w:p w14:paraId="284ECF7C" w14:textId="77777777" w:rsidR="00E40BE9" w:rsidRDefault="00E40BE9" w:rsidP="00E40BE9">
      <w:pPr>
        <w:pStyle w:val="BodyText"/>
      </w:pPr>
      <w:r>
        <w:t>The following instructional approaches and methods will be used:</w:t>
      </w:r>
    </w:p>
    <w:p w14:paraId="727A9B24" w14:textId="77777777" w:rsidR="00E40BE9" w:rsidRDefault="00E40BE9" w:rsidP="00E40BE9">
      <w:pPr>
        <w:pStyle w:val="BodyText"/>
        <w:numPr>
          <w:ilvl w:val="0"/>
          <w:numId w:val="12"/>
        </w:numPr>
      </w:pPr>
      <w:r>
        <w:lastRenderedPageBreak/>
        <w:t>Expository (i.e., didactic, lecture)</w:t>
      </w:r>
    </w:p>
    <w:p w14:paraId="649E9EC6" w14:textId="77777777" w:rsidR="00E40BE9" w:rsidRPr="001507E8" w:rsidRDefault="00E40BE9" w:rsidP="00EA425E">
      <w:pPr>
        <w:pStyle w:val="Heading3"/>
      </w:pPr>
      <w:r w:rsidRPr="001507E8">
        <w:t>Assessment Strategy</w:t>
      </w:r>
    </w:p>
    <w:p w14:paraId="343E04F2" w14:textId="77777777" w:rsidR="00E40BE9" w:rsidRDefault="00E40BE9" w:rsidP="00E40BE9">
      <w:pPr>
        <w:pStyle w:val="BodyText"/>
      </w:pPr>
      <w:r>
        <w:t>Summative</w:t>
      </w:r>
    </w:p>
    <w:p w14:paraId="4A508AC9" w14:textId="77777777" w:rsidR="00E40BE9" w:rsidRPr="001507E8" w:rsidRDefault="00E40BE9" w:rsidP="00E40BE9">
      <w:pPr>
        <w:pStyle w:val="BodyText"/>
        <w:numPr>
          <w:ilvl w:val="0"/>
          <w:numId w:val="14"/>
        </w:numPr>
      </w:pPr>
      <w:r w:rsidRPr="001507E8">
        <w:t xml:space="preserve">Estimated number of </w:t>
      </w:r>
      <w:r>
        <w:t>post</w:t>
      </w:r>
      <w:r w:rsidRPr="001507E8">
        <w:t xml:space="preserve">test items: </w:t>
      </w:r>
      <w:r>
        <w:t>TBD</w:t>
      </w:r>
    </w:p>
    <w:p w14:paraId="0EE916D1" w14:textId="77777777" w:rsidR="00E40BE9" w:rsidRDefault="00E40BE9" w:rsidP="00E40BE9">
      <w:pPr>
        <w:pStyle w:val="BodyText"/>
        <w:numPr>
          <w:ilvl w:val="0"/>
          <w:numId w:val="14"/>
        </w:numPr>
      </w:pPr>
      <w:r w:rsidRPr="001507E8">
        <w:t xml:space="preserve">Anticipated Formats: </w:t>
      </w:r>
      <w:r>
        <w:t>TBD</w:t>
      </w:r>
    </w:p>
    <w:p w14:paraId="56732F12" w14:textId="5C6C2E30" w:rsidR="00530EDC" w:rsidRPr="008A71CB" w:rsidRDefault="00530EDC" w:rsidP="00530EDC">
      <w:pPr>
        <w:pStyle w:val="PropHeading1"/>
      </w:pPr>
      <w:bookmarkStart w:id="68" w:name="_Toc515379548"/>
      <w:r w:rsidRPr="008A71CB">
        <w:lastRenderedPageBreak/>
        <w:t>LESSON 0</w:t>
      </w:r>
      <w:r>
        <w:t>8</w:t>
      </w:r>
      <w:r w:rsidRPr="008A71CB">
        <w:t xml:space="preserve">: Article </w:t>
      </w:r>
      <w:r>
        <w:t>27</w:t>
      </w:r>
      <w:r w:rsidRPr="008A71CB">
        <w:t xml:space="preserve"> – </w:t>
      </w:r>
      <w:r>
        <w:t>Upward Mobility</w:t>
      </w:r>
      <w:bookmarkEnd w:id="68"/>
    </w:p>
    <w:p w14:paraId="1BE1B303" w14:textId="77777777" w:rsidR="00530EDC" w:rsidRPr="001507E8" w:rsidRDefault="00530EDC" w:rsidP="00530EDC">
      <w:pPr>
        <w:pStyle w:val="PropHeading2"/>
      </w:pPr>
      <w:bookmarkStart w:id="69" w:name="_Toc515379549"/>
      <w:r w:rsidRPr="001507E8">
        <w:t>Overview</w:t>
      </w:r>
      <w:bookmarkEnd w:id="69"/>
    </w:p>
    <w:p w14:paraId="3C9D3C07" w14:textId="63B24835" w:rsidR="00530EDC" w:rsidRPr="001507E8" w:rsidRDefault="00530EDC" w:rsidP="00530EDC">
      <w:pPr>
        <w:pStyle w:val="BodyText"/>
      </w:pPr>
      <w:r w:rsidRPr="00A5432A">
        <w:t xml:space="preserve">The title of this </w:t>
      </w:r>
      <w:r>
        <w:t xml:space="preserve">lesson is </w:t>
      </w:r>
      <w:r w:rsidRPr="00A5432A">
        <w:t>“</w:t>
      </w:r>
      <w:r>
        <w:t>Article 27 – Upward Mobility</w:t>
      </w:r>
      <w:r w:rsidRPr="00A5432A">
        <w:t xml:space="preserve">.” </w:t>
      </w:r>
    </w:p>
    <w:p w14:paraId="7714AC62" w14:textId="23A47968" w:rsidR="00530EDC" w:rsidRPr="001507E8" w:rsidRDefault="00530EDC" w:rsidP="00530EDC">
      <w:pPr>
        <w:pStyle w:val="BodyText"/>
      </w:pPr>
      <w:r w:rsidRPr="001507E8">
        <w:t>Lesson 0</w:t>
      </w:r>
      <w:r>
        <w:t>8</w:t>
      </w:r>
      <w:r w:rsidRPr="001507E8">
        <w:t xml:space="preserve"> is comprised of </w:t>
      </w:r>
      <w:r w:rsidR="00CE3612">
        <w:t>four</w:t>
      </w:r>
      <w:r>
        <w:t xml:space="preserve"> (</w:t>
      </w:r>
      <w:r w:rsidR="00CE3612">
        <w:t>4</w:t>
      </w:r>
      <w:r>
        <w:t xml:space="preserve">) </w:t>
      </w:r>
      <w:r w:rsidRPr="001507E8">
        <w:t xml:space="preserve">topics. </w:t>
      </w:r>
    </w:p>
    <w:p w14:paraId="6F26359E" w14:textId="77777777" w:rsidR="00530EDC" w:rsidRPr="001507E8" w:rsidRDefault="00530EDC" w:rsidP="00530EDC">
      <w:pPr>
        <w:pStyle w:val="PropHeading2"/>
      </w:pPr>
      <w:bookmarkStart w:id="70" w:name="_Toc515379550"/>
      <w:r w:rsidRPr="001507E8">
        <w:t>Terminal Learning Objective</w:t>
      </w:r>
      <w:bookmarkEnd w:id="70"/>
      <w:r w:rsidRPr="001507E8">
        <w:t xml:space="preserve"> </w:t>
      </w:r>
    </w:p>
    <w:p w14:paraId="27E3DEB8" w14:textId="0A5C0F59" w:rsidR="00530EDC" w:rsidRPr="001507E8" w:rsidRDefault="00530EDC" w:rsidP="00530EDC">
      <w:pPr>
        <w:pStyle w:val="BodyText"/>
      </w:pPr>
      <w:r w:rsidRPr="001507E8">
        <w:t xml:space="preserve">After having completed this lesson, the learner will </w:t>
      </w:r>
      <w:r>
        <w:t xml:space="preserve">understand Article 27 of the 2017 Master Labor Contract Agreement between the VA and NAGE. </w:t>
      </w:r>
    </w:p>
    <w:p w14:paraId="6BE3F71B" w14:textId="07C88488" w:rsidR="00530EDC" w:rsidRPr="001507E8" w:rsidRDefault="00530EDC" w:rsidP="00530EDC">
      <w:pPr>
        <w:pStyle w:val="PropHeading2"/>
      </w:pPr>
      <w:bookmarkStart w:id="71" w:name="_Toc515379551"/>
      <w:r w:rsidRPr="001507E8">
        <w:t xml:space="preserve">Topic 1 of </w:t>
      </w:r>
      <w:r w:rsidR="00CE3612">
        <w:t>4</w:t>
      </w:r>
      <w:r w:rsidRPr="001507E8">
        <w:t>:</w:t>
      </w:r>
      <w:r>
        <w:t xml:space="preserve"> What is Article 27?</w:t>
      </w:r>
      <w:bookmarkEnd w:id="71"/>
    </w:p>
    <w:p w14:paraId="238BC4D7" w14:textId="77777777" w:rsidR="00530EDC" w:rsidRPr="001507E8" w:rsidRDefault="00530EDC" w:rsidP="00EA425E">
      <w:pPr>
        <w:pStyle w:val="Heading3"/>
      </w:pPr>
      <w:r w:rsidRPr="00DE2B5F">
        <w:t>Overview</w:t>
      </w:r>
    </w:p>
    <w:p w14:paraId="5E6990F1" w14:textId="77777777" w:rsidR="001F61A1" w:rsidRDefault="001F61A1" w:rsidP="00530EDC">
      <w:pPr>
        <w:pStyle w:val="BodyText"/>
      </w:pPr>
      <w:r>
        <w:t>This topic will start with a layperson’s explanation of Article 27.</w:t>
      </w:r>
    </w:p>
    <w:p w14:paraId="7E16D6BB" w14:textId="2EA1A132" w:rsidR="006258F6" w:rsidRDefault="001F61A1" w:rsidP="006258F6">
      <w:pPr>
        <w:pStyle w:val="BodyText"/>
      </w:pPr>
      <w:r>
        <w:t xml:space="preserve">Article 27 explains </w:t>
      </w:r>
      <w:r w:rsidR="006258F6">
        <w:t xml:space="preserve">ways in which facilities develop </w:t>
      </w:r>
      <w:r w:rsidR="004D59A7">
        <w:t>an</w:t>
      </w:r>
      <w:r w:rsidR="008D6C9C">
        <w:t xml:space="preserve"> upward mobility program </w:t>
      </w:r>
      <w:r w:rsidR="006258F6">
        <w:t xml:space="preserve">to </w:t>
      </w:r>
      <w:r w:rsidR="006258F6" w:rsidRPr="006258F6">
        <w:t xml:space="preserve">encourage advancement for </w:t>
      </w:r>
      <w:r w:rsidR="006258F6">
        <w:t xml:space="preserve">Bargaining Unit Employees who have potential </w:t>
      </w:r>
      <w:r w:rsidR="002178F6">
        <w:t>or to</w:t>
      </w:r>
      <w:r w:rsidR="006258F6">
        <w:t xml:space="preserve"> target </w:t>
      </w:r>
      <w:r w:rsidR="006258F6" w:rsidRPr="006258F6">
        <w:t>traditionally underrepresented groups</w:t>
      </w:r>
      <w:r w:rsidR="002178F6">
        <w:t xml:space="preserve"> for advancement</w:t>
      </w:r>
      <w:r w:rsidR="006258F6">
        <w:t>. The Department and the local Union work together to create training and n</w:t>
      </w:r>
      <w:r w:rsidR="006258F6" w:rsidRPr="006258F6">
        <w:t>ew opportunities</w:t>
      </w:r>
      <w:r w:rsidR="006258F6">
        <w:t xml:space="preserve"> these Employees.</w:t>
      </w:r>
    </w:p>
    <w:p w14:paraId="4996AE43" w14:textId="0FC947B2" w:rsidR="00B3626D" w:rsidRDefault="00B3626D" w:rsidP="00530EDC">
      <w:pPr>
        <w:pStyle w:val="BodyText"/>
      </w:pPr>
      <w:r>
        <w:t xml:space="preserve">If you are not familiar with Article 27, you need to </w:t>
      </w:r>
      <w:r w:rsidR="00E01A2C">
        <w:t xml:space="preserve">find out about </w:t>
      </w:r>
      <w:r>
        <w:t>the upward mobility program at your facility.</w:t>
      </w:r>
    </w:p>
    <w:p w14:paraId="72663D56" w14:textId="03D227DC" w:rsidR="00B3626D" w:rsidRDefault="00B3626D" w:rsidP="00530EDC">
      <w:pPr>
        <w:pStyle w:val="BodyText"/>
      </w:pPr>
      <w:r>
        <w:t xml:space="preserve">Master Agreement Practitioners </w:t>
      </w:r>
      <w:r w:rsidR="006258F6">
        <w:t xml:space="preserve">can use </w:t>
      </w:r>
      <w:r w:rsidR="004D59A7">
        <w:t>Article 27</w:t>
      </w:r>
      <w:r w:rsidR="006258F6">
        <w:t xml:space="preserve"> to </w:t>
      </w:r>
      <w:r w:rsidR="004D59A7">
        <w:t xml:space="preserve">answer </w:t>
      </w:r>
      <w:r w:rsidR="00E01A2C">
        <w:t>Employees</w:t>
      </w:r>
      <w:r w:rsidR="004D59A7">
        <w:t>’</w:t>
      </w:r>
      <w:r w:rsidR="00E01A2C">
        <w:t xml:space="preserve"> questions about upward mobility.</w:t>
      </w:r>
      <w:r w:rsidR="006258F6">
        <w:t xml:space="preserve"> Employees who are interested in </w:t>
      </w:r>
      <w:r w:rsidR="002E32A9">
        <w:t>advancing their career</w:t>
      </w:r>
      <w:r w:rsidR="006258F6">
        <w:t xml:space="preserve"> will also refer to this article.</w:t>
      </w:r>
    </w:p>
    <w:p w14:paraId="7CC9C623" w14:textId="68FAA6BC" w:rsidR="00530EDC" w:rsidRDefault="00530EDC" w:rsidP="00530EDC">
      <w:pPr>
        <w:pStyle w:val="BodyText"/>
      </w:pPr>
      <w:r>
        <w:t>Article 2</w:t>
      </w:r>
      <w:r w:rsidR="00B0300B">
        <w:t>7</w:t>
      </w:r>
      <w:r>
        <w:t xml:space="preserve"> will be linked to this topic with instructions to read it </w:t>
      </w:r>
      <w:r w:rsidR="00E61BF7">
        <w:t xml:space="preserve">completely </w:t>
      </w:r>
      <w:r>
        <w:t xml:space="preserve">and prepare to recall information. </w:t>
      </w:r>
    </w:p>
    <w:p w14:paraId="52C437ED" w14:textId="240F2263" w:rsidR="00530EDC" w:rsidRDefault="00530EDC" w:rsidP="00530EDC">
      <w:pPr>
        <w:pStyle w:val="BodyText"/>
      </w:pPr>
      <w:r>
        <w:t>This topic will remind the learner that he or she should be familiar with the</w:t>
      </w:r>
      <w:r w:rsidR="00E61BF7">
        <w:t>se</w:t>
      </w:r>
      <w:r>
        <w:t xml:space="preserve"> statute, </w:t>
      </w:r>
      <w:r w:rsidR="00E61BF7">
        <w:t>regulation, and articles</w:t>
      </w:r>
      <w:r>
        <w:t>:</w:t>
      </w:r>
    </w:p>
    <w:p w14:paraId="1EB25C62" w14:textId="77777777" w:rsidR="00E61BF7" w:rsidRDefault="00E61BF7" w:rsidP="00E07F08">
      <w:pPr>
        <w:pStyle w:val="BodyText"/>
        <w:numPr>
          <w:ilvl w:val="0"/>
          <w:numId w:val="15"/>
        </w:numPr>
      </w:pPr>
      <w:r>
        <w:t>5 USC 7201</w:t>
      </w:r>
    </w:p>
    <w:p w14:paraId="65CBBF60" w14:textId="77777777" w:rsidR="00E61BF7" w:rsidRDefault="00E61BF7" w:rsidP="00E07F08">
      <w:pPr>
        <w:pStyle w:val="BodyText"/>
        <w:numPr>
          <w:ilvl w:val="0"/>
          <w:numId w:val="15"/>
        </w:numPr>
      </w:pPr>
      <w:r>
        <w:t>5 CFR Part 720</w:t>
      </w:r>
    </w:p>
    <w:p w14:paraId="2B42B4DB" w14:textId="77777777" w:rsidR="00E61BF7" w:rsidRDefault="00E61BF7" w:rsidP="00E07F08">
      <w:pPr>
        <w:pStyle w:val="BodyText"/>
        <w:numPr>
          <w:ilvl w:val="0"/>
          <w:numId w:val="15"/>
        </w:numPr>
      </w:pPr>
      <w:r>
        <w:t>Article 6</w:t>
      </w:r>
    </w:p>
    <w:p w14:paraId="5C1831D0" w14:textId="77777777" w:rsidR="00E61BF7" w:rsidRDefault="00E61BF7" w:rsidP="00E07F08">
      <w:pPr>
        <w:pStyle w:val="BodyText"/>
        <w:numPr>
          <w:ilvl w:val="0"/>
          <w:numId w:val="15"/>
        </w:numPr>
      </w:pPr>
      <w:r>
        <w:t>Article 22</w:t>
      </w:r>
    </w:p>
    <w:p w14:paraId="4CA2611A" w14:textId="7A417AA1" w:rsidR="00530EDC" w:rsidRDefault="00E61BF7" w:rsidP="00E07F08">
      <w:pPr>
        <w:pStyle w:val="BodyText"/>
        <w:numPr>
          <w:ilvl w:val="0"/>
          <w:numId w:val="15"/>
        </w:numPr>
      </w:pPr>
      <w:r>
        <w:t>Article 25</w:t>
      </w:r>
      <w:r w:rsidR="00530EDC">
        <w:t xml:space="preserve"> </w:t>
      </w:r>
    </w:p>
    <w:p w14:paraId="0C7412C4" w14:textId="08CFDAEF" w:rsidR="00530EDC" w:rsidRPr="001507E8" w:rsidRDefault="00364C26" w:rsidP="00EA425E">
      <w:pPr>
        <w:pStyle w:val="Heading3"/>
      </w:pPr>
      <w:r>
        <w:t xml:space="preserve"> </w:t>
      </w:r>
      <w:r w:rsidR="00530EDC" w:rsidRPr="001507E8">
        <w:t>Enabling Learning Objective</w:t>
      </w:r>
    </w:p>
    <w:p w14:paraId="5C00A764" w14:textId="039E74CC" w:rsidR="00530EDC" w:rsidRPr="001507E8" w:rsidRDefault="00530EDC" w:rsidP="00530EDC">
      <w:pPr>
        <w:pStyle w:val="BodyText"/>
      </w:pPr>
      <w:r>
        <w:t xml:space="preserve">Recall the contents of Article </w:t>
      </w:r>
      <w:r w:rsidR="00CE3612">
        <w:t>27</w:t>
      </w:r>
      <w:r>
        <w:t>.</w:t>
      </w:r>
    </w:p>
    <w:p w14:paraId="20229E64" w14:textId="77777777" w:rsidR="00530EDC" w:rsidRPr="001507E8" w:rsidRDefault="00530EDC" w:rsidP="00EA425E">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30EDC" w:rsidRPr="001507E8" w14:paraId="6C768897" w14:textId="77777777" w:rsidTr="00DD18B4">
        <w:trPr>
          <w:cantSplit/>
          <w:tblHeader/>
        </w:trPr>
        <w:tc>
          <w:tcPr>
            <w:tcW w:w="985" w:type="dxa"/>
            <w:shd w:val="clear" w:color="auto" w:fill="D9D9D9" w:themeFill="background1" w:themeFillShade="D9"/>
          </w:tcPr>
          <w:p w14:paraId="6B232DDB" w14:textId="77777777" w:rsidR="00530EDC" w:rsidRPr="001507E8" w:rsidRDefault="00530EDC"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FA307FF" w14:textId="77777777" w:rsidR="00530EDC" w:rsidRPr="001507E8" w:rsidRDefault="00530EDC" w:rsidP="00DD18B4">
            <w:pPr>
              <w:pStyle w:val="TableHeading"/>
              <w:rPr>
                <w:color w:val="auto"/>
              </w:rPr>
            </w:pPr>
            <w:r w:rsidRPr="001507E8">
              <w:rPr>
                <w:color w:val="auto"/>
              </w:rPr>
              <w:t>Description of Content</w:t>
            </w:r>
          </w:p>
        </w:tc>
      </w:tr>
      <w:tr w:rsidR="00530EDC" w:rsidRPr="001507E8" w14:paraId="3C6A61A1" w14:textId="77777777" w:rsidTr="00B3626D">
        <w:tc>
          <w:tcPr>
            <w:tcW w:w="985" w:type="dxa"/>
          </w:tcPr>
          <w:p w14:paraId="1A630996" w14:textId="77777777" w:rsidR="00530EDC" w:rsidRDefault="00530EDC" w:rsidP="00DD18B4">
            <w:pPr>
              <w:pStyle w:val="TableText"/>
              <w:jc w:val="center"/>
            </w:pPr>
            <w:r>
              <w:t>NAS</w:t>
            </w:r>
          </w:p>
        </w:tc>
        <w:tc>
          <w:tcPr>
            <w:tcW w:w="8370" w:type="dxa"/>
          </w:tcPr>
          <w:p w14:paraId="086C5E0B" w14:textId="1B1FE4B5" w:rsidR="006A66C9" w:rsidRDefault="008918FD" w:rsidP="006A66C9">
            <w:pPr>
              <w:pStyle w:val="TableText"/>
            </w:pPr>
            <w:r>
              <w:t xml:space="preserve">14-NOV AM </w:t>
            </w:r>
            <w:r w:rsidR="006A66C9">
              <w:t>00:27:05</w:t>
            </w:r>
            <w:r>
              <w:t xml:space="preserve"> (Layperson’s explanation)</w:t>
            </w:r>
          </w:p>
          <w:p w14:paraId="62D4AB91" w14:textId="04F3CB7E" w:rsidR="00530EDC" w:rsidRDefault="00A036CE" w:rsidP="006A66C9">
            <w:pPr>
              <w:pStyle w:val="TableText"/>
            </w:pPr>
            <w:bookmarkStart w:id="72" w:name="_Hlk510108569"/>
            <w:r>
              <w:lastRenderedPageBreak/>
              <w:t>The</w:t>
            </w:r>
            <w:r w:rsidR="006A66C9">
              <w:t xml:space="preserve"> goal of this article is to come up</w:t>
            </w:r>
            <w:r w:rsidR="008918FD">
              <w:t xml:space="preserve"> (with </w:t>
            </w:r>
            <w:r w:rsidR="006A66C9">
              <w:t>at the facility level</w:t>
            </w:r>
            <w:r w:rsidR="008918FD">
              <w:t xml:space="preserve">) </w:t>
            </w:r>
            <w:r>
              <w:t xml:space="preserve">a </w:t>
            </w:r>
            <w:r w:rsidR="006A66C9">
              <w:t xml:space="preserve">kind of </w:t>
            </w:r>
            <w:r w:rsidR="008918FD">
              <w:t>program where</w:t>
            </w:r>
            <w:r w:rsidR="006A66C9">
              <w:t xml:space="preserve"> you're trying to target employees that have demonstrated potential or something else to advance within their career and to help them get to that next step. So</w:t>
            </w:r>
            <w:r w:rsidR="008918FD">
              <w:t>,</w:t>
            </w:r>
            <w:r w:rsidR="006A66C9">
              <w:t xml:space="preserve"> coming up with </w:t>
            </w:r>
            <w:r w:rsidR="00CE289A">
              <w:t>a process</w:t>
            </w:r>
            <w:r w:rsidR="006A66C9">
              <w:t xml:space="preserve"> or tools to help the employee</w:t>
            </w:r>
            <w:bookmarkEnd w:id="72"/>
            <w:r w:rsidR="00CE289A">
              <w:t>.</w:t>
            </w:r>
          </w:p>
          <w:p w14:paraId="7B3EC9AF" w14:textId="77777777" w:rsidR="004D59A7" w:rsidRDefault="004D59A7" w:rsidP="004D59A7">
            <w:pPr>
              <w:pStyle w:val="TableText"/>
            </w:pPr>
            <w:r>
              <w:t>00:29:31</w:t>
            </w:r>
          </w:p>
          <w:p w14:paraId="17D25620" w14:textId="32CC4A64" w:rsidR="004D59A7" w:rsidRDefault="004D59A7" w:rsidP="004D59A7">
            <w:pPr>
              <w:pStyle w:val="TableText"/>
            </w:pPr>
            <w:r>
              <w:t>This article really is an opportunity for the local unions and local management to come together in their labor-management groups or whatever groups they might have to come up with a plan and opportunities for their hospital where there is a need. It’s an article where you kind of grow within your own so we're looking at maybe entry-level employees and giving them opportunities, finding opportunities within the facility for them to grow and become leaders in the VA.</w:t>
            </w:r>
          </w:p>
          <w:p w14:paraId="1DE7F494" w14:textId="77777777" w:rsidR="00B3626D" w:rsidRDefault="00B3626D" w:rsidP="00B3626D">
            <w:pPr>
              <w:pStyle w:val="TableText"/>
            </w:pPr>
            <w:r>
              <w:t>00:34:17</w:t>
            </w:r>
          </w:p>
          <w:p w14:paraId="6473755D" w14:textId="5C0A80C1" w:rsidR="00B3626D" w:rsidRDefault="00B3626D" w:rsidP="00B3626D">
            <w:pPr>
              <w:pStyle w:val="TableText"/>
            </w:pPr>
            <w:r>
              <w:t>If you are unfamiliar with this article, you need to look at what's been going on at your facility.</w:t>
            </w:r>
          </w:p>
        </w:tc>
      </w:tr>
      <w:tr w:rsidR="00530EDC" w:rsidRPr="001507E8" w14:paraId="04F1DEFA" w14:textId="77777777" w:rsidTr="00DD18B4">
        <w:trPr>
          <w:cantSplit/>
        </w:trPr>
        <w:tc>
          <w:tcPr>
            <w:tcW w:w="985" w:type="dxa"/>
          </w:tcPr>
          <w:p w14:paraId="58302618" w14:textId="77777777" w:rsidR="00530EDC" w:rsidRDefault="00530EDC" w:rsidP="00DD18B4">
            <w:pPr>
              <w:pStyle w:val="TableText"/>
              <w:jc w:val="center"/>
            </w:pPr>
            <w:r>
              <w:lastRenderedPageBreak/>
              <w:t>NAS</w:t>
            </w:r>
          </w:p>
        </w:tc>
        <w:tc>
          <w:tcPr>
            <w:tcW w:w="8370" w:type="dxa"/>
          </w:tcPr>
          <w:p w14:paraId="0E19F570" w14:textId="3772B5FE" w:rsidR="00530EDC" w:rsidRDefault="008918FD" w:rsidP="00DD18B4">
            <w:pPr>
              <w:pStyle w:val="TableText"/>
            </w:pPr>
            <w:r>
              <w:t>14-NOV AM 00:27</w:t>
            </w:r>
            <w:r w:rsidR="00334224">
              <w:t>:</w:t>
            </w:r>
            <w:r>
              <w:t>53 (Degree of likelihood that practitioners will concern themselves)</w:t>
            </w:r>
          </w:p>
          <w:p w14:paraId="4A3240EF" w14:textId="09326105" w:rsidR="004D59A7" w:rsidRDefault="008918FD" w:rsidP="004D59A7">
            <w:pPr>
              <w:pStyle w:val="TableText"/>
            </w:pPr>
            <w:r>
              <w:t xml:space="preserve">This article allows the practitioners of the </w:t>
            </w:r>
            <w:r w:rsidR="004D59A7">
              <w:t>A</w:t>
            </w:r>
            <w:r>
              <w:t>greement to be able to promote and create ways of promoting under</w:t>
            </w:r>
            <w:r w:rsidR="00B802D8">
              <w:t>-</w:t>
            </w:r>
            <w:r>
              <w:t>service</w:t>
            </w:r>
            <w:r w:rsidR="00B802D8">
              <w:t>d</w:t>
            </w:r>
            <w:r>
              <w:t xml:space="preserve"> areas as far as minorities and women in the workplace. It runs the full gamut of allowing folks to be creative and to come up with ways to work where we identify areas that may be tough to recruit, retain, or we just have a under serviced area of representation, to be able to bring people on at a slower pacing, and basically provide training and opportunities for them to work their way into a position of higher prestige eventually.</w:t>
            </w:r>
          </w:p>
        </w:tc>
      </w:tr>
      <w:tr w:rsidR="00530EDC" w:rsidRPr="001507E8" w14:paraId="4DD8C14A" w14:textId="77777777" w:rsidTr="008918FD">
        <w:tc>
          <w:tcPr>
            <w:tcW w:w="985" w:type="dxa"/>
          </w:tcPr>
          <w:p w14:paraId="4E03E19B" w14:textId="77777777" w:rsidR="00530EDC" w:rsidRDefault="00530EDC" w:rsidP="00DD18B4">
            <w:pPr>
              <w:pStyle w:val="TableText"/>
              <w:jc w:val="center"/>
            </w:pPr>
            <w:r>
              <w:t>NAS</w:t>
            </w:r>
          </w:p>
        </w:tc>
        <w:tc>
          <w:tcPr>
            <w:tcW w:w="8370" w:type="dxa"/>
          </w:tcPr>
          <w:p w14:paraId="1F930A83" w14:textId="461B4E46" w:rsidR="008918FD" w:rsidRDefault="00334224" w:rsidP="008918FD">
            <w:pPr>
              <w:pStyle w:val="TableText"/>
            </w:pPr>
            <w:r>
              <w:t xml:space="preserve">14-NOV </w:t>
            </w:r>
            <w:r w:rsidR="008918FD">
              <w:t>00:29:31</w:t>
            </w:r>
            <w:r w:rsidR="006B7F2E">
              <w:t xml:space="preserve"> </w:t>
            </w:r>
            <w:r>
              <w:t xml:space="preserve">(Degree of likelihood that </w:t>
            </w:r>
            <w:r w:rsidR="004D59A7">
              <w:t>employees</w:t>
            </w:r>
            <w:r>
              <w:t xml:space="preserve"> will concern themselves)</w:t>
            </w:r>
          </w:p>
          <w:p w14:paraId="05F2C769" w14:textId="34B0A6C4" w:rsidR="00530EDC" w:rsidRDefault="00334224" w:rsidP="008918FD">
            <w:pPr>
              <w:pStyle w:val="TableText"/>
            </w:pPr>
            <w:r>
              <w:t>Employees are</w:t>
            </w:r>
            <w:r w:rsidR="008918FD">
              <w:t xml:space="preserve"> always looking for opportunities to move up and better themselves</w:t>
            </w:r>
            <w:r>
              <w:t>; m</w:t>
            </w:r>
            <w:r w:rsidR="008918FD">
              <w:t>any of them are</w:t>
            </w:r>
            <w:r>
              <w:t>.</w:t>
            </w:r>
          </w:p>
        </w:tc>
      </w:tr>
      <w:tr w:rsidR="00530EDC" w:rsidRPr="001507E8" w14:paraId="17C9FAC1" w14:textId="77777777" w:rsidTr="00DD18B4">
        <w:trPr>
          <w:cantSplit/>
        </w:trPr>
        <w:tc>
          <w:tcPr>
            <w:tcW w:w="985" w:type="dxa"/>
          </w:tcPr>
          <w:p w14:paraId="0F7C0BED" w14:textId="77777777" w:rsidR="00530EDC" w:rsidRDefault="00530EDC" w:rsidP="00DD18B4">
            <w:pPr>
              <w:pStyle w:val="TableText"/>
              <w:jc w:val="center"/>
            </w:pPr>
            <w:r>
              <w:t>NAS</w:t>
            </w:r>
          </w:p>
        </w:tc>
        <w:tc>
          <w:tcPr>
            <w:tcW w:w="8370" w:type="dxa"/>
          </w:tcPr>
          <w:p w14:paraId="6508F480" w14:textId="77777777" w:rsidR="00334224" w:rsidRDefault="00334224" w:rsidP="00DD18B4">
            <w:pPr>
              <w:pStyle w:val="TableText"/>
            </w:pPr>
            <w:r>
              <w:t>14-NOV AM 00:29:31 (Problematic in the field)</w:t>
            </w:r>
          </w:p>
          <w:p w14:paraId="51E52067" w14:textId="77777777" w:rsidR="00530EDC" w:rsidRDefault="00334224" w:rsidP="00DD18B4">
            <w:pPr>
              <w:pStyle w:val="TableText"/>
            </w:pPr>
            <w:r>
              <w:t xml:space="preserve">In the sense that maybe there’s not enough of this going on. </w:t>
            </w:r>
          </w:p>
          <w:p w14:paraId="44B56D9B" w14:textId="77777777" w:rsidR="005C1CD2" w:rsidRDefault="005C1CD2" w:rsidP="005C1CD2">
            <w:pPr>
              <w:pStyle w:val="TableText"/>
            </w:pPr>
            <w:r>
              <w:t>00:35:00</w:t>
            </w:r>
          </w:p>
          <w:p w14:paraId="24E246FC" w14:textId="29F90F39" w:rsidR="005C1CD2" w:rsidRDefault="005C1CD2" w:rsidP="005C1CD2">
            <w:pPr>
              <w:pStyle w:val="TableText"/>
            </w:pPr>
            <w:r>
              <w:t xml:space="preserve">Another important point to touch on, Section 5...making sure that </w:t>
            </w:r>
            <w:r w:rsidR="009C154B">
              <w:t>Supervisors are</w:t>
            </w:r>
            <w:r>
              <w:t xml:space="preserve"> educated, knowing about upward mobility and what might be available in their department</w:t>
            </w:r>
            <w:r w:rsidR="009C154B">
              <w:t>. Or</w:t>
            </w:r>
            <w:r>
              <w:t xml:space="preserve"> being more active and creating something within their department. An employee is supposed to go to their supervisor and get information about this. It's important that our supervisors and HR people know what's available or be active in creating things like positions and opportunities. </w:t>
            </w:r>
          </w:p>
        </w:tc>
      </w:tr>
      <w:tr w:rsidR="00334224" w:rsidRPr="001507E8" w14:paraId="14235C37" w14:textId="77777777" w:rsidTr="00DD18B4">
        <w:trPr>
          <w:cantSplit/>
        </w:trPr>
        <w:tc>
          <w:tcPr>
            <w:tcW w:w="985" w:type="dxa"/>
          </w:tcPr>
          <w:p w14:paraId="302C9BAB" w14:textId="3B8DB2C6" w:rsidR="00334224" w:rsidRDefault="00334224" w:rsidP="00DD18B4">
            <w:pPr>
              <w:pStyle w:val="TableText"/>
              <w:jc w:val="center"/>
            </w:pPr>
            <w:r>
              <w:t>NAS</w:t>
            </w:r>
          </w:p>
        </w:tc>
        <w:tc>
          <w:tcPr>
            <w:tcW w:w="8370" w:type="dxa"/>
          </w:tcPr>
          <w:p w14:paraId="6C3C8396" w14:textId="689113CA" w:rsidR="00334224" w:rsidRDefault="00334224" w:rsidP="00DD18B4">
            <w:pPr>
              <w:pStyle w:val="TableText"/>
            </w:pPr>
            <w:r>
              <w:t>14-NOV AM</w:t>
            </w:r>
            <w:r w:rsidR="003B139D">
              <w:t xml:space="preserve"> 00:31:38</w:t>
            </w:r>
            <w:r>
              <w:t xml:space="preserve"> Importance in </w:t>
            </w:r>
            <w:r w:rsidR="003B139D">
              <w:t>the grand scheme of the Agreement)</w:t>
            </w:r>
          </w:p>
          <w:p w14:paraId="21190B7E" w14:textId="2BF33CCD" w:rsidR="003B139D" w:rsidRDefault="003B139D" w:rsidP="003B139D">
            <w:pPr>
              <w:pStyle w:val="TableText"/>
            </w:pPr>
            <w:r>
              <w:t>Coming from a philosophy standpoint, it's an important article because you're really trying to grow from within. You're looking at employees that you have already at the facility, already working for the VA, and trying to advance them in their careers. I'm not sure how much</w:t>
            </w:r>
            <w:r w:rsidR="00FE6F14">
              <w:t xml:space="preserve"> usage </w:t>
            </w:r>
            <w:r>
              <w:t xml:space="preserve">comes up. </w:t>
            </w:r>
            <w:r w:rsidR="00FE6F14">
              <w:t>F</w:t>
            </w:r>
            <w:r>
              <w:t>rom a philosophy standpoint</w:t>
            </w:r>
            <w:r w:rsidR="00FE6F14">
              <w:t>,</w:t>
            </w:r>
            <w:r>
              <w:t xml:space="preserve"> it's very important but from a usage standpoint I'm not sure how often it's utilized in comparison to other articles.</w:t>
            </w:r>
          </w:p>
          <w:p w14:paraId="2A277450" w14:textId="77777777" w:rsidR="00FE6F14" w:rsidRDefault="003B139D" w:rsidP="003B139D">
            <w:pPr>
              <w:pStyle w:val="TableText"/>
            </w:pPr>
            <w:r>
              <w:t xml:space="preserve">00:32:34 </w:t>
            </w:r>
          </w:p>
          <w:p w14:paraId="3A5CC5F7" w14:textId="6FF12F82" w:rsidR="003B139D" w:rsidRDefault="003B139D" w:rsidP="003B139D">
            <w:pPr>
              <w:pStyle w:val="TableText"/>
            </w:pPr>
            <w:r>
              <w:t>I agree. A lot of it [usage] depends on the facility and the leaders at the local facility.</w:t>
            </w:r>
          </w:p>
        </w:tc>
      </w:tr>
      <w:tr w:rsidR="00530EDC" w:rsidRPr="001507E8" w14:paraId="50703F85" w14:textId="77777777" w:rsidTr="00DD18B4">
        <w:trPr>
          <w:cantSplit/>
        </w:trPr>
        <w:tc>
          <w:tcPr>
            <w:tcW w:w="985" w:type="dxa"/>
          </w:tcPr>
          <w:p w14:paraId="3AA58359" w14:textId="63EE3CF7" w:rsidR="00530EDC" w:rsidRDefault="00D12FC2" w:rsidP="00DD18B4">
            <w:pPr>
              <w:pStyle w:val="TableText"/>
              <w:jc w:val="center"/>
            </w:pPr>
            <w:r>
              <w:t>TTT</w:t>
            </w:r>
          </w:p>
        </w:tc>
        <w:tc>
          <w:tcPr>
            <w:tcW w:w="8370" w:type="dxa"/>
          </w:tcPr>
          <w:p w14:paraId="683AF250" w14:textId="77777777" w:rsidR="00D12FC2" w:rsidRPr="002978CB" w:rsidRDefault="00D12FC2" w:rsidP="00D12FC2">
            <w:pPr>
              <w:rPr>
                <w:rFonts w:ascii="Arial" w:hAnsi="Arial" w:cs="Arial"/>
                <w:sz w:val="20"/>
              </w:rPr>
            </w:pPr>
            <w:r w:rsidRPr="002978CB">
              <w:rPr>
                <w:rFonts w:ascii="Arial" w:hAnsi="Arial" w:cs="Arial"/>
                <w:sz w:val="20"/>
              </w:rPr>
              <w:t>-Upward mobility is to identify employees who demonstrate potential for advancement and to provide opportunities for such employees to advance their careers while meeting the Department’s mission. Section 1</w:t>
            </w:r>
          </w:p>
          <w:p w14:paraId="0F550847" w14:textId="77777777" w:rsidR="00D12FC2" w:rsidRPr="002978CB" w:rsidRDefault="00D12FC2" w:rsidP="00D12FC2">
            <w:pPr>
              <w:rPr>
                <w:rFonts w:ascii="Arial" w:hAnsi="Arial" w:cs="Arial"/>
                <w:sz w:val="20"/>
              </w:rPr>
            </w:pPr>
            <w:r w:rsidRPr="002978CB">
              <w:rPr>
                <w:rFonts w:ascii="Arial" w:hAnsi="Arial" w:cs="Arial"/>
                <w:sz w:val="20"/>
              </w:rPr>
              <w:t>-The purpose is to encourage advancement for traditionally underrepresented groups for example by creating training and new opportunities. Section 1</w:t>
            </w:r>
          </w:p>
          <w:p w14:paraId="340FB5C1" w14:textId="77777777" w:rsidR="00D12FC2" w:rsidRPr="002978CB" w:rsidRDefault="00D12FC2" w:rsidP="00D12FC2">
            <w:pPr>
              <w:rPr>
                <w:rFonts w:ascii="Arial" w:hAnsi="Arial" w:cs="Arial"/>
                <w:sz w:val="20"/>
              </w:rPr>
            </w:pPr>
            <w:r w:rsidRPr="002978CB">
              <w:rPr>
                <w:rFonts w:ascii="Arial" w:hAnsi="Arial" w:cs="Arial"/>
                <w:sz w:val="20"/>
              </w:rPr>
              <w:t>-Employees are encouraged to consult with their supervisor and union representative if they want more information about these programs. Section 5</w:t>
            </w:r>
          </w:p>
          <w:p w14:paraId="7AACC0E0" w14:textId="1215D8BE" w:rsidR="009D788C" w:rsidRPr="002978CB" w:rsidRDefault="00D12FC2" w:rsidP="009D788C">
            <w:pPr>
              <w:pStyle w:val="TableText"/>
              <w:rPr>
                <w:rFonts w:cs="Arial"/>
              </w:rPr>
            </w:pPr>
            <w:r w:rsidRPr="002978CB">
              <w:rPr>
                <w:rFonts w:cs="Arial"/>
              </w:rPr>
              <w:t>-Remember – each facility has an Upward Mobility program – do you know what that covers [at your facility]?</w:t>
            </w:r>
          </w:p>
        </w:tc>
      </w:tr>
      <w:tr w:rsidR="00530EDC" w:rsidRPr="001507E8" w14:paraId="16CBC68F" w14:textId="77777777" w:rsidTr="00DD18B4">
        <w:trPr>
          <w:cantSplit/>
        </w:trPr>
        <w:tc>
          <w:tcPr>
            <w:tcW w:w="985" w:type="dxa"/>
          </w:tcPr>
          <w:p w14:paraId="7D41ABC0" w14:textId="77777777" w:rsidR="00530EDC" w:rsidRPr="001507E8" w:rsidRDefault="00530EDC" w:rsidP="00DD18B4">
            <w:pPr>
              <w:pStyle w:val="TableText"/>
              <w:jc w:val="center"/>
            </w:pPr>
            <w:r>
              <w:t>LCA</w:t>
            </w:r>
          </w:p>
        </w:tc>
        <w:tc>
          <w:tcPr>
            <w:tcW w:w="8370" w:type="dxa"/>
          </w:tcPr>
          <w:p w14:paraId="5B66EE2B" w14:textId="3C7C4B82" w:rsidR="00530EDC" w:rsidRPr="00D12FC2" w:rsidRDefault="002978CB" w:rsidP="00DD18B4">
            <w:pPr>
              <w:pStyle w:val="TableText"/>
            </w:pPr>
            <w:r>
              <w:t>Article 27: Upward Mobility, pages 157-159</w:t>
            </w:r>
          </w:p>
        </w:tc>
      </w:tr>
    </w:tbl>
    <w:p w14:paraId="228D14BF" w14:textId="24EEA29C" w:rsidR="00530EDC" w:rsidRDefault="00530EDC" w:rsidP="00EA425E">
      <w:pPr>
        <w:pStyle w:val="Heading3"/>
      </w:pPr>
      <w:r>
        <w:lastRenderedPageBreak/>
        <w:t>Instructional Methods</w:t>
      </w:r>
    </w:p>
    <w:p w14:paraId="1961B117" w14:textId="77777777" w:rsidR="00530EDC" w:rsidRDefault="00530EDC" w:rsidP="00530EDC">
      <w:pPr>
        <w:pStyle w:val="BodyText"/>
      </w:pPr>
      <w:r>
        <w:t>The following instructional approaches and methods will be used:</w:t>
      </w:r>
    </w:p>
    <w:p w14:paraId="53D380B1" w14:textId="77777777" w:rsidR="00530EDC" w:rsidRDefault="00530EDC" w:rsidP="00E07F08">
      <w:pPr>
        <w:pStyle w:val="BodyText"/>
        <w:numPr>
          <w:ilvl w:val="0"/>
          <w:numId w:val="11"/>
        </w:numPr>
      </w:pPr>
      <w:r>
        <w:t>Expository (i.e., didactic, lecture)</w:t>
      </w:r>
    </w:p>
    <w:p w14:paraId="73FCEF1F" w14:textId="6CC5CAAA" w:rsidR="00530EDC" w:rsidRDefault="007C4705" w:rsidP="00E07F08">
      <w:pPr>
        <w:pStyle w:val="BodyText"/>
        <w:numPr>
          <w:ilvl w:val="0"/>
          <w:numId w:val="11"/>
        </w:numPr>
      </w:pPr>
      <w:r>
        <w:t>Practice</w:t>
      </w:r>
      <w:r w:rsidR="00530EDC">
        <w:t xml:space="preserve"> (i.e., read the </w:t>
      </w:r>
      <w:r>
        <w:t>article)</w:t>
      </w:r>
    </w:p>
    <w:p w14:paraId="496E7CE2" w14:textId="7F50E869" w:rsidR="00530EDC" w:rsidRDefault="007C4705" w:rsidP="00E07F08">
      <w:pPr>
        <w:pStyle w:val="BodyText"/>
        <w:numPr>
          <w:ilvl w:val="0"/>
          <w:numId w:val="11"/>
        </w:numPr>
      </w:pPr>
      <w:r>
        <w:t>Self-Assessment</w:t>
      </w:r>
      <w:r w:rsidR="00530EDC">
        <w:t xml:space="preserve"> and </w:t>
      </w:r>
      <w:r>
        <w:t>Reflection</w:t>
      </w:r>
      <w:r w:rsidR="00530EDC">
        <w:t xml:space="preserve"> </w:t>
      </w:r>
    </w:p>
    <w:p w14:paraId="2EB9D76C" w14:textId="6C94905A" w:rsidR="00530EDC" w:rsidRDefault="007C4705" w:rsidP="00E07F08">
      <w:pPr>
        <w:pStyle w:val="BodyText"/>
        <w:numPr>
          <w:ilvl w:val="0"/>
          <w:numId w:val="11"/>
        </w:numPr>
      </w:pPr>
      <w:r>
        <w:t>Feedback</w:t>
      </w:r>
    </w:p>
    <w:p w14:paraId="2A8A2499" w14:textId="77777777" w:rsidR="00530EDC" w:rsidRPr="001507E8" w:rsidRDefault="00530EDC" w:rsidP="00EA425E">
      <w:pPr>
        <w:pStyle w:val="Heading3"/>
      </w:pPr>
      <w:r w:rsidRPr="001507E8">
        <w:t>Assessment Strategy</w:t>
      </w:r>
    </w:p>
    <w:p w14:paraId="10AADDAC" w14:textId="77777777" w:rsidR="00530EDC" w:rsidRDefault="00530EDC" w:rsidP="00530EDC">
      <w:pPr>
        <w:pStyle w:val="BodyText"/>
      </w:pPr>
      <w:r>
        <w:t>Formative</w:t>
      </w:r>
    </w:p>
    <w:p w14:paraId="0606CC08" w14:textId="224EEDE2" w:rsidR="00530EDC" w:rsidRDefault="00530EDC"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B3626D">
        <w:t>27: Sections 1 and 5</w:t>
      </w:r>
      <w:r>
        <w:t xml:space="preserve">. Feedback will be provided through the learner’s comparison of his/her answers against the completed article. </w:t>
      </w:r>
    </w:p>
    <w:p w14:paraId="4DCDF964" w14:textId="77777777" w:rsidR="00530EDC" w:rsidRDefault="00530EDC" w:rsidP="00530EDC">
      <w:pPr>
        <w:pStyle w:val="BodyText"/>
      </w:pPr>
      <w:r>
        <w:t>Summative</w:t>
      </w:r>
    </w:p>
    <w:p w14:paraId="71E54ACA" w14:textId="77777777" w:rsidR="00530EDC" w:rsidRDefault="00530EDC" w:rsidP="00E07F08">
      <w:pPr>
        <w:pStyle w:val="BodyText"/>
        <w:numPr>
          <w:ilvl w:val="0"/>
          <w:numId w:val="13"/>
        </w:numPr>
        <w:spacing w:after="0"/>
      </w:pPr>
      <w:r>
        <w:t>No posttest questions will be provided; recall test item is not available as an assessment format.</w:t>
      </w:r>
    </w:p>
    <w:p w14:paraId="047322F2" w14:textId="77777777" w:rsidR="00530EDC" w:rsidRDefault="00530EDC" w:rsidP="00530EDC">
      <w:pPr>
        <w:pStyle w:val="BodyText"/>
      </w:pPr>
    </w:p>
    <w:p w14:paraId="50103F42" w14:textId="477F290E" w:rsidR="00530EDC" w:rsidRPr="001507E8" w:rsidRDefault="00530EDC" w:rsidP="00530EDC">
      <w:pPr>
        <w:pStyle w:val="PropHeading2"/>
        <w:tabs>
          <w:tab w:val="clear" w:pos="720"/>
        </w:tabs>
        <w:spacing w:before="0"/>
      </w:pPr>
      <w:bookmarkStart w:id="73" w:name="_Toc515379552"/>
      <w:r w:rsidRPr="001507E8">
        <w:t xml:space="preserve">Topic 2 of </w:t>
      </w:r>
      <w:r w:rsidR="00CE3612">
        <w:t>4</w:t>
      </w:r>
      <w:r>
        <w:t xml:space="preserve">: </w:t>
      </w:r>
      <w:r w:rsidR="00B3626D">
        <w:t>Article 27 Goals and Objectives</w:t>
      </w:r>
      <w:bookmarkEnd w:id="73"/>
    </w:p>
    <w:p w14:paraId="1A579A4D" w14:textId="77777777" w:rsidR="00530EDC" w:rsidRPr="001507E8" w:rsidRDefault="00530EDC" w:rsidP="00EA425E">
      <w:pPr>
        <w:pStyle w:val="Heading3"/>
      </w:pPr>
      <w:r w:rsidRPr="001507E8">
        <w:t>Overview</w:t>
      </w:r>
    </w:p>
    <w:p w14:paraId="2DC72EDA" w14:textId="1949CAB2" w:rsidR="00530EDC" w:rsidRDefault="00530EDC" w:rsidP="00530EDC">
      <w:pPr>
        <w:pStyle w:val="BodyText"/>
      </w:pPr>
      <w:r w:rsidRPr="001507E8">
        <w:t xml:space="preserve">This topic </w:t>
      </w:r>
      <w:r w:rsidR="00B3626D">
        <w:t>will focus on Section 1.</w:t>
      </w:r>
    </w:p>
    <w:p w14:paraId="3EF1BDF2" w14:textId="7A77C1ED" w:rsidR="00B3626D" w:rsidRDefault="00B3626D" w:rsidP="00530EDC">
      <w:pPr>
        <w:pStyle w:val="BodyText"/>
      </w:pPr>
      <w:r>
        <w:t xml:space="preserve">The goal of upward mobility is consistent with 5 USC 7201 and 5 CFR Part 720. </w:t>
      </w:r>
      <w:r w:rsidR="00A75808">
        <w:t>The goal is to identify Employees who demonstrate potential for advancement and provide them with opportunities to advance their careers at VA</w:t>
      </w:r>
      <w:r w:rsidR="004C54C8">
        <w:t xml:space="preserve"> and at the same time, meet</w:t>
      </w:r>
      <w:r w:rsidR="00A75808">
        <w:t xml:space="preserve"> the Department’s mission.</w:t>
      </w:r>
    </w:p>
    <w:p w14:paraId="02575451" w14:textId="47D59895" w:rsidR="00A75808" w:rsidRDefault="004C54C8" w:rsidP="00530EDC">
      <w:pPr>
        <w:pStyle w:val="BodyText"/>
      </w:pPr>
      <w:r>
        <w:t>The objectives of u</w:t>
      </w:r>
      <w:r w:rsidR="00A75808">
        <w:t xml:space="preserve">pward mobility </w:t>
      </w:r>
      <w:r>
        <w:t>are to support</w:t>
      </w:r>
      <w:r w:rsidR="00A75808">
        <w:t xml:space="preserve"> the advancement of under-represented minorities, women, and persons with disabilities, and </w:t>
      </w:r>
      <w:r>
        <w:t>to meet</w:t>
      </w:r>
      <w:r w:rsidR="00A75808">
        <w:t xml:space="preserve"> other goals of the special emphasis program</w:t>
      </w:r>
      <w:r w:rsidR="00463AAA">
        <w:t>.</w:t>
      </w:r>
    </w:p>
    <w:p w14:paraId="4E7719C5" w14:textId="000C5FA7" w:rsidR="001A4110" w:rsidRDefault="00A754D4" w:rsidP="00530EDC">
      <w:pPr>
        <w:pStyle w:val="BodyText"/>
      </w:pPr>
      <w:r>
        <w:t>T</w:t>
      </w:r>
      <w:r w:rsidR="001A4110">
        <w:t>he program will consider the Department’s wide range of work opportunities</w:t>
      </w:r>
      <w:r>
        <w:t xml:space="preserve"> in developing upward mobility opportunities.</w:t>
      </w:r>
    </w:p>
    <w:p w14:paraId="4D5D217C" w14:textId="77777777" w:rsidR="00530EDC" w:rsidRPr="001507E8" w:rsidRDefault="00530EDC" w:rsidP="00EA425E">
      <w:pPr>
        <w:pStyle w:val="Heading3"/>
      </w:pPr>
      <w:r w:rsidRPr="001507E8">
        <w:t>Enabling Learning Objective</w:t>
      </w:r>
    </w:p>
    <w:p w14:paraId="08DA660C" w14:textId="54227590" w:rsidR="00530EDC" w:rsidRPr="001507E8" w:rsidRDefault="00A75808" w:rsidP="00530EDC">
      <w:pPr>
        <w:pStyle w:val="BodyText"/>
      </w:pPr>
      <w:r>
        <w:t>Summarize the goal and objectives of an upward mobility initiative per Article 27.</w:t>
      </w:r>
    </w:p>
    <w:p w14:paraId="3D897F39" w14:textId="77777777" w:rsidR="00530EDC" w:rsidRPr="001507E8" w:rsidRDefault="00530EDC" w:rsidP="00EA425E">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30EDC" w:rsidRPr="001507E8" w14:paraId="6CED193D" w14:textId="77777777" w:rsidTr="00DD18B4">
        <w:trPr>
          <w:cantSplit/>
          <w:tblHeader/>
        </w:trPr>
        <w:tc>
          <w:tcPr>
            <w:tcW w:w="985" w:type="dxa"/>
            <w:shd w:val="clear" w:color="auto" w:fill="D9D9D9" w:themeFill="background1" w:themeFillShade="D9"/>
          </w:tcPr>
          <w:p w14:paraId="5EE295A2" w14:textId="77777777" w:rsidR="00530EDC" w:rsidRPr="001507E8" w:rsidRDefault="00530EDC"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5933F38" w14:textId="77777777" w:rsidR="00530EDC" w:rsidRPr="001507E8" w:rsidRDefault="00530EDC" w:rsidP="00DD18B4">
            <w:pPr>
              <w:pStyle w:val="TableHeading"/>
              <w:rPr>
                <w:color w:val="auto"/>
              </w:rPr>
            </w:pPr>
            <w:r w:rsidRPr="001507E8">
              <w:rPr>
                <w:color w:val="auto"/>
              </w:rPr>
              <w:t>Description of Content</w:t>
            </w:r>
          </w:p>
        </w:tc>
      </w:tr>
      <w:tr w:rsidR="00530EDC" w:rsidRPr="001507E8" w14:paraId="68DF6406" w14:textId="77777777" w:rsidTr="00DD18B4">
        <w:trPr>
          <w:cantSplit/>
        </w:trPr>
        <w:tc>
          <w:tcPr>
            <w:tcW w:w="985" w:type="dxa"/>
          </w:tcPr>
          <w:p w14:paraId="5EEE2774" w14:textId="1EBAE87C" w:rsidR="00530EDC" w:rsidRPr="001507E8" w:rsidRDefault="00A75808" w:rsidP="00DD18B4">
            <w:pPr>
              <w:pStyle w:val="TableText"/>
              <w:jc w:val="center"/>
            </w:pPr>
            <w:r>
              <w:t>TTT</w:t>
            </w:r>
          </w:p>
        </w:tc>
        <w:tc>
          <w:tcPr>
            <w:tcW w:w="8370" w:type="dxa"/>
          </w:tcPr>
          <w:p w14:paraId="0375AB33" w14:textId="77777777" w:rsidR="00A75808" w:rsidRPr="002978CB" w:rsidRDefault="00A75808" w:rsidP="00A75808">
            <w:pPr>
              <w:rPr>
                <w:rFonts w:ascii="Arial" w:hAnsi="Arial" w:cs="Arial"/>
                <w:sz w:val="20"/>
              </w:rPr>
            </w:pPr>
            <w:r w:rsidRPr="002978CB">
              <w:rPr>
                <w:rFonts w:ascii="Arial" w:hAnsi="Arial" w:cs="Arial"/>
                <w:sz w:val="20"/>
              </w:rPr>
              <w:t>-Upward mobility is to identify employees who demonstrate potential for advancement and to provide opportunities for such employees to advance their careers while meeting the Department’s mission. Section 1</w:t>
            </w:r>
          </w:p>
          <w:p w14:paraId="716C755D" w14:textId="4F51D99A" w:rsidR="009D788C" w:rsidRPr="001507E8" w:rsidRDefault="00A75808" w:rsidP="009D788C">
            <w:r w:rsidRPr="002978CB">
              <w:rPr>
                <w:rFonts w:ascii="Arial" w:hAnsi="Arial" w:cs="Arial"/>
                <w:sz w:val="20"/>
              </w:rPr>
              <w:t>-The purpose is to encourage advancement for traditionally underrepresented groups for example by creating training and new opportunities. Section 1</w:t>
            </w:r>
            <w:r>
              <w:rPr>
                <w:rFonts w:ascii="Arial" w:hAnsi="Arial" w:cs="Arial"/>
                <w:sz w:val="20"/>
              </w:rPr>
              <w:t>.</w:t>
            </w:r>
          </w:p>
        </w:tc>
      </w:tr>
      <w:tr w:rsidR="00530EDC" w:rsidRPr="001507E8" w14:paraId="1151B93F" w14:textId="77777777" w:rsidTr="00DD18B4">
        <w:trPr>
          <w:cantSplit/>
        </w:trPr>
        <w:tc>
          <w:tcPr>
            <w:tcW w:w="985" w:type="dxa"/>
          </w:tcPr>
          <w:p w14:paraId="5D0D221B" w14:textId="77777777" w:rsidR="00530EDC" w:rsidRPr="001507E8" w:rsidRDefault="00530EDC" w:rsidP="00DD18B4">
            <w:pPr>
              <w:pStyle w:val="TableText"/>
              <w:jc w:val="center"/>
            </w:pPr>
            <w:r>
              <w:t>LCA</w:t>
            </w:r>
          </w:p>
        </w:tc>
        <w:tc>
          <w:tcPr>
            <w:tcW w:w="8370" w:type="dxa"/>
          </w:tcPr>
          <w:p w14:paraId="5BE23D2C" w14:textId="09CF9AD3" w:rsidR="00530EDC" w:rsidRPr="001507E8" w:rsidRDefault="00A75808" w:rsidP="00DD18B4">
            <w:pPr>
              <w:pStyle w:val="TableText"/>
            </w:pPr>
            <w:r>
              <w:t>Article 27: Upward Mobility, Section 1: Goals and Objectives, page 157</w:t>
            </w:r>
          </w:p>
        </w:tc>
      </w:tr>
    </w:tbl>
    <w:p w14:paraId="283429C6" w14:textId="4BDB193C" w:rsidR="00530EDC" w:rsidRDefault="00530EDC" w:rsidP="00EA425E">
      <w:pPr>
        <w:pStyle w:val="Heading3"/>
      </w:pPr>
      <w:r>
        <w:t>Instructional Methods</w:t>
      </w:r>
    </w:p>
    <w:p w14:paraId="74335A5B" w14:textId="77777777" w:rsidR="00530EDC" w:rsidRDefault="00530EDC" w:rsidP="00530EDC">
      <w:pPr>
        <w:pStyle w:val="BodyText"/>
      </w:pPr>
      <w:r>
        <w:t>The following instructional approaches and methods will be used:</w:t>
      </w:r>
    </w:p>
    <w:p w14:paraId="711E558F" w14:textId="77777777" w:rsidR="00530EDC" w:rsidRDefault="00530EDC" w:rsidP="00E07F08">
      <w:pPr>
        <w:pStyle w:val="BodyText"/>
        <w:numPr>
          <w:ilvl w:val="0"/>
          <w:numId w:val="12"/>
        </w:numPr>
      </w:pPr>
      <w:r>
        <w:t>Expository (i.e., didactic, lecture)</w:t>
      </w:r>
    </w:p>
    <w:p w14:paraId="33C53C92" w14:textId="77777777" w:rsidR="00530EDC" w:rsidRPr="001507E8" w:rsidRDefault="00530EDC" w:rsidP="00EA425E">
      <w:pPr>
        <w:pStyle w:val="Heading3"/>
      </w:pPr>
      <w:r w:rsidRPr="001507E8">
        <w:t>Assessment Strategy</w:t>
      </w:r>
    </w:p>
    <w:p w14:paraId="30B17CFD" w14:textId="77777777" w:rsidR="00530EDC" w:rsidRDefault="00530EDC" w:rsidP="00530EDC">
      <w:pPr>
        <w:pStyle w:val="BodyText"/>
      </w:pPr>
      <w:r>
        <w:t>Summative</w:t>
      </w:r>
    </w:p>
    <w:p w14:paraId="2414C87C" w14:textId="77777777" w:rsidR="00530EDC" w:rsidRPr="001507E8" w:rsidRDefault="00530EDC" w:rsidP="00E07F08">
      <w:pPr>
        <w:pStyle w:val="BodyText"/>
        <w:numPr>
          <w:ilvl w:val="0"/>
          <w:numId w:val="14"/>
        </w:numPr>
      </w:pPr>
      <w:r w:rsidRPr="001507E8">
        <w:t xml:space="preserve">Estimated number of </w:t>
      </w:r>
      <w:r>
        <w:t>post</w:t>
      </w:r>
      <w:r w:rsidRPr="001507E8">
        <w:t xml:space="preserve">test items: </w:t>
      </w:r>
      <w:r>
        <w:t>TBD</w:t>
      </w:r>
    </w:p>
    <w:p w14:paraId="4C5BF6F7" w14:textId="77777777" w:rsidR="00530EDC" w:rsidRDefault="00530EDC" w:rsidP="00E07F08">
      <w:pPr>
        <w:pStyle w:val="BodyText"/>
        <w:numPr>
          <w:ilvl w:val="0"/>
          <w:numId w:val="14"/>
        </w:numPr>
      </w:pPr>
      <w:r w:rsidRPr="001507E8">
        <w:t xml:space="preserve">Anticipated Formats: </w:t>
      </w:r>
      <w:r>
        <w:t>TBD</w:t>
      </w:r>
    </w:p>
    <w:p w14:paraId="2FE147E1" w14:textId="77777777" w:rsidR="00CE3612" w:rsidRDefault="00CE3612" w:rsidP="00530EDC"/>
    <w:p w14:paraId="0EC357CD" w14:textId="60780D85" w:rsidR="00CE3612" w:rsidRPr="001507E8" w:rsidRDefault="00CE3612" w:rsidP="00CE3612">
      <w:pPr>
        <w:pStyle w:val="PropHeading2"/>
        <w:tabs>
          <w:tab w:val="clear" w:pos="720"/>
        </w:tabs>
        <w:spacing w:before="0"/>
      </w:pPr>
      <w:bookmarkStart w:id="74" w:name="_Toc515379553"/>
      <w:r w:rsidRPr="001507E8">
        <w:t xml:space="preserve">Topic </w:t>
      </w:r>
      <w:r>
        <w:t>3</w:t>
      </w:r>
      <w:r w:rsidRPr="001507E8">
        <w:t xml:space="preserve"> of </w:t>
      </w:r>
      <w:r>
        <w:t xml:space="preserve">4: </w:t>
      </w:r>
      <w:r w:rsidR="00F3229F">
        <w:t>How Upward Mobility Works</w:t>
      </w:r>
      <w:bookmarkEnd w:id="74"/>
    </w:p>
    <w:p w14:paraId="770C1D46" w14:textId="77777777" w:rsidR="00CE3612" w:rsidRPr="001507E8" w:rsidRDefault="00CE3612" w:rsidP="00EA425E">
      <w:pPr>
        <w:pStyle w:val="Heading3"/>
      </w:pPr>
      <w:r w:rsidRPr="001507E8">
        <w:t>Overview</w:t>
      </w:r>
    </w:p>
    <w:p w14:paraId="26CC0369" w14:textId="31B687C7" w:rsidR="00CE3612" w:rsidRDefault="00CE3612" w:rsidP="00CE3612">
      <w:pPr>
        <w:pStyle w:val="BodyText"/>
      </w:pPr>
      <w:r w:rsidRPr="001507E8">
        <w:t xml:space="preserve">This topic </w:t>
      </w:r>
      <w:r w:rsidR="00F3229F">
        <w:t xml:space="preserve">encompasses Sections 2, 3, and </w:t>
      </w:r>
      <w:r w:rsidR="00E5218C">
        <w:t>4.</w:t>
      </w:r>
    </w:p>
    <w:p w14:paraId="4FB40071" w14:textId="65D2D5DB" w:rsidR="00E5218C" w:rsidRPr="002A27D2" w:rsidRDefault="00E5218C" w:rsidP="00E5218C">
      <w:pPr>
        <w:pStyle w:val="Pa2"/>
        <w:spacing w:after="239"/>
        <w:rPr>
          <w:rFonts w:ascii="Arial" w:hAnsi="Arial" w:cs="Arial"/>
          <w:bCs/>
          <w:color w:val="221E1F"/>
          <w:szCs w:val="23"/>
        </w:rPr>
      </w:pPr>
      <w:r>
        <w:rPr>
          <w:rFonts w:ascii="Arial" w:hAnsi="Arial" w:cs="Arial"/>
          <w:bCs/>
          <w:color w:val="221E1F"/>
          <w:szCs w:val="23"/>
        </w:rPr>
        <w:t>Section 2 describes factors that can affect t</w:t>
      </w:r>
      <w:r w:rsidRPr="002A27D2">
        <w:rPr>
          <w:rFonts w:ascii="Arial" w:hAnsi="Arial" w:cs="Arial"/>
          <w:bCs/>
          <w:color w:val="221E1F"/>
          <w:szCs w:val="23"/>
        </w:rPr>
        <w:t xml:space="preserve">he extent of </w:t>
      </w:r>
      <w:r>
        <w:rPr>
          <w:rFonts w:ascii="Arial" w:hAnsi="Arial" w:cs="Arial"/>
          <w:bCs/>
          <w:color w:val="221E1F"/>
          <w:szCs w:val="23"/>
        </w:rPr>
        <w:t>a</w:t>
      </w:r>
      <w:r w:rsidRPr="002A27D2">
        <w:rPr>
          <w:rFonts w:ascii="Arial" w:hAnsi="Arial" w:cs="Arial"/>
          <w:bCs/>
          <w:color w:val="221E1F"/>
          <w:szCs w:val="23"/>
        </w:rPr>
        <w:t xml:space="preserve"> facility’s Upward Mobility endeavors </w:t>
      </w:r>
      <w:r>
        <w:rPr>
          <w:rFonts w:ascii="Arial" w:hAnsi="Arial" w:cs="Arial"/>
          <w:bCs/>
          <w:color w:val="221E1F"/>
          <w:szCs w:val="23"/>
        </w:rPr>
        <w:t>include</w:t>
      </w:r>
    </w:p>
    <w:p w14:paraId="4781BFC0" w14:textId="77777777" w:rsidR="00E5218C" w:rsidRDefault="00E5218C" w:rsidP="00913412">
      <w:pPr>
        <w:pStyle w:val="Pa2"/>
        <w:numPr>
          <w:ilvl w:val="0"/>
          <w:numId w:val="26"/>
        </w:numPr>
        <w:spacing w:after="239"/>
        <w:rPr>
          <w:rFonts w:ascii="Arial" w:hAnsi="Arial" w:cs="Arial"/>
          <w:bCs/>
          <w:color w:val="221E1F"/>
          <w:szCs w:val="23"/>
        </w:rPr>
      </w:pPr>
      <w:r w:rsidRPr="00B435B5">
        <w:rPr>
          <w:rFonts w:ascii="Arial" w:hAnsi="Arial" w:cs="Arial"/>
          <w:bCs/>
          <w:color w:val="221E1F"/>
          <w:szCs w:val="23"/>
        </w:rPr>
        <w:t xml:space="preserve">the number of lower-graded employees having the requisite potential; </w:t>
      </w:r>
    </w:p>
    <w:p w14:paraId="57A5F447" w14:textId="77777777" w:rsidR="00E5218C" w:rsidRPr="00B435B5" w:rsidRDefault="00E5218C" w:rsidP="00913412">
      <w:pPr>
        <w:pStyle w:val="Pa2"/>
        <w:numPr>
          <w:ilvl w:val="0"/>
          <w:numId w:val="26"/>
        </w:numPr>
        <w:spacing w:after="239"/>
        <w:rPr>
          <w:rFonts w:ascii="Arial" w:hAnsi="Arial" w:cs="Arial"/>
          <w:bCs/>
          <w:color w:val="221E1F"/>
          <w:szCs w:val="23"/>
        </w:rPr>
      </w:pPr>
      <w:r w:rsidRPr="00B435B5">
        <w:rPr>
          <w:rFonts w:ascii="Arial" w:hAnsi="Arial" w:cs="Arial"/>
          <w:bCs/>
          <w:color w:val="221E1F"/>
          <w:szCs w:val="23"/>
        </w:rPr>
        <w:t>the number and type of target positions available that would link employee potential with positions that support the facility’s operations;</w:t>
      </w:r>
    </w:p>
    <w:p w14:paraId="1499253B" w14:textId="77777777" w:rsidR="00E5218C" w:rsidRPr="002A27D2" w:rsidRDefault="00E5218C" w:rsidP="00913412">
      <w:pPr>
        <w:pStyle w:val="Pa2"/>
        <w:numPr>
          <w:ilvl w:val="0"/>
          <w:numId w:val="27"/>
        </w:numPr>
        <w:spacing w:after="239"/>
        <w:rPr>
          <w:rFonts w:ascii="Arial" w:hAnsi="Arial" w:cs="Arial"/>
          <w:bCs/>
          <w:color w:val="221E1F"/>
          <w:szCs w:val="23"/>
        </w:rPr>
      </w:pPr>
      <w:r w:rsidRPr="002A27D2">
        <w:rPr>
          <w:rFonts w:ascii="Arial" w:hAnsi="Arial" w:cs="Arial"/>
          <w:bCs/>
          <w:color w:val="221E1F"/>
          <w:szCs w:val="23"/>
        </w:rPr>
        <w:t>Available training resources;</w:t>
      </w:r>
      <w:r>
        <w:rPr>
          <w:rFonts w:ascii="Arial" w:hAnsi="Arial" w:cs="Arial"/>
          <w:bCs/>
          <w:color w:val="221E1F"/>
          <w:szCs w:val="23"/>
        </w:rPr>
        <w:t xml:space="preserve"> and</w:t>
      </w:r>
    </w:p>
    <w:p w14:paraId="52360F51" w14:textId="77777777" w:rsidR="00E5218C" w:rsidRPr="002A27D2" w:rsidRDefault="00E5218C" w:rsidP="00913412">
      <w:pPr>
        <w:pStyle w:val="Pa2"/>
        <w:numPr>
          <w:ilvl w:val="0"/>
          <w:numId w:val="27"/>
        </w:numPr>
        <w:spacing w:after="239"/>
        <w:rPr>
          <w:rFonts w:ascii="Arial" w:hAnsi="Arial" w:cs="Arial"/>
          <w:bCs/>
          <w:color w:val="221E1F"/>
          <w:szCs w:val="23"/>
        </w:rPr>
      </w:pPr>
      <w:r>
        <w:rPr>
          <w:rFonts w:ascii="Arial" w:hAnsi="Arial" w:cs="Arial"/>
          <w:bCs/>
          <w:color w:val="221E1F"/>
          <w:szCs w:val="23"/>
        </w:rPr>
        <w:t xml:space="preserve">full-time equivalent employee </w:t>
      </w:r>
      <w:r w:rsidRPr="002A27D2">
        <w:rPr>
          <w:rFonts w:ascii="Arial" w:hAnsi="Arial" w:cs="Arial"/>
          <w:bCs/>
          <w:color w:val="221E1F"/>
          <w:szCs w:val="23"/>
        </w:rPr>
        <w:t>or budget constraints.</w:t>
      </w:r>
    </w:p>
    <w:p w14:paraId="7EF669D1" w14:textId="58CC32CC" w:rsidR="00E5218C" w:rsidRPr="002A27D2" w:rsidRDefault="00E5218C" w:rsidP="00E5218C">
      <w:pPr>
        <w:pStyle w:val="Pa2"/>
        <w:spacing w:after="239"/>
        <w:rPr>
          <w:rFonts w:ascii="Arial" w:hAnsi="Arial" w:cs="Arial"/>
          <w:bCs/>
          <w:color w:val="221E1F"/>
          <w:szCs w:val="23"/>
        </w:rPr>
      </w:pPr>
      <w:r>
        <w:rPr>
          <w:rFonts w:ascii="Arial" w:hAnsi="Arial" w:cs="Arial"/>
          <w:bCs/>
          <w:color w:val="221E1F"/>
          <w:szCs w:val="23"/>
        </w:rPr>
        <w:t>However, a</w:t>
      </w:r>
      <w:r w:rsidRPr="002A27D2">
        <w:rPr>
          <w:rFonts w:ascii="Arial" w:hAnsi="Arial" w:cs="Arial"/>
          <w:bCs/>
          <w:color w:val="221E1F"/>
          <w:szCs w:val="23"/>
        </w:rPr>
        <w:t xml:space="preserve">lternate ways to support </w:t>
      </w:r>
      <w:r>
        <w:rPr>
          <w:rFonts w:ascii="Arial" w:hAnsi="Arial" w:cs="Arial"/>
          <w:bCs/>
          <w:color w:val="221E1F"/>
          <w:szCs w:val="23"/>
        </w:rPr>
        <w:t>u</w:t>
      </w:r>
      <w:r w:rsidRPr="002A27D2">
        <w:rPr>
          <w:rFonts w:ascii="Arial" w:hAnsi="Arial" w:cs="Arial"/>
          <w:bCs/>
          <w:color w:val="221E1F"/>
          <w:szCs w:val="23"/>
        </w:rPr>
        <w:t xml:space="preserve">pward </w:t>
      </w:r>
      <w:r>
        <w:rPr>
          <w:rFonts w:ascii="Arial" w:hAnsi="Arial" w:cs="Arial"/>
          <w:bCs/>
          <w:color w:val="221E1F"/>
          <w:szCs w:val="23"/>
        </w:rPr>
        <w:t>m</w:t>
      </w:r>
      <w:r w:rsidRPr="002A27D2">
        <w:rPr>
          <w:rFonts w:ascii="Arial" w:hAnsi="Arial" w:cs="Arial"/>
          <w:bCs/>
          <w:color w:val="221E1F"/>
          <w:szCs w:val="23"/>
        </w:rPr>
        <w:t xml:space="preserve">obility </w:t>
      </w:r>
      <w:r w:rsidR="00AA41BB">
        <w:rPr>
          <w:rFonts w:ascii="Arial" w:hAnsi="Arial" w:cs="Arial"/>
          <w:bCs/>
          <w:color w:val="221E1F"/>
          <w:szCs w:val="23"/>
        </w:rPr>
        <w:t xml:space="preserve">can be used, </w:t>
      </w:r>
      <w:r w:rsidRPr="002A27D2">
        <w:rPr>
          <w:rFonts w:ascii="Arial" w:hAnsi="Arial" w:cs="Arial"/>
          <w:bCs/>
          <w:color w:val="221E1F"/>
          <w:szCs w:val="23"/>
        </w:rPr>
        <w:t>such</w:t>
      </w:r>
      <w:r>
        <w:rPr>
          <w:rFonts w:ascii="Arial" w:hAnsi="Arial" w:cs="Arial"/>
          <w:bCs/>
          <w:color w:val="221E1F"/>
          <w:szCs w:val="23"/>
        </w:rPr>
        <w:t xml:space="preserve"> </w:t>
      </w:r>
      <w:r w:rsidRPr="002A27D2">
        <w:rPr>
          <w:rFonts w:ascii="Arial" w:hAnsi="Arial" w:cs="Arial"/>
          <w:bCs/>
          <w:color w:val="221E1F"/>
          <w:szCs w:val="23"/>
        </w:rPr>
        <w:t xml:space="preserve">as collaborative efforts with schools </w:t>
      </w:r>
      <w:r w:rsidR="00AA41BB">
        <w:rPr>
          <w:rFonts w:ascii="Arial" w:hAnsi="Arial" w:cs="Arial"/>
          <w:bCs/>
          <w:color w:val="221E1F"/>
          <w:szCs w:val="23"/>
        </w:rPr>
        <w:t>that have</w:t>
      </w:r>
      <w:r w:rsidRPr="002A27D2">
        <w:rPr>
          <w:rFonts w:ascii="Arial" w:hAnsi="Arial" w:cs="Arial"/>
          <w:bCs/>
          <w:color w:val="221E1F"/>
          <w:szCs w:val="23"/>
        </w:rPr>
        <w:t xml:space="preserve"> different academic and vocational</w:t>
      </w:r>
      <w:r>
        <w:rPr>
          <w:rFonts w:ascii="Arial" w:hAnsi="Arial" w:cs="Arial"/>
          <w:bCs/>
          <w:color w:val="221E1F"/>
          <w:szCs w:val="23"/>
        </w:rPr>
        <w:t xml:space="preserve"> </w:t>
      </w:r>
      <w:r w:rsidRPr="002A27D2">
        <w:rPr>
          <w:rFonts w:ascii="Arial" w:hAnsi="Arial" w:cs="Arial"/>
          <w:bCs/>
          <w:color w:val="221E1F"/>
          <w:szCs w:val="23"/>
        </w:rPr>
        <w:t>programs</w:t>
      </w:r>
      <w:r>
        <w:rPr>
          <w:rFonts w:ascii="Arial" w:hAnsi="Arial" w:cs="Arial"/>
          <w:bCs/>
          <w:color w:val="221E1F"/>
          <w:szCs w:val="23"/>
        </w:rPr>
        <w:t>.</w:t>
      </w:r>
    </w:p>
    <w:p w14:paraId="014953AC" w14:textId="6D2BB6A3" w:rsidR="00E5218C" w:rsidRDefault="00E5218C" w:rsidP="00E5218C">
      <w:pPr>
        <w:pStyle w:val="Pa2"/>
        <w:spacing w:after="239"/>
        <w:rPr>
          <w:rFonts w:ascii="Arial" w:hAnsi="Arial" w:cs="Arial"/>
          <w:bCs/>
          <w:color w:val="221E1F"/>
          <w:szCs w:val="23"/>
        </w:rPr>
      </w:pPr>
      <w:r>
        <w:rPr>
          <w:rFonts w:ascii="Arial" w:hAnsi="Arial" w:cs="Arial"/>
          <w:bCs/>
          <w:color w:val="221E1F"/>
          <w:szCs w:val="23"/>
        </w:rPr>
        <w:t>Section 3 explains that e</w:t>
      </w:r>
      <w:r w:rsidRPr="002A27D2">
        <w:rPr>
          <w:rFonts w:ascii="Arial" w:hAnsi="Arial" w:cs="Arial"/>
          <w:bCs/>
          <w:color w:val="221E1F"/>
          <w:szCs w:val="23"/>
        </w:rPr>
        <w:t xml:space="preserve">ach facility will design an </w:t>
      </w:r>
      <w:r>
        <w:rPr>
          <w:rFonts w:ascii="Arial" w:hAnsi="Arial" w:cs="Arial"/>
          <w:bCs/>
          <w:color w:val="221E1F"/>
          <w:szCs w:val="23"/>
        </w:rPr>
        <w:t>u</w:t>
      </w:r>
      <w:r w:rsidRPr="002A27D2">
        <w:rPr>
          <w:rFonts w:ascii="Arial" w:hAnsi="Arial" w:cs="Arial"/>
          <w:bCs/>
          <w:color w:val="221E1F"/>
          <w:szCs w:val="23"/>
        </w:rPr>
        <w:t xml:space="preserve">pward </w:t>
      </w:r>
      <w:r>
        <w:rPr>
          <w:rFonts w:ascii="Arial" w:hAnsi="Arial" w:cs="Arial"/>
          <w:bCs/>
          <w:color w:val="221E1F"/>
          <w:szCs w:val="23"/>
        </w:rPr>
        <w:t>m</w:t>
      </w:r>
      <w:r w:rsidRPr="002A27D2">
        <w:rPr>
          <w:rFonts w:ascii="Arial" w:hAnsi="Arial" w:cs="Arial"/>
          <w:bCs/>
          <w:color w:val="221E1F"/>
          <w:szCs w:val="23"/>
        </w:rPr>
        <w:t xml:space="preserve">obility </w:t>
      </w:r>
      <w:r>
        <w:rPr>
          <w:rFonts w:ascii="Arial" w:hAnsi="Arial" w:cs="Arial"/>
          <w:bCs/>
          <w:color w:val="221E1F"/>
          <w:szCs w:val="23"/>
        </w:rPr>
        <w:t>p</w:t>
      </w:r>
      <w:r w:rsidRPr="002A27D2">
        <w:rPr>
          <w:rFonts w:ascii="Arial" w:hAnsi="Arial" w:cs="Arial"/>
          <w:bCs/>
          <w:color w:val="221E1F"/>
          <w:szCs w:val="23"/>
        </w:rPr>
        <w:t>rogram consistent with Section</w:t>
      </w:r>
      <w:r>
        <w:rPr>
          <w:rFonts w:ascii="Arial" w:hAnsi="Arial" w:cs="Arial"/>
          <w:bCs/>
          <w:color w:val="221E1F"/>
          <w:szCs w:val="23"/>
        </w:rPr>
        <w:t xml:space="preserve"> </w:t>
      </w:r>
      <w:r w:rsidRPr="002A27D2">
        <w:rPr>
          <w:rFonts w:ascii="Arial" w:hAnsi="Arial" w:cs="Arial"/>
          <w:bCs/>
          <w:color w:val="221E1F"/>
          <w:szCs w:val="23"/>
        </w:rPr>
        <w:t>2 that is responsive to employee career advancement and</w:t>
      </w:r>
      <w:r w:rsidR="00AA41BB">
        <w:rPr>
          <w:rFonts w:ascii="Arial" w:hAnsi="Arial" w:cs="Arial"/>
          <w:bCs/>
          <w:color w:val="221E1F"/>
          <w:szCs w:val="23"/>
        </w:rPr>
        <w:t>, at the same time,</w:t>
      </w:r>
      <w:r w:rsidRPr="002A27D2">
        <w:rPr>
          <w:rFonts w:ascii="Arial" w:hAnsi="Arial" w:cs="Arial"/>
          <w:bCs/>
          <w:color w:val="221E1F"/>
          <w:szCs w:val="23"/>
        </w:rPr>
        <w:t xml:space="preserve"> to the</w:t>
      </w:r>
      <w:r>
        <w:rPr>
          <w:rFonts w:ascii="Arial" w:hAnsi="Arial" w:cs="Arial"/>
          <w:bCs/>
          <w:color w:val="221E1F"/>
          <w:szCs w:val="23"/>
        </w:rPr>
        <w:t xml:space="preserve"> </w:t>
      </w:r>
      <w:r w:rsidRPr="002A27D2">
        <w:rPr>
          <w:rFonts w:ascii="Arial" w:hAnsi="Arial" w:cs="Arial"/>
          <w:bCs/>
          <w:color w:val="221E1F"/>
          <w:szCs w:val="23"/>
        </w:rPr>
        <w:t>facility’s staffing needs.</w:t>
      </w:r>
      <w:r>
        <w:rPr>
          <w:rFonts w:ascii="Arial" w:hAnsi="Arial" w:cs="Arial"/>
          <w:bCs/>
          <w:color w:val="221E1F"/>
          <w:szCs w:val="23"/>
        </w:rPr>
        <w:t xml:space="preserve"> The</w:t>
      </w:r>
      <w:r w:rsidRPr="002A27D2">
        <w:rPr>
          <w:rFonts w:ascii="Arial" w:hAnsi="Arial" w:cs="Arial"/>
          <w:bCs/>
          <w:color w:val="221E1F"/>
          <w:szCs w:val="23"/>
        </w:rPr>
        <w:t xml:space="preserve"> </w:t>
      </w:r>
      <w:r>
        <w:rPr>
          <w:rFonts w:ascii="Arial" w:hAnsi="Arial" w:cs="Arial"/>
          <w:bCs/>
          <w:color w:val="221E1F"/>
          <w:szCs w:val="23"/>
        </w:rPr>
        <w:t>Union and Department will be jointly i</w:t>
      </w:r>
      <w:r w:rsidRPr="002A27D2">
        <w:rPr>
          <w:rFonts w:ascii="Arial" w:hAnsi="Arial" w:cs="Arial"/>
          <w:bCs/>
          <w:color w:val="221E1F"/>
          <w:szCs w:val="23"/>
        </w:rPr>
        <w:t>nvolve</w:t>
      </w:r>
      <w:r>
        <w:rPr>
          <w:rFonts w:ascii="Arial" w:hAnsi="Arial" w:cs="Arial"/>
          <w:bCs/>
          <w:color w:val="221E1F"/>
          <w:szCs w:val="23"/>
        </w:rPr>
        <w:t>d</w:t>
      </w:r>
      <w:r w:rsidRPr="002A27D2">
        <w:rPr>
          <w:rFonts w:ascii="Arial" w:hAnsi="Arial" w:cs="Arial"/>
          <w:bCs/>
          <w:color w:val="221E1F"/>
          <w:szCs w:val="23"/>
        </w:rPr>
        <w:t xml:space="preserve"> in</w:t>
      </w:r>
      <w:r>
        <w:rPr>
          <w:rFonts w:ascii="Arial" w:hAnsi="Arial" w:cs="Arial"/>
          <w:bCs/>
          <w:color w:val="221E1F"/>
          <w:szCs w:val="23"/>
        </w:rPr>
        <w:t xml:space="preserve"> </w:t>
      </w:r>
      <w:r w:rsidRPr="002A27D2">
        <w:rPr>
          <w:rFonts w:ascii="Arial" w:hAnsi="Arial" w:cs="Arial"/>
          <w:bCs/>
          <w:color w:val="221E1F"/>
          <w:szCs w:val="23"/>
        </w:rPr>
        <w:t>the design o</w:t>
      </w:r>
      <w:r>
        <w:rPr>
          <w:rFonts w:ascii="Arial" w:hAnsi="Arial" w:cs="Arial"/>
          <w:bCs/>
          <w:color w:val="221E1F"/>
          <w:szCs w:val="23"/>
        </w:rPr>
        <w:t>f the</w:t>
      </w:r>
      <w:r w:rsidRPr="002A27D2">
        <w:rPr>
          <w:rFonts w:ascii="Arial" w:hAnsi="Arial" w:cs="Arial"/>
          <w:bCs/>
          <w:color w:val="221E1F"/>
          <w:szCs w:val="23"/>
        </w:rPr>
        <w:t xml:space="preserve"> program. Union representatives involved with the</w:t>
      </w:r>
      <w:r>
        <w:rPr>
          <w:rFonts w:ascii="Arial" w:hAnsi="Arial" w:cs="Arial"/>
          <w:bCs/>
          <w:color w:val="221E1F"/>
          <w:szCs w:val="23"/>
        </w:rPr>
        <w:t xml:space="preserve"> upward mobility</w:t>
      </w:r>
      <w:r w:rsidRPr="002A27D2">
        <w:rPr>
          <w:rFonts w:ascii="Arial" w:hAnsi="Arial" w:cs="Arial"/>
          <w:bCs/>
          <w:color w:val="221E1F"/>
          <w:szCs w:val="23"/>
        </w:rPr>
        <w:t xml:space="preserve"> program</w:t>
      </w:r>
      <w:r>
        <w:rPr>
          <w:rFonts w:ascii="Arial" w:hAnsi="Arial" w:cs="Arial"/>
          <w:bCs/>
          <w:color w:val="221E1F"/>
          <w:szCs w:val="23"/>
        </w:rPr>
        <w:t xml:space="preserve"> </w:t>
      </w:r>
      <w:r w:rsidRPr="002A27D2">
        <w:rPr>
          <w:rFonts w:ascii="Arial" w:hAnsi="Arial" w:cs="Arial"/>
          <w:bCs/>
          <w:color w:val="221E1F"/>
          <w:szCs w:val="23"/>
        </w:rPr>
        <w:t xml:space="preserve">will be on official time, </w:t>
      </w:r>
      <w:r>
        <w:rPr>
          <w:rFonts w:ascii="Arial" w:hAnsi="Arial" w:cs="Arial"/>
          <w:bCs/>
          <w:color w:val="221E1F"/>
          <w:szCs w:val="23"/>
        </w:rPr>
        <w:t>in keeping</w:t>
      </w:r>
      <w:r w:rsidRPr="002A27D2">
        <w:rPr>
          <w:rFonts w:ascii="Arial" w:hAnsi="Arial" w:cs="Arial"/>
          <w:bCs/>
          <w:color w:val="221E1F"/>
          <w:szCs w:val="23"/>
        </w:rPr>
        <w:t xml:space="preserve"> with Article 6: Official Time. </w:t>
      </w:r>
    </w:p>
    <w:p w14:paraId="751B9B7D" w14:textId="5B1C345C" w:rsidR="00E5218C" w:rsidRDefault="00E5218C" w:rsidP="00E5218C">
      <w:pPr>
        <w:pStyle w:val="Pa2"/>
        <w:spacing w:after="239"/>
        <w:rPr>
          <w:rFonts w:ascii="Arial" w:hAnsi="Arial" w:cs="Arial"/>
          <w:bCs/>
          <w:color w:val="221E1F"/>
          <w:szCs w:val="23"/>
        </w:rPr>
      </w:pPr>
      <w:r>
        <w:rPr>
          <w:rFonts w:ascii="Arial" w:hAnsi="Arial" w:cs="Arial"/>
          <w:bCs/>
          <w:color w:val="221E1F"/>
          <w:szCs w:val="23"/>
        </w:rPr>
        <w:lastRenderedPageBreak/>
        <w:t xml:space="preserve">The Department and Union </w:t>
      </w:r>
      <w:r w:rsidRPr="002A27D2">
        <w:rPr>
          <w:rFonts w:ascii="Arial" w:hAnsi="Arial" w:cs="Arial"/>
          <w:bCs/>
          <w:color w:val="221E1F"/>
          <w:szCs w:val="23"/>
        </w:rPr>
        <w:t xml:space="preserve">will identify positions </w:t>
      </w:r>
      <w:r>
        <w:rPr>
          <w:rFonts w:ascii="Arial" w:hAnsi="Arial" w:cs="Arial"/>
          <w:bCs/>
          <w:color w:val="221E1F"/>
          <w:szCs w:val="23"/>
        </w:rPr>
        <w:t>that</w:t>
      </w:r>
      <w:r w:rsidRPr="002A27D2">
        <w:rPr>
          <w:rFonts w:ascii="Arial" w:hAnsi="Arial" w:cs="Arial"/>
          <w:bCs/>
          <w:color w:val="221E1F"/>
          <w:szCs w:val="23"/>
        </w:rPr>
        <w:t xml:space="preserve"> may be appropriate for </w:t>
      </w:r>
      <w:r>
        <w:rPr>
          <w:rFonts w:ascii="Arial" w:hAnsi="Arial" w:cs="Arial"/>
          <w:bCs/>
          <w:color w:val="221E1F"/>
          <w:szCs w:val="23"/>
        </w:rPr>
        <w:t xml:space="preserve">upward mobility purposes. </w:t>
      </w:r>
      <w:r w:rsidRPr="002A27D2">
        <w:rPr>
          <w:rFonts w:ascii="Arial" w:hAnsi="Arial" w:cs="Arial"/>
          <w:bCs/>
          <w:color w:val="221E1F"/>
          <w:szCs w:val="23"/>
        </w:rPr>
        <w:t xml:space="preserve">If the Department determines that a position should be filled as </w:t>
      </w:r>
      <w:r>
        <w:rPr>
          <w:rFonts w:ascii="Arial" w:hAnsi="Arial" w:cs="Arial"/>
          <w:bCs/>
          <w:color w:val="221E1F"/>
          <w:szCs w:val="23"/>
        </w:rPr>
        <w:t>u</w:t>
      </w:r>
      <w:r w:rsidRPr="002A27D2">
        <w:rPr>
          <w:rFonts w:ascii="Arial" w:hAnsi="Arial" w:cs="Arial"/>
          <w:bCs/>
          <w:color w:val="221E1F"/>
          <w:szCs w:val="23"/>
        </w:rPr>
        <w:t>pward</w:t>
      </w:r>
      <w:r>
        <w:rPr>
          <w:rFonts w:ascii="Arial" w:hAnsi="Arial" w:cs="Arial"/>
          <w:bCs/>
          <w:color w:val="221E1F"/>
          <w:szCs w:val="23"/>
        </w:rPr>
        <w:t xml:space="preserve"> m</w:t>
      </w:r>
      <w:r w:rsidRPr="002A27D2">
        <w:rPr>
          <w:rFonts w:ascii="Arial" w:hAnsi="Arial" w:cs="Arial"/>
          <w:bCs/>
          <w:color w:val="221E1F"/>
          <w:szCs w:val="23"/>
        </w:rPr>
        <w:t xml:space="preserve">obility, the position will be specifically described and announced </w:t>
      </w:r>
      <w:r w:rsidR="00AA41BB">
        <w:rPr>
          <w:rFonts w:ascii="Arial" w:hAnsi="Arial" w:cs="Arial"/>
          <w:bCs/>
          <w:color w:val="221E1F"/>
          <w:szCs w:val="23"/>
        </w:rPr>
        <w:t>as an upward mobility opportunity</w:t>
      </w:r>
      <w:r w:rsidRPr="002A27D2">
        <w:rPr>
          <w:rFonts w:ascii="Arial" w:hAnsi="Arial" w:cs="Arial"/>
          <w:bCs/>
          <w:color w:val="221E1F"/>
          <w:szCs w:val="23"/>
        </w:rPr>
        <w:t xml:space="preserve">. </w:t>
      </w:r>
    </w:p>
    <w:p w14:paraId="3F28F87B" w14:textId="2F5DFEE0" w:rsidR="00E5218C" w:rsidRPr="002A27D2" w:rsidRDefault="00E5218C" w:rsidP="00E5218C">
      <w:pPr>
        <w:pStyle w:val="Pa2"/>
        <w:spacing w:after="239"/>
        <w:rPr>
          <w:rFonts w:ascii="Arial" w:hAnsi="Arial" w:cs="Arial"/>
          <w:bCs/>
          <w:color w:val="221E1F"/>
          <w:szCs w:val="23"/>
        </w:rPr>
      </w:pPr>
      <w:r>
        <w:rPr>
          <w:rFonts w:ascii="Arial" w:hAnsi="Arial" w:cs="Arial"/>
          <w:bCs/>
          <w:color w:val="221E1F"/>
          <w:szCs w:val="23"/>
        </w:rPr>
        <w:t xml:space="preserve">The upward mobility position </w:t>
      </w:r>
      <w:r w:rsidRPr="002A27D2">
        <w:rPr>
          <w:rFonts w:ascii="Arial" w:hAnsi="Arial" w:cs="Arial"/>
          <w:bCs/>
          <w:color w:val="221E1F"/>
          <w:szCs w:val="23"/>
        </w:rPr>
        <w:t xml:space="preserve">will </w:t>
      </w:r>
      <w:r>
        <w:rPr>
          <w:rFonts w:ascii="Arial" w:hAnsi="Arial" w:cs="Arial"/>
          <w:bCs/>
          <w:color w:val="221E1F"/>
          <w:szCs w:val="23"/>
        </w:rPr>
        <w:t xml:space="preserve">then </w:t>
      </w:r>
      <w:r w:rsidRPr="002A27D2">
        <w:rPr>
          <w:rFonts w:ascii="Arial" w:hAnsi="Arial" w:cs="Arial"/>
          <w:bCs/>
          <w:color w:val="221E1F"/>
          <w:szCs w:val="23"/>
        </w:rPr>
        <w:t>be filled at a grade level lower than the target level</w:t>
      </w:r>
      <w:r>
        <w:rPr>
          <w:rFonts w:ascii="Arial" w:hAnsi="Arial" w:cs="Arial"/>
          <w:bCs/>
          <w:color w:val="221E1F"/>
          <w:szCs w:val="23"/>
        </w:rPr>
        <w:t xml:space="preserve">, as </w:t>
      </w:r>
      <w:r w:rsidR="00AA41BB">
        <w:rPr>
          <w:rFonts w:ascii="Arial" w:hAnsi="Arial" w:cs="Arial"/>
          <w:bCs/>
          <w:color w:val="221E1F"/>
          <w:szCs w:val="23"/>
        </w:rPr>
        <w:t>this</w:t>
      </w:r>
      <w:r>
        <w:rPr>
          <w:rFonts w:ascii="Arial" w:hAnsi="Arial" w:cs="Arial"/>
          <w:bCs/>
          <w:color w:val="221E1F"/>
          <w:szCs w:val="23"/>
        </w:rPr>
        <w:t xml:space="preserve"> </w:t>
      </w:r>
      <w:r w:rsidRPr="002A27D2">
        <w:rPr>
          <w:rFonts w:ascii="Arial" w:hAnsi="Arial" w:cs="Arial"/>
          <w:bCs/>
          <w:color w:val="221E1F"/>
          <w:szCs w:val="23"/>
        </w:rPr>
        <w:t>will permit</w:t>
      </w:r>
      <w:r>
        <w:rPr>
          <w:rFonts w:ascii="Arial" w:hAnsi="Arial" w:cs="Arial"/>
          <w:bCs/>
          <w:color w:val="221E1F"/>
          <w:szCs w:val="23"/>
        </w:rPr>
        <w:t xml:space="preserve"> </w:t>
      </w:r>
      <w:r w:rsidRPr="002A27D2">
        <w:rPr>
          <w:rFonts w:ascii="Arial" w:hAnsi="Arial" w:cs="Arial"/>
          <w:bCs/>
          <w:color w:val="221E1F"/>
          <w:szCs w:val="23"/>
        </w:rPr>
        <w:t xml:space="preserve">the consideration of employee potential as a factor </w:t>
      </w:r>
      <w:r w:rsidR="00AA41BB">
        <w:rPr>
          <w:rFonts w:ascii="Arial" w:hAnsi="Arial" w:cs="Arial"/>
          <w:bCs/>
          <w:color w:val="221E1F"/>
          <w:szCs w:val="23"/>
        </w:rPr>
        <w:t xml:space="preserve">when candidates are evaluated </w:t>
      </w:r>
      <w:r w:rsidRPr="002A27D2">
        <w:rPr>
          <w:rFonts w:ascii="Arial" w:hAnsi="Arial" w:cs="Arial"/>
          <w:bCs/>
          <w:color w:val="221E1F"/>
          <w:szCs w:val="23"/>
        </w:rPr>
        <w:t>for</w:t>
      </w:r>
      <w:r>
        <w:rPr>
          <w:rFonts w:ascii="Arial" w:hAnsi="Arial" w:cs="Arial"/>
          <w:bCs/>
          <w:color w:val="221E1F"/>
          <w:szCs w:val="23"/>
        </w:rPr>
        <w:t xml:space="preserve"> </w:t>
      </w:r>
      <w:r w:rsidRPr="002A27D2">
        <w:rPr>
          <w:rFonts w:ascii="Arial" w:hAnsi="Arial" w:cs="Arial"/>
          <w:bCs/>
          <w:color w:val="221E1F"/>
          <w:szCs w:val="23"/>
        </w:rPr>
        <w:t>selection.</w:t>
      </w:r>
    </w:p>
    <w:p w14:paraId="21D1659F" w14:textId="19398D74" w:rsidR="00E5218C" w:rsidRPr="002A27D2" w:rsidRDefault="00E5218C" w:rsidP="00E5218C">
      <w:pPr>
        <w:pStyle w:val="Pa2"/>
        <w:spacing w:after="239"/>
        <w:rPr>
          <w:rFonts w:ascii="Arial" w:hAnsi="Arial" w:cs="Arial"/>
          <w:bCs/>
          <w:color w:val="221E1F"/>
          <w:szCs w:val="23"/>
        </w:rPr>
      </w:pPr>
      <w:r>
        <w:rPr>
          <w:rFonts w:ascii="Arial" w:hAnsi="Arial" w:cs="Arial"/>
          <w:bCs/>
          <w:color w:val="221E1F"/>
          <w:szCs w:val="23"/>
        </w:rPr>
        <w:t>Section 4 explains that an upward mobility program can also create training positions to achieve program objectives</w:t>
      </w:r>
      <w:r w:rsidR="00AA41BB">
        <w:rPr>
          <w:rFonts w:ascii="Arial" w:hAnsi="Arial" w:cs="Arial"/>
          <w:bCs/>
          <w:color w:val="221E1F"/>
          <w:szCs w:val="23"/>
        </w:rPr>
        <w:t xml:space="preserve"> using methods such as</w:t>
      </w:r>
    </w:p>
    <w:p w14:paraId="79343D8E" w14:textId="12BA478C" w:rsidR="00E5218C" w:rsidRDefault="00AA41BB" w:rsidP="00913412">
      <w:pPr>
        <w:pStyle w:val="Pa2"/>
        <w:numPr>
          <w:ilvl w:val="0"/>
          <w:numId w:val="28"/>
        </w:numPr>
        <w:spacing w:after="239"/>
        <w:rPr>
          <w:rFonts w:ascii="Arial" w:hAnsi="Arial" w:cs="Arial"/>
          <w:bCs/>
          <w:color w:val="221E1F"/>
          <w:szCs w:val="23"/>
        </w:rPr>
      </w:pPr>
      <w:r>
        <w:rPr>
          <w:rFonts w:ascii="Arial" w:hAnsi="Arial" w:cs="Arial"/>
          <w:bCs/>
          <w:color w:val="221E1F"/>
          <w:szCs w:val="23"/>
        </w:rPr>
        <w:t>e</w:t>
      </w:r>
      <w:r w:rsidR="00E5218C" w:rsidRPr="002A27D2">
        <w:rPr>
          <w:rFonts w:ascii="Arial" w:hAnsi="Arial" w:cs="Arial"/>
          <w:bCs/>
          <w:color w:val="221E1F"/>
          <w:szCs w:val="23"/>
        </w:rPr>
        <w:t>valuat</w:t>
      </w:r>
      <w:r>
        <w:rPr>
          <w:rFonts w:ascii="Arial" w:hAnsi="Arial" w:cs="Arial"/>
          <w:bCs/>
          <w:color w:val="221E1F"/>
          <w:szCs w:val="23"/>
        </w:rPr>
        <w:t>ing</w:t>
      </w:r>
      <w:r w:rsidR="00E5218C" w:rsidRPr="002A27D2">
        <w:rPr>
          <w:rFonts w:ascii="Arial" w:hAnsi="Arial" w:cs="Arial"/>
          <w:bCs/>
          <w:color w:val="221E1F"/>
          <w:szCs w:val="23"/>
        </w:rPr>
        <w:t xml:space="preserve"> situations where vacant positions can be filled at lower-grade, trainee levels;</w:t>
      </w:r>
    </w:p>
    <w:p w14:paraId="642A64A6" w14:textId="5B7A0F71" w:rsidR="00E5218C" w:rsidRDefault="00AA41BB" w:rsidP="00913412">
      <w:pPr>
        <w:pStyle w:val="Pa2"/>
        <w:numPr>
          <w:ilvl w:val="0"/>
          <w:numId w:val="28"/>
        </w:numPr>
        <w:spacing w:after="239"/>
        <w:rPr>
          <w:rFonts w:ascii="Arial" w:hAnsi="Arial" w:cs="Arial"/>
          <w:bCs/>
          <w:color w:val="221E1F"/>
          <w:szCs w:val="23"/>
        </w:rPr>
      </w:pPr>
      <w:r>
        <w:rPr>
          <w:rFonts w:ascii="Arial" w:hAnsi="Arial" w:cs="Arial"/>
          <w:bCs/>
          <w:color w:val="221E1F"/>
          <w:szCs w:val="23"/>
        </w:rPr>
        <w:t>i</w:t>
      </w:r>
      <w:r w:rsidR="00E5218C" w:rsidRPr="00B435B5">
        <w:rPr>
          <w:rFonts w:ascii="Arial" w:hAnsi="Arial" w:cs="Arial"/>
          <w:bCs/>
          <w:color w:val="221E1F"/>
          <w:szCs w:val="23"/>
        </w:rPr>
        <w:t>dentify</w:t>
      </w:r>
      <w:r>
        <w:rPr>
          <w:rFonts w:ascii="Arial" w:hAnsi="Arial" w:cs="Arial"/>
          <w:bCs/>
          <w:color w:val="221E1F"/>
          <w:szCs w:val="23"/>
        </w:rPr>
        <w:t>ing</w:t>
      </w:r>
      <w:r w:rsidR="00E5218C" w:rsidRPr="00B435B5">
        <w:rPr>
          <w:rFonts w:ascii="Arial" w:hAnsi="Arial" w:cs="Arial"/>
          <w:bCs/>
          <w:color w:val="221E1F"/>
          <w:szCs w:val="23"/>
        </w:rPr>
        <w:t xml:space="preserve"> areas where bridge positions </w:t>
      </w:r>
      <w:r>
        <w:rPr>
          <w:rFonts w:ascii="Arial" w:hAnsi="Arial" w:cs="Arial"/>
          <w:bCs/>
          <w:color w:val="221E1F"/>
          <w:szCs w:val="23"/>
        </w:rPr>
        <w:t>can</w:t>
      </w:r>
      <w:r w:rsidR="00E5218C" w:rsidRPr="00B435B5">
        <w:rPr>
          <w:rFonts w:ascii="Arial" w:hAnsi="Arial" w:cs="Arial"/>
          <w:bCs/>
          <w:color w:val="221E1F"/>
          <w:szCs w:val="23"/>
        </w:rPr>
        <w:t xml:space="preserve"> be established </w:t>
      </w:r>
      <w:r>
        <w:rPr>
          <w:rFonts w:ascii="Arial" w:hAnsi="Arial" w:cs="Arial"/>
          <w:bCs/>
          <w:color w:val="221E1F"/>
          <w:szCs w:val="23"/>
        </w:rPr>
        <w:t>that would provide</w:t>
      </w:r>
      <w:r w:rsidR="00E5218C" w:rsidRPr="00B435B5">
        <w:rPr>
          <w:rFonts w:ascii="Arial" w:hAnsi="Arial" w:cs="Arial"/>
          <w:bCs/>
          <w:color w:val="221E1F"/>
          <w:szCs w:val="23"/>
        </w:rPr>
        <w:t xml:space="preserve"> opportunities for employees to enhance their careers; and</w:t>
      </w:r>
    </w:p>
    <w:p w14:paraId="49641C15" w14:textId="1A2280E7" w:rsidR="00E5218C" w:rsidRPr="00042E46" w:rsidRDefault="00AA41BB" w:rsidP="00913412">
      <w:pPr>
        <w:pStyle w:val="Pa2"/>
        <w:numPr>
          <w:ilvl w:val="0"/>
          <w:numId w:val="28"/>
        </w:numPr>
        <w:spacing w:after="239"/>
        <w:rPr>
          <w:rFonts w:ascii="Arial" w:hAnsi="Arial" w:cs="Arial"/>
          <w:bCs/>
          <w:color w:val="221E1F"/>
          <w:szCs w:val="23"/>
        </w:rPr>
      </w:pPr>
      <w:r>
        <w:rPr>
          <w:rFonts w:ascii="Arial" w:hAnsi="Arial" w:cs="Arial"/>
          <w:bCs/>
          <w:color w:val="221E1F"/>
          <w:szCs w:val="23"/>
        </w:rPr>
        <w:t>u</w:t>
      </w:r>
      <w:r w:rsidR="00E5218C">
        <w:rPr>
          <w:rFonts w:ascii="Arial" w:hAnsi="Arial" w:cs="Arial"/>
          <w:bCs/>
          <w:color w:val="221E1F"/>
          <w:szCs w:val="23"/>
        </w:rPr>
        <w:t xml:space="preserve">pgrading </w:t>
      </w:r>
      <w:r>
        <w:rPr>
          <w:rFonts w:ascii="Arial" w:hAnsi="Arial" w:cs="Arial"/>
          <w:bCs/>
          <w:color w:val="221E1F"/>
          <w:szCs w:val="23"/>
        </w:rPr>
        <w:t xml:space="preserve">Employees’ </w:t>
      </w:r>
      <w:r w:rsidR="00E5218C">
        <w:rPr>
          <w:rFonts w:ascii="Arial" w:hAnsi="Arial" w:cs="Arial"/>
          <w:bCs/>
          <w:color w:val="221E1F"/>
          <w:szCs w:val="23"/>
        </w:rPr>
        <w:t>s</w:t>
      </w:r>
      <w:r w:rsidR="00E5218C" w:rsidRPr="00042E46">
        <w:rPr>
          <w:rFonts w:ascii="Arial" w:hAnsi="Arial" w:cs="Arial"/>
          <w:bCs/>
          <w:color w:val="221E1F"/>
          <w:szCs w:val="23"/>
        </w:rPr>
        <w:t xml:space="preserve">kills to supplement </w:t>
      </w:r>
      <w:r>
        <w:rPr>
          <w:rFonts w:ascii="Arial" w:hAnsi="Arial" w:cs="Arial"/>
          <w:bCs/>
          <w:color w:val="221E1F"/>
          <w:szCs w:val="23"/>
        </w:rPr>
        <w:t xml:space="preserve">their </w:t>
      </w:r>
      <w:r w:rsidR="00E5218C" w:rsidRPr="00042E46">
        <w:rPr>
          <w:rFonts w:ascii="Arial" w:hAnsi="Arial" w:cs="Arial"/>
          <w:bCs/>
          <w:color w:val="221E1F"/>
          <w:szCs w:val="23"/>
        </w:rPr>
        <w:t xml:space="preserve">existing </w:t>
      </w:r>
      <w:r>
        <w:rPr>
          <w:rFonts w:ascii="Arial" w:hAnsi="Arial" w:cs="Arial"/>
          <w:bCs/>
          <w:color w:val="221E1F"/>
          <w:szCs w:val="23"/>
        </w:rPr>
        <w:t>ones</w:t>
      </w:r>
      <w:r w:rsidR="00E5218C" w:rsidRPr="00042E46">
        <w:rPr>
          <w:rFonts w:ascii="Arial" w:hAnsi="Arial" w:cs="Arial"/>
          <w:bCs/>
          <w:color w:val="221E1F"/>
          <w:szCs w:val="23"/>
        </w:rPr>
        <w:t xml:space="preserve"> </w:t>
      </w:r>
      <w:r>
        <w:rPr>
          <w:rFonts w:ascii="Arial" w:hAnsi="Arial" w:cs="Arial"/>
          <w:bCs/>
          <w:color w:val="221E1F"/>
          <w:szCs w:val="23"/>
        </w:rPr>
        <w:t>to enable them to</w:t>
      </w:r>
      <w:r w:rsidR="00E5218C" w:rsidRPr="00042E46">
        <w:rPr>
          <w:rFonts w:ascii="Arial" w:hAnsi="Arial" w:cs="Arial"/>
          <w:bCs/>
          <w:color w:val="221E1F"/>
          <w:szCs w:val="23"/>
        </w:rPr>
        <w:t xml:space="preserve"> fully qualify for positions in other career ladders.</w:t>
      </w:r>
    </w:p>
    <w:p w14:paraId="3998E897" w14:textId="54CEB13E" w:rsidR="00E5218C" w:rsidRPr="002A27D2" w:rsidRDefault="00E5218C" w:rsidP="00E5218C">
      <w:pPr>
        <w:pStyle w:val="Pa2"/>
        <w:spacing w:after="239"/>
        <w:rPr>
          <w:rFonts w:ascii="Arial" w:hAnsi="Arial" w:cs="Arial"/>
          <w:sz w:val="28"/>
        </w:rPr>
      </w:pPr>
      <w:r>
        <w:rPr>
          <w:rFonts w:ascii="Arial" w:hAnsi="Arial" w:cs="Arial"/>
          <w:bCs/>
          <w:color w:val="221E1F"/>
          <w:szCs w:val="23"/>
        </w:rPr>
        <w:t xml:space="preserve">In addition, </w:t>
      </w:r>
      <w:r w:rsidRPr="002A27D2">
        <w:rPr>
          <w:rFonts w:ascii="Arial" w:hAnsi="Arial" w:cs="Arial"/>
          <w:bCs/>
          <w:color w:val="221E1F"/>
          <w:szCs w:val="23"/>
        </w:rPr>
        <w:t>positions</w:t>
      </w:r>
      <w:r w:rsidR="00AA41BB">
        <w:rPr>
          <w:rFonts w:ascii="Arial" w:hAnsi="Arial" w:cs="Arial"/>
          <w:bCs/>
          <w:color w:val="221E1F"/>
          <w:szCs w:val="23"/>
        </w:rPr>
        <w:t xml:space="preserve"> considered </w:t>
      </w:r>
      <w:r w:rsidRPr="002A27D2">
        <w:rPr>
          <w:rFonts w:ascii="Arial" w:hAnsi="Arial" w:cs="Arial"/>
          <w:bCs/>
          <w:color w:val="221E1F"/>
          <w:szCs w:val="23"/>
        </w:rPr>
        <w:t xml:space="preserve">for </w:t>
      </w:r>
      <w:r>
        <w:rPr>
          <w:rFonts w:ascii="Arial" w:hAnsi="Arial" w:cs="Arial"/>
          <w:bCs/>
          <w:color w:val="221E1F"/>
          <w:szCs w:val="23"/>
        </w:rPr>
        <w:t>u</w:t>
      </w:r>
      <w:r w:rsidRPr="002A27D2">
        <w:rPr>
          <w:rFonts w:ascii="Arial" w:hAnsi="Arial" w:cs="Arial"/>
          <w:bCs/>
          <w:color w:val="221E1F"/>
          <w:szCs w:val="23"/>
        </w:rPr>
        <w:t xml:space="preserve">pward </w:t>
      </w:r>
      <w:r>
        <w:rPr>
          <w:rFonts w:ascii="Arial" w:hAnsi="Arial" w:cs="Arial"/>
          <w:bCs/>
          <w:color w:val="221E1F"/>
          <w:szCs w:val="23"/>
        </w:rPr>
        <w:t>m</w:t>
      </w:r>
      <w:r w:rsidRPr="002A27D2">
        <w:rPr>
          <w:rFonts w:ascii="Arial" w:hAnsi="Arial" w:cs="Arial"/>
          <w:bCs/>
          <w:color w:val="221E1F"/>
          <w:szCs w:val="23"/>
        </w:rPr>
        <w:t>obility will not be limited to a</w:t>
      </w:r>
      <w:r w:rsidR="00AA41BB">
        <w:rPr>
          <w:rFonts w:ascii="Arial" w:hAnsi="Arial" w:cs="Arial"/>
          <w:bCs/>
          <w:color w:val="221E1F"/>
          <w:szCs w:val="23"/>
        </w:rPr>
        <w:t>ny</w:t>
      </w:r>
      <w:r>
        <w:rPr>
          <w:rFonts w:ascii="Arial" w:hAnsi="Arial" w:cs="Arial"/>
          <w:bCs/>
          <w:color w:val="221E1F"/>
          <w:szCs w:val="23"/>
        </w:rPr>
        <w:t xml:space="preserve"> </w:t>
      </w:r>
      <w:r w:rsidRPr="002A27D2">
        <w:rPr>
          <w:rFonts w:ascii="Arial" w:hAnsi="Arial" w:cs="Arial"/>
          <w:bCs/>
          <w:color w:val="221E1F"/>
          <w:szCs w:val="23"/>
        </w:rPr>
        <w:t>particular</w:t>
      </w:r>
      <w:r w:rsidR="00AA41BB">
        <w:rPr>
          <w:rFonts w:ascii="Arial" w:hAnsi="Arial" w:cs="Arial"/>
          <w:bCs/>
          <w:color w:val="221E1F"/>
          <w:szCs w:val="23"/>
        </w:rPr>
        <w:t xml:space="preserve"> </w:t>
      </w:r>
      <w:r w:rsidRPr="002A27D2">
        <w:rPr>
          <w:rFonts w:ascii="Arial" w:hAnsi="Arial" w:cs="Arial"/>
          <w:bCs/>
          <w:color w:val="221E1F"/>
          <w:szCs w:val="23"/>
        </w:rPr>
        <w:t>occupational series</w:t>
      </w:r>
      <w:r w:rsidR="00975442">
        <w:rPr>
          <w:rFonts w:ascii="Arial" w:hAnsi="Arial" w:cs="Arial"/>
          <w:bCs/>
          <w:color w:val="221E1F"/>
          <w:szCs w:val="23"/>
        </w:rPr>
        <w:t>, and th</w:t>
      </w:r>
      <w:r w:rsidRPr="002A27D2">
        <w:rPr>
          <w:rFonts w:ascii="Arial" w:hAnsi="Arial" w:cs="Arial"/>
          <w:bCs/>
          <w:color w:val="221E1F"/>
          <w:szCs w:val="23"/>
        </w:rPr>
        <w:t xml:space="preserve">e Department will review </w:t>
      </w:r>
      <w:r w:rsidR="00FE3E5C">
        <w:rPr>
          <w:rFonts w:ascii="Arial" w:hAnsi="Arial" w:cs="Arial"/>
          <w:bCs/>
          <w:color w:val="221E1F"/>
          <w:szCs w:val="23"/>
        </w:rPr>
        <w:t xml:space="preserve">upward mobility </w:t>
      </w:r>
      <w:r w:rsidRPr="002A27D2">
        <w:rPr>
          <w:rFonts w:ascii="Arial" w:hAnsi="Arial" w:cs="Arial"/>
          <w:bCs/>
          <w:color w:val="221E1F"/>
          <w:szCs w:val="23"/>
        </w:rPr>
        <w:t xml:space="preserve">promotion announcements to ensure that qualifications </w:t>
      </w:r>
      <w:r w:rsidR="00FE3E5C">
        <w:rPr>
          <w:rFonts w:ascii="Arial" w:hAnsi="Arial" w:cs="Arial"/>
          <w:bCs/>
          <w:color w:val="221E1F"/>
          <w:szCs w:val="23"/>
        </w:rPr>
        <w:t>sought in</w:t>
      </w:r>
      <w:r>
        <w:rPr>
          <w:rFonts w:ascii="Arial" w:hAnsi="Arial" w:cs="Arial"/>
          <w:bCs/>
          <w:color w:val="221E1F"/>
          <w:szCs w:val="23"/>
        </w:rPr>
        <w:t xml:space="preserve"> </w:t>
      </w:r>
      <w:r w:rsidRPr="002A27D2">
        <w:rPr>
          <w:rFonts w:ascii="Arial" w:hAnsi="Arial" w:cs="Arial"/>
          <w:bCs/>
          <w:color w:val="221E1F"/>
          <w:szCs w:val="23"/>
        </w:rPr>
        <w:t>applicants are</w:t>
      </w:r>
      <w:r w:rsidR="00975442">
        <w:rPr>
          <w:rFonts w:ascii="Arial" w:hAnsi="Arial" w:cs="Arial"/>
          <w:bCs/>
          <w:color w:val="221E1F"/>
          <w:szCs w:val="23"/>
        </w:rPr>
        <w:t xml:space="preserve"> just those</w:t>
      </w:r>
      <w:r w:rsidRPr="002A27D2">
        <w:rPr>
          <w:rFonts w:ascii="Arial" w:hAnsi="Arial" w:cs="Arial"/>
          <w:bCs/>
          <w:color w:val="221E1F"/>
          <w:szCs w:val="23"/>
        </w:rPr>
        <w:t xml:space="preserve"> necessary for successful performance in the </w:t>
      </w:r>
      <w:r w:rsidR="00975442">
        <w:rPr>
          <w:rFonts w:ascii="Arial" w:hAnsi="Arial" w:cs="Arial"/>
          <w:bCs/>
          <w:color w:val="221E1F"/>
          <w:szCs w:val="23"/>
        </w:rPr>
        <w:t xml:space="preserve">promoted </w:t>
      </w:r>
      <w:r w:rsidRPr="002A27D2">
        <w:rPr>
          <w:rFonts w:ascii="Arial" w:hAnsi="Arial" w:cs="Arial"/>
          <w:bCs/>
          <w:color w:val="221E1F"/>
          <w:szCs w:val="23"/>
        </w:rPr>
        <w:t>position</w:t>
      </w:r>
      <w:r>
        <w:rPr>
          <w:rFonts w:ascii="Arial" w:hAnsi="Arial" w:cs="Arial"/>
          <w:bCs/>
          <w:color w:val="221E1F"/>
          <w:szCs w:val="23"/>
        </w:rPr>
        <w:t>.</w:t>
      </w:r>
    </w:p>
    <w:p w14:paraId="7BABAC15" w14:textId="77777777" w:rsidR="00CE3612" w:rsidRPr="001507E8" w:rsidRDefault="00CE3612" w:rsidP="00D90B25">
      <w:pPr>
        <w:pStyle w:val="Heading3"/>
      </w:pPr>
      <w:r w:rsidRPr="001507E8">
        <w:t>Enabling Learning Objective</w:t>
      </w:r>
    </w:p>
    <w:p w14:paraId="03F592C6" w14:textId="078034AC" w:rsidR="00CE3612" w:rsidRPr="001507E8" w:rsidRDefault="00E5218C" w:rsidP="00CE3612">
      <w:pPr>
        <w:pStyle w:val="BodyText"/>
      </w:pPr>
      <w:r>
        <w:t xml:space="preserve">Recognize </w:t>
      </w:r>
      <w:r w:rsidR="006C2389">
        <w:t xml:space="preserve">constraints </w:t>
      </w:r>
      <w:r>
        <w:t>and innovations used by an upward mobility program.</w:t>
      </w:r>
    </w:p>
    <w:p w14:paraId="7F0C7431" w14:textId="77777777" w:rsidR="00CE3612" w:rsidRPr="001507E8" w:rsidRDefault="00CE361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CE3612" w:rsidRPr="001507E8" w14:paraId="1F6F6793" w14:textId="77777777" w:rsidTr="00A33738">
        <w:trPr>
          <w:cantSplit/>
          <w:tblHeader/>
        </w:trPr>
        <w:tc>
          <w:tcPr>
            <w:tcW w:w="985" w:type="dxa"/>
            <w:shd w:val="clear" w:color="auto" w:fill="D9D9D9" w:themeFill="background1" w:themeFillShade="D9"/>
          </w:tcPr>
          <w:p w14:paraId="1BD279D5" w14:textId="77777777" w:rsidR="00CE3612" w:rsidRPr="001507E8" w:rsidRDefault="00CE3612" w:rsidP="00A33738">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498A7EF" w14:textId="77777777" w:rsidR="00CE3612" w:rsidRPr="001507E8" w:rsidRDefault="00CE3612" w:rsidP="00A33738">
            <w:pPr>
              <w:pStyle w:val="TableHeading"/>
              <w:rPr>
                <w:color w:val="auto"/>
              </w:rPr>
            </w:pPr>
            <w:r w:rsidRPr="001507E8">
              <w:rPr>
                <w:color w:val="auto"/>
              </w:rPr>
              <w:t>Description of Content</w:t>
            </w:r>
          </w:p>
        </w:tc>
      </w:tr>
      <w:tr w:rsidR="00CE3612" w:rsidRPr="001507E8" w14:paraId="72306C29" w14:textId="77777777" w:rsidTr="00A33738">
        <w:trPr>
          <w:cantSplit/>
        </w:trPr>
        <w:tc>
          <w:tcPr>
            <w:tcW w:w="985" w:type="dxa"/>
          </w:tcPr>
          <w:p w14:paraId="0FE52DAD" w14:textId="67BD3A40" w:rsidR="00CE3612" w:rsidRPr="001507E8" w:rsidRDefault="00DC4774" w:rsidP="00A33738">
            <w:pPr>
              <w:pStyle w:val="TableText"/>
              <w:jc w:val="center"/>
            </w:pPr>
            <w:r>
              <w:t>NAS</w:t>
            </w:r>
          </w:p>
        </w:tc>
        <w:tc>
          <w:tcPr>
            <w:tcW w:w="8370" w:type="dxa"/>
          </w:tcPr>
          <w:p w14:paraId="58B9A8D7" w14:textId="114713A8" w:rsidR="00DC4774" w:rsidRDefault="00DC4774" w:rsidP="00DC4774">
            <w:pPr>
              <w:pStyle w:val="TableText"/>
            </w:pPr>
            <w:r>
              <w:t>14-NOV AM 00:31:38</w:t>
            </w:r>
          </w:p>
          <w:p w14:paraId="33E70F20" w14:textId="77777777" w:rsidR="00DC4774" w:rsidRDefault="00DC4774" w:rsidP="00DC4774">
            <w:pPr>
              <w:pStyle w:val="TableText"/>
            </w:pPr>
            <w:r>
              <w:t>Coming from a philosophy standpoint, it's an important article because you're really trying to grow from within. You're looking at employees that you have already at the facility, already working for the VA, and trying to advance them in their careers. In terms of usage, we just talked about the details and reassigned article that comes up very frequently. The usage of this one I'm not sure how much it comes up, and I don't know if that's a good thing or a bad thing. But you know from a you know from a philosophy standpoint it's very important but from a usage standpoint I'm not sure how often it's utilized in comparison to other articles.</w:t>
            </w:r>
          </w:p>
          <w:p w14:paraId="381ACA94" w14:textId="77777777" w:rsidR="00DC4774" w:rsidRDefault="00DC4774" w:rsidP="00DC4774">
            <w:pPr>
              <w:pStyle w:val="TableText"/>
            </w:pPr>
            <w:r>
              <w:t xml:space="preserve">00:32:34 </w:t>
            </w:r>
          </w:p>
          <w:p w14:paraId="6615ECF5" w14:textId="1F667171" w:rsidR="00CE3612" w:rsidRPr="001507E8" w:rsidRDefault="00DC4774" w:rsidP="00DC4774">
            <w:pPr>
              <w:pStyle w:val="TableText"/>
            </w:pPr>
            <w:r>
              <w:t>I agree. A lot of it [usage] depends on the facility and the leaders there at the local facility.</w:t>
            </w:r>
          </w:p>
        </w:tc>
      </w:tr>
      <w:tr w:rsidR="00CE3612" w:rsidRPr="001507E8" w14:paraId="1513C9E8" w14:textId="77777777" w:rsidTr="00A33738">
        <w:trPr>
          <w:cantSplit/>
        </w:trPr>
        <w:tc>
          <w:tcPr>
            <w:tcW w:w="985" w:type="dxa"/>
          </w:tcPr>
          <w:p w14:paraId="624D9B48" w14:textId="77777777" w:rsidR="00CE3612" w:rsidRDefault="00CE3612" w:rsidP="00A33738">
            <w:pPr>
              <w:pStyle w:val="TableText"/>
              <w:jc w:val="center"/>
            </w:pPr>
            <w:r>
              <w:t xml:space="preserve">LCA </w:t>
            </w:r>
          </w:p>
        </w:tc>
        <w:tc>
          <w:tcPr>
            <w:tcW w:w="8370" w:type="dxa"/>
          </w:tcPr>
          <w:p w14:paraId="564AF7DD" w14:textId="6916812C" w:rsidR="00CE3612" w:rsidRDefault="00DC4774" w:rsidP="00A33738">
            <w:pPr>
              <w:pStyle w:val="TableText"/>
            </w:pPr>
            <w:r>
              <w:t>Article 27: Upward Mobility, Section 2: Program Penetration, Section 3: Identifying Positions, and Section 4: Creating Training Positions, pages 157-158</w:t>
            </w:r>
          </w:p>
        </w:tc>
      </w:tr>
    </w:tbl>
    <w:p w14:paraId="33357CFC" w14:textId="3C19E0E0" w:rsidR="00CE3612" w:rsidRDefault="00CE3612" w:rsidP="00D90B25">
      <w:pPr>
        <w:pStyle w:val="Heading3"/>
      </w:pPr>
      <w:r>
        <w:t>Instructional Methods</w:t>
      </w:r>
    </w:p>
    <w:p w14:paraId="26088FC3" w14:textId="77777777" w:rsidR="00CE3612" w:rsidRDefault="00CE3612" w:rsidP="00CE3612">
      <w:pPr>
        <w:pStyle w:val="BodyText"/>
      </w:pPr>
      <w:r>
        <w:t>The following instructional approaches and methods will be used:</w:t>
      </w:r>
    </w:p>
    <w:p w14:paraId="317FF8DE" w14:textId="77777777" w:rsidR="00CE3612" w:rsidRDefault="00CE3612" w:rsidP="00CE3612">
      <w:pPr>
        <w:pStyle w:val="BodyText"/>
        <w:numPr>
          <w:ilvl w:val="0"/>
          <w:numId w:val="12"/>
        </w:numPr>
      </w:pPr>
      <w:r>
        <w:lastRenderedPageBreak/>
        <w:t>Expository (i.e., didactic, lecture)</w:t>
      </w:r>
    </w:p>
    <w:p w14:paraId="157B2C00" w14:textId="77777777" w:rsidR="00CE3612" w:rsidRPr="001507E8" w:rsidRDefault="00CE3612" w:rsidP="00D90B25">
      <w:pPr>
        <w:pStyle w:val="Heading3"/>
      </w:pPr>
      <w:r w:rsidRPr="001507E8">
        <w:t>Assessment Strategy</w:t>
      </w:r>
    </w:p>
    <w:p w14:paraId="3153BD30" w14:textId="77777777" w:rsidR="00CE3612" w:rsidRDefault="00CE3612" w:rsidP="00CE3612">
      <w:pPr>
        <w:pStyle w:val="BodyText"/>
      </w:pPr>
      <w:r>
        <w:t>Summative</w:t>
      </w:r>
    </w:p>
    <w:p w14:paraId="748DB553" w14:textId="77777777" w:rsidR="00CE3612" w:rsidRPr="001507E8" w:rsidRDefault="00CE3612" w:rsidP="00CE3612">
      <w:pPr>
        <w:pStyle w:val="BodyText"/>
        <w:numPr>
          <w:ilvl w:val="0"/>
          <w:numId w:val="14"/>
        </w:numPr>
      </w:pPr>
      <w:r w:rsidRPr="001507E8">
        <w:t xml:space="preserve">Estimated number of </w:t>
      </w:r>
      <w:r>
        <w:t>post</w:t>
      </w:r>
      <w:r w:rsidRPr="001507E8">
        <w:t xml:space="preserve">test items: </w:t>
      </w:r>
      <w:r>
        <w:t>TBD</w:t>
      </w:r>
    </w:p>
    <w:p w14:paraId="7B7217A7" w14:textId="77777777" w:rsidR="00CE3612" w:rsidRDefault="00CE3612" w:rsidP="00CE3612">
      <w:pPr>
        <w:pStyle w:val="BodyText"/>
        <w:numPr>
          <w:ilvl w:val="0"/>
          <w:numId w:val="14"/>
        </w:numPr>
      </w:pPr>
      <w:r w:rsidRPr="001507E8">
        <w:t xml:space="preserve">Anticipated Formats: </w:t>
      </w:r>
      <w:r>
        <w:t>TBD</w:t>
      </w:r>
    </w:p>
    <w:p w14:paraId="6A7A9BE6" w14:textId="77777777" w:rsidR="00CE3612" w:rsidRDefault="00CE3612" w:rsidP="00530EDC"/>
    <w:p w14:paraId="48310C65" w14:textId="591BC173" w:rsidR="00CE3612" w:rsidRPr="001507E8" w:rsidRDefault="00CE3612" w:rsidP="00CE3612">
      <w:pPr>
        <w:pStyle w:val="PropHeading2"/>
        <w:tabs>
          <w:tab w:val="clear" w:pos="720"/>
        </w:tabs>
        <w:spacing w:before="0"/>
      </w:pPr>
      <w:bookmarkStart w:id="75" w:name="_Toc515379554"/>
      <w:r w:rsidRPr="001507E8">
        <w:t xml:space="preserve">Topic </w:t>
      </w:r>
      <w:r>
        <w:t>4</w:t>
      </w:r>
      <w:r w:rsidRPr="001507E8">
        <w:t xml:space="preserve"> of </w:t>
      </w:r>
      <w:r>
        <w:t xml:space="preserve">4: </w:t>
      </w:r>
      <w:r w:rsidR="00AC7D52">
        <w:t>Employee Outreach</w:t>
      </w:r>
      <w:bookmarkEnd w:id="75"/>
    </w:p>
    <w:p w14:paraId="1CB54B0C" w14:textId="77777777" w:rsidR="00CE3612" w:rsidRPr="001507E8" w:rsidRDefault="00CE3612" w:rsidP="00D90B25">
      <w:pPr>
        <w:pStyle w:val="Heading3"/>
      </w:pPr>
      <w:r w:rsidRPr="001507E8">
        <w:t>Overview</w:t>
      </w:r>
    </w:p>
    <w:p w14:paraId="4D1C2E40" w14:textId="3A3CDE4A" w:rsidR="00D4096C" w:rsidRDefault="00CE3612" w:rsidP="00D90B25">
      <w:pPr>
        <w:pStyle w:val="BodyText"/>
        <w:rPr>
          <w:rFonts w:cs="Arial"/>
        </w:rPr>
      </w:pPr>
      <w:r w:rsidRPr="001507E8">
        <w:t xml:space="preserve">This topic </w:t>
      </w:r>
      <w:r w:rsidR="00AC7D52">
        <w:t>will focus on Section 5.</w:t>
      </w:r>
      <w:r w:rsidR="00D44452">
        <w:t xml:space="preserve"> </w:t>
      </w:r>
      <w:r w:rsidR="00D4096C">
        <w:rPr>
          <w:rFonts w:cs="Arial"/>
        </w:rPr>
        <w:t xml:space="preserve">Section 5 explains where Employees can find information related to upward mobility. </w:t>
      </w:r>
    </w:p>
    <w:p w14:paraId="745814E7" w14:textId="77777777" w:rsidR="00D4096C" w:rsidRDefault="00D4096C" w:rsidP="00D4096C">
      <w:pPr>
        <w:pStyle w:val="Default"/>
        <w:rPr>
          <w:rFonts w:ascii="Arial" w:hAnsi="Arial" w:cs="Arial"/>
        </w:rPr>
      </w:pPr>
    </w:p>
    <w:p w14:paraId="1C8F2883" w14:textId="21036222" w:rsidR="007878AA" w:rsidRDefault="007878AA" w:rsidP="00D4096C">
      <w:pPr>
        <w:pStyle w:val="Default"/>
        <w:rPr>
          <w:rFonts w:ascii="Arial" w:hAnsi="Arial" w:cs="Arial"/>
        </w:rPr>
      </w:pPr>
      <w:r>
        <w:rPr>
          <w:rFonts w:ascii="Arial" w:hAnsi="Arial" w:cs="Arial"/>
        </w:rPr>
        <w:t xml:space="preserve">Where can Employees find information about upward mobility opportunities in his or facility? </w:t>
      </w:r>
      <w:r w:rsidR="00D4096C" w:rsidRPr="006762F7">
        <w:rPr>
          <w:rFonts w:ascii="Arial" w:hAnsi="Arial" w:cs="Arial"/>
        </w:rPr>
        <w:t xml:space="preserve">Employees are encouraged to seek guidance from their immediate </w:t>
      </w:r>
      <w:r w:rsidR="00D4096C">
        <w:rPr>
          <w:rFonts w:ascii="Arial" w:hAnsi="Arial" w:cs="Arial"/>
        </w:rPr>
        <w:t>S</w:t>
      </w:r>
      <w:r w:rsidR="00D4096C" w:rsidRPr="006762F7">
        <w:rPr>
          <w:rFonts w:ascii="Arial" w:hAnsi="Arial" w:cs="Arial"/>
        </w:rPr>
        <w:t>upervisor</w:t>
      </w:r>
      <w:r w:rsidR="00D4096C">
        <w:rPr>
          <w:rFonts w:ascii="Arial" w:hAnsi="Arial" w:cs="Arial"/>
        </w:rPr>
        <w:t>s</w:t>
      </w:r>
      <w:r w:rsidR="00D4096C" w:rsidRPr="006762F7">
        <w:rPr>
          <w:rFonts w:ascii="Arial" w:hAnsi="Arial" w:cs="Arial"/>
        </w:rPr>
        <w:t xml:space="preserve">, </w:t>
      </w:r>
      <w:r>
        <w:rPr>
          <w:rFonts w:ascii="Arial" w:hAnsi="Arial" w:cs="Arial"/>
        </w:rPr>
        <w:t xml:space="preserve">the </w:t>
      </w:r>
      <w:r w:rsidR="00D4096C" w:rsidRPr="006762F7">
        <w:rPr>
          <w:rFonts w:ascii="Arial" w:hAnsi="Arial" w:cs="Arial"/>
        </w:rPr>
        <w:t xml:space="preserve">appropriate Administrative Office, or Human Resources Management Service if they are interested in learning about available career opportunities. </w:t>
      </w:r>
    </w:p>
    <w:p w14:paraId="3740C803" w14:textId="77777777" w:rsidR="007878AA" w:rsidRDefault="007878AA" w:rsidP="00D4096C">
      <w:pPr>
        <w:pStyle w:val="Default"/>
        <w:rPr>
          <w:rFonts w:ascii="Arial" w:hAnsi="Arial" w:cs="Arial"/>
        </w:rPr>
      </w:pPr>
    </w:p>
    <w:p w14:paraId="10D40E42" w14:textId="77777777" w:rsidR="007878AA" w:rsidRDefault="00D4096C" w:rsidP="00D4096C">
      <w:pPr>
        <w:pStyle w:val="Default"/>
        <w:rPr>
          <w:rFonts w:ascii="Arial" w:hAnsi="Arial" w:cs="Arial"/>
        </w:rPr>
      </w:pPr>
      <w:r>
        <w:rPr>
          <w:rFonts w:ascii="Arial" w:hAnsi="Arial" w:cs="Arial"/>
        </w:rPr>
        <w:t>E</w:t>
      </w:r>
      <w:r w:rsidRPr="006762F7">
        <w:rPr>
          <w:rFonts w:ascii="Arial" w:hAnsi="Arial" w:cs="Arial"/>
        </w:rPr>
        <w:t xml:space="preserve">mployees </w:t>
      </w:r>
      <w:r>
        <w:rPr>
          <w:rFonts w:ascii="Arial" w:hAnsi="Arial" w:cs="Arial"/>
        </w:rPr>
        <w:t xml:space="preserve">who request information </w:t>
      </w:r>
      <w:r w:rsidRPr="006762F7">
        <w:rPr>
          <w:rFonts w:ascii="Arial" w:hAnsi="Arial" w:cs="Arial"/>
        </w:rPr>
        <w:t xml:space="preserve">will be </w:t>
      </w:r>
      <w:r>
        <w:rPr>
          <w:rFonts w:ascii="Arial" w:hAnsi="Arial" w:cs="Arial"/>
        </w:rPr>
        <w:t>provided</w:t>
      </w:r>
      <w:r w:rsidRPr="006762F7">
        <w:rPr>
          <w:rFonts w:ascii="Arial" w:hAnsi="Arial" w:cs="Arial"/>
        </w:rPr>
        <w:t xml:space="preserve"> information about</w:t>
      </w:r>
    </w:p>
    <w:p w14:paraId="0649AD85" w14:textId="77777777" w:rsidR="007878AA" w:rsidRDefault="00D4096C" w:rsidP="00913412">
      <w:pPr>
        <w:pStyle w:val="Default"/>
        <w:numPr>
          <w:ilvl w:val="0"/>
          <w:numId w:val="29"/>
        </w:numPr>
        <w:rPr>
          <w:rFonts w:ascii="Arial" w:hAnsi="Arial" w:cs="Arial"/>
        </w:rPr>
      </w:pPr>
      <w:r w:rsidRPr="006762F7">
        <w:rPr>
          <w:rFonts w:ascii="Arial" w:hAnsi="Arial" w:cs="Arial"/>
        </w:rPr>
        <w:t xml:space="preserve">lines of career progression, </w:t>
      </w:r>
    </w:p>
    <w:p w14:paraId="35720FF0" w14:textId="77777777" w:rsidR="007878AA" w:rsidRDefault="00D4096C" w:rsidP="00913412">
      <w:pPr>
        <w:pStyle w:val="Default"/>
        <w:numPr>
          <w:ilvl w:val="0"/>
          <w:numId w:val="29"/>
        </w:numPr>
        <w:rPr>
          <w:rFonts w:ascii="Arial" w:hAnsi="Arial" w:cs="Arial"/>
        </w:rPr>
      </w:pPr>
      <w:r w:rsidRPr="006762F7">
        <w:rPr>
          <w:rFonts w:ascii="Arial" w:hAnsi="Arial" w:cs="Arial"/>
        </w:rPr>
        <w:t xml:space="preserve">education requirements, </w:t>
      </w:r>
    </w:p>
    <w:p w14:paraId="1417F8C2" w14:textId="77777777" w:rsidR="007878AA" w:rsidRDefault="00D4096C" w:rsidP="00913412">
      <w:pPr>
        <w:pStyle w:val="Default"/>
        <w:numPr>
          <w:ilvl w:val="0"/>
          <w:numId w:val="29"/>
        </w:numPr>
        <w:rPr>
          <w:rFonts w:ascii="Arial" w:hAnsi="Arial" w:cs="Arial"/>
        </w:rPr>
      </w:pPr>
      <w:r w:rsidRPr="006762F7">
        <w:rPr>
          <w:rFonts w:ascii="Arial" w:hAnsi="Arial" w:cs="Arial"/>
        </w:rPr>
        <w:t>available job opportunities</w:t>
      </w:r>
      <w:r>
        <w:rPr>
          <w:rFonts w:ascii="Arial" w:hAnsi="Arial" w:cs="Arial"/>
        </w:rPr>
        <w:t xml:space="preserve">, and </w:t>
      </w:r>
    </w:p>
    <w:p w14:paraId="2D85AB50" w14:textId="77777777" w:rsidR="007878AA" w:rsidRDefault="00D4096C" w:rsidP="00913412">
      <w:pPr>
        <w:pStyle w:val="Default"/>
        <w:numPr>
          <w:ilvl w:val="0"/>
          <w:numId w:val="29"/>
        </w:numPr>
        <w:rPr>
          <w:rFonts w:ascii="Arial" w:hAnsi="Arial" w:cs="Arial"/>
        </w:rPr>
      </w:pPr>
      <w:r>
        <w:rPr>
          <w:rFonts w:ascii="Arial" w:hAnsi="Arial" w:cs="Arial"/>
        </w:rPr>
        <w:t>other associated topics</w:t>
      </w:r>
      <w:r w:rsidRPr="006762F7">
        <w:rPr>
          <w:rFonts w:ascii="Arial" w:hAnsi="Arial" w:cs="Arial"/>
        </w:rPr>
        <w:t xml:space="preserve">. </w:t>
      </w:r>
    </w:p>
    <w:p w14:paraId="251FF11C" w14:textId="77777777" w:rsidR="007878AA" w:rsidRDefault="007878AA" w:rsidP="00D4096C">
      <w:pPr>
        <w:pStyle w:val="Default"/>
        <w:rPr>
          <w:rFonts w:ascii="Arial" w:hAnsi="Arial" w:cs="Arial"/>
        </w:rPr>
      </w:pPr>
    </w:p>
    <w:p w14:paraId="27DA9E95" w14:textId="7EB5000A" w:rsidR="00D4096C" w:rsidRDefault="007878AA" w:rsidP="00D4096C">
      <w:pPr>
        <w:pStyle w:val="Default"/>
        <w:rPr>
          <w:rFonts w:ascii="Arial" w:hAnsi="Arial" w:cs="Arial"/>
        </w:rPr>
      </w:pPr>
      <w:r>
        <w:rPr>
          <w:rFonts w:ascii="Arial" w:hAnsi="Arial" w:cs="Arial"/>
        </w:rPr>
        <w:t>U</w:t>
      </w:r>
      <w:r w:rsidR="00D4096C" w:rsidRPr="006762F7">
        <w:rPr>
          <w:rFonts w:ascii="Arial" w:hAnsi="Arial" w:cs="Arial"/>
        </w:rPr>
        <w:t xml:space="preserve">pward </w:t>
      </w:r>
      <w:r w:rsidR="00D4096C">
        <w:rPr>
          <w:rFonts w:ascii="Arial" w:hAnsi="Arial" w:cs="Arial"/>
        </w:rPr>
        <w:t>m</w:t>
      </w:r>
      <w:r w:rsidR="00D4096C" w:rsidRPr="006762F7">
        <w:rPr>
          <w:rFonts w:ascii="Arial" w:hAnsi="Arial" w:cs="Arial"/>
        </w:rPr>
        <w:t>obility announcements will be well communicated throughout the facility by such means as</w:t>
      </w:r>
      <w:r w:rsidR="00D4096C">
        <w:rPr>
          <w:rFonts w:ascii="Arial" w:hAnsi="Arial" w:cs="Arial"/>
        </w:rPr>
        <w:t xml:space="preserve"> </w:t>
      </w:r>
      <w:r w:rsidR="00D4096C" w:rsidRPr="006762F7">
        <w:rPr>
          <w:rFonts w:ascii="Arial" w:hAnsi="Arial" w:cs="Arial"/>
        </w:rPr>
        <w:t>electronic mail, bulletin boards, newsletters, and staff meetings.</w:t>
      </w:r>
    </w:p>
    <w:p w14:paraId="09028B81" w14:textId="77777777" w:rsidR="00D4096C" w:rsidRDefault="00D4096C" w:rsidP="00D4096C">
      <w:pPr>
        <w:pStyle w:val="Default"/>
        <w:rPr>
          <w:rFonts w:ascii="Arial" w:hAnsi="Arial" w:cs="Arial"/>
        </w:rPr>
      </w:pPr>
    </w:p>
    <w:p w14:paraId="278C7888" w14:textId="77777777" w:rsidR="00D4096C" w:rsidRPr="006762F7" w:rsidRDefault="00D4096C" w:rsidP="00D4096C">
      <w:pPr>
        <w:pStyle w:val="Default"/>
        <w:rPr>
          <w:rFonts w:ascii="Arial" w:hAnsi="Arial" w:cs="Arial"/>
        </w:rPr>
      </w:pPr>
      <w:r>
        <w:rPr>
          <w:rFonts w:ascii="Arial" w:hAnsi="Arial" w:cs="Arial"/>
        </w:rPr>
        <w:t xml:space="preserve">In addition, Employees can access upward mobility </w:t>
      </w:r>
      <w:r w:rsidRPr="006F598C">
        <w:rPr>
          <w:rFonts w:ascii="Arial" w:hAnsi="Arial" w:cs="Arial"/>
        </w:rPr>
        <w:t>announcements</w:t>
      </w:r>
      <w:r>
        <w:rPr>
          <w:rFonts w:ascii="Arial" w:hAnsi="Arial" w:cs="Arial"/>
        </w:rPr>
        <w:t xml:space="preserve"> distributed  </w:t>
      </w:r>
      <w:r w:rsidRPr="006F598C">
        <w:rPr>
          <w:rFonts w:ascii="Arial" w:hAnsi="Arial" w:cs="Arial"/>
        </w:rPr>
        <w:t xml:space="preserve"> throughout the facility </w:t>
      </w:r>
      <w:r>
        <w:rPr>
          <w:rFonts w:ascii="Arial" w:hAnsi="Arial" w:cs="Arial"/>
        </w:rPr>
        <w:t>through means such as e</w:t>
      </w:r>
      <w:r w:rsidRPr="006F598C">
        <w:rPr>
          <w:rFonts w:ascii="Arial" w:hAnsi="Arial" w:cs="Arial"/>
        </w:rPr>
        <w:t>mail</w:t>
      </w:r>
      <w:r>
        <w:rPr>
          <w:rFonts w:ascii="Arial" w:hAnsi="Arial" w:cs="Arial"/>
        </w:rPr>
        <w:t>s</w:t>
      </w:r>
      <w:r w:rsidRPr="006F598C">
        <w:rPr>
          <w:rFonts w:ascii="Arial" w:hAnsi="Arial" w:cs="Arial"/>
        </w:rPr>
        <w:t xml:space="preserve">, bulletin boards, newsletters, </w:t>
      </w:r>
      <w:r>
        <w:rPr>
          <w:rFonts w:ascii="Arial" w:hAnsi="Arial" w:cs="Arial"/>
        </w:rPr>
        <w:t xml:space="preserve">and </w:t>
      </w:r>
      <w:r w:rsidRPr="006F598C">
        <w:rPr>
          <w:rFonts w:ascii="Arial" w:hAnsi="Arial" w:cs="Arial"/>
        </w:rPr>
        <w:t>staff meetings</w:t>
      </w:r>
      <w:r>
        <w:rPr>
          <w:rFonts w:ascii="Arial" w:hAnsi="Arial" w:cs="Arial"/>
        </w:rPr>
        <w:t>.</w:t>
      </w:r>
    </w:p>
    <w:p w14:paraId="6E890355" w14:textId="77777777" w:rsidR="00CE3612" w:rsidRPr="001507E8" w:rsidRDefault="00CE3612" w:rsidP="00D90B25">
      <w:pPr>
        <w:pStyle w:val="Heading3"/>
      </w:pPr>
      <w:r w:rsidRPr="001507E8">
        <w:t>Enabling Learning Objective</w:t>
      </w:r>
    </w:p>
    <w:p w14:paraId="1951D1D6" w14:textId="7A47BBDD" w:rsidR="00CE3612" w:rsidRPr="001507E8" w:rsidRDefault="00D4096C" w:rsidP="00CE3612">
      <w:pPr>
        <w:pStyle w:val="BodyText"/>
      </w:pPr>
      <w:r>
        <w:t xml:space="preserve">Recognize sources of </w:t>
      </w:r>
      <w:r w:rsidR="009D788C">
        <w:t>information</w:t>
      </w:r>
      <w:r w:rsidR="00E60C1B">
        <w:t xml:space="preserve"> for </w:t>
      </w:r>
      <w:r>
        <w:t>Employee</w:t>
      </w:r>
      <w:r w:rsidR="00E60C1B">
        <w:t>s interested in upward mobility opportunities.</w:t>
      </w:r>
    </w:p>
    <w:p w14:paraId="72EBBF41" w14:textId="77777777" w:rsidR="00CE3612" w:rsidRPr="001507E8" w:rsidRDefault="00CE361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CE3612" w:rsidRPr="001507E8" w14:paraId="7A09F9F9" w14:textId="77777777" w:rsidTr="00A33738">
        <w:trPr>
          <w:cantSplit/>
          <w:tblHeader/>
        </w:trPr>
        <w:tc>
          <w:tcPr>
            <w:tcW w:w="985" w:type="dxa"/>
            <w:shd w:val="clear" w:color="auto" w:fill="D9D9D9" w:themeFill="background1" w:themeFillShade="D9"/>
          </w:tcPr>
          <w:p w14:paraId="59150983" w14:textId="77777777" w:rsidR="00CE3612" w:rsidRPr="001507E8" w:rsidRDefault="00CE3612" w:rsidP="00A33738">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71ACBD2" w14:textId="77777777" w:rsidR="00CE3612" w:rsidRPr="001507E8" w:rsidRDefault="00CE3612" w:rsidP="00A33738">
            <w:pPr>
              <w:pStyle w:val="TableHeading"/>
              <w:rPr>
                <w:color w:val="auto"/>
              </w:rPr>
            </w:pPr>
            <w:r w:rsidRPr="001507E8">
              <w:rPr>
                <w:color w:val="auto"/>
              </w:rPr>
              <w:t>Description of Content</w:t>
            </w:r>
          </w:p>
        </w:tc>
      </w:tr>
      <w:tr w:rsidR="00CE3612" w:rsidRPr="001507E8" w14:paraId="44DA6A89" w14:textId="77777777" w:rsidTr="00A33738">
        <w:trPr>
          <w:cantSplit/>
        </w:trPr>
        <w:tc>
          <w:tcPr>
            <w:tcW w:w="985" w:type="dxa"/>
          </w:tcPr>
          <w:p w14:paraId="6BC7B89F" w14:textId="512181FD" w:rsidR="00CE3612" w:rsidRPr="001507E8" w:rsidRDefault="00AC7D52" w:rsidP="00A33738">
            <w:pPr>
              <w:pStyle w:val="TableText"/>
              <w:jc w:val="center"/>
            </w:pPr>
            <w:r>
              <w:t>NAS</w:t>
            </w:r>
          </w:p>
        </w:tc>
        <w:tc>
          <w:tcPr>
            <w:tcW w:w="8370" w:type="dxa"/>
          </w:tcPr>
          <w:p w14:paraId="457610CE" w14:textId="32C4FF2A" w:rsidR="004E0D30" w:rsidRDefault="004E0D30" w:rsidP="004E0D30">
            <w:pPr>
              <w:pStyle w:val="TableText"/>
            </w:pPr>
            <w:r>
              <w:t>14-NOV AM 00:35:</w:t>
            </w:r>
            <w:r w:rsidR="009D788C">
              <w:t>35</w:t>
            </w:r>
          </w:p>
          <w:p w14:paraId="68028CA4" w14:textId="6201AB47" w:rsidR="00CE3612" w:rsidRPr="001507E8" w:rsidRDefault="004E0D30" w:rsidP="004E0D30">
            <w:pPr>
              <w:pStyle w:val="TableText"/>
            </w:pPr>
            <w:r>
              <w:t xml:space="preserve">An employee is supposed to go to their supervisor and get information about this. It's important that our supervisors and HR people know what's available or be active in creating things like positions and opportunities. </w:t>
            </w:r>
          </w:p>
        </w:tc>
      </w:tr>
      <w:tr w:rsidR="00CE3612" w:rsidRPr="001507E8" w14:paraId="70BFBC4F" w14:textId="77777777" w:rsidTr="00A33738">
        <w:trPr>
          <w:cantSplit/>
        </w:trPr>
        <w:tc>
          <w:tcPr>
            <w:tcW w:w="985" w:type="dxa"/>
          </w:tcPr>
          <w:p w14:paraId="0A35E662" w14:textId="7C11BE93" w:rsidR="00CE3612" w:rsidRPr="001507E8" w:rsidRDefault="004E0D30" w:rsidP="00A33738">
            <w:pPr>
              <w:pStyle w:val="TableText"/>
              <w:jc w:val="center"/>
            </w:pPr>
            <w:r>
              <w:t>TTT</w:t>
            </w:r>
          </w:p>
        </w:tc>
        <w:tc>
          <w:tcPr>
            <w:tcW w:w="8370" w:type="dxa"/>
          </w:tcPr>
          <w:p w14:paraId="50D4048F" w14:textId="79BE11E7" w:rsidR="00CE3612" w:rsidRPr="004E0D30" w:rsidRDefault="004E0D30" w:rsidP="004E0D30">
            <w:pPr>
              <w:rPr>
                <w:rFonts w:ascii="Arial" w:hAnsi="Arial" w:cs="Arial"/>
                <w:sz w:val="20"/>
              </w:rPr>
            </w:pPr>
            <w:r w:rsidRPr="002978CB">
              <w:rPr>
                <w:rFonts w:ascii="Arial" w:hAnsi="Arial" w:cs="Arial"/>
                <w:sz w:val="20"/>
              </w:rPr>
              <w:t>-Employees are encouraged to consult with their supervisor and union representative if they want more information about these programs. Section 5</w:t>
            </w:r>
          </w:p>
        </w:tc>
      </w:tr>
      <w:tr w:rsidR="004E0D30" w:rsidRPr="001507E8" w14:paraId="2B38C7D6" w14:textId="77777777" w:rsidTr="00A33738">
        <w:trPr>
          <w:cantSplit/>
        </w:trPr>
        <w:tc>
          <w:tcPr>
            <w:tcW w:w="985" w:type="dxa"/>
          </w:tcPr>
          <w:p w14:paraId="06A82527" w14:textId="77777777" w:rsidR="004E0D30" w:rsidRDefault="004E0D30" w:rsidP="004E0D30">
            <w:pPr>
              <w:pStyle w:val="TableText"/>
              <w:jc w:val="center"/>
            </w:pPr>
            <w:r>
              <w:lastRenderedPageBreak/>
              <w:t xml:space="preserve">LCA </w:t>
            </w:r>
          </w:p>
        </w:tc>
        <w:tc>
          <w:tcPr>
            <w:tcW w:w="8370" w:type="dxa"/>
          </w:tcPr>
          <w:p w14:paraId="7BA605C8" w14:textId="644F9787" w:rsidR="004E0D30" w:rsidRDefault="004E0D30" w:rsidP="004E0D30">
            <w:pPr>
              <w:pStyle w:val="TableText"/>
            </w:pPr>
            <w:r>
              <w:t>Article 27: Upward Mobility, Section 5: Employee Initiatives, page 158</w:t>
            </w:r>
          </w:p>
        </w:tc>
      </w:tr>
    </w:tbl>
    <w:p w14:paraId="3C573216" w14:textId="01385B50" w:rsidR="00CE3612" w:rsidRDefault="00CE3612" w:rsidP="00D90B25">
      <w:pPr>
        <w:pStyle w:val="Heading3"/>
      </w:pPr>
      <w:r>
        <w:t>Instructional Methods</w:t>
      </w:r>
    </w:p>
    <w:p w14:paraId="78294B8F" w14:textId="77777777" w:rsidR="00CE3612" w:rsidRDefault="00CE3612" w:rsidP="00CE3612">
      <w:pPr>
        <w:pStyle w:val="BodyText"/>
      </w:pPr>
      <w:r>
        <w:t>The following instructional approaches and methods will be used:</w:t>
      </w:r>
    </w:p>
    <w:p w14:paraId="6344976C" w14:textId="77777777" w:rsidR="00CE3612" w:rsidRDefault="00CE3612" w:rsidP="00CE3612">
      <w:pPr>
        <w:pStyle w:val="BodyText"/>
        <w:numPr>
          <w:ilvl w:val="0"/>
          <w:numId w:val="12"/>
        </w:numPr>
      </w:pPr>
      <w:r>
        <w:t>Expository (i.e., didactic, lecture)</w:t>
      </w:r>
    </w:p>
    <w:p w14:paraId="5971E86B" w14:textId="77777777" w:rsidR="00CE3612" w:rsidRPr="001507E8" w:rsidRDefault="00CE3612" w:rsidP="00D90B25">
      <w:pPr>
        <w:pStyle w:val="Heading3"/>
      </w:pPr>
      <w:r w:rsidRPr="001507E8">
        <w:t>Assessment Strategy</w:t>
      </w:r>
    </w:p>
    <w:p w14:paraId="01EE3714" w14:textId="77777777" w:rsidR="00CE3612" w:rsidRDefault="00CE3612" w:rsidP="00CE3612">
      <w:pPr>
        <w:pStyle w:val="BodyText"/>
      </w:pPr>
      <w:r>
        <w:t>Summative</w:t>
      </w:r>
    </w:p>
    <w:p w14:paraId="2AC3A474" w14:textId="77777777" w:rsidR="00CE3612" w:rsidRPr="001507E8" w:rsidRDefault="00CE3612" w:rsidP="00CE3612">
      <w:pPr>
        <w:pStyle w:val="BodyText"/>
        <w:numPr>
          <w:ilvl w:val="0"/>
          <w:numId w:val="14"/>
        </w:numPr>
      </w:pPr>
      <w:r w:rsidRPr="001507E8">
        <w:t xml:space="preserve">Estimated number of </w:t>
      </w:r>
      <w:r>
        <w:t>post</w:t>
      </w:r>
      <w:r w:rsidRPr="001507E8">
        <w:t xml:space="preserve">test items: </w:t>
      </w:r>
      <w:r>
        <w:t>TBD</w:t>
      </w:r>
    </w:p>
    <w:p w14:paraId="2E88B3BC" w14:textId="77777777" w:rsidR="00CE3612" w:rsidRDefault="00CE3612" w:rsidP="00CE3612">
      <w:pPr>
        <w:pStyle w:val="BodyText"/>
        <w:numPr>
          <w:ilvl w:val="0"/>
          <w:numId w:val="14"/>
        </w:numPr>
      </w:pPr>
      <w:r w:rsidRPr="001507E8">
        <w:t xml:space="preserve">Anticipated Formats: </w:t>
      </w:r>
      <w:r>
        <w:t>TBD</w:t>
      </w:r>
    </w:p>
    <w:p w14:paraId="7F1E4B3A" w14:textId="7CBBB4B2" w:rsidR="00530EDC" w:rsidRDefault="00530EDC" w:rsidP="00530EDC">
      <w:pPr>
        <w:rPr>
          <w:rFonts w:ascii="Arial" w:hAnsi="Arial"/>
        </w:rPr>
      </w:pPr>
      <w:r>
        <w:br w:type="page"/>
      </w:r>
    </w:p>
    <w:p w14:paraId="72C1A8F9" w14:textId="5369D14D" w:rsidR="00530EDC" w:rsidRPr="008A71CB" w:rsidRDefault="00530EDC" w:rsidP="00AF081D">
      <w:pPr>
        <w:pStyle w:val="PropHeading1"/>
      </w:pPr>
      <w:bookmarkStart w:id="76" w:name="_Toc515379555"/>
      <w:r w:rsidRPr="008A71CB">
        <w:lastRenderedPageBreak/>
        <w:t>LESSON 0</w:t>
      </w:r>
      <w:r w:rsidR="00AF081D">
        <w:t>9</w:t>
      </w:r>
      <w:r w:rsidRPr="008A71CB">
        <w:t xml:space="preserve">: </w:t>
      </w:r>
      <w:bookmarkStart w:id="77" w:name="_Hlk512510672"/>
      <w:r w:rsidRPr="008A71CB">
        <w:t xml:space="preserve">Article </w:t>
      </w:r>
      <w:r>
        <w:t>2</w:t>
      </w:r>
      <w:r w:rsidR="00AF081D">
        <w:t>8</w:t>
      </w:r>
      <w:r w:rsidRPr="008A71CB">
        <w:t xml:space="preserve"> – </w:t>
      </w:r>
      <w:r w:rsidR="00AF081D" w:rsidRPr="00AF081D">
        <w:t>Within-Grade Increases and Periodic Step Increases</w:t>
      </w:r>
      <w:bookmarkEnd w:id="76"/>
    </w:p>
    <w:p w14:paraId="0A7C4ED9" w14:textId="77777777" w:rsidR="00530EDC" w:rsidRPr="001507E8" w:rsidRDefault="00530EDC" w:rsidP="00530EDC">
      <w:pPr>
        <w:pStyle w:val="PropHeading2"/>
      </w:pPr>
      <w:bookmarkStart w:id="78" w:name="_Toc515379556"/>
      <w:bookmarkEnd w:id="77"/>
      <w:r w:rsidRPr="001507E8">
        <w:t>Overview</w:t>
      </w:r>
      <w:bookmarkEnd w:id="78"/>
    </w:p>
    <w:p w14:paraId="5DE98E02" w14:textId="676EDC07" w:rsidR="00530EDC" w:rsidRPr="001507E8" w:rsidRDefault="00530EDC" w:rsidP="00530EDC">
      <w:pPr>
        <w:pStyle w:val="BodyText"/>
      </w:pPr>
      <w:r w:rsidRPr="00A5432A">
        <w:t xml:space="preserve">The title of this </w:t>
      </w:r>
      <w:r>
        <w:t xml:space="preserve">lesson is </w:t>
      </w:r>
      <w:r w:rsidRPr="00A5432A">
        <w:t>“</w:t>
      </w:r>
      <w:r>
        <w:t>Article 2</w:t>
      </w:r>
      <w:r w:rsidR="00AF081D">
        <w:t>8</w:t>
      </w:r>
      <w:r>
        <w:t xml:space="preserve"> – </w:t>
      </w:r>
      <w:r w:rsidR="00AF081D" w:rsidRPr="00AF081D">
        <w:t>Within-Grade Increases and Periodic Step Increases</w:t>
      </w:r>
      <w:r w:rsidRPr="00A5432A">
        <w:t xml:space="preserve">.” </w:t>
      </w:r>
    </w:p>
    <w:p w14:paraId="63F9BEE3" w14:textId="0AF229ED" w:rsidR="00530EDC" w:rsidRPr="001507E8" w:rsidRDefault="00530EDC" w:rsidP="00530EDC">
      <w:pPr>
        <w:pStyle w:val="BodyText"/>
      </w:pPr>
      <w:r w:rsidRPr="001507E8">
        <w:t>Lesson 0</w:t>
      </w:r>
      <w:r w:rsidR="00AF081D">
        <w:t>9</w:t>
      </w:r>
      <w:r w:rsidRPr="001507E8">
        <w:t xml:space="preserve"> is comprised of </w:t>
      </w:r>
      <w:r w:rsidR="00980D9B">
        <w:t>three</w:t>
      </w:r>
      <w:r>
        <w:t xml:space="preserve"> (</w:t>
      </w:r>
      <w:r w:rsidR="00980D9B">
        <w:t>3</w:t>
      </w:r>
      <w:r>
        <w:t xml:space="preserve">) </w:t>
      </w:r>
      <w:r w:rsidRPr="001507E8">
        <w:t xml:space="preserve">topics. </w:t>
      </w:r>
    </w:p>
    <w:p w14:paraId="7F1CF456" w14:textId="77777777" w:rsidR="00530EDC" w:rsidRPr="001507E8" w:rsidRDefault="00530EDC" w:rsidP="00530EDC">
      <w:pPr>
        <w:pStyle w:val="PropHeading2"/>
      </w:pPr>
      <w:bookmarkStart w:id="79" w:name="_Toc515379557"/>
      <w:r w:rsidRPr="001507E8">
        <w:t>Terminal Learning Objective</w:t>
      </w:r>
      <w:bookmarkEnd w:id="79"/>
      <w:r w:rsidRPr="001507E8">
        <w:t xml:space="preserve"> </w:t>
      </w:r>
    </w:p>
    <w:p w14:paraId="14D67A56" w14:textId="1FC6713A" w:rsidR="00530EDC" w:rsidRDefault="00530EDC" w:rsidP="00530EDC">
      <w:pPr>
        <w:pStyle w:val="BodyText"/>
      </w:pPr>
      <w:r w:rsidRPr="001507E8">
        <w:t xml:space="preserve">After having completed this lesson, the learner will </w:t>
      </w:r>
      <w:r>
        <w:t>understand Article 2</w:t>
      </w:r>
      <w:r w:rsidR="00AF081D">
        <w:t>8</w:t>
      </w:r>
      <w:r>
        <w:t xml:space="preserve"> of the 2017 Master Labor Contract Agreement between the VA and NAGE. </w:t>
      </w:r>
    </w:p>
    <w:p w14:paraId="031FE8B9" w14:textId="1DB9083D" w:rsidR="00530EDC" w:rsidRPr="001507E8" w:rsidRDefault="00530EDC" w:rsidP="00530EDC">
      <w:pPr>
        <w:pStyle w:val="PropHeading2"/>
      </w:pPr>
      <w:bookmarkStart w:id="80" w:name="_Toc515379558"/>
      <w:r w:rsidRPr="001507E8">
        <w:t xml:space="preserve">Topic 1 of </w:t>
      </w:r>
      <w:r w:rsidR="00980D9B">
        <w:t>3</w:t>
      </w:r>
      <w:r w:rsidRPr="001507E8">
        <w:t>:</w:t>
      </w:r>
      <w:r>
        <w:t xml:space="preserve"> What is Article 2</w:t>
      </w:r>
      <w:r w:rsidR="00AF081D">
        <w:t>8</w:t>
      </w:r>
      <w:r>
        <w:t>?</w:t>
      </w:r>
      <w:bookmarkEnd w:id="80"/>
    </w:p>
    <w:p w14:paraId="7A2FAC83" w14:textId="77777777" w:rsidR="00530EDC" w:rsidRPr="001507E8" w:rsidRDefault="00530EDC" w:rsidP="00D90B25">
      <w:pPr>
        <w:pStyle w:val="Heading3"/>
      </w:pPr>
      <w:r w:rsidRPr="001507E8">
        <w:t>Overview</w:t>
      </w:r>
    </w:p>
    <w:p w14:paraId="11FA1D59" w14:textId="4949AA14" w:rsidR="00530EDC" w:rsidRDefault="00530EDC" w:rsidP="00530EDC">
      <w:pPr>
        <w:pStyle w:val="BodyText"/>
      </w:pPr>
      <w:r w:rsidRPr="001507E8">
        <w:t>This topic</w:t>
      </w:r>
      <w:r>
        <w:t xml:space="preserve"> </w:t>
      </w:r>
      <w:r w:rsidR="00583CDC">
        <w:t xml:space="preserve">begins with the layperson’s explanation of Article 28. </w:t>
      </w:r>
    </w:p>
    <w:p w14:paraId="71D21741" w14:textId="786DF4E7" w:rsidR="007878AA" w:rsidRDefault="00583CDC" w:rsidP="00530EDC">
      <w:pPr>
        <w:pStyle w:val="BodyText"/>
      </w:pPr>
      <w:r>
        <w:t>Article 28 is</w:t>
      </w:r>
      <w:r w:rsidR="000C1CDA">
        <w:t xml:space="preserve"> an educational article for Master Agreement Practitioners and Bargaining Unit Employees. </w:t>
      </w:r>
      <w:r w:rsidR="007878AA">
        <w:t>This article can be a useful resource used w</w:t>
      </w:r>
      <w:r w:rsidR="000C1CDA">
        <w:t xml:space="preserve">hen an Employee has questions about a within-grade increase, </w:t>
      </w:r>
      <w:r w:rsidR="00E23026">
        <w:t>or WIGI</w:t>
      </w:r>
      <w:r w:rsidR="00226721">
        <w:t xml:space="preserve"> (pronounced wee-ghee)</w:t>
      </w:r>
      <w:r w:rsidR="007878AA">
        <w:t>. A</w:t>
      </w:r>
      <w:r w:rsidR="000C1CDA">
        <w:t xml:space="preserve">n Agreement Practitioner can start </w:t>
      </w:r>
      <w:r w:rsidR="007271C5">
        <w:t xml:space="preserve">their research </w:t>
      </w:r>
      <w:r w:rsidR="000C1CDA">
        <w:t xml:space="preserve">with Article 28, and then </w:t>
      </w:r>
      <w:r w:rsidR="00556431">
        <w:t>access</w:t>
      </w:r>
      <w:r w:rsidR="000C1CDA">
        <w:t xml:space="preserve"> </w:t>
      </w:r>
      <w:r w:rsidR="00556431">
        <w:t>applicable</w:t>
      </w:r>
      <w:r w:rsidR="000C1CDA">
        <w:t xml:space="preserve"> laws and regulation</w:t>
      </w:r>
      <w:r w:rsidR="00D533CA">
        <w:t>s to dig</w:t>
      </w:r>
      <w:r w:rsidR="000C1CDA">
        <w:t xml:space="preserve"> deeper </w:t>
      </w:r>
      <w:r w:rsidR="000C1CDA" w:rsidRPr="000C1CDA">
        <w:t xml:space="preserve">into the process </w:t>
      </w:r>
      <w:r w:rsidR="00D533CA">
        <w:t>and</w:t>
      </w:r>
      <w:r w:rsidR="000C1CDA">
        <w:t xml:space="preserve"> find out what s</w:t>
      </w:r>
      <w:r w:rsidR="000C1CDA" w:rsidRPr="000C1CDA">
        <w:t xml:space="preserve">hould </w:t>
      </w:r>
      <w:r w:rsidR="007271C5">
        <w:t>happen</w:t>
      </w:r>
      <w:r w:rsidR="000C1CDA" w:rsidRPr="000C1CDA">
        <w:t xml:space="preserve">. </w:t>
      </w:r>
    </w:p>
    <w:p w14:paraId="2DCB5AEC" w14:textId="514226AA" w:rsidR="00583CDC" w:rsidRDefault="000C1CDA" w:rsidP="00530EDC">
      <w:pPr>
        <w:pStyle w:val="BodyText"/>
      </w:pPr>
      <w:r>
        <w:t>Employees can also consult Article 28 to find out how within-grade increases should work.</w:t>
      </w:r>
    </w:p>
    <w:p w14:paraId="304EC549" w14:textId="52C28466" w:rsidR="000C1CDA" w:rsidRDefault="000C1CDA" w:rsidP="00530EDC">
      <w:pPr>
        <w:pStyle w:val="BodyText"/>
      </w:pPr>
      <w:r>
        <w:t>Master Agreement Practitioners and Employees will concern themselves with Article 28.</w:t>
      </w:r>
    </w:p>
    <w:p w14:paraId="43449E32" w14:textId="061E7CBA" w:rsidR="00530EDC" w:rsidRDefault="00530EDC" w:rsidP="00530EDC">
      <w:pPr>
        <w:pStyle w:val="BodyText"/>
      </w:pPr>
      <w:r>
        <w:t>Article 2</w:t>
      </w:r>
      <w:r w:rsidR="00B0300B">
        <w:t>8</w:t>
      </w:r>
      <w:r>
        <w:t xml:space="preserve"> will be linked to this topic with instructions to read it </w:t>
      </w:r>
      <w:r w:rsidR="000C1CDA">
        <w:t xml:space="preserve">completely </w:t>
      </w:r>
      <w:r>
        <w:t xml:space="preserve">and prepare to recall information. </w:t>
      </w:r>
    </w:p>
    <w:p w14:paraId="33D5DA5A" w14:textId="53E9BC2E" w:rsidR="00D533CA" w:rsidRDefault="00530EDC" w:rsidP="00530EDC">
      <w:pPr>
        <w:pStyle w:val="BodyText"/>
        <w:sectPr w:rsidR="00D533CA" w:rsidSect="00976297">
          <w:type w:val="continuous"/>
          <w:pgSz w:w="12240" w:h="15840"/>
          <w:pgMar w:top="1440" w:right="1440" w:bottom="1440" w:left="1440" w:header="720" w:footer="720" w:gutter="0"/>
          <w:pgNumType w:start="1"/>
          <w:cols w:space="720"/>
          <w:docGrid w:linePitch="360"/>
        </w:sectPr>
      </w:pPr>
      <w:r>
        <w:t>This topic will remind the learner that he or she should be familiar with the</w:t>
      </w:r>
      <w:r w:rsidR="00E23026">
        <w:t>se</w:t>
      </w:r>
      <w:r>
        <w:t xml:space="preserve"> statute</w:t>
      </w:r>
      <w:r w:rsidR="00D533CA">
        <w:t>s, regulations, and Master Agreement article</w:t>
      </w:r>
      <w:r>
        <w:t>:</w:t>
      </w:r>
    </w:p>
    <w:p w14:paraId="2AE6E2BA" w14:textId="77777777" w:rsidR="00D533CA" w:rsidRDefault="00D533CA" w:rsidP="00D533CA">
      <w:pPr>
        <w:pStyle w:val="BodyText"/>
        <w:numPr>
          <w:ilvl w:val="0"/>
          <w:numId w:val="15"/>
        </w:numPr>
      </w:pPr>
      <w:r>
        <w:t>38 USC 7401(3) or 7405(a)(1)(B)</w:t>
      </w:r>
    </w:p>
    <w:p w14:paraId="7694BAC1" w14:textId="77777777" w:rsidR="00D533CA" w:rsidRDefault="00D533CA" w:rsidP="00D533CA">
      <w:pPr>
        <w:pStyle w:val="BodyText"/>
        <w:numPr>
          <w:ilvl w:val="0"/>
          <w:numId w:val="15"/>
        </w:numPr>
      </w:pPr>
      <w:r>
        <w:t>5 USC 5335</w:t>
      </w:r>
    </w:p>
    <w:p w14:paraId="42CD7F5D" w14:textId="77777777" w:rsidR="00D533CA" w:rsidRDefault="00D533CA" w:rsidP="00D533CA">
      <w:pPr>
        <w:pStyle w:val="BodyText"/>
        <w:numPr>
          <w:ilvl w:val="0"/>
          <w:numId w:val="15"/>
        </w:numPr>
      </w:pPr>
      <w:r>
        <w:t>5 USC 3321(a)(2)</w:t>
      </w:r>
    </w:p>
    <w:p w14:paraId="609BF95C" w14:textId="77777777" w:rsidR="00D533CA" w:rsidRDefault="00D533CA" w:rsidP="00D533CA">
      <w:pPr>
        <w:pStyle w:val="BodyText"/>
        <w:numPr>
          <w:ilvl w:val="0"/>
          <w:numId w:val="15"/>
        </w:numPr>
      </w:pPr>
      <w:r>
        <w:t>38 USC 7422</w:t>
      </w:r>
    </w:p>
    <w:p w14:paraId="5ABA31CF" w14:textId="77777777" w:rsidR="00D533CA" w:rsidRDefault="00D533CA" w:rsidP="00D533CA">
      <w:pPr>
        <w:pStyle w:val="BodyText"/>
        <w:numPr>
          <w:ilvl w:val="0"/>
          <w:numId w:val="15"/>
        </w:numPr>
      </w:pPr>
      <w:r>
        <w:t>38 USC 7401(1)</w:t>
      </w:r>
    </w:p>
    <w:p w14:paraId="3415C7EA" w14:textId="77777777" w:rsidR="00D533CA" w:rsidRDefault="00D533CA" w:rsidP="00D533CA">
      <w:pPr>
        <w:pStyle w:val="BodyText"/>
        <w:numPr>
          <w:ilvl w:val="0"/>
          <w:numId w:val="15"/>
        </w:numPr>
      </w:pPr>
      <w:r>
        <w:t>5 CFR part 531</w:t>
      </w:r>
    </w:p>
    <w:p w14:paraId="42A31D32" w14:textId="77777777" w:rsidR="00D533CA" w:rsidRDefault="00D533CA" w:rsidP="00D533CA">
      <w:pPr>
        <w:pStyle w:val="BodyText"/>
        <w:numPr>
          <w:ilvl w:val="0"/>
          <w:numId w:val="15"/>
        </w:numPr>
      </w:pPr>
      <w:r>
        <w:t>5 CFR 531.414(c)</w:t>
      </w:r>
    </w:p>
    <w:p w14:paraId="06A3E20E" w14:textId="77777777" w:rsidR="00D533CA" w:rsidRDefault="00D533CA" w:rsidP="00D533CA">
      <w:pPr>
        <w:pStyle w:val="BodyText"/>
        <w:numPr>
          <w:ilvl w:val="0"/>
          <w:numId w:val="15"/>
        </w:numPr>
      </w:pPr>
      <w:r>
        <w:t>5 CFR 531.409(d)</w:t>
      </w:r>
    </w:p>
    <w:p w14:paraId="5823F339" w14:textId="77777777" w:rsidR="00D533CA" w:rsidRDefault="00D533CA" w:rsidP="00D533CA">
      <w:pPr>
        <w:pStyle w:val="BodyText"/>
        <w:numPr>
          <w:ilvl w:val="0"/>
          <w:numId w:val="15"/>
        </w:numPr>
      </w:pPr>
      <w:r>
        <w:t>Article 22</w:t>
      </w:r>
    </w:p>
    <w:p w14:paraId="7636BE20" w14:textId="77777777" w:rsidR="00D533CA" w:rsidRDefault="00D533CA" w:rsidP="00D533CA">
      <w:pPr>
        <w:pStyle w:val="BodyText"/>
        <w:numPr>
          <w:ilvl w:val="0"/>
          <w:numId w:val="15"/>
        </w:numPr>
      </w:pPr>
      <w:r>
        <w:t>VA Handbook 5007</w:t>
      </w:r>
    </w:p>
    <w:p w14:paraId="16622C2E" w14:textId="77777777" w:rsidR="00D533CA" w:rsidRDefault="00D533CA" w:rsidP="00D533CA">
      <w:pPr>
        <w:pStyle w:val="BodyText"/>
        <w:numPr>
          <w:ilvl w:val="0"/>
          <w:numId w:val="15"/>
        </w:numPr>
        <w:sectPr w:rsidR="00D533CA" w:rsidSect="00D533CA">
          <w:type w:val="continuous"/>
          <w:pgSz w:w="12240" w:h="15840"/>
          <w:pgMar w:top="1440" w:right="1440" w:bottom="1440" w:left="1440" w:header="720" w:footer="720" w:gutter="0"/>
          <w:pgNumType w:start="1"/>
          <w:cols w:num="2" w:space="720"/>
          <w:docGrid w:linePitch="360"/>
        </w:sectPr>
      </w:pPr>
      <w:r>
        <w:t>VA Handbook 5007 Part III, Chapter 5</w:t>
      </w:r>
      <w:r w:rsidR="00530EDC">
        <w:t xml:space="preserve"> </w:t>
      </w:r>
    </w:p>
    <w:p w14:paraId="3AC5ED72" w14:textId="77777777" w:rsidR="00D533CA" w:rsidRDefault="00D533CA" w:rsidP="00D533CA">
      <w:pPr>
        <w:pStyle w:val="BodyText"/>
        <w:numPr>
          <w:ilvl w:val="0"/>
          <w:numId w:val="15"/>
        </w:numPr>
        <w:sectPr w:rsidR="00D533CA" w:rsidSect="00976297">
          <w:type w:val="continuous"/>
          <w:pgSz w:w="12240" w:h="15840"/>
          <w:pgMar w:top="1440" w:right="1440" w:bottom="1440" w:left="1440" w:header="720" w:footer="720" w:gutter="0"/>
          <w:pgNumType w:start="1"/>
          <w:cols w:space="720"/>
          <w:docGrid w:linePitch="360"/>
        </w:sectPr>
      </w:pPr>
    </w:p>
    <w:p w14:paraId="3B4152C8" w14:textId="30242012" w:rsidR="00530EDC" w:rsidRPr="001507E8" w:rsidRDefault="00D533CA" w:rsidP="00D90B25">
      <w:pPr>
        <w:pStyle w:val="Heading3"/>
      </w:pPr>
      <w:r>
        <w:t xml:space="preserve"> </w:t>
      </w:r>
      <w:r w:rsidR="00530EDC" w:rsidRPr="001507E8">
        <w:t>Enabling Learning Objective</w:t>
      </w:r>
    </w:p>
    <w:p w14:paraId="54119C6B" w14:textId="79174F77" w:rsidR="00530EDC" w:rsidRPr="001507E8" w:rsidRDefault="00530EDC" w:rsidP="00530EDC">
      <w:pPr>
        <w:pStyle w:val="BodyText"/>
      </w:pPr>
      <w:r>
        <w:t xml:space="preserve">Recall the contents of Article </w:t>
      </w:r>
      <w:r w:rsidR="00E23026">
        <w:t>28.</w:t>
      </w:r>
    </w:p>
    <w:p w14:paraId="42AAA5F0" w14:textId="2819BF7B" w:rsidR="00530EDC" w:rsidRPr="001507E8" w:rsidRDefault="007271C5" w:rsidP="00D90B25">
      <w:pPr>
        <w:pStyle w:val="Heading3"/>
      </w:pPr>
      <w:r>
        <w:lastRenderedPageBreak/>
        <w:t xml:space="preserve"> </w:t>
      </w:r>
      <w:r w:rsidR="00530EDC"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30EDC" w:rsidRPr="001507E8" w14:paraId="096B5404" w14:textId="77777777" w:rsidTr="00DD18B4">
        <w:trPr>
          <w:cantSplit/>
          <w:tblHeader/>
        </w:trPr>
        <w:tc>
          <w:tcPr>
            <w:tcW w:w="985" w:type="dxa"/>
            <w:shd w:val="clear" w:color="auto" w:fill="D9D9D9" w:themeFill="background1" w:themeFillShade="D9"/>
          </w:tcPr>
          <w:p w14:paraId="27ACC5B3" w14:textId="77777777" w:rsidR="00530EDC" w:rsidRPr="001507E8" w:rsidRDefault="00530EDC"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A2931E1" w14:textId="77777777" w:rsidR="00530EDC" w:rsidRPr="001507E8" w:rsidRDefault="00530EDC" w:rsidP="00DD18B4">
            <w:pPr>
              <w:pStyle w:val="TableHeading"/>
              <w:rPr>
                <w:color w:val="auto"/>
              </w:rPr>
            </w:pPr>
            <w:r w:rsidRPr="001507E8">
              <w:rPr>
                <w:color w:val="auto"/>
              </w:rPr>
              <w:t>Description of Content</w:t>
            </w:r>
          </w:p>
        </w:tc>
      </w:tr>
      <w:tr w:rsidR="00530EDC" w:rsidRPr="001507E8" w14:paraId="7A1D87E6" w14:textId="77777777" w:rsidTr="00DD18B4">
        <w:trPr>
          <w:cantSplit/>
        </w:trPr>
        <w:tc>
          <w:tcPr>
            <w:tcW w:w="985" w:type="dxa"/>
          </w:tcPr>
          <w:p w14:paraId="7582D7AB" w14:textId="77777777" w:rsidR="00530EDC" w:rsidRDefault="00530EDC" w:rsidP="00DD18B4">
            <w:pPr>
              <w:pStyle w:val="TableText"/>
              <w:jc w:val="center"/>
            </w:pPr>
            <w:r>
              <w:t>NAS</w:t>
            </w:r>
          </w:p>
        </w:tc>
        <w:tc>
          <w:tcPr>
            <w:tcW w:w="8370" w:type="dxa"/>
          </w:tcPr>
          <w:p w14:paraId="6A733494" w14:textId="0DF5DB07" w:rsidR="00530EDC" w:rsidRDefault="00EF3045" w:rsidP="00DD18B4">
            <w:pPr>
              <w:pStyle w:val="TableText"/>
            </w:pPr>
            <w:r>
              <w:t>14-NOV AM 00:48:59 (Layperson’s explanation)</w:t>
            </w:r>
          </w:p>
          <w:p w14:paraId="3798C07F" w14:textId="798D5737" w:rsidR="00EF3045" w:rsidRDefault="00EF3045" w:rsidP="00EF3045">
            <w:pPr>
              <w:pStyle w:val="TableText"/>
            </w:pPr>
            <w:bookmarkStart w:id="81" w:name="_Hlk510189116"/>
            <w:r>
              <w:t>This is an educationa</w:t>
            </w:r>
            <w:r w:rsidRPr="00EF3045">
              <w:t xml:space="preserve">l article that </w:t>
            </w:r>
            <w:r>
              <w:t xml:space="preserve">can be a useful tool for Master Agreement Practitioners when </w:t>
            </w:r>
            <w:r w:rsidRPr="00EF3045">
              <w:t>an employee</w:t>
            </w:r>
            <w:r>
              <w:t xml:space="preserve"> comes</w:t>
            </w:r>
            <w:r w:rsidRPr="00EF3045">
              <w:t xml:space="preserve"> to t</w:t>
            </w:r>
            <w:r>
              <w:t xml:space="preserve">hem. The Agreement Practitioners can </w:t>
            </w:r>
            <w:r w:rsidRPr="00EF3045">
              <w:t xml:space="preserve">do quick research and through looking at the </w:t>
            </w:r>
            <w:r>
              <w:t>M</w:t>
            </w:r>
            <w:r w:rsidRPr="00EF3045">
              <w:t xml:space="preserve">aster </w:t>
            </w:r>
            <w:r>
              <w:t>A</w:t>
            </w:r>
            <w:r w:rsidRPr="00EF3045">
              <w:t xml:space="preserve">greement </w:t>
            </w:r>
            <w:r>
              <w:t>they</w:t>
            </w:r>
            <w:r w:rsidRPr="00EF3045">
              <w:t xml:space="preserve"> can</w:t>
            </w:r>
            <w:r>
              <w:t>, once they</w:t>
            </w:r>
            <w:r w:rsidRPr="00EF3045">
              <w:t xml:space="preserve"> look at </w:t>
            </w:r>
            <w:r>
              <w:t xml:space="preserve">Article 28, </w:t>
            </w:r>
            <w:r w:rsidRPr="00EF3045">
              <w:t>go to the laws and the Code of Federal Regulations and dig deeper into the process and what maybe should have happened in accordance with regulations</w:t>
            </w:r>
            <w:r>
              <w:t xml:space="preserve"> and law,</w:t>
            </w:r>
            <w:r w:rsidRPr="00EF3045">
              <w:t xml:space="preserve"> as well as </w:t>
            </w:r>
            <w:r>
              <w:t xml:space="preserve">with </w:t>
            </w:r>
            <w:r w:rsidRPr="00EF3045">
              <w:t xml:space="preserve">this </w:t>
            </w:r>
            <w:r>
              <w:t>A</w:t>
            </w:r>
            <w:r w:rsidRPr="00EF3045">
              <w:t xml:space="preserve">greement. </w:t>
            </w:r>
            <w:r>
              <w:t xml:space="preserve">It </w:t>
            </w:r>
            <w:r w:rsidRPr="00EF3045">
              <w:t>is a very helpful tool</w:t>
            </w:r>
            <w:r>
              <w:t xml:space="preserve"> used to</w:t>
            </w:r>
            <w:r w:rsidRPr="00EF3045">
              <w:t xml:space="preserve"> assist employees with making sure that they get th</w:t>
            </w:r>
            <w:r>
              <w:t xml:space="preserve">eir </w:t>
            </w:r>
            <w:r w:rsidRPr="00EF3045">
              <w:t>within</w:t>
            </w:r>
            <w:r>
              <w:t>-</w:t>
            </w:r>
            <w:r w:rsidRPr="00EF3045">
              <w:t>gr</w:t>
            </w:r>
            <w:r>
              <w:t>ade</w:t>
            </w:r>
            <w:r w:rsidRPr="00EF3045">
              <w:t xml:space="preserve"> increase</w:t>
            </w:r>
            <w:r>
              <w:t>s.</w:t>
            </w:r>
            <w:bookmarkEnd w:id="81"/>
          </w:p>
        </w:tc>
      </w:tr>
      <w:tr w:rsidR="00530EDC" w:rsidRPr="001507E8" w14:paraId="1CA36EAA" w14:textId="77777777" w:rsidTr="00DD18B4">
        <w:trPr>
          <w:cantSplit/>
        </w:trPr>
        <w:tc>
          <w:tcPr>
            <w:tcW w:w="985" w:type="dxa"/>
          </w:tcPr>
          <w:p w14:paraId="59F3727F" w14:textId="77777777" w:rsidR="00530EDC" w:rsidRDefault="00530EDC" w:rsidP="00DD18B4">
            <w:pPr>
              <w:pStyle w:val="TableText"/>
              <w:jc w:val="center"/>
            </w:pPr>
            <w:r>
              <w:t>NAS</w:t>
            </w:r>
          </w:p>
        </w:tc>
        <w:tc>
          <w:tcPr>
            <w:tcW w:w="8370" w:type="dxa"/>
          </w:tcPr>
          <w:p w14:paraId="7C03999A" w14:textId="4BD15633" w:rsidR="00530EDC" w:rsidRDefault="00EF3045" w:rsidP="00DD18B4">
            <w:pPr>
              <w:pStyle w:val="TableText"/>
            </w:pPr>
            <w:r>
              <w:t xml:space="preserve">14-NOV AM </w:t>
            </w:r>
            <w:r w:rsidR="00060463">
              <w:t xml:space="preserve">00: 47: 49 </w:t>
            </w:r>
            <w:r>
              <w:t>(Degree of likelihood</w:t>
            </w:r>
            <w:r w:rsidR="00060463">
              <w:t xml:space="preserve"> that </w:t>
            </w:r>
            <w:r>
              <w:t>practitioners will concern themselves)</w:t>
            </w:r>
          </w:p>
          <w:p w14:paraId="438F3EA9" w14:textId="07B0E3A4" w:rsidR="00DF7747" w:rsidRDefault="00DF7747" w:rsidP="00DF7747">
            <w:pPr>
              <w:rPr>
                <w:rFonts w:ascii="Arial" w:hAnsi="Arial"/>
                <w:sz w:val="20"/>
              </w:rPr>
            </w:pPr>
            <w:r w:rsidRPr="00DF7747">
              <w:rPr>
                <w:rFonts w:ascii="Arial" w:hAnsi="Arial"/>
                <w:sz w:val="20"/>
              </w:rPr>
              <w:t xml:space="preserve">This </w:t>
            </w:r>
            <w:r>
              <w:rPr>
                <w:rFonts w:ascii="Arial" w:hAnsi="Arial"/>
                <w:sz w:val="20"/>
              </w:rPr>
              <w:t xml:space="preserve">article </w:t>
            </w:r>
            <w:r w:rsidR="007271C5" w:rsidRPr="00DF7747">
              <w:rPr>
                <w:rFonts w:ascii="Arial" w:hAnsi="Arial"/>
                <w:sz w:val="20"/>
              </w:rPr>
              <w:t>falls</w:t>
            </w:r>
            <w:r w:rsidRPr="00DF7747">
              <w:rPr>
                <w:rFonts w:ascii="Arial" w:hAnsi="Arial"/>
                <w:sz w:val="20"/>
              </w:rPr>
              <w:t xml:space="preserve"> under the category of the article where </w:t>
            </w:r>
            <w:r>
              <w:rPr>
                <w:rFonts w:ascii="Arial" w:hAnsi="Arial"/>
                <w:sz w:val="20"/>
              </w:rPr>
              <w:t>i</w:t>
            </w:r>
            <w:r w:rsidRPr="00DF7747">
              <w:rPr>
                <w:rFonts w:ascii="Arial" w:hAnsi="Arial"/>
                <w:sz w:val="20"/>
              </w:rPr>
              <w:t>t's a big deal when it comes up.</w:t>
            </w:r>
          </w:p>
          <w:p w14:paraId="5DA92F26" w14:textId="4E78F665" w:rsidR="00DF7747" w:rsidRDefault="00DF7747" w:rsidP="00DF7747">
            <w:pPr>
              <w:rPr>
                <w:rFonts w:ascii="Arial" w:hAnsi="Arial"/>
                <w:sz w:val="20"/>
              </w:rPr>
            </w:pPr>
            <w:r>
              <w:rPr>
                <w:rFonts w:ascii="Arial" w:hAnsi="Arial"/>
                <w:sz w:val="20"/>
              </w:rPr>
              <w:t>00:46:45</w:t>
            </w:r>
          </w:p>
          <w:p w14:paraId="6B7C5A5C" w14:textId="349FDB5D" w:rsidR="00DF7747" w:rsidRDefault="00DF7747" w:rsidP="00DF7747">
            <w:r>
              <w:rPr>
                <w:rFonts w:ascii="Arial" w:hAnsi="Arial"/>
                <w:sz w:val="20"/>
              </w:rPr>
              <w:t>T</w:t>
            </w:r>
            <w:r w:rsidRPr="00DF7747">
              <w:rPr>
                <w:rFonts w:ascii="Arial" w:hAnsi="Arial"/>
                <w:sz w:val="20"/>
              </w:rPr>
              <w:t>here are times when</w:t>
            </w:r>
            <w:r>
              <w:rPr>
                <w:rFonts w:ascii="Arial" w:hAnsi="Arial"/>
                <w:sz w:val="20"/>
              </w:rPr>
              <w:t xml:space="preserve"> a within-grade increase is </w:t>
            </w:r>
            <w:r w:rsidRPr="00DF7747">
              <w:rPr>
                <w:rFonts w:ascii="Arial" w:hAnsi="Arial"/>
                <w:sz w:val="20"/>
              </w:rPr>
              <w:t xml:space="preserve">an issue. Then </w:t>
            </w:r>
            <w:r>
              <w:rPr>
                <w:rFonts w:ascii="Arial" w:hAnsi="Arial"/>
                <w:sz w:val="20"/>
              </w:rPr>
              <w:t>this article is</w:t>
            </w:r>
            <w:r w:rsidRPr="00DF7747">
              <w:rPr>
                <w:rFonts w:ascii="Arial" w:hAnsi="Arial"/>
                <w:sz w:val="20"/>
              </w:rPr>
              <w:t xml:space="preserve"> a guide for people </w:t>
            </w:r>
            <w:r>
              <w:rPr>
                <w:rFonts w:ascii="Arial" w:hAnsi="Arial"/>
                <w:sz w:val="20"/>
              </w:rPr>
              <w:t xml:space="preserve">on </w:t>
            </w:r>
            <w:r w:rsidRPr="00DF7747">
              <w:rPr>
                <w:rFonts w:ascii="Arial" w:hAnsi="Arial"/>
                <w:sz w:val="20"/>
              </w:rPr>
              <w:t>how</w:t>
            </w:r>
            <w:r>
              <w:rPr>
                <w:rFonts w:ascii="Arial" w:hAnsi="Arial"/>
                <w:sz w:val="20"/>
              </w:rPr>
              <w:t xml:space="preserve"> it works</w:t>
            </w:r>
            <w:r w:rsidRPr="00DF7747">
              <w:rPr>
                <w:rFonts w:ascii="Arial" w:hAnsi="Arial"/>
                <w:sz w:val="20"/>
              </w:rPr>
              <w:t xml:space="preserve">. I've helped a lot of different employees </w:t>
            </w:r>
            <w:r>
              <w:rPr>
                <w:rFonts w:ascii="Arial" w:hAnsi="Arial"/>
                <w:sz w:val="20"/>
              </w:rPr>
              <w:t>who</w:t>
            </w:r>
            <w:r w:rsidRPr="00DF7747">
              <w:rPr>
                <w:rFonts w:ascii="Arial" w:hAnsi="Arial"/>
                <w:sz w:val="20"/>
              </w:rPr>
              <w:t xml:space="preserve"> were supposed to get a step increase</w:t>
            </w:r>
            <w:r>
              <w:rPr>
                <w:rFonts w:ascii="Arial" w:hAnsi="Arial"/>
                <w:sz w:val="20"/>
              </w:rPr>
              <w:t xml:space="preserve">, and </w:t>
            </w:r>
            <w:r w:rsidRPr="00DF7747">
              <w:rPr>
                <w:rFonts w:ascii="Arial" w:hAnsi="Arial"/>
                <w:sz w:val="20"/>
              </w:rPr>
              <w:t xml:space="preserve">it just never happened because of a glitch in the system. </w:t>
            </w:r>
            <w:r>
              <w:rPr>
                <w:rFonts w:ascii="Arial" w:hAnsi="Arial"/>
                <w:sz w:val="20"/>
              </w:rPr>
              <w:t xml:space="preserve">This article is a </w:t>
            </w:r>
            <w:r w:rsidRPr="00DF7747">
              <w:rPr>
                <w:rFonts w:ascii="Arial" w:hAnsi="Arial"/>
                <w:sz w:val="20"/>
              </w:rPr>
              <w:t xml:space="preserve">way to inform employees they are entitled to that money and they're entitled to whatever back pay that they didn't get. </w:t>
            </w:r>
          </w:p>
        </w:tc>
      </w:tr>
      <w:tr w:rsidR="00530EDC" w:rsidRPr="001507E8" w14:paraId="24CE466E" w14:textId="77777777" w:rsidTr="00DD18B4">
        <w:trPr>
          <w:cantSplit/>
        </w:trPr>
        <w:tc>
          <w:tcPr>
            <w:tcW w:w="985" w:type="dxa"/>
          </w:tcPr>
          <w:p w14:paraId="44D93152" w14:textId="77777777" w:rsidR="00530EDC" w:rsidRDefault="00530EDC" w:rsidP="00DD18B4">
            <w:pPr>
              <w:pStyle w:val="TableText"/>
              <w:jc w:val="center"/>
            </w:pPr>
            <w:r>
              <w:t>NAS</w:t>
            </w:r>
          </w:p>
        </w:tc>
        <w:tc>
          <w:tcPr>
            <w:tcW w:w="8370" w:type="dxa"/>
          </w:tcPr>
          <w:p w14:paraId="12B9F316" w14:textId="6DC3A532" w:rsidR="00DF7747" w:rsidRDefault="00DF7747" w:rsidP="00DF7747">
            <w:pPr>
              <w:pStyle w:val="TableText"/>
            </w:pPr>
            <w:r>
              <w:t>14-NOV AM 00:43:38</w:t>
            </w:r>
            <w:r w:rsidR="00060463">
              <w:t xml:space="preserve"> </w:t>
            </w:r>
            <w:r>
              <w:t xml:space="preserve">(Degree of likelihood </w:t>
            </w:r>
            <w:r w:rsidR="00060463">
              <w:t xml:space="preserve">that </w:t>
            </w:r>
            <w:r>
              <w:t>employees will concern themselves)</w:t>
            </w:r>
          </w:p>
          <w:p w14:paraId="5B45EE27" w14:textId="7ED38E4C" w:rsidR="00530EDC" w:rsidRDefault="00DF7747" w:rsidP="00060463">
            <w:r>
              <w:rPr>
                <w:rFonts w:ascii="Arial" w:hAnsi="Arial"/>
                <w:sz w:val="20"/>
              </w:rPr>
              <w:t>E</w:t>
            </w:r>
            <w:r w:rsidRPr="00DF7747">
              <w:rPr>
                <w:rFonts w:ascii="Arial" w:hAnsi="Arial"/>
                <w:sz w:val="20"/>
              </w:rPr>
              <w:t xml:space="preserve">mployees are concerned about time and money. </w:t>
            </w:r>
            <w:r>
              <w:rPr>
                <w:rFonts w:ascii="Arial" w:hAnsi="Arial"/>
                <w:sz w:val="20"/>
              </w:rPr>
              <w:t>T</w:t>
            </w:r>
            <w:r w:rsidRPr="00DF7747">
              <w:rPr>
                <w:rFonts w:ascii="Arial" w:hAnsi="Arial"/>
                <w:sz w:val="20"/>
              </w:rPr>
              <w:t xml:space="preserve">his is an article where employees can go to this and find out exactly when they're supposed to be getting increases. How it works. </w:t>
            </w:r>
            <w:r w:rsidR="00060463">
              <w:rPr>
                <w:rFonts w:ascii="Arial" w:hAnsi="Arial"/>
                <w:sz w:val="20"/>
              </w:rPr>
              <w:t>T</w:t>
            </w:r>
            <w:r w:rsidRPr="00DF7747">
              <w:rPr>
                <w:rFonts w:ascii="Arial" w:hAnsi="Arial"/>
                <w:sz w:val="20"/>
              </w:rPr>
              <w:t xml:space="preserve">his is a fairly important article for our </w:t>
            </w:r>
            <w:r w:rsidR="00060463">
              <w:rPr>
                <w:rFonts w:ascii="Arial" w:hAnsi="Arial"/>
                <w:sz w:val="20"/>
              </w:rPr>
              <w:t>Title 5</w:t>
            </w:r>
            <w:r w:rsidRPr="00DF7747">
              <w:rPr>
                <w:rFonts w:ascii="Arial" w:hAnsi="Arial"/>
                <w:sz w:val="20"/>
              </w:rPr>
              <w:t xml:space="preserve"> and </w:t>
            </w:r>
            <w:r w:rsidR="00060463">
              <w:rPr>
                <w:rFonts w:ascii="Arial" w:hAnsi="Arial"/>
                <w:sz w:val="20"/>
              </w:rPr>
              <w:t>H</w:t>
            </w:r>
            <w:r w:rsidRPr="00DF7747">
              <w:rPr>
                <w:rFonts w:ascii="Arial" w:hAnsi="Arial"/>
                <w:sz w:val="20"/>
              </w:rPr>
              <w:t>ybrid</w:t>
            </w:r>
            <w:r w:rsidR="00060463">
              <w:rPr>
                <w:rFonts w:ascii="Arial" w:hAnsi="Arial"/>
                <w:sz w:val="20"/>
              </w:rPr>
              <w:t xml:space="preserve"> employees</w:t>
            </w:r>
            <w:r w:rsidRPr="00DF7747">
              <w:rPr>
                <w:rFonts w:ascii="Arial" w:hAnsi="Arial"/>
                <w:sz w:val="20"/>
              </w:rPr>
              <w:t xml:space="preserve"> because it's for</w:t>
            </w:r>
            <w:r w:rsidR="00060463">
              <w:rPr>
                <w:rFonts w:ascii="Arial" w:hAnsi="Arial"/>
                <w:sz w:val="20"/>
              </w:rPr>
              <w:t xml:space="preserve"> them.</w:t>
            </w:r>
          </w:p>
        </w:tc>
      </w:tr>
      <w:tr w:rsidR="00530EDC" w:rsidRPr="001507E8" w14:paraId="6A22C5F6" w14:textId="77777777" w:rsidTr="00DD18B4">
        <w:trPr>
          <w:cantSplit/>
        </w:trPr>
        <w:tc>
          <w:tcPr>
            <w:tcW w:w="985" w:type="dxa"/>
          </w:tcPr>
          <w:p w14:paraId="1870B1E5" w14:textId="77777777" w:rsidR="00530EDC" w:rsidRDefault="00530EDC" w:rsidP="00DD18B4">
            <w:pPr>
              <w:pStyle w:val="TableText"/>
              <w:jc w:val="center"/>
            </w:pPr>
            <w:r>
              <w:t>NAS</w:t>
            </w:r>
          </w:p>
        </w:tc>
        <w:tc>
          <w:tcPr>
            <w:tcW w:w="8370" w:type="dxa"/>
          </w:tcPr>
          <w:p w14:paraId="26DFDB93" w14:textId="67E18FF4" w:rsidR="00530EDC" w:rsidRDefault="00060463" w:rsidP="00DD18B4">
            <w:pPr>
              <w:pStyle w:val="TableText"/>
            </w:pPr>
            <w:r>
              <w:t>14-NOV AM 00:46:24 (Problematic in the field)</w:t>
            </w:r>
          </w:p>
          <w:p w14:paraId="3665600E" w14:textId="0506CEEC" w:rsidR="00060463" w:rsidRDefault="00060463" w:rsidP="00DD18B4">
            <w:pPr>
              <w:pStyle w:val="TableText"/>
            </w:pPr>
            <w:r>
              <w:t>I don’t believe the article is problematic in the field.</w:t>
            </w:r>
          </w:p>
        </w:tc>
      </w:tr>
      <w:tr w:rsidR="00530EDC" w:rsidRPr="001507E8" w14:paraId="58694F26" w14:textId="77777777" w:rsidTr="00DD18B4">
        <w:trPr>
          <w:cantSplit/>
        </w:trPr>
        <w:tc>
          <w:tcPr>
            <w:tcW w:w="985" w:type="dxa"/>
          </w:tcPr>
          <w:p w14:paraId="53115624" w14:textId="6ABD12C0" w:rsidR="00530EDC" w:rsidRDefault="00060463" w:rsidP="00DD18B4">
            <w:pPr>
              <w:pStyle w:val="TableText"/>
              <w:jc w:val="center"/>
            </w:pPr>
            <w:r>
              <w:t>NAS</w:t>
            </w:r>
          </w:p>
        </w:tc>
        <w:tc>
          <w:tcPr>
            <w:tcW w:w="8370" w:type="dxa"/>
          </w:tcPr>
          <w:p w14:paraId="55CC7084" w14:textId="2B0083A5" w:rsidR="00530EDC" w:rsidRDefault="00060463" w:rsidP="00DD18B4">
            <w:pPr>
              <w:pStyle w:val="TableText"/>
            </w:pPr>
            <w:r>
              <w:t>14-NOV AM 00:46:07 (Importance in the grand scheme of the Agreement)</w:t>
            </w:r>
          </w:p>
          <w:p w14:paraId="5B2292DF" w14:textId="68D6672F" w:rsidR="00060463" w:rsidRDefault="00060463" w:rsidP="00DD18B4">
            <w:pPr>
              <w:pStyle w:val="TableText"/>
            </w:pPr>
            <w:r>
              <w:t>I believe it falls somewhere in the middle.</w:t>
            </w:r>
          </w:p>
        </w:tc>
      </w:tr>
      <w:tr w:rsidR="00530EDC" w:rsidRPr="001507E8" w14:paraId="18B556AC" w14:textId="77777777" w:rsidTr="00DD18B4">
        <w:trPr>
          <w:cantSplit/>
        </w:trPr>
        <w:tc>
          <w:tcPr>
            <w:tcW w:w="985" w:type="dxa"/>
          </w:tcPr>
          <w:p w14:paraId="5B0E5259" w14:textId="77777777" w:rsidR="00530EDC" w:rsidRPr="001507E8" w:rsidRDefault="00530EDC" w:rsidP="00DD18B4">
            <w:pPr>
              <w:pStyle w:val="TableText"/>
              <w:jc w:val="center"/>
            </w:pPr>
            <w:r>
              <w:t>LCA</w:t>
            </w:r>
          </w:p>
        </w:tc>
        <w:tc>
          <w:tcPr>
            <w:tcW w:w="8370" w:type="dxa"/>
          </w:tcPr>
          <w:p w14:paraId="4F7A0F9A" w14:textId="1198227B" w:rsidR="00530EDC" w:rsidRPr="001507E8" w:rsidRDefault="00060463" w:rsidP="00DD18B4">
            <w:pPr>
              <w:pStyle w:val="TableText"/>
            </w:pPr>
            <w:r>
              <w:t>Article 28: Within-Grade Increases and Periodic Step Increases, pages 160-165</w:t>
            </w:r>
          </w:p>
        </w:tc>
      </w:tr>
    </w:tbl>
    <w:p w14:paraId="7FCAC226" w14:textId="582B8E58" w:rsidR="00530EDC" w:rsidRDefault="00530EDC" w:rsidP="00D90B25">
      <w:pPr>
        <w:pStyle w:val="Heading3"/>
      </w:pPr>
      <w:r>
        <w:t>Instructional Methods</w:t>
      </w:r>
    </w:p>
    <w:p w14:paraId="20871874" w14:textId="77777777" w:rsidR="00530EDC" w:rsidRDefault="00530EDC" w:rsidP="00530EDC">
      <w:pPr>
        <w:pStyle w:val="BodyText"/>
      </w:pPr>
      <w:r>
        <w:t>The following instructional approaches and methods will be used:</w:t>
      </w:r>
    </w:p>
    <w:p w14:paraId="79C1DC4D" w14:textId="77777777" w:rsidR="00530EDC" w:rsidRDefault="00530EDC" w:rsidP="00E07F08">
      <w:pPr>
        <w:pStyle w:val="BodyText"/>
        <w:numPr>
          <w:ilvl w:val="0"/>
          <w:numId w:val="11"/>
        </w:numPr>
      </w:pPr>
      <w:r>
        <w:t>Expository (i.e., didactic, lecture)</w:t>
      </w:r>
    </w:p>
    <w:p w14:paraId="1D2D5EBA" w14:textId="5183BEA1" w:rsidR="00530EDC" w:rsidRDefault="007C4705" w:rsidP="00E07F08">
      <w:pPr>
        <w:pStyle w:val="BodyText"/>
        <w:numPr>
          <w:ilvl w:val="0"/>
          <w:numId w:val="11"/>
        </w:numPr>
      </w:pPr>
      <w:r>
        <w:t>Practice</w:t>
      </w:r>
      <w:r w:rsidR="00530EDC">
        <w:t xml:space="preserve"> (i.e., read the </w:t>
      </w:r>
      <w:r>
        <w:t>article)</w:t>
      </w:r>
    </w:p>
    <w:p w14:paraId="7097B6A5" w14:textId="03DBA9AA" w:rsidR="00530EDC" w:rsidRDefault="007C4705" w:rsidP="00E07F08">
      <w:pPr>
        <w:pStyle w:val="BodyText"/>
        <w:numPr>
          <w:ilvl w:val="0"/>
          <w:numId w:val="11"/>
        </w:numPr>
      </w:pPr>
      <w:r>
        <w:t>Self-Assessment</w:t>
      </w:r>
      <w:r w:rsidR="00530EDC">
        <w:t xml:space="preserve"> and </w:t>
      </w:r>
      <w:r>
        <w:t>Reflection</w:t>
      </w:r>
      <w:r w:rsidR="00530EDC">
        <w:t xml:space="preserve"> </w:t>
      </w:r>
    </w:p>
    <w:p w14:paraId="0746D72C" w14:textId="3F59BA41" w:rsidR="00530EDC" w:rsidRDefault="007C4705" w:rsidP="00E07F08">
      <w:pPr>
        <w:pStyle w:val="BodyText"/>
        <w:numPr>
          <w:ilvl w:val="0"/>
          <w:numId w:val="11"/>
        </w:numPr>
      </w:pPr>
      <w:r>
        <w:t>Feedback</w:t>
      </w:r>
    </w:p>
    <w:p w14:paraId="43B976F2" w14:textId="77777777" w:rsidR="00530EDC" w:rsidRPr="001507E8" w:rsidRDefault="00530EDC" w:rsidP="00D90B25">
      <w:pPr>
        <w:pStyle w:val="Heading3"/>
      </w:pPr>
      <w:r w:rsidRPr="001507E8">
        <w:t>Assessment Strategy</w:t>
      </w:r>
    </w:p>
    <w:p w14:paraId="3D14F216" w14:textId="77777777" w:rsidR="00530EDC" w:rsidRDefault="00530EDC" w:rsidP="00530EDC">
      <w:pPr>
        <w:pStyle w:val="BodyText"/>
      </w:pPr>
      <w:r>
        <w:t>Formative</w:t>
      </w:r>
    </w:p>
    <w:p w14:paraId="67981D77" w14:textId="4C2E5B7A" w:rsidR="00530EDC" w:rsidRDefault="00530EDC"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E210B4">
        <w:t>28: Section 1A</w:t>
      </w:r>
      <w:r w:rsidR="00980D9B">
        <w:t>.1</w:t>
      </w:r>
      <w:r w:rsidR="00E210B4">
        <w:t xml:space="preserve">, </w:t>
      </w:r>
      <w:r w:rsidR="00980D9B">
        <w:t>Section 2A, Section 4A, Section 5B.1 and 2, Section 8</w:t>
      </w:r>
      <w:r>
        <w:t xml:space="preserve">. Feedback will be provided through the learner’s comparison of his/her answers against the completed article. </w:t>
      </w:r>
    </w:p>
    <w:p w14:paraId="51AF5883" w14:textId="77777777" w:rsidR="00530EDC" w:rsidRDefault="00530EDC" w:rsidP="00530EDC">
      <w:pPr>
        <w:pStyle w:val="BodyText"/>
      </w:pPr>
      <w:r>
        <w:t>Summative</w:t>
      </w:r>
    </w:p>
    <w:p w14:paraId="4EE38436" w14:textId="6AAC4666" w:rsidR="007D5FD6" w:rsidRDefault="00530EDC" w:rsidP="00E07F08">
      <w:pPr>
        <w:pStyle w:val="BodyText"/>
        <w:numPr>
          <w:ilvl w:val="0"/>
          <w:numId w:val="13"/>
        </w:numPr>
        <w:spacing w:after="0"/>
      </w:pPr>
      <w:r>
        <w:t>No posttest questions will be provided; recall test item is not available as an assessment format.</w:t>
      </w:r>
    </w:p>
    <w:p w14:paraId="6E15AFD6" w14:textId="77777777" w:rsidR="007D5FD6" w:rsidRDefault="007D5FD6">
      <w:pPr>
        <w:rPr>
          <w:rFonts w:ascii="Arial" w:hAnsi="Arial"/>
        </w:rPr>
      </w:pPr>
      <w:r>
        <w:br w:type="page"/>
      </w:r>
    </w:p>
    <w:p w14:paraId="75510BBF" w14:textId="67B86B5D" w:rsidR="00530EDC" w:rsidRPr="001507E8" w:rsidRDefault="00530EDC" w:rsidP="00530EDC">
      <w:pPr>
        <w:pStyle w:val="PropHeading2"/>
        <w:tabs>
          <w:tab w:val="clear" w:pos="720"/>
        </w:tabs>
        <w:spacing w:before="0"/>
      </w:pPr>
      <w:bookmarkStart w:id="82" w:name="_Toc515379559"/>
      <w:r w:rsidRPr="001507E8">
        <w:lastRenderedPageBreak/>
        <w:t xml:space="preserve">Topic 2 of </w:t>
      </w:r>
      <w:r w:rsidR="00980D9B">
        <w:t>3</w:t>
      </w:r>
      <w:r>
        <w:t xml:space="preserve">: </w:t>
      </w:r>
      <w:r w:rsidR="005A5511">
        <w:t>Employee</w:t>
      </w:r>
      <w:r w:rsidR="00980D9B">
        <w:t xml:space="preserve"> Eligibility</w:t>
      </w:r>
      <w:r w:rsidR="005A5511">
        <w:t xml:space="preserve"> for a Within-Grade Increase</w:t>
      </w:r>
      <w:bookmarkEnd w:id="82"/>
    </w:p>
    <w:p w14:paraId="413C9A2B" w14:textId="77777777" w:rsidR="00530EDC" w:rsidRPr="001507E8" w:rsidRDefault="00530EDC" w:rsidP="00D90B25">
      <w:pPr>
        <w:pStyle w:val="Heading3"/>
      </w:pPr>
      <w:r w:rsidRPr="001507E8">
        <w:t>Overview</w:t>
      </w:r>
    </w:p>
    <w:p w14:paraId="4CF34028" w14:textId="570E5E99" w:rsidR="00530EDC" w:rsidRDefault="00530EDC" w:rsidP="00530EDC">
      <w:pPr>
        <w:pStyle w:val="BodyText"/>
      </w:pPr>
      <w:r w:rsidRPr="001507E8">
        <w:t xml:space="preserve">This topic </w:t>
      </w:r>
      <w:r w:rsidR="00A67CAD">
        <w:t>focuses on Section 2: Within-Grade Increases.</w:t>
      </w:r>
    </w:p>
    <w:p w14:paraId="60EC288E" w14:textId="02FF2A60" w:rsidR="00A67CAD" w:rsidRDefault="00A67CAD" w:rsidP="00A67CAD">
      <w:pPr>
        <w:pStyle w:val="BodyText"/>
      </w:pPr>
      <w:r>
        <w:t>Section 2 explains the criteria used to determine if an Employee is eligible for a within-grade increase in pay. To begin with, the determination</w:t>
      </w:r>
      <w:r w:rsidR="00E833D3">
        <w:t xml:space="preserve"> of whether to</w:t>
      </w:r>
      <w:r>
        <w:t xml:space="preserve"> grant a within-grade increase is based on </w:t>
      </w:r>
      <w:r w:rsidR="0055427E">
        <w:t>the Employee’s</w:t>
      </w:r>
      <w:r>
        <w:t xml:space="preserve"> appraisal of record and </w:t>
      </w:r>
      <w:r w:rsidR="0055427E">
        <w:t xml:space="preserve">his or her </w:t>
      </w:r>
      <w:r>
        <w:t>performance under a performance plan of 90 days or more.</w:t>
      </w:r>
    </w:p>
    <w:p w14:paraId="4A47CCB4" w14:textId="650E5D0D" w:rsidR="0076642E" w:rsidRDefault="0076642E" w:rsidP="00A67CAD">
      <w:pPr>
        <w:pStyle w:val="BodyText"/>
      </w:pPr>
      <w:r>
        <w:t>An Employee must meet these requirements to be eligible for a within-grade increase:</w:t>
      </w:r>
    </w:p>
    <w:p w14:paraId="22B91584" w14:textId="5C71532B" w:rsidR="0076642E" w:rsidRDefault="006C2389" w:rsidP="00260452">
      <w:pPr>
        <w:pStyle w:val="BodyText"/>
        <w:numPr>
          <w:ilvl w:val="0"/>
          <w:numId w:val="79"/>
        </w:numPr>
      </w:pPr>
      <w:r>
        <w:t>H</w:t>
      </w:r>
      <w:r w:rsidR="0076642E">
        <w:t>is or her performance must be at an acceptable level of competence.</w:t>
      </w:r>
    </w:p>
    <w:p w14:paraId="1CA1742D" w14:textId="02908AAB" w:rsidR="0076642E" w:rsidRDefault="006C2389" w:rsidP="00260452">
      <w:pPr>
        <w:pStyle w:val="BodyText"/>
        <w:numPr>
          <w:ilvl w:val="0"/>
          <w:numId w:val="79"/>
        </w:numPr>
      </w:pPr>
      <w:r>
        <w:t>H</w:t>
      </w:r>
      <w:r w:rsidR="0076642E">
        <w:t>e or she must meet the required waiting period</w:t>
      </w:r>
      <w:r w:rsidR="002A2A9C">
        <w:t xml:space="preserve"> that applies to him or her.</w:t>
      </w:r>
    </w:p>
    <w:p w14:paraId="22A5A96F" w14:textId="7E2460C3" w:rsidR="0076642E" w:rsidRDefault="006C2389" w:rsidP="00260452">
      <w:pPr>
        <w:pStyle w:val="BodyText"/>
        <w:numPr>
          <w:ilvl w:val="0"/>
          <w:numId w:val="79"/>
        </w:numPr>
      </w:pPr>
      <w:r>
        <w:t>H</w:t>
      </w:r>
      <w:r w:rsidR="0076642E">
        <w:t>e or she cannot have received an equivalent increase,</w:t>
      </w:r>
      <w:r w:rsidR="0055427E" w:rsidRPr="0055427E">
        <w:t xml:space="preserve"> </w:t>
      </w:r>
      <w:r w:rsidR="0055427E">
        <w:t>during the waiting period. An equivalent increase is defined in Article 28 as an</w:t>
      </w:r>
      <w:r w:rsidR="0076642E">
        <w:t xml:space="preserve"> increase in </w:t>
      </w:r>
      <w:r w:rsidR="0055427E">
        <w:t>an Employee’s</w:t>
      </w:r>
      <w:r w:rsidR="0076642E">
        <w:t xml:space="preserve"> rate of basic pay that </w:t>
      </w:r>
      <w:r w:rsidR="0055427E">
        <w:t xml:space="preserve">is </w:t>
      </w:r>
      <w:r w:rsidR="0076642E">
        <w:t>equal or greater than the amount of a within-grade increase</w:t>
      </w:r>
      <w:r w:rsidR="0055427E">
        <w:t>.</w:t>
      </w:r>
    </w:p>
    <w:p w14:paraId="6C1F21FB" w14:textId="6197E17B" w:rsidR="0076642E" w:rsidRDefault="00A67CAD" w:rsidP="00A67CAD">
      <w:pPr>
        <w:pStyle w:val="BodyText"/>
      </w:pPr>
      <w:r>
        <w:t xml:space="preserve">When granted, a within-grade increase will be effective on the first day of the first pay period </w:t>
      </w:r>
      <w:r w:rsidR="0076642E">
        <w:t xml:space="preserve">after an Employee becomes entitled to it. </w:t>
      </w:r>
      <w:r w:rsidR="00812010">
        <w:t>To that end, t</w:t>
      </w:r>
      <w:r w:rsidR="0076642E">
        <w:t>he within-grade increase will be processed within a reasonable period after the date the Employee becomes eligible.</w:t>
      </w:r>
    </w:p>
    <w:p w14:paraId="2AF124E3" w14:textId="77777777" w:rsidR="00530EDC" w:rsidRPr="001507E8" w:rsidRDefault="00530EDC" w:rsidP="00D90B25">
      <w:pPr>
        <w:pStyle w:val="Heading3"/>
      </w:pPr>
      <w:r w:rsidRPr="001507E8">
        <w:t>Enabling Learning Objective</w:t>
      </w:r>
    </w:p>
    <w:p w14:paraId="0020D097" w14:textId="1E948AE6" w:rsidR="00530EDC" w:rsidRPr="001507E8" w:rsidRDefault="002A2A9C" w:rsidP="00530EDC">
      <w:pPr>
        <w:pStyle w:val="BodyText"/>
      </w:pPr>
      <w:r>
        <w:t xml:space="preserve">Summarize </w:t>
      </w:r>
      <w:r w:rsidR="009E7A7A">
        <w:t xml:space="preserve">eligibility requirements for </w:t>
      </w:r>
      <w:r w:rsidR="001B6095">
        <w:t>Title 5 or Title 38 Hybrid Employee</w:t>
      </w:r>
      <w:r w:rsidR="009D4D5C">
        <w:t>s</w:t>
      </w:r>
      <w:r w:rsidR="009E7A7A">
        <w:t xml:space="preserve"> fo</w:t>
      </w:r>
      <w:r>
        <w:t xml:space="preserve">r </w:t>
      </w:r>
      <w:r w:rsidR="001B6095">
        <w:t>a</w:t>
      </w:r>
      <w:r>
        <w:t xml:space="preserve"> within-grade increase.</w:t>
      </w:r>
    </w:p>
    <w:p w14:paraId="05EEE635" w14:textId="77777777" w:rsidR="00530EDC" w:rsidRPr="001507E8" w:rsidRDefault="00530EDC"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530EDC" w:rsidRPr="001507E8" w14:paraId="18E44B8F" w14:textId="77777777" w:rsidTr="00DD18B4">
        <w:trPr>
          <w:cantSplit/>
          <w:tblHeader/>
        </w:trPr>
        <w:tc>
          <w:tcPr>
            <w:tcW w:w="985" w:type="dxa"/>
            <w:shd w:val="clear" w:color="auto" w:fill="D9D9D9" w:themeFill="background1" w:themeFillShade="D9"/>
          </w:tcPr>
          <w:p w14:paraId="39023F52" w14:textId="77777777" w:rsidR="00530EDC" w:rsidRPr="001507E8" w:rsidRDefault="00530EDC"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643FA41" w14:textId="77777777" w:rsidR="00530EDC" w:rsidRPr="001507E8" w:rsidRDefault="00530EDC" w:rsidP="00DD18B4">
            <w:pPr>
              <w:pStyle w:val="TableHeading"/>
              <w:rPr>
                <w:color w:val="auto"/>
              </w:rPr>
            </w:pPr>
            <w:r w:rsidRPr="001507E8">
              <w:rPr>
                <w:color w:val="auto"/>
              </w:rPr>
              <w:t>Description of Content</w:t>
            </w:r>
          </w:p>
        </w:tc>
      </w:tr>
      <w:tr w:rsidR="00B3516A" w:rsidRPr="001507E8" w14:paraId="7BB0E9F5" w14:textId="77777777" w:rsidTr="00DD18B4">
        <w:trPr>
          <w:cantSplit/>
        </w:trPr>
        <w:tc>
          <w:tcPr>
            <w:tcW w:w="985" w:type="dxa"/>
          </w:tcPr>
          <w:p w14:paraId="09336C6B" w14:textId="4F90759A" w:rsidR="00B3516A" w:rsidRPr="001507E8" w:rsidRDefault="005A5511" w:rsidP="00B3516A">
            <w:pPr>
              <w:pStyle w:val="TableText"/>
              <w:jc w:val="center"/>
            </w:pPr>
            <w:r>
              <w:t>NAS</w:t>
            </w:r>
          </w:p>
        </w:tc>
        <w:tc>
          <w:tcPr>
            <w:tcW w:w="8370" w:type="dxa"/>
          </w:tcPr>
          <w:p w14:paraId="15C57F79" w14:textId="5D367C0F" w:rsidR="00B3516A" w:rsidRDefault="00B3516A" w:rsidP="00B3516A">
            <w:pPr>
              <w:pStyle w:val="TableText"/>
            </w:pPr>
            <w:r>
              <w:t xml:space="preserve">14-NOV AM 00:43:38 </w:t>
            </w:r>
          </w:p>
          <w:p w14:paraId="14D2F295" w14:textId="18CEA2EC" w:rsidR="00B3516A" w:rsidRPr="001507E8" w:rsidRDefault="00B3516A" w:rsidP="00B3516A">
            <w:pPr>
              <w:pStyle w:val="TableText"/>
            </w:pPr>
            <w:r>
              <w:t>T</w:t>
            </w:r>
            <w:r w:rsidRPr="00DF7747">
              <w:t xml:space="preserve">his is an article where employees can go to this and find out exactly when they're supposed to be getting increases. How it works. </w:t>
            </w:r>
            <w:r>
              <w:t>T</w:t>
            </w:r>
            <w:r w:rsidRPr="00DF7747">
              <w:t>his is a</w:t>
            </w:r>
            <w:r w:rsidR="00615C1C">
              <w:t>n</w:t>
            </w:r>
            <w:r w:rsidRPr="00DF7747">
              <w:t xml:space="preserve"> </w:t>
            </w:r>
            <w:r w:rsidR="00615C1C" w:rsidRPr="00DF7747">
              <w:t>important</w:t>
            </w:r>
            <w:r w:rsidRPr="00DF7747">
              <w:t xml:space="preserve"> article for our </w:t>
            </w:r>
            <w:r>
              <w:t>Title 5</w:t>
            </w:r>
            <w:r w:rsidRPr="00DF7747">
              <w:t xml:space="preserve"> and </w:t>
            </w:r>
            <w:r>
              <w:t>H</w:t>
            </w:r>
            <w:r w:rsidRPr="00DF7747">
              <w:t>ybrid</w:t>
            </w:r>
            <w:r>
              <w:t xml:space="preserve"> employees</w:t>
            </w:r>
            <w:r w:rsidRPr="00DF7747">
              <w:t xml:space="preserve"> because it's for</w:t>
            </w:r>
            <w:r>
              <w:t xml:space="preserve"> them.</w:t>
            </w:r>
          </w:p>
        </w:tc>
      </w:tr>
      <w:tr w:rsidR="00B3516A" w:rsidRPr="001507E8" w14:paraId="13BC16F3" w14:textId="77777777" w:rsidTr="00DD18B4">
        <w:trPr>
          <w:cantSplit/>
        </w:trPr>
        <w:tc>
          <w:tcPr>
            <w:tcW w:w="985" w:type="dxa"/>
          </w:tcPr>
          <w:p w14:paraId="4D0C662C" w14:textId="77777777" w:rsidR="00B3516A" w:rsidRPr="001507E8" w:rsidRDefault="00B3516A" w:rsidP="00B3516A">
            <w:pPr>
              <w:pStyle w:val="TableText"/>
              <w:jc w:val="center"/>
            </w:pPr>
            <w:r>
              <w:t>LCA</w:t>
            </w:r>
          </w:p>
        </w:tc>
        <w:tc>
          <w:tcPr>
            <w:tcW w:w="8370" w:type="dxa"/>
          </w:tcPr>
          <w:p w14:paraId="6FB87DB9" w14:textId="312E2730" w:rsidR="00B3516A" w:rsidRPr="001507E8" w:rsidRDefault="006B551E" w:rsidP="00B3516A">
            <w:pPr>
              <w:pStyle w:val="TableText"/>
            </w:pPr>
            <w:r>
              <w:t xml:space="preserve">Article 28: Within-Grade Increases and Periodic Step Increases, Section </w:t>
            </w:r>
            <w:r w:rsidR="002F2109">
              <w:t>2: Within-Grade Increases</w:t>
            </w:r>
            <w:r w:rsidR="006B61C9">
              <w:t>, page 161</w:t>
            </w:r>
          </w:p>
        </w:tc>
      </w:tr>
    </w:tbl>
    <w:p w14:paraId="58DC8E5E" w14:textId="38B31E4E" w:rsidR="00530EDC" w:rsidRDefault="00530EDC" w:rsidP="00D90B25">
      <w:pPr>
        <w:pStyle w:val="Heading3"/>
      </w:pPr>
      <w:r>
        <w:t>Instructional Methods</w:t>
      </w:r>
    </w:p>
    <w:p w14:paraId="204E9E44" w14:textId="77777777" w:rsidR="00530EDC" w:rsidRDefault="00530EDC" w:rsidP="00530EDC">
      <w:pPr>
        <w:pStyle w:val="BodyText"/>
      </w:pPr>
      <w:r>
        <w:t>The following instructional approaches and methods will be used:</w:t>
      </w:r>
    </w:p>
    <w:p w14:paraId="031A62AF" w14:textId="77777777" w:rsidR="00530EDC" w:rsidRDefault="00530EDC" w:rsidP="00E07F08">
      <w:pPr>
        <w:pStyle w:val="BodyText"/>
        <w:numPr>
          <w:ilvl w:val="0"/>
          <w:numId w:val="12"/>
        </w:numPr>
      </w:pPr>
      <w:r>
        <w:t>Expository (i.e., didactic, lecture)</w:t>
      </w:r>
    </w:p>
    <w:p w14:paraId="26488E18" w14:textId="77777777" w:rsidR="00530EDC" w:rsidRPr="001507E8" w:rsidRDefault="00530EDC" w:rsidP="00D90B25">
      <w:pPr>
        <w:pStyle w:val="Heading3"/>
      </w:pPr>
      <w:r w:rsidRPr="001507E8">
        <w:t>Assessment Strategy</w:t>
      </w:r>
    </w:p>
    <w:p w14:paraId="4880033D" w14:textId="77777777" w:rsidR="00530EDC" w:rsidRDefault="00530EDC" w:rsidP="00530EDC">
      <w:pPr>
        <w:pStyle w:val="BodyText"/>
      </w:pPr>
      <w:r>
        <w:t>Summative</w:t>
      </w:r>
    </w:p>
    <w:p w14:paraId="720927CE" w14:textId="77777777" w:rsidR="00530EDC" w:rsidRPr="001507E8" w:rsidRDefault="00530EDC" w:rsidP="00E07F08">
      <w:pPr>
        <w:pStyle w:val="BodyText"/>
        <w:numPr>
          <w:ilvl w:val="0"/>
          <w:numId w:val="14"/>
        </w:numPr>
      </w:pPr>
      <w:r w:rsidRPr="001507E8">
        <w:t xml:space="preserve">Estimated number of </w:t>
      </w:r>
      <w:r>
        <w:t>post</w:t>
      </w:r>
      <w:r w:rsidRPr="001507E8">
        <w:t xml:space="preserve">test items: </w:t>
      </w:r>
      <w:r>
        <w:t>TBD</w:t>
      </w:r>
    </w:p>
    <w:p w14:paraId="6448F236" w14:textId="77777777" w:rsidR="00530EDC" w:rsidRDefault="00530EDC" w:rsidP="00E07F08">
      <w:pPr>
        <w:pStyle w:val="BodyText"/>
        <w:numPr>
          <w:ilvl w:val="0"/>
          <w:numId w:val="14"/>
        </w:numPr>
      </w:pPr>
      <w:r w:rsidRPr="001507E8">
        <w:t xml:space="preserve">Anticipated Formats: </w:t>
      </w:r>
      <w:r>
        <w:t>TBD</w:t>
      </w:r>
    </w:p>
    <w:p w14:paraId="0378388A" w14:textId="64137CA6" w:rsidR="00980D9B" w:rsidRPr="001507E8" w:rsidRDefault="00980D9B" w:rsidP="00980D9B">
      <w:pPr>
        <w:pStyle w:val="PropHeading2"/>
        <w:tabs>
          <w:tab w:val="clear" w:pos="720"/>
        </w:tabs>
        <w:spacing w:before="0"/>
      </w:pPr>
      <w:bookmarkStart w:id="83" w:name="_Toc515379560"/>
      <w:r w:rsidRPr="001507E8">
        <w:lastRenderedPageBreak/>
        <w:t xml:space="preserve">Topic </w:t>
      </w:r>
      <w:r>
        <w:t>3</w:t>
      </w:r>
      <w:r w:rsidRPr="001507E8">
        <w:t xml:space="preserve"> of </w:t>
      </w:r>
      <w:r>
        <w:t xml:space="preserve">3: </w:t>
      </w:r>
      <w:r w:rsidR="00360B63">
        <w:t>WIGI Determination</w:t>
      </w:r>
      <w:r w:rsidR="007A661C">
        <w:t xml:space="preserve"> Procedures</w:t>
      </w:r>
      <w:bookmarkEnd w:id="83"/>
    </w:p>
    <w:p w14:paraId="361DB08B" w14:textId="77777777" w:rsidR="00980D9B" w:rsidRPr="001507E8" w:rsidRDefault="00980D9B" w:rsidP="00D90B25">
      <w:pPr>
        <w:pStyle w:val="Heading3"/>
      </w:pPr>
      <w:r w:rsidRPr="001507E8">
        <w:t>Overview</w:t>
      </w:r>
    </w:p>
    <w:p w14:paraId="35D0A65A" w14:textId="6029717F" w:rsidR="00C27F8F" w:rsidRDefault="00980D9B" w:rsidP="00980D9B">
      <w:pPr>
        <w:pStyle w:val="BodyText"/>
      </w:pPr>
      <w:r w:rsidRPr="001507E8">
        <w:t xml:space="preserve">This topic </w:t>
      </w:r>
      <w:r w:rsidR="00C27F8F">
        <w:t>will focus on Section 5: Procedures for WIGI Determinations.</w:t>
      </w:r>
      <w:r w:rsidR="007A661C">
        <w:t xml:space="preserve"> </w:t>
      </w:r>
      <w:r w:rsidR="00C27F8F">
        <w:t xml:space="preserve">An animated </w:t>
      </w:r>
      <w:r w:rsidR="00E70EE0">
        <w:t>flowchart</w:t>
      </w:r>
      <w:r w:rsidR="00C27F8F">
        <w:t xml:space="preserve"> will build in time with narration.</w:t>
      </w:r>
    </w:p>
    <w:p w14:paraId="3AD86F42" w14:textId="00523BD4" w:rsidR="006416EB" w:rsidRDefault="0096523B" w:rsidP="00980D9B">
      <w:pPr>
        <w:pStyle w:val="BodyText"/>
      </w:pPr>
      <w:r>
        <w:t>Myra, a Title 5 employee has met the required waiting period t</w:t>
      </w:r>
      <w:r w:rsidR="006416EB">
        <w:t>o be considered for a WIGI</w:t>
      </w:r>
      <w:r w:rsidR="00C27F8F">
        <w:t>.</w:t>
      </w:r>
      <w:r>
        <w:t xml:space="preserve"> She has not received an equivalent increase during her waiting period. </w:t>
      </w:r>
      <w:r w:rsidR="00C27F8F">
        <w:t xml:space="preserve"> </w:t>
      </w:r>
    </w:p>
    <w:p w14:paraId="15310233" w14:textId="409AF186" w:rsidR="006416EB" w:rsidRDefault="00C27F8F" w:rsidP="006D132A">
      <w:pPr>
        <w:pStyle w:val="BodyText"/>
        <w:numPr>
          <w:ilvl w:val="0"/>
          <w:numId w:val="54"/>
        </w:numPr>
      </w:pPr>
      <w:r>
        <w:t xml:space="preserve">Has </w:t>
      </w:r>
      <w:r w:rsidR="0096523B">
        <w:t>Myra</w:t>
      </w:r>
      <w:r>
        <w:t xml:space="preserve"> been assigned to her current Supervisor for at least 90 days? </w:t>
      </w:r>
    </w:p>
    <w:p w14:paraId="565AA72C" w14:textId="4552F6BF" w:rsidR="0096523B" w:rsidRDefault="00FB11FB" w:rsidP="006D132A">
      <w:pPr>
        <w:pStyle w:val="BodyText"/>
        <w:numPr>
          <w:ilvl w:val="1"/>
          <w:numId w:val="54"/>
        </w:numPr>
      </w:pPr>
      <w:r>
        <w:t xml:space="preserve">If yes, </w:t>
      </w:r>
      <w:r w:rsidR="00026048">
        <w:t>ask about level of performance.</w:t>
      </w:r>
    </w:p>
    <w:p w14:paraId="4DA7F463" w14:textId="1AD0E7DD" w:rsidR="000C4CCE" w:rsidRDefault="000C4CCE" w:rsidP="006D132A">
      <w:pPr>
        <w:pStyle w:val="BodyText"/>
        <w:numPr>
          <w:ilvl w:val="1"/>
          <w:numId w:val="54"/>
        </w:numPr>
      </w:pPr>
      <w:r>
        <w:t xml:space="preserve">If no, and Myra’s Supervisor cannot adequately assess her performance, the Supervisor can obtain a written evaluation of Myra’s performance under her prior supervisor before making a determination. Myra would be given a copy. </w:t>
      </w:r>
    </w:p>
    <w:p w14:paraId="3F5749FD" w14:textId="5B5BC108" w:rsidR="000C4CCE" w:rsidRDefault="000C4CCE" w:rsidP="006D132A">
      <w:pPr>
        <w:pStyle w:val="BodyText"/>
        <w:numPr>
          <w:ilvl w:val="2"/>
          <w:numId w:val="54"/>
        </w:numPr>
      </w:pPr>
      <w:r>
        <w:t>Then ask about level of performance.</w:t>
      </w:r>
    </w:p>
    <w:p w14:paraId="720C0A50" w14:textId="6A092F23" w:rsidR="006416EB" w:rsidRDefault="00026048" w:rsidP="006D132A">
      <w:pPr>
        <w:pStyle w:val="BodyText"/>
        <w:numPr>
          <w:ilvl w:val="0"/>
          <w:numId w:val="54"/>
        </w:numPr>
      </w:pPr>
      <w:r>
        <w:t>Is Myra’s level of p</w:t>
      </w:r>
      <w:r w:rsidR="006416EB">
        <w:t>erformance acceptable?</w:t>
      </w:r>
    </w:p>
    <w:p w14:paraId="4856AF23" w14:textId="7D624CBE" w:rsidR="000C4CCE" w:rsidRDefault="000C4CCE" w:rsidP="006D132A">
      <w:pPr>
        <w:pStyle w:val="BodyText"/>
        <w:numPr>
          <w:ilvl w:val="1"/>
          <w:numId w:val="54"/>
        </w:numPr>
      </w:pPr>
      <w:r>
        <w:t>If yes, the WIGI will be granted as soon as Myra is eligible.</w:t>
      </w:r>
    </w:p>
    <w:p w14:paraId="6BA7A7E4" w14:textId="3F271EF8" w:rsidR="000C4CCE" w:rsidRDefault="000C4CCE" w:rsidP="006D132A">
      <w:pPr>
        <w:pStyle w:val="BodyText"/>
        <w:numPr>
          <w:ilvl w:val="1"/>
          <w:numId w:val="54"/>
        </w:numPr>
      </w:pPr>
      <w:r>
        <w:t>If no, then ask if there are at least 60 calendar days before the end of Myra’s statutory waiting period.</w:t>
      </w:r>
    </w:p>
    <w:p w14:paraId="2EB92491" w14:textId="5ADBD301" w:rsidR="000C4CCE" w:rsidRDefault="000C4CCE" w:rsidP="006D132A">
      <w:pPr>
        <w:pStyle w:val="BodyText"/>
        <w:numPr>
          <w:ilvl w:val="0"/>
          <w:numId w:val="54"/>
        </w:numPr>
      </w:pPr>
      <w:r>
        <w:t>Are there at least 60 calendar days before the end of Myra’s statutory waiting period?</w:t>
      </w:r>
    </w:p>
    <w:p w14:paraId="110A0388" w14:textId="3E3AAF12" w:rsidR="000C4CCE" w:rsidRDefault="000C4CCE" w:rsidP="006D132A">
      <w:pPr>
        <w:pStyle w:val="BodyText"/>
        <w:numPr>
          <w:ilvl w:val="1"/>
          <w:numId w:val="54"/>
        </w:numPr>
      </w:pPr>
      <w:r>
        <w:t xml:space="preserve">If yes, </w:t>
      </w:r>
      <w:r w:rsidR="00AD5E5F">
        <w:t>Myra’s</w:t>
      </w:r>
      <w:r>
        <w:t xml:space="preserve"> Supervisor informs her in writing during a progress review</w:t>
      </w:r>
      <w:r w:rsidR="00AD5E5F">
        <w:t xml:space="preserve"> or notifies her in writing </w:t>
      </w:r>
      <w:r>
        <w:t xml:space="preserve">that her </w:t>
      </w:r>
      <w:r w:rsidR="00AD5E5F">
        <w:t>performance is not at an acceptable level of competence and must improve or the WIGI will be denied.</w:t>
      </w:r>
    </w:p>
    <w:p w14:paraId="14A91B38" w14:textId="6C5B19FB" w:rsidR="00AD5E5F" w:rsidRDefault="00AD5E5F" w:rsidP="006D132A">
      <w:pPr>
        <w:pStyle w:val="BodyText"/>
        <w:numPr>
          <w:ilvl w:val="1"/>
          <w:numId w:val="54"/>
        </w:numPr>
      </w:pPr>
      <w:r>
        <w:t xml:space="preserve">If no, this is a rare circumstance. Myra’s supervisor will reconsider Myra’s level of competence within 60 days of her completing her waiting period. </w:t>
      </w:r>
    </w:p>
    <w:p w14:paraId="6376AF43" w14:textId="7E00A738" w:rsidR="00AD5E5F" w:rsidRDefault="00AD5E5F" w:rsidP="006D132A">
      <w:pPr>
        <w:pStyle w:val="BodyText"/>
        <w:numPr>
          <w:ilvl w:val="0"/>
          <w:numId w:val="54"/>
        </w:numPr>
      </w:pPr>
      <w:r>
        <w:t>Is Myra’s level of performance acceptable at this point?</w:t>
      </w:r>
    </w:p>
    <w:p w14:paraId="396EA4B4" w14:textId="7A1C050E" w:rsidR="00026048" w:rsidRDefault="00AD5E5F" w:rsidP="006D132A">
      <w:pPr>
        <w:pStyle w:val="BodyText"/>
        <w:numPr>
          <w:ilvl w:val="1"/>
          <w:numId w:val="54"/>
        </w:numPr>
      </w:pPr>
      <w:r>
        <w:t>If yes, then the WIGI for Myra will be made retroactively effective on its original</w:t>
      </w:r>
      <w:r w:rsidR="00390237">
        <w:t xml:space="preserve"> </w:t>
      </w:r>
      <w:r>
        <w:t>due date.</w:t>
      </w:r>
      <w:r w:rsidR="00026048">
        <w:tab/>
      </w:r>
    </w:p>
    <w:p w14:paraId="78223763" w14:textId="1FFAD1B7" w:rsidR="002B72D9" w:rsidRDefault="006416EB" w:rsidP="006D132A">
      <w:pPr>
        <w:pStyle w:val="BodyText"/>
        <w:numPr>
          <w:ilvl w:val="1"/>
          <w:numId w:val="54"/>
        </w:numPr>
      </w:pPr>
      <w:r>
        <w:t xml:space="preserve">If </w:t>
      </w:r>
      <w:r w:rsidR="00390237">
        <w:t>no</w:t>
      </w:r>
      <w:r w:rsidR="002B72D9">
        <w:t>,</w:t>
      </w:r>
      <w:r>
        <w:t xml:space="preserve"> </w:t>
      </w:r>
      <w:r w:rsidR="00390237">
        <w:t>Myra will be given written notice with several pertinent items of information and the WIGI will be delayed.</w:t>
      </w:r>
      <w:r>
        <w:t xml:space="preserve"> </w:t>
      </w:r>
    </w:p>
    <w:p w14:paraId="78016F8F" w14:textId="1E09061C" w:rsidR="008C2F81" w:rsidRDefault="008C2F81" w:rsidP="008C2F81">
      <w:pPr>
        <w:pStyle w:val="BodyText"/>
      </w:pPr>
      <w:r>
        <w:t xml:space="preserve">End of </w:t>
      </w:r>
      <w:r w:rsidR="00E70EE0">
        <w:t>flowchart</w:t>
      </w:r>
      <w:r>
        <w:t>.</w:t>
      </w:r>
    </w:p>
    <w:p w14:paraId="0AC9B322" w14:textId="1184F12E" w:rsidR="0056269D" w:rsidRDefault="0056269D" w:rsidP="00390237">
      <w:pPr>
        <w:pStyle w:val="BodyText"/>
      </w:pPr>
      <w:r>
        <w:t xml:space="preserve">If Myra’s WIGI was denied based on her level of performance, </w:t>
      </w:r>
      <w:r w:rsidR="00390237">
        <w:t xml:space="preserve">the written notice </w:t>
      </w:r>
      <w:r>
        <w:t>provided her would</w:t>
      </w:r>
      <w:r w:rsidR="00390237">
        <w:t xml:space="preserve"> </w:t>
      </w:r>
      <w:r>
        <w:t>include:</w:t>
      </w:r>
    </w:p>
    <w:p w14:paraId="061927DA" w14:textId="177A1CD4" w:rsidR="0056269D" w:rsidRDefault="0056269D" w:rsidP="006D132A">
      <w:pPr>
        <w:pStyle w:val="BodyText"/>
        <w:numPr>
          <w:ilvl w:val="0"/>
          <w:numId w:val="57"/>
        </w:numPr>
      </w:pPr>
      <w:r>
        <w:t>An indication that her work was reviewed;</w:t>
      </w:r>
    </w:p>
    <w:p w14:paraId="0E1A80FC" w14:textId="42B0AE75" w:rsidR="0056269D" w:rsidRDefault="0056269D" w:rsidP="006D132A">
      <w:pPr>
        <w:pStyle w:val="BodyText"/>
        <w:numPr>
          <w:ilvl w:val="0"/>
          <w:numId w:val="57"/>
        </w:numPr>
      </w:pPr>
      <w:r>
        <w:t>A statement that her work was determined to be of less than an acceptable level of competence;</w:t>
      </w:r>
    </w:p>
    <w:p w14:paraId="29D2EC29" w14:textId="0F219640" w:rsidR="0056269D" w:rsidRDefault="0056269D" w:rsidP="006D132A">
      <w:pPr>
        <w:pStyle w:val="BodyText"/>
        <w:numPr>
          <w:ilvl w:val="0"/>
          <w:numId w:val="57"/>
        </w:numPr>
      </w:pPr>
      <w:r>
        <w:t>An identification of those performance elements where her performance resulted in denial of the WIGI;</w:t>
      </w:r>
    </w:p>
    <w:p w14:paraId="1BBAA59B" w14:textId="168DBD44" w:rsidR="0056269D" w:rsidRDefault="0056269D" w:rsidP="006D132A">
      <w:pPr>
        <w:pStyle w:val="BodyText"/>
        <w:numPr>
          <w:ilvl w:val="0"/>
          <w:numId w:val="57"/>
        </w:numPr>
      </w:pPr>
      <w:r>
        <w:lastRenderedPageBreak/>
        <w:t>A statement that she has a right to request, in writing, reconsideration of the negative determination; provided her request is within 15 calendar days of receiving the negative determination;</w:t>
      </w:r>
    </w:p>
    <w:p w14:paraId="626FF470" w14:textId="56A28D07" w:rsidR="0056269D" w:rsidRDefault="0056269D" w:rsidP="00D90B25">
      <w:pPr>
        <w:pStyle w:val="BodyText"/>
        <w:numPr>
          <w:ilvl w:val="0"/>
          <w:numId w:val="57"/>
        </w:numPr>
      </w:pPr>
      <w:r>
        <w:t>The name of the reconsideration official to whom she can submit a request;</w:t>
      </w:r>
    </w:p>
    <w:p w14:paraId="7C015150" w14:textId="35092FA4" w:rsidR="0056269D" w:rsidRDefault="0056269D" w:rsidP="00D90B25">
      <w:pPr>
        <w:pStyle w:val="BodyText"/>
        <w:numPr>
          <w:ilvl w:val="0"/>
          <w:numId w:val="57"/>
        </w:numPr>
      </w:pPr>
      <w:r>
        <w:t>A statement that she can have a Local representative when presenting a request to the reconsideration official;</w:t>
      </w:r>
    </w:p>
    <w:p w14:paraId="59996817" w14:textId="3C758836" w:rsidR="0056269D" w:rsidRDefault="0056269D" w:rsidP="00D90B25">
      <w:pPr>
        <w:pStyle w:val="BodyText"/>
        <w:numPr>
          <w:ilvl w:val="0"/>
          <w:numId w:val="57"/>
        </w:numPr>
      </w:pPr>
      <w:r>
        <w:t xml:space="preserve">A statement that </w:t>
      </w:r>
      <w:r w:rsidR="00765DB2">
        <w:t>she can grie</w:t>
      </w:r>
      <w:r>
        <w:t>ve the reconsideration consistent with Article 40: Grievance Procedure</w:t>
      </w:r>
      <w:r w:rsidR="00765DB2">
        <w:t>;</w:t>
      </w:r>
      <w:r>
        <w:t xml:space="preserve"> and,</w:t>
      </w:r>
    </w:p>
    <w:p w14:paraId="73293074" w14:textId="03F74D19" w:rsidR="0056269D" w:rsidRDefault="0056269D" w:rsidP="00D90B25">
      <w:pPr>
        <w:pStyle w:val="BodyText"/>
        <w:numPr>
          <w:ilvl w:val="0"/>
          <w:numId w:val="57"/>
        </w:numPr>
      </w:pPr>
      <w:r>
        <w:t xml:space="preserve">An explanation that </w:t>
      </w:r>
      <w:r w:rsidR="00765DB2">
        <w:t>she</w:t>
      </w:r>
      <w:r>
        <w:t xml:space="preserve"> be considered for a WIGI at any time during the next 26 calendar weeks if </w:t>
      </w:r>
      <w:r w:rsidR="00765DB2">
        <w:t>she</w:t>
      </w:r>
      <w:r>
        <w:t xml:space="preserve"> demonstrates an acceptable level of competence.</w:t>
      </w:r>
    </w:p>
    <w:p w14:paraId="2D4F6797" w14:textId="77777777" w:rsidR="00980D9B" w:rsidRPr="001507E8" w:rsidRDefault="00980D9B" w:rsidP="00D90B25">
      <w:pPr>
        <w:pStyle w:val="Heading3"/>
      </w:pPr>
      <w:r w:rsidRPr="001507E8">
        <w:t>Enabling Learning Objective</w:t>
      </w:r>
    </w:p>
    <w:p w14:paraId="5A45D31C" w14:textId="64612A1C" w:rsidR="00980D9B" w:rsidRPr="001507E8" w:rsidRDefault="00053ED3" w:rsidP="00980D9B">
      <w:pPr>
        <w:pStyle w:val="BodyText"/>
      </w:pPr>
      <w:r>
        <w:t>Recognize procedures for making a within-grade increase determination for a Title 5 or Title 38 Hybrid Employee.</w:t>
      </w:r>
    </w:p>
    <w:p w14:paraId="43C0CF69" w14:textId="77777777" w:rsidR="00980D9B" w:rsidRPr="001507E8" w:rsidRDefault="00980D9B"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980D9B" w:rsidRPr="001507E8" w14:paraId="463ECF82" w14:textId="77777777" w:rsidTr="006B551E">
        <w:trPr>
          <w:cantSplit/>
          <w:tblHeader/>
        </w:trPr>
        <w:tc>
          <w:tcPr>
            <w:tcW w:w="985" w:type="dxa"/>
            <w:shd w:val="clear" w:color="auto" w:fill="D9D9D9" w:themeFill="background1" w:themeFillShade="D9"/>
          </w:tcPr>
          <w:p w14:paraId="56E1BABF" w14:textId="77777777" w:rsidR="00980D9B" w:rsidRPr="001507E8" w:rsidRDefault="00980D9B" w:rsidP="006B551E">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CC615CB" w14:textId="77777777" w:rsidR="00980D9B" w:rsidRPr="001507E8" w:rsidRDefault="00980D9B" w:rsidP="006B551E">
            <w:pPr>
              <w:pStyle w:val="TableHeading"/>
              <w:rPr>
                <w:color w:val="auto"/>
              </w:rPr>
            </w:pPr>
            <w:r w:rsidRPr="001507E8">
              <w:rPr>
                <w:color w:val="auto"/>
              </w:rPr>
              <w:t>Description of Content</w:t>
            </w:r>
          </w:p>
        </w:tc>
      </w:tr>
      <w:tr w:rsidR="00980D9B" w:rsidRPr="001507E8" w14:paraId="775E6E26" w14:textId="77777777" w:rsidTr="007A661C">
        <w:tc>
          <w:tcPr>
            <w:tcW w:w="985" w:type="dxa"/>
          </w:tcPr>
          <w:p w14:paraId="72AB81FE" w14:textId="77777777" w:rsidR="00980D9B" w:rsidRPr="001507E8" w:rsidRDefault="00980D9B" w:rsidP="006B551E">
            <w:pPr>
              <w:pStyle w:val="TableText"/>
              <w:jc w:val="center"/>
            </w:pPr>
            <w:r>
              <w:t>LCA</w:t>
            </w:r>
          </w:p>
        </w:tc>
        <w:tc>
          <w:tcPr>
            <w:tcW w:w="8370" w:type="dxa"/>
          </w:tcPr>
          <w:p w14:paraId="38A6F053" w14:textId="0B5B9382" w:rsidR="00980D9B" w:rsidRPr="001507E8" w:rsidRDefault="007D2611" w:rsidP="006B551E">
            <w:pPr>
              <w:pStyle w:val="TableText"/>
            </w:pPr>
            <w:r>
              <w:t>14-NOV AM 00:48:59 This is an educationa</w:t>
            </w:r>
            <w:r w:rsidRPr="00EF3045">
              <w:t xml:space="preserve">l article that </w:t>
            </w:r>
            <w:r>
              <w:t xml:space="preserve">can be a useful tool for Master Agreement Practitioners when </w:t>
            </w:r>
            <w:r w:rsidRPr="00EF3045">
              <w:t>an employee</w:t>
            </w:r>
            <w:r>
              <w:t xml:space="preserve"> comes</w:t>
            </w:r>
            <w:r w:rsidRPr="00EF3045">
              <w:t xml:space="preserve"> to t</w:t>
            </w:r>
            <w:r>
              <w:t xml:space="preserve">hem. The Agreement Practitioners can </w:t>
            </w:r>
            <w:r w:rsidRPr="00EF3045">
              <w:t xml:space="preserve">do quick research and through looking at the </w:t>
            </w:r>
            <w:r>
              <w:t>M</w:t>
            </w:r>
            <w:r w:rsidRPr="00EF3045">
              <w:t xml:space="preserve">aster </w:t>
            </w:r>
            <w:r>
              <w:t>A</w:t>
            </w:r>
            <w:r w:rsidRPr="00EF3045">
              <w:t xml:space="preserve">greement </w:t>
            </w:r>
            <w:r>
              <w:t>they</w:t>
            </w:r>
            <w:r w:rsidRPr="00EF3045">
              <w:t xml:space="preserve"> can</w:t>
            </w:r>
            <w:r>
              <w:t>, once they</w:t>
            </w:r>
            <w:r w:rsidRPr="00EF3045">
              <w:t xml:space="preserve"> look at </w:t>
            </w:r>
            <w:r>
              <w:t xml:space="preserve">Article 28, </w:t>
            </w:r>
            <w:r w:rsidRPr="00EF3045">
              <w:t xml:space="preserve">go to the laws and the Code of Federal Regulations and dig deeper into the process and what maybe should </w:t>
            </w:r>
            <w:r w:rsidR="00615C1C">
              <w:t xml:space="preserve">happen </w:t>
            </w:r>
            <w:r w:rsidRPr="00EF3045">
              <w:t>in accordance with regulations</w:t>
            </w:r>
            <w:r>
              <w:t xml:space="preserve"> and law,</w:t>
            </w:r>
            <w:r w:rsidRPr="00EF3045">
              <w:t xml:space="preserve"> as well as </w:t>
            </w:r>
            <w:r>
              <w:t xml:space="preserve">with </w:t>
            </w:r>
            <w:r w:rsidRPr="00EF3045">
              <w:t xml:space="preserve">this </w:t>
            </w:r>
            <w:r>
              <w:t>A</w:t>
            </w:r>
            <w:r w:rsidRPr="00EF3045">
              <w:t xml:space="preserve">greement. </w:t>
            </w:r>
            <w:r>
              <w:t xml:space="preserve">It </w:t>
            </w:r>
            <w:r w:rsidRPr="00EF3045">
              <w:t>is a very helpful tool</w:t>
            </w:r>
            <w:r>
              <w:t xml:space="preserve"> used to</w:t>
            </w:r>
            <w:r w:rsidRPr="00EF3045">
              <w:t xml:space="preserve"> assist employees with making sure that they get th</w:t>
            </w:r>
            <w:r>
              <w:t xml:space="preserve">eir </w:t>
            </w:r>
            <w:r w:rsidRPr="00EF3045">
              <w:t>within</w:t>
            </w:r>
            <w:r>
              <w:t>-</w:t>
            </w:r>
            <w:r w:rsidRPr="00EF3045">
              <w:t>gr</w:t>
            </w:r>
            <w:r>
              <w:t>ade</w:t>
            </w:r>
            <w:r w:rsidRPr="00EF3045">
              <w:t xml:space="preserve"> increase</w:t>
            </w:r>
            <w:r>
              <w:t>s.</w:t>
            </w:r>
          </w:p>
        </w:tc>
      </w:tr>
      <w:tr w:rsidR="00980D9B" w:rsidRPr="001507E8" w14:paraId="65948D99" w14:textId="77777777" w:rsidTr="006B551E">
        <w:trPr>
          <w:cantSplit/>
        </w:trPr>
        <w:tc>
          <w:tcPr>
            <w:tcW w:w="985" w:type="dxa"/>
          </w:tcPr>
          <w:p w14:paraId="7CB4AB60" w14:textId="77777777" w:rsidR="00980D9B" w:rsidRPr="001507E8" w:rsidRDefault="00980D9B" w:rsidP="006B551E">
            <w:pPr>
              <w:pStyle w:val="TableText"/>
              <w:jc w:val="center"/>
            </w:pPr>
            <w:r>
              <w:t>LCA</w:t>
            </w:r>
          </w:p>
        </w:tc>
        <w:tc>
          <w:tcPr>
            <w:tcW w:w="8370" w:type="dxa"/>
          </w:tcPr>
          <w:p w14:paraId="3A1F8094" w14:textId="5DA964F1" w:rsidR="00980D9B" w:rsidRPr="001507E8" w:rsidRDefault="007D2611" w:rsidP="006B551E">
            <w:pPr>
              <w:pStyle w:val="TableText"/>
            </w:pPr>
            <w:r>
              <w:t>Article 28: Within-Grade Increases and Periodic Step Increases, Section 5: Procedures for WIGI Determinations, page 16</w:t>
            </w:r>
            <w:r w:rsidR="00AB0755">
              <w:t>3-164</w:t>
            </w:r>
          </w:p>
        </w:tc>
      </w:tr>
    </w:tbl>
    <w:p w14:paraId="2C49AEC3" w14:textId="03251490" w:rsidR="00980D9B" w:rsidRDefault="00980D9B" w:rsidP="00D90B25">
      <w:pPr>
        <w:pStyle w:val="Heading3"/>
      </w:pPr>
      <w:r>
        <w:t>Instructional Methods</w:t>
      </w:r>
    </w:p>
    <w:p w14:paraId="21C23C18" w14:textId="77777777" w:rsidR="00980D9B" w:rsidRDefault="00980D9B" w:rsidP="00980D9B">
      <w:pPr>
        <w:pStyle w:val="BodyText"/>
      </w:pPr>
      <w:r>
        <w:t>The following instructional approaches and methods will be used:</w:t>
      </w:r>
    </w:p>
    <w:p w14:paraId="3388229C" w14:textId="77777777" w:rsidR="00980D9B" w:rsidRDefault="00980D9B" w:rsidP="00980D9B">
      <w:pPr>
        <w:pStyle w:val="BodyText"/>
        <w:numPr>
          <w:ilvl w:val="0"/>
          <w:numId w:val="12"/>
        </w:numPr>
      </w:pPr>
      <w:r>
        <w:t>Expository (i.e., didactic, lecture)</w:t>
      </w:r>
    </w:p>
    <w:p w14:paraId="08A495DD" w14:textId="77777777" w:rsidR="00980D9B" w:rsidRPr="001507E8" w:rsidRDefault="00980D9B" w:rsidP="00D90B25">
      <w:pPr>
        <w:pStyle w:val="Heading3"/>
      </w:pPr>
      <w:r w:rsidRPr="001507E8">
        <w:t>Assessment Strategy</w:t>
      </w:r>
    </w:p>
    <w:p w14:paraId="2D15F4EF" w14:textId="77777777" w:rsidR="00980D9B" w:rsidRDefault="00980D9B" w:rsidP="00980D9B">
      <w:pPr>
        <w:pStyle w:val="BodyText"/>
      </w:pPr>
      <w:r>
        <w:t>Summative</w:t>
      </w:r>
    </w:p>
    <w:p w14:paraId="3E6250C3" w14:textId="77777777" w:rsidR="00980D9B" w:rsidRPr="001507E8" w:rsidRDefault="00980D9B" w:rsidP="00980D9B">
      <w:pPr>
        <w:pStyle w:val="BodyText"/>
        <w:numPr>
          <w:ilvl w:val="0"/>
          <w:numId w:val="14"/>
        </w:numPr>
      </w:pPr>
      <w:r w:rsidRPr="001507E8">
        <w:t xml:space="preserve">Estimated number of </w:t>
      </w:r>
      <w:r>
        <w:t>post</w:t>
      </w:r>
      <w:r w:rsidRPr="001507E8">
        <w:t xml:space="preserve">test items: </w:t>
      </w:r>
      <w:r>
        <w:t>TBD</w:t>
      </w:r>
    </w:p>
    <w:p w14:paraId="5CC11DCF" w14:textId="77777777" w:rsidR="00980D9B" w:rsidRDefault="00980D9B" w:rsidP="00980D9B">
      <w:pPr>
        <w:pStyle w:val="BodyText"/>
        <w:numPr>
          <w:ilvl w:val="0"/>
          <w:numId w:val="14"/>
        </w:numPr>
      </w:pPr>
      <w:r w:rsidRPr="001507E8">
        <w:t xml:space="preserve">Anticipated Formats: </w:t>
      </w:r>
      <w:r>
        <w:t>TBD</w:t>
      </w:r>
    </w:p>
    <w:p w14:paraId="5D80DC81" w14:textId="7FFEB894" w:rsidR="00530EDC" w:rsidRDefault="00530EDC" w:rsidP="00530EDC">
      <w:pPr>
        <w:rPr>
          <w:rFonts w:ascii="Arial" w:hAnsi="Arial"/>
        </w:rPr>
      </w:pPr>
      <w:r>
        <w:br w:type="page"/>
      </w:r>
    </w:p>
    <w:p w14:paraId="179A392A" w14:textId="43C5932F" w:rsidR="00A417A4" w:rsidRPr="008A71CB" w:rsidRDefault="00A417A4" w:rsidP="00A417A4">
      <w:pPr>
        <w:pStyle w:val="PropHeading1"/>
      </w:pPr>
      <w:bookmarkStart w:id="84" w:name="_Toc515379561"/>
      <w:r w:rsidRPr="008A71CB">
        <w:lastRenderedPageBreak/>
        <w:t xml:space="preserve">LESSON </w:t>
      </w:r>
      <w:r>
        <w:t>10</w:t>
      </w:r>
      <w:r w:rsidRPr="008A71CB">
        <w:t xml:space="preserve">: Article </w:t>
      </w:r>
      <w:r>
        <w:t>23</w:t>
      </w:r>
      <w:r w:rsidRPr="008A71CB">
        <w:t xml:space="preserve"> – </w:t>
      </w:r>
      <w:r w:rsidRPr="00A417A4">
        <w:t>Training and Career Development</w:t>
      </w:r>
      <w:bookmarkEnd w:id="84"/>
    </w:p>
    <w:p w14:paraId="128FCB30" w14:textId="77777777" w:rsidR="00A417A4" w:rsidRPr="001507E8" w:rsidRDefault="00A417A4" w:rsidP="00A417A4">
      <w:pPr>
        <w:pStyle w:val="PropHeading2"/>
      </w:pPr>
      <w:bookmarkStart w:id="85" w:name="_Toc515379562"/>
      <w:r w:rsidRPr="001507E8">
        <w:t>Overview</w:t>
      </w:r>
      <w:bookmarkEnd w:id="85"/>
    </w:p>
    <w:p w14:paraId="3172BC7E" w14:textId="1FACEE72" w:rsidR="00A417A4" w:rsidRPr="001507E8" w:rsidRDefault="00A417A4" w:rsidP="00A417A4">
      <w:pPr>
        <w:pStyle w:val="BodyText"/>
      </w:pPr>
      <w:r w:rsidRPr="00A5432A">
        <w:t xml:space="preserve">The title of this </w:t>
      </w:r>
      <w:r>
        <w:t xml:space="preserve">lesson is </w:t>
      </w:r>
      <w:r w:rsidRPr="00A5432A">
        <w:t>“</w:t>
      </w:r>
      <w:r>
        <w:t xml:space="preserve">Article 23 – </w:t>
      </w:r>
      <w:r w:rsidRPr="00A417A4">
        <w:t>Training and Career Development</w:t>
      </w:r>
      <w:r w:rsidRPr="00A5432A">
        <w:t xml:space="preserve">.” </w:t>
      </w:r>
    </w:p>
    <w:p w14:paraId="19B5EF43" w14:textId="79638870" w:rsidR="00A417A4" w:rsidRPr="001507E8" w:rsidRDefault="00A417A4" w:rsidP="00A417A4">
      <w:pPr>
        <w:pStyle w:val="BodyText"/>
      </w:pPr>
      <w:r w:rsidRPr="001507E8">
        <w:t>Lesson</w:t>
      </w:r>
      <w:r>
        <w:t>10</w:t>
      </w:r>
      <w:r w:rsidRPr="001507E8">
        <w:t xml:space="preserve"> is comprised of </w:t>
      </w:r>
      <w:r w:rsidR="00E256B3">
        <w:t>three</w:t>
      </w:r>
      <w:r>
        <w:t xml:space="preserve"> (</w:t>
      </w:r>
      <w:r w:rsidR="00E256B3">
        <w:t>3</w:t>
      </w:r>
      <w:r>
        <w:t xml:space="preserve">) </w:t>
      </w:r>
      <w:r w:rsidRPr="001507E8">
        <w:t xml:space="preserve">topics. </w:t>
      </w:r>
    </w:p>
    <w:p w14:paraId="73A8ADBC" w14:textId="77777777" w:rsidR="00A417A4" w:rsidRPr="001507E8" w:rsidRDefault="00A417A4" w:rsidP="00A417A4">
      <w:pPr>
        <w:pStyle w:val="PropHeading2"/>
      </w:pPr>
      <w:bookmarkStart w:id="86" w:name="_Toc515379563"/>
      <w:r w:rsidRPr="001507E8">
        <w:t>Terminal Learning Objective</w:t>
      </w:r>
      <w:bookmarkEnd w:id="86"/>
      <w:r w:rsidRPr="001507E8">
        <w:t xml:space="preserve"> </w:t>
      </w:r>
    </w:p>
    <w:p w14:paraId="291E01AE" w14:textId="746A7C7A" w:rsidR="00A417A4" w:rsidRPr="001507E8" w:rsidRDefault="00A417A4" w:rsidP="00A417A4">
      <w:pPr>
        <w:pStyle w:val="BodyText"/>
      </w:pPr>
      <w:r w:rsidRPr="001507E8">
        <w:t xml:space="preserve">After having completed this lesson, the learner will </w:t>
      </w:r>
      <w:r w:rsidR="00A56C97">
        <w:t>understand</w:t>
      </w:r>
      <w:r>
        <w:t xml:space="preserve"> Article 23 of the 2017 Master Labor Contract Agreement between the VA and NAGE. </w:t>
      </w:r>
    </w:p>
    <w:p w14:paraId="7F3337C4" w14:textId="23D3E5DA" w:rsidR="00A417A4" w:rsidRDefault="00A417A4" w:rsidP="00A417A4">
      <w:pPr>
        <w:pStyle w:val="PropHeading2"/>
      </w:pPr>
      <w:bookmarkStart w:id="87" w:name="_Toc515379564"/>
      <w:r w:rsidRPr="001507E8">
        <w:t xml:space="preserve">Topic 1 of </w:t>
      </w:r>
      <w:r w:rsidR="00E256B3">
        <w:t>3</w:t>
      </w:r>
      <w:r w:rsidRPr="001507E8">
        <w:t>:</w:t>
      </w:r>
      <w:r>
        <w:t xml:space="preserve"> What is Article 23?</w:t>
      </w:r>
      <w:bookmarkEnd w:id="87"/>
    </w:p>
    <w:p w14:paraId="6AEF45F3" w14:textId="30CC2D05" w:rsidR="00A417A4" w:rsidRPr="00E256B3" w:rsidRDefault="00A417A4" w:rsidP="00D90B25">
      <w:pPr>
        <w:pStyle w:val="Heading3"/>
      </w:pPr>
      <w:r w:rsidRPr="001507E8">
        <w:t>Overview</w:t>
      </w:r>
    </w:p>
    <w:p w14:paraId="3C4B2C8F" w14:textId="566AA8E0" w:rsidR="00BB090A" w:rsidRDefault="00E256B3" w:rsidP="00BB090A">
      <w:pPr>
        <w:pStyle w:val="BodyText"/>
      </w:pPr>
      <w:r>
        <w:t xml:space="preserve">Article 23 </w:t>
      </w:r>
      <w:r w:rsidR="001A2B59">
        <w:t>describes</w:t>
      </w:r>
      <w:r>
        <w:t xml:space="preserve"> opportunities for Bargaining Unit Employees who are interested in trying to further their education or get training related to their positions. </w:t>
      </w:r>
      <w:r w:rsidR="007134A4">
        <w:t xml:space="preserve">In addition, </w:t>
      </w:r>
      <w:r w:rsidR="001A2B59">
        <w:t xml:space="preserve">it explains how </w:t>
      </w:r>
      <w:r w:rsidR="007134A4">
        <w:t>l</w:t>
      </w:r>
      <w:r w:rsidR="00BB090A">
        <w:t xml:space="preserve">ocal Union Representatives and </w:t>
      </w:r>
      <w:r w:rsidR="007134A4">
        <w:t xml:space="preserve">the local </w:t>
      </w:r>
      <w:r w:rsidR="00BB090A">
        <w:t xml:space="preserve">Education Department </w:t>
      </w:r>
      <w:r w:rsidR="007134A4">
        <w:t xml:space="preserve">may participate in </w:t>
      </w:r>
      <w:r w:rsidR="001A2B59">
        <w:t>a</w:t>
      </w:r>
      <w:r w:rsidR="007134A4">
        <w:t xml:space="preserve"> local training committee</w:t>
      </w:r>
      <w:r w:rsidR="001A2B59">
        <w:t>. As a result</w:t>
      </w:r>
      <w:r w:rsidR="00A56C97">
        <w:t xml:space="preserve">, </w:t>
      </w:r>
      <w:r w:rsidR="001A2B59">
        <w:t xml:space="preserve">the Parties </w:t>
      </w:r>
      <w:r w:rsidR="00BB090A">
        <w:t>should be on the same page when it comes to training and tuition assistance.</w:t>
      </w:r>
    </w:p>
    <w:p w14:paraId="785B5CE8" w14:textId="50047C0C" w:rsidR="00A417A4" w:rsidRDefault="00E256B3" w:rsidP="00E256B3">
      <w:pPr>
        <w:pStyle w:val="BodyText"/>
      </w:pPr>
      <w:r>
        <w:t xml:space="preserve">Article 23 will be of concern to Bargaining Unit Employees who are interested in educational opportunities and to Supervisors who may need to approve Employees’ requests. As well, other Master Agreement Practitioners are concerned with this article when Employees </w:t>
      </w:r>
      <w:r w:rsidR="00DF073D">
        <w:t>approach</w:t>
      </w:r>
      <w:r>
        <w:t xml:space="preserve"> them with questions</w:t>
      </w:r>
      <w:r w:rsidR="001A2B59">
        <w:t xml:space="preserve"> about training</w:t>
      </w:r>
      <w:r w:rsidR="0043270A">
        <w:t xml:space="preserve"> or to apply for training funds</w:t>
      </w:r>
      <w:r w:rsidR="00BB090A">
        <w:t xml:space="preserve">. </w:t>
      </w:r>
    </w:p>
    <w:p w14:paraId="64082432" w14:textId="2537D346" w:rsidR="00A417A4" w:rsidRDefault="00A417A4" w:rsidP="00A417A4">
      <w:pPr>
        <w:pStyle w:val="BodyText"/>
      </w:pPr>
      <w:r>
        <w:t xml:space="preserve">Article 23 will be linked to this topic with instructions to read it </w:t>
      </w:r>
      <w:r w:rsidR="004A7D3D">
        <w:t xml:space="preserve">completely </w:t>
      </w:r>
      <w:r>
        <w:t xml:space="preserve">and prepare to recall information. </w:t>
      </w:r>
    </w:p>
    <w:p w14:paraId="5F793409" w14:textId="39C3A68D" w:rsidR="00A417A4" w:rsidRDefault="00A417A4" w:rsidP="00A417A4">
      <w:pPr>
        <w:pStyle w:val="BodyText"/>
      </w:pPr>
      <w:r>
        <w:t xml:space="preserve">This topic will </w:t>
      </w:r>
      <w:r w:rsidR="004A7D3D">
        <w:t xml:space="preserve">also </w:t>
      </w:r>
      <w:r>
        <w:t>remind the learner that he or she should be familiar with the</w:t>
      </w:r>
      <w:r w:rsidR="00B23A69">
        <w:t>se</w:t>
      </w:r>
      <w:r>
        <w:t xml:space="preserve"> statute</w:t>
      </w:r>
      <w:r w:rsidR="00B23A69">
        <w:t>s</w:t>
      </w:r>
      <w:r>
        <w:t>,</w:t>
      </w:r>
      <w:r w:rsidR="00B23A69">
        <w:t xml:space="preserve"> regulations, articles, and VA policy documents</w:t>
      </w:r>
      <w:r>
        <w:t>:</w:t>
      </w:r>
    </w:p>
    <w:p w14:paraId="35E2077A" w14:textId="77777777" w:rsidR="00B23A69" w:rsidRDefault="00B23A69" w:rsidP="00B23A69">
      <w:pPr>
        <w:pStyle w:val="BodyText"/>
        <w:numPr>
          <w:ilvl w:val="0"/>
          <w:numId w:val="15"/>
        </w:numPr>
        <w:sectPr w:rsidR="00B23A69" w:rsidSect="00976297">
          <w:type w:val="continuous"/>
          <w:pgSz w:w="12240" w:h="15840"/>
          <w:pgMar w:top="1440" w:right="1440" w:bottom="1440" w:left="1440" w:header="720" w:footer="720" w:gutter="0"/>
          <w:pgNumType w:start="1"/>
          <w:cols w:space="720"/>
          <w:docGrid w:linePitch="360"/>
        </w:sectPr>
      </w:pPr>
    </w:p>
    <w:p w14:paraId="601D170B" w14:textId="0757298F" w:rsidR="00B23A69" w:rsidRDefault="00B23A69" w:rsidP="00B23A69">
      <w:pPr>
        <w:pStyle w:val="BodyText"/>
        <w:numPr>
          <w:ilvl w:val="0"/>
          <w:numId w:val="15"/>
        </w:numPr>
      </w:pPr>
      <w:r>
        <w:t>5 USC 4103(a)</w:t>
      </w:r>
    </w:p>
    <w:p w14:paraId="5709EA58" w14:textId="77777777" w:rsidR="00B23A69" w:rsidRDefault="00B23A69" w:rsidP="00B23A69">
      <w:pPr>
        <w:pStyle w:val="BodyText"/>
        <w:numPr>
          <w:ilvl w:val="0"/>
          <w:numId w:val="15"/>
        </w:numPr>
      </w:pPr>
      <w:r>
        <w:t>5 USC 4109</w:t>
      </w:r>
    </w:p>
    <w:p w14:paraId="32701AA5" w14:textId="77777777" w:rsidR="00B23A69" w:rsidRDefault="00B23A69" w:rsidP="00B23A69">
      <w:pPr>
        <w:pStyle w:val="BodyText"/>
        <w:numPr>
          <w:ilvl w:val="0"/>
          <w:numId w:val="15"/>
        </w:numPr>
      </w:pPr>
      <w:r>
        <w:t>The Statute</w:t>
      </w:r>
    </w:p>
    <w:p w14:paraId="11BAFC45" w14:textId="77777777" w:rsidR="00B23A69" w:rsidRDefault="00B23A69" w:rsidP="00B23A69">
      <w:pPr>
        <w:pStyle w:val="BodyText"/>
        <w:numPr>
          <w:ilvl w:val="0"/>
          <w:numId w:val="15"/>
        </w:numPr>
      </w:pPr>
      <w:r>
        <w:t>5 CFR part 410</w:t>
      </w:r>
    </w:p>
    <w:p w14:paraId="4D6C8BC1" w14:textId="77777777" w:rsidR="00B23A69" w:rsidRDefault="00B23A69" w:rsidP="00B23A69">
      <w:pPr>
        <w:pStyle w:val="BodyText"/>
        <w:numPr>
          <w:ilvl w:val="0"/>
          <w:numId w:val="15"/>
        </w:numPr>
      </w:pPr>
      <w:r>
        <w:t>5 CFR 410.306</w:t>
      </w:r>
    </w:p>
    <w:p w14:paraId="583A36CA" w14:textId="77777777" w:rsidR="00B23A69" w:rsidRDefault="00B23A69" w:rsidP="00B23A69">
      <w:pPr>
        <w:pStyle w:val="BodyText"/>
        <w:numPr>
          <w:ilvl w:val="0"/>
          <w:numId w:val="15"/>
        </w:numPr>
      </w:pPr>
      <w:r>
        <w:t>5 CFR 410.307 (b)</w:t>
      </w:r>
    </w:p>
    <w:p w14:paraId="4C54CEC1" w14:textId="77777777" w:rsidR="00B23A69" w:rsidRDefault="00B23A69" w:rsidP="00B23A69">
      <w:pPr>
        <w:pStyle w:val="BodyText"/>
        <w:numPr>
          <w:ilvl w:val="0"/>
          <w:numId w:val="15"/>
        </w:numPr>
      </w:pPr>
      <w:r>
        <w:t>Article 40</w:t>
      </w:r>
    </w:p>
    <w:p w14:paraId="6C8CA71D" w14:textId="77777777" w:rsidR="00B23A69" w:rsidRDefault="00B23A69" w:rsidP="00B23A69">
      <w:pPr>
        <w:pStyle w:val="BodyText"/>
        <w:numPr>
          <w:ilvl w:val="0"/>
          <w:numId w:val="15"/>
        </w:numPr>
      </w:pPr>
      <w:r>
        <w:t>Article 13</w:t>
      </w:r>
    </w:p>
    <w:p w14:paraId="6AF3FE0A" w14:textId="77777777" w:rsidR="00B23A69" w:rsidRDefault="00B23A69" w:rsidP="00B23A69">
      <w:pPr>
        <w:pStyle w:val="BodyText"/>
        <w:numPr>
          <w:ilvl w:val="0"/>
          <w:numId w:val="15"/>
        </w:numPr>
      </w:pPr>
      <w:r>
        <w:t>Article 19</w:t>
      </w:r>
    </w:p>
    <w:p w14:paraId="2D65C53D" w14:textId="77777777" w:rsidR="00B23A69" w:rsidRDefault="00B23A69" w:rsidP="00B23A69">
      <w:pPr>
        <w:pStyle w:val="BodyText"/>
        <w:numPr>
          <w:ilvl w:val="0"/>
          <w:numId w:val="15"/>
        </w:numPr>
      </w:pPr>
      <w:r>
        <w:t>VA Directive and Handbook 5015</w:t>
      </w:r>
    </w:p>
    <w:p w14:paraId="13ED07F6" w14:textId="77777777" w:rsidR="00B23A69" w:rsidRDefault="00B23A69" w:rsidP="00B23A69">
      <w:pPr>
        <w:pStyle w:val="BodyText"/>
        <w:numPr>
          <w:ilvl w:val="0"/>
          <w:numId w:val="15"/>
        </w:numPr>
        <w:sectPr w:rsidR="00B23A69" w:rsidSect="00B23A69">
          <w:type w:val="continuous"/>
          <w:pgSz w:w="12240" w:h="15840"/>
          <w:pgMar w:top="1440" w:right="1440" w:bottom="1440" w:left="1440" w:header="720" w:footer="720" w:gutter="0"/>
          <w:pgNumType w:start="1"/>
          <w:cols w:num="2" w:space="720"/>
          <w:docGrid w:linePitch="360"/>
        </w:sectPr>
      </w:pPr>
      <w:r>
        <w:t>VHA Directive 1018</w:t>
      </w:r>
      <w:r w:rsidR="00A417A4">
        <w:t xml:space="preserve"> </w:t>
      </w:r>
    </w:p>
    <w:p w14:paraId="48481F9F" w14:textId="3B459376" w:rsidR="00A417A4" w:rsidRPr="001507E8" w:rsidRDefault="00B23A69" w:rsidP="00D90B25">
      <w:pPr>
        <w:pStyle w:val="Heading3"/>
      </w:pPr>
      <w:r>
        <w:t xml:space="preserve"> </w:t>
      </w:r>
      <w:r w:rsidR="00A417A4" w:rsidRPr="001507E8">
        <w:t>Enabling Learning Objective</w:t>
      </w:r>
    </w:p>
    <w:p w14:paraId="11F1E284" w14:textId="5A83C072" w:rsidR="00A417A4" w:rsidRPr="001507E8" w:rsidRDefault="00A417A4" w:rsidP="00A417A4">
      <w:pPr>
        <w:pStyle w:val="BodyText"/>
      </w:pPr>
      <w:r>
        <w:t xml:space="preserve">Recall the contents of Article </w:t>
      </w:r>
      <w:r w:rsidR="00B23A69">
        <w:t>23</w:t>
      </w:r>
      <w:r>
        <w:t>.</w:t>
      </w:r>
    </w:p>
    <w:p w14:paraId="078BADEF" w14:textId="5717C860" w:rsidR="00A417A4" w:rsidRPr="001507E8" w:rsidRDefault="001A2B59" w:rsidP="00D90B25">
      <w:pPr>
        <w:pStyle w:val="Heading3"/>
      </w:pPr>
      <w:r>
        <w:lastRenderedPageBreak/>
        <w:t xml:space="preserve"> </w:t>
      </w:r>
      <w:r w:rsidR="00A417A4"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417A4" w:rsidRPr="001507E8" w14:paraId="10C9890E" w14:textId="77777777" w:rsidTr="00DD18B4">
        <w:trPr>
          <w:cantSplit/>
          <w:tblHeader/>
        </w:trPr>
        <w:tc>
          <w:tcPr>
            <w:tcW w:w="985" w:type="dxa"/>
            <w:shd w:val="clear" w:color="auto" w:fill="D9D9D9" w:themeFill="background1" w:themeFillShade="D9"/>
          </w:tcPr>
          <w:p w14:paraId="149C6459" w14:textId="77777777" w:rsidR="00A417A4" w:rsidRPr="001507E8" w:rsidRDefault="00A417A4"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EC2587D" w14:textId="77777777" w:rsidR="00A417A4" w:rsidRPr="001507E8" w:rsidRDefault="00A417A4" w:rsidP="00DD18B4">
            <w:pPr>
              <w:pStyle w:val="TableHeading"/>
              <w:rPr>
                <w:color w:val="auto"/>
              </w:rPr>
            </w:pPr>
            <w:r w:rsidRPr="001507E8">
              <w:rPr>
                <w:color w:val="auto"/>
              </w:rPr>
              <w:t>Description of Content</w:t>
            </w:r>
          </w:p>
        </w:tc>
      </w:tr>
      <w:tr w:rsidR="00A417A4" w:rsidRPr="001507E8" w14:paraId="5385727F" w14:textId="77777777" w:rsidTr="006835FE">
        <w:tc>
          <w:tcPr>
            <w:tcW w:w="985" w:type="dxa"/>
          </w:tcPr>
          <w:p w14:paraId="1E9BA92B" w14:textId="77777777" w:rsidR="00A417A4" w:rsidRDefault="00A417A4" w:rsidP="00DD18B4">
            <w:pPr>
              <w:pStyle w:val="TableText"/>
              <w:jc w:val="center"/>
            </w:pPr>
            <w:r>
              <w:t>NAS</w:t>
            </w:r>
          </w:p>
        </w:tc>
        <w:tc>
          <w:tcPr>
            <w:tcW w:w="8370" w:type="dxa"/>
          </w:tcPr>
          <w:p w14:paraId="06822B4B" w14:textId="3C4E61C7" w:rsidR="00264CFC" w:rsidRDefault="00264CFC" w:rsidP="00DD18B4">
            <w:pPr>
              <w:pStyle w:val="TableText"/>
            </w:pPr>
            <w:r>
              <w:t>14-NOV AM 00:53:08 (Layperson’s explanation)</w:t>
            </w:r>
          </w:p>
          <w:p w14:paraId="3B0F66EA" w14:textId="7D4DA786" w:rsidR="00264CFC" w:rsidRDefault="00264CFC" w:rsidP="00DD18B4">
            <w:pPr>
              <w:pStyle w:val="TableText"/>
            </w:pPr>
            <w:r>
              <w:t xml:space="preserve">This article spells out general policies for the employee more than the Agreement practitioner, to let them know that these are things available to them. </w:t>
            </w:r>
          </w:p>
          <w:p w14:paraId="5D7F79D4" w14:textId="56856855" w:rsidR="001A2B59" w:rsidRDefault="00DF5311" w:rsidP="006A2438">
            <w:pPr>
              <w:pStyle w:val="TableText"/>
            </w:pPr>
            <w:r w:rsidRPr="00DF5311">
              <w:t xml:space="preserve">You have the local training committees </w:t>
            </w:r>
            <w:r w:rsidR="00264CFC">
              <w:t>explained</w:t>
            </w:r>
            <w:r w:rsidRPr="00DF5311">
              <w:t xml:space="preserve"> in Section 2. </w:t>
            </w:r>
            <w:r w:rsidR="00264CFC" w:rsidRPr="00DF5311">
              <w:t>Again,</w:t>
            </w:r>
            <w:r w:rsidRPr="00DF5311">
              <w:t xml:space="preserve"> this isn't new. </w:t>
            </w:r>
            <w:r w:rsidR="003075B3">
              <w:t>T</w:t>
            </w:r>
            <w:r w:rsidRPr="00DF5311">
              <w:t xml:space="preserve">his is something that existed long before this </w:t>
            </w:r>
            <w:r w:rsidR="00264CFC">
              <w:t>Master A</w:t>
            </w:r>
            <w:r w:rsidRPr="00DF5311">
              <w:t xml:space="preserve">greement. </w:t>
            </w:r>
            <w:r w:rsidR="00264CFC">
              <w:t>A</w:t>
            </w:r>
            <w:r w:rsidRPr="00DF5311">
              <w:t xml:space="preserve">s a </w:t>
            </w:r>
            <w:r w:rsidR="00261656">
              <w:t>P</w:t>
            </w:r>
            <w:r w:rsidRPr="00DF5311">
              <w:t>ractitioner</w:t>
            </w:r>
            <w:r w:rsidR="00261656">
              <w:t>,</w:t>
            </w:r>
            <w:r w:rsidRPr="00DF5311">
              <w:t xml:space="preserve"> if you're not familiar with </w:t>
            </w:r>
            <w:r w:rsidR="00261656">
              <w:t>Article 23,</w:t>
            </w:r>
            <w:r w:rsidRPr="00DF5311">
              <w:t xml:space="preserve"> </w:t>
            </w:r>
            <w:r w:rsidR="003075B3">
              <w:t xml:space="preserve">you should </w:t>
            </w:r>
            <w:r w:rsidRPr="00DF5311">
              <w:t>look to see what's going on because there is a training committee at every facility.</w:t>
            </w:r>
            <w:r w:rsidR="00261656">
              <w:t xml:space="preserve"> </w:t>
            </w:r>
            <w:r w:rsidRPr="00DF5311">
              <w:t>I</w:t>
            </w:r>
            <w:r w:rsidR="00261656">
              <w:t>f</w:t>
            </w:r>
            <w:r w:rsidRPr="00DF5311">
              <w:t xml:space="preserve"> you haven't been active in </w:t>
            </w:r>
            <w:r w:rsidR="00261656">
              <w:t>the committee</w:t>
            </w:r>
            <w:r w:rsidRPr="00DF5311">
              <w:t xml:space="preserve"> or you have</w:t>
            </w:r>
            <w:r w:rsidR="00261656">
              <w:t>n’t</w:t>
            </w:r>
            <w:r w:rsidRPr="00DF5311">
              <w:t xml:space="preserve"> been trying to grow it at your local facility</w:t>
            </w:r>
            <w:r w:rsidR="00261656">
              <w:t xml:space="preserve">, </w:t>
            </w:r>
            <w:r w:rsidRPr="00DF5311">
              <w:t xml:space="preserve">that's something for you to </w:t>
            </w:r>
            <w:r w:rsidR="00D95734" w:rsidRPr="00DF5311">
              <w:t>look</w:t>
            </w:r>
            <w:r w:rsidRPr="00DF5311">
              <w:t xml:space="preserve"> at. </w:t>
            </w:r>
          </w:p>
          <w:p w14:paraId="57F2C9C3" w14:textId="77777777" w:rsidR="00E015B9" w:rsidRDefault="00E015B9" w:rsidP="00E015B9">
            <w:pPr>
              <w:rPr>
                <w:rFonts w:ascii="Arial" w:hAnsi="Arial"/>
                <w:sz w:val="20"/>
              </w:rPr>
            </w:pPr>
            <w:r>
              <w:rPr>
                <w:rFonts w:ascii="Arial" w:hAnsi="Arial"/>
                <w:sz w:val="20"/>
              </w:rPr>
              <w:t>00:55:53</w:t>
            </w:r>
          </w:p>
          <w:p w14:paraId="54B58A3F" w14:textId="1833119D" w:rsidR="00E015B9" w:rsidRDefault="00E015B9" w:rsidP="00E015B9">
            <w:pPr>
              <w:pStyle w:val="TableText"/>
            </w:pPr>
            <w:r w:rsidRPr="00914909">
              <w:t>And the other message that's sprinkled throughout this article is that</w:t>
            </w:r>
            <w:r>
              <w:t xml:space="preserve"> the </w:t>
            </w:r>
            <w:r w:rsidRPr="00914909">
              <w:t>training and the resources have to be distributed fairly and equitably between</w:t>
            </w:r>
            <w:r>
              <w:t xml:space="preserve"> </w:t>
            </w:r>
            <w:r w:rsidRPr="00914909">
              <w:t>BUEs.</w:t>
            </w:r>
          </w:p>
        </w:tc>
      </w:tr>
      <w:tr w:rsidR="00A417A4" w:rsidRPr="001507E8" w14:paraId="07FBCADA" w14:textId="77777777" w:rsidTr="00DD18B4">
        <w:trPr>
          <w:cantSplit/>
        </w:trPr>
        <w:tc>
          <w:tcPr>
            <w:tcW w:w="985" w:type="dxa"/>
          </w:tcPr>
          <w:p w14:paraId="41864349" w14:textId="77777777" w:rsidR="00A417A4" w:rsidRDefault="00A417A4" w:rsidP="00DD18B4">
            <w:pPr>
              <w:pStyle w:val="TableText"/>
              <w:jc w:val="center"/>
            </w:pPr>
            <w:r>
              <w:t>NAS</w:t>
            </w:r>
          </w:p>
        </w:tc>
        <w:tc>
          <w:tcPr>
            <w:tcW w:w="8370" w:type="dxa"/>
          </w:tcPr>
          <w:p w14:paraId="58E8E457" w14:textId="77777777" w:rsidR="00A417A4" w:rsidRDefault="00F71516" w:rsidP="00DD18B4">
            <w:pPr>
              <w:pStyle w:val="TableText"/>
            </w:pPr>
            <w:r>
              <w:t>14NOV-AM 00:58:03 (Likelihood that Agreement Practitioners will concern themselves)</w:t>
            </w:r>
          </w:p>
          <w:p w14:paraId="56D0167E" w14:textId="664355D2" w:rsidR="00F71516" w:rsidRDefault="00F71516" w:rsidP="00DD18B4">
            <w:pPr>
              <w:pStyle w:val="TableText"/>
            </w:pPr>
            <w:r>
              <w:t>They should, because normally if an employee is coming to see about going to school, it has to go through the approval chain that includes their immediate supervisor.</w:t>
            </w:r>
          </w:p>
        </w:tc>
      </w:tr>
      <w:tr w:rsidR="00A417A4" w:rsidRPr="001507E8" w14:paraId="7611924D" w14:textId="77777777" w:rsidTr="00DD18B4">
        <w:trPr>
          <w:cantSplit/>
        </w:trPr>
        <w:tc>
          <w:tcPr>
            <w:tcW w:w="985" w:type="dxa"/>
          </w:tcPr>
          <w:p w14:paraId="61A1AFF6" w14:textId="77777777" w:rsidR="00A417A4" w:rsidRDefault="00A417A4" w:rsidP="00DD18B4">
            <w:pPr>
              <w:pStyle w:val="TableText"/>
              <w:jc w:val="center"/>
            </w:pPr>
            <w:r>
              <w:t>NAS</w:t>
            </w:r>
          </w:p>
        </w:tc>
        <w:tc>
          <w:tcPr>
            <w:tcW w:w="8370" w:type="dxa"/>
          </w:tcPr>
          <w:p w14:paraId="2899C8BD" w14:textId="0E147014" w:rsidR="00A417A4" w:rsidRDefault="00F71516" w:rsidP="00DD18B4">
            <w:pPr>
              <w:pStyle w:val="TableText"/>
            </w:pPr>
            <w:r>
              <w:t>14NOV-AM 00:58:33 (Likelihood that employees will concern themselves)</w:t>
            </w:r>
          </w:p>
          <w:p w14:paraId="411C6A62" w14:textId="56DAB52B" w:rsidR="00F71516" w:rsidRDefault="00F71516" w:rsidP="00DD18B4">
            <w:pPr>
              <w:pStyle w:val="TableText"/>
            </w:pPr>
            <w:r>
              <w:t>It’s pretty good.</w:t>
            </w:r>
          </w:p>
          <w:p w14:paraId="017C697A" w14:textId="77777777" w:rsidR="00F71516" w:rsidRDefault="00F71516" w:rsidP="00DD18B4">
            <w:pPr>
              <w:pStyle w:val="TableText"/>
            </w:pPr>
            <w:r>
              <w:t>00:58:33</w:t>
            </w:r>
          </w:p>
          <w:p w14:paraId="12E85500" w14:textId="0F815804" w:rsidR="00F71516" w:rsidRDefault="00F71516" w:rsidP="00DD18B4">
            <w:pPr>
              <w:pStyle w:val="TableText"/>
            </w:pPr>
            <w:r>
              <w:t>This is an employee article.</w:t>
            </w:r>
          </w:p>
        </w:tc>
      </w:tr>
      <w:tr w:rsidR="00A417A4" w:rsidRPr="001507E8" w14:paraId="19703BFA" w14:textId="77777777" w:rsidTr="00DD18B4">
        <w:trPr>
          <w:cantSplit/>
        </w:trPr>
        <w:tc>
          <w:tcPr>
            <w:tcW w:w="985" w:type="dxa"/>
          </w:tcPr>
          <w:p w14:paraId="1B2681BF" w14:textId="77777777" w:rsidR="00A417A4" w:rsidRDefault="00A417A4" w:rsidP="00DD18B4">
            <w:pPr>
              <w:pStyle w:val="TableText"/>
              <w:jc w:val="center"/>
            </w:pPr>
            <w:r>
              <w:t>NAS</w:t>
            </w:r>
          </w:p>
        </w:tc>
        <w:tc>
          <w:tcPr>
            <w:tcW w:w="8370" w:type="dxa"/>
          </w:tcPr>
          <w:p w14:paraId="309C82E9" w14:textId="77777777" w:rsidR="00A417A4" w:rsidRDefault="00F71516" w:rsidP="00DD18B4">
            <w:pPr>
              <w:pStyle w:val="TableText"/>
            </w:pPr>
            <w:r>
              <w:t>14NOV-AM 00:59:05 (Importance in the grand scheme of the agreement)</w:t>
            </w:r>
          </w:p>
          <w:p w14:paraId="2F4C33E9" w14:textId="42342D99" w:rsidR="006A2438" w:rsidRPr="00FC366D" w:rsidRDefault="006A2438" w:rsidP="006A2438">
            <w:pPr>
              <w:rPr>
                <w:rFonts w:ascii="Arial" w:hAnsi="Arial"/>
                <w:sz w:val="20"/>
              </w:rPr>
            </w:pPr>
            <w:r>
              <w:rPr>
                <w:rFonts w:ascii="Arial" w:hAnsi="Arial"/>
                <w:sz w:val="20"/>
              </w:rPr>
              <w:t>I</w:t>
            </w:r>
            <w:r w:rsidRPr="006A2438">
              <w:rPr>
                <w:rFonts w:ascii="Arial" w:hAnsi="Arial"/>
                <w:sz w:val="20"/>
              </w:rPr>
              <w:t xml:space="preserve">t's higher than in the middle especially when you look at how things are in the </w:t>
            </w:r>
            <w:r>
              <w:rPr>
                <w:rFonts w:ascii="Arial" w:hAnsi="Arial"/>
                <w:sz w:val="20"/>
              </w:rPr>
              <w:t>VA</w:t>
            </w:r>
            <w:r w:rsidRPr="006A2438">
              <w:rPr>
                <w:rFonts w:ascii="Arial" w:hAnsi="Arial"/>
                <w:sz w:val="20"/>
              </w:rPr>
              <w:t xml:space="preserve"> and how many times employees will utilize the ability to have tuition assistance so that they can go to school and expand their knowledge and </w:t>
            </w:r>
            <w:r>
              <w:rPr>
                <w:rFonts w:ascii="Arial" w:hAnsi="Arial"/>
                <w:sz w:val="20"/>
              </w:rPr>
              <w:t xml:space="preserve">expand </w:t>
            </w:r>
            <w:r w:rsidRPr="006A2438">
              <w:rPr>
                <w:rFonts w:ascii="Arial" w:hAnsi="Arial"/>
                <w:sz w:val="20"/>
              </w:rPr>
              <w:t xml:space="preserve">their career. </w:t>
            </w:r>
          </w:p>
        </w:tc>
      </w:tr>
      <w:tr w:rsidR="006A2438" w:rsidRPr="001507E8" w14:paraId="088CC339" w14:textId="77777777" w:rsidTr="00DD18B4">
        <w:trPr>
          <w:cantSplit/>
        </w:trPr>
        <w:tc>
          <w:tcPr>
            <w:tcW w:w="985" w:type="dxa"/>
          </w:tcPr>
          <w:p w14:paraId="19293559" w14:textId="45B75D2D" w:rsidR="006A2438" w:rsidRDefault="006A2438" w:rsidP="00DD18B4">
            <w:pPr>
              <w:pStyle w:val="TableText"/>
              <w:jc w:val="center"/>
            </w:pPr>
            <w:r>
              <w:t>NAS</w:t>
            </w:r>
          </w:p>
        </w:tc>
        <w:tc>
          <w:tcPr>
            <w:tcW w:w="8370" w:type="dxa"/>
          </w:tcPr>
          <w:p w14:paraId="5C438867" w14:textId="77777777" w:rsidR="006A2438" w:rsidRDefault="006A2438" w:rsidP="00DD18B4">
            <w:pPr>
              <w:pStyle w:val="TableText"/>
            </w:pPr>
            <w:r>
              <w:t>14-NOV-AM 01:00:40 (Problematic in the field)</w:t>
            </w:r>
          </w:p>
          <w:p w14:paraId="5CF044D0" w14:textId="06635E7A" w:rsidR="006A2438" w:rsidRDefault="009C4FD0" w:rsidP="006A2438">
            <w:r>
              <w:rPr>
                <w:rFonts w:ascii="Arial" w:hAnsi="Arial"/>
                <w:sz w:val="20"/>
              </w:rPr>
              <w:t xml:space="preserve">This article </w:t>
            </w:r>
            <w:r w:rsidR="006A2438" w:rsidRPr="006A2438">
              <w:rPr>
                <w:rFonts w:ascii="Arial" w:hAnsi="Arial"/>
                <w:sz w:val="20"/>
              </w:rPr>
              <w:t xml:space="preserve">can be </w:t>
            </w:r>
            <w:r>
              <w:rPr>
                <w:rFonts w:ascii="Arial" w:hAnsi="Arial"/>
                <w:sz w:val="20"/>
              </w:rPr>
              <w:t xml:space="preserve">problematic </w:t>
            </w:r>
            <w:r w:rsidR="006A2438" w:rsidRPr="006A2438">
              <w:rPr>
                <w:rFonts w:ascii="Arial" w:hAnsi="Arial"/>
                <w:sz w:val="20"/>
              </w:rPr>
              <w:t xml:space="preserve">because there will be some supervisors that will say </w:t>
            </w:r>
            <w:r w:rsidR="003075B3">
              <w:rPr>
                <w:rFonts w:ascii="Arial" w:hAnsi="Arial"/>
                <w:sz w:val="20"/>
              </w:rPr>
              <w:t>proposed training is</w:t>
            </w:r>
            <w:r w:rsidR="006A2438" w:rsidRPr="006A2438">
              <w:rPr>
                <w:rFonts w:ascii="Arial" w:hAnsi="Arial"/>
                <w:sz w:val="20"/>
              </w:rPr>
              <w:t xml:space="preserve"> not directly related to their job. So</w:t>
            </w:r>
            <w:r w:rsidR="006A2438">
              <w:rPr>
                <w:rFonts w:ascii="Arial" w:hAnsi="Arial"/>
                <w:sz w:val="20"/>
              </w:rPr>
              <w:t>,</w:t>
            </w:r>
            <w:r w:rsidR="006A2438" w:rsidRPr="006A2438">
              <w:rPr>
                <w:rFonts w:ascii="Arial" w:hAnsi="Arial"/>
                <w:sz w:val="20"/>
              </w:rPr>
              <w:t xml:space="preserve"> there</w:t>
            </w:r>
            <w:r w:rsidR="00A1615E">
              <w:rPr>
                <w:rFonts w:ascii="Arial" w:hAnsi="Arial"/>
                <w:sz w:val="20"/>
              </w:rPr>
              <w:t xml:space="preserve"> should be</w:t>
            </w:r>
            <w:r w:rsidR="006A2438" w:rsidRPr="006A2438">
              <w:rPr>
                <w:rFonts w:ascii="Arial" w:hAnsi="Arial"/>
                <w:sz w:val="20"/>
              </w:rPr>
              <w:t xml:space="preserve"> some discussion and reference to </w:t>
            </w:r>
            <w:r w:rsidR="00A1615E">
              <w:rPr>
                <w:rFonts w:ascii="Arial" w:hAnsi="Arial"/>
                <w:sz w:val="20"/>
              </w:rPr>
              <w:t>that [connected to career sometimes and to present position other times]</w:t>
            </w:r>
            <w:r w:rsidR="006A2438">
              <w:rPr>
                <w:rFonts w:ascii="Arial" w:hAnsi="Arial"/>
                <w:sz w:val="20"/>
              </w:rPr>
              <w:t xml:space="preserve">. </w:t>
            </w:r>
            <w:r w:rsidR="003075B3">
              <w:rPr>
                <w:rFonts w:ascii="Arial" w:hAnsi="Arial"/>
                <w:sz w:val="20"/>
              </w:rPr>
              <w:t>And point out</w:t>
            </w:r>
            <w:r w:rsidR="006A2438">
              <w:rPr>
                <w:rFonts w:ascii="Arial" w:hAnsi="Arial"/>
                <w:sz w:val="20"/>
              </w:rPr>
              <w:t xml:space="preserve"> </w:t>
            </w:r>
            <w:r w:rsidR="00A1615E">
              <w:rPr>
                <w:rFonts w:ascii="Arial" w:hAnsi="Arial"/>
                <w:sz w:val="20"/>
              </w:rPr>
              <w:t xml:space="preserve">the need to notify </w:t>
            </w:r>
            <w:r w:rsidR="006A2438" w:rsidRPr="006A2438">
              <w:rPr>
                <w:rFonts w:ascii="Arial" w:hAnsi="Arial"/>
                <w:sz w:val="20"/>
              </w:rPr>
              <w:t xml:space="preserve">the employees </w:t>
            </w:r>
            <w:r w:rsidR="003075B3">
              <w:rPr>
                <w:rFonts w:ascii="Arial" w:hAnsi="Arial"/>
                <w:sz w:val="20"/>
              </w:rPr>
              <w:t xml:space="preserve">[of opportunities] </w:t>
            </w:r>
            <w:r w:rsidR="00A1615E">
              <w:rPr>
                <w:rFonts w:ascii="Arial" w:hAnsi="Arial"/>
                <w:sz w:val="20"/>
              </w:rPr>
              <w:t>because</w:t>
            </w:r>
            <w:r w:rsidR="006A2438">
              <w:rPr>
                <w:rFonts w:ascii="Arial" w:hAnsi="Arial"/>
                <w:sz w:val="20"/>
              </w:rPr>
              <w:t xml:space="preserve"> </w:t>
            </w:r>
            <w:r w:rsidR="006A2438" w:rsidRPr="006A2438">
              <w:rPr>
                <w:rFonts w:ascii="Arial" w:hAnsi="Arial"/>
                <w:sz w:val="20"/>
              </w:rPr>
              <w:t>the employees have the right</w:t>
            </w:r>
            <w:r w:rsidR="006A2438">
              <w:rPr>
                <w:rFonts w:ascii="Arial" w:hAnsi="Arial"/>
                <w:sz w:val="20"/>
              </w:rPr>
              <w:t>,</w:t>
            </w:r>
            <w:r w:rsidR="006A2438" w:rsidRPr="006A2438">
              <w:rPr>
                <w:rFonts w:ascii="Arial" w:hAnsi="Arial"/>
                <w:sz w:val="20"/>
              </w:rPr>
              <w:t xml:space="preserve"> and in most cases the employees are doing this on their own time. </w:t>
            </w:r>
          </w:p>
        </w:tc>
      </w:tr>
      <w:tr w:rsidR="00A417A4" w:rsidRPr="001507E8" w14:paraId="2537A3B0" w14:textId="77777777" w:rsidTr="00DD18B4">
        <w:trPr>
          <w:cantSplit/>
        </w:trPr>
        <w:tc>
          <w:tcPr>
            <w:tcW w:w="985" w:type="dxa"/>
          </w:tcPr>
          <w:p w14:paraId="04D2C48F" w14:textId="77777777" w:rsidR="00A417A4" w:rsidRPr="001507E8" w:rsidRDefault="00A417A4" w:rsidP="00DD18B4">
            <w:pPr>
              <w:pStyle w:val="TableText"/>
              <w:jc w:val="center"/>
            </w:pPr>
            <w:r>
              <w:t>LCA</w:t>
            </w:r>
          </w:p>
        </w:tc>
        <w:tc>
          <w:tcPr>
            <w:tcW w:w="8370" w:type="dxa"/>
          </w:tcPr>
          <w:p w14:paraId="24CB458B" w14:textId="3E10B146" w:rsidR="00A417A4" w:rsidRPr="001507E8" w:rsidRDefault="00D25CB4" w:rsidP="00DD18B4">
            <w:pPr>
              <w:pStyle w:val="TableText"/>
            </w:pPr>
            <w:r>
              <w:t>Article 23: Training and Tuition Reimbursement, pages 124-127</w:t>
            </w:r>
          </w:p>
        </w:tc>
      </w:tr>
    </w:tbl>
    <w:p w14:paraId="628F67A2" w14:textId="1FFED548" w:rsidR="00A417A4" w:rsidRDefault="00A417A4" w:rsidP="00D90B25">
      <w:pPr>
        <w:pStyle w:val="Heading3"/>
      </w:pPr>
      <w:r>
        <w:t>Instructional Methods</w:t>
      </w:r>
    </w:p>
    <w:p w14:paraId="3287A3BE" w14:textId="77777777" w:rsidR="00A417A4" w:rsidRDefault="00A417A4" w:rsidP="00A417A4">
      <w:pPr>
        <w:pStyle w:val="BodyText"/>
      </w:pPr>
      <w:r>
        <w:t>The following instructional approaches and methods will be used:</w:t>
      </w:r>
    </w:p>
    <w:p w14:paraId="18A18D76" w14:textId="77777777" w:rsidR="00A417A4" w:rsidRDefault="00A417A4" w:rsidP="00E07F08">
      <w:pPr>
        <w:pStyle w:val="BodyText"/>
        <w:numPr>
          <w:ilvl w:val="0"/>
          <w:numId w:val="11"/>
        </w:numPr>
      </w:pPr>
      <w:r>
        <w:t>Expository (i.e., didactic, lecture)</w:t>
      </w:r>
    </w:p>
    <w:p w14:paraId="08BCAEC1" w14:textId="7DCFC05A" w:rsidR="00A417A4" w:rsidRDefault="007C4705" w:rsidP="00E07F08">
      <w:pPr>
        <w:pStyle w:val="BodyText"/>
        <w:numPr>
          <w:ilvl w:val="0"/>
          <w:numId w:val="11"/>
        </w:numPr>
      </w:pPr>
      <w:r>
        <w:t>Practice</w:t>
      </w:r>
      <w:r w:rsidR="00A417A4">
        <w:t xml:space="preserve"> (i.e., read the </w:t>
      </w:r>
      <w:r>
        <w:t>article)</w:t>
      </w:r>
    </w:p>
    <w:p w14:paraId="4988CF25" w14:textId="6CD07A1D" w:rsidR="00A417A4" w:rsidRDefault="007C4705" w:rsidP="00E07F08">
      <w:pPr>
        <w:pStyle w:val="BodyText"/>
        <w:numPr>
          <w:ilvl w:val="0"/>
          <w:numId w:val="11"/>
        </w:numPr>
      </w:pPr>
      <w:r>
        <w:t>Self-Assessment</w:t>
      </w:r>
      <w:r w:rsidR="00A417A4">
        <w:t xml:space="preserve"> and </w:t>
      </w:r>
      <w:r>
        <w:t>Reflection</w:t>
      </w:r>
      <w:r w:rsidR="00A417A4">
        <w:t xml:space="preserve"> </w:t>
      </w:r>
    </w:p>
    <w:p w14:paraId="207F9EA7" w14:textId="0C0C9523" w:rsidR="00A417A4" w:rsidRDefault="007C4705" w:rsidP="00E07F08">
      <w:pPr>
        <w:pStyle w:val="BodyText"/>
        <w:numPr>
          <w:ilvl w:val="0"/>
          <w:numId w:val="11"/>
        </w:numPr>
      </w:pPr>
      <w:r>
        <w:t>Feedback</w:t>
      </w:r>
    </w:p>
    <w:p w14:paraId="5AF628D6" w14:textId="77777777" w:rsidR="00A417A4" w:rsidRPr="001507E8" w:rsidRDefault="00A417A4" w:rsidP="00D90B25">
      <w:pPr>
        <w:pStyle w:val="Heading3"/>
      </w:pPr>
      <w:r w:rsidRPr="001507E8">
        <w:t>Assessment Strategy</w:t>
      </w:r>
    </w:p>
    <w:p w14:paraId="30896E1D" w14:textId="77777777" w:rsidR="00A417A4" w:rsidRDefault="00A417A4" w:rsidP="00A417A4">
      <w:pPr>
        <w:pStyle w:val="BodyText"/>
      </w:pPr>
      <w:r>
        <w:t>Formative</w:t>
      </w:r>
    </w:p>
    <w:p w14:paraId="2352163E" w14:textId="109DB1D7" w:rsidR="00A417A4" w:rsidRDefault="00A417A4"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A757FD">
        <w:t xml:space="preserve">23: Section 1A, 2A and 2C, </w:t>
      </w:r>
      <w:r w:rsidR="00935591">
        <w:t>3B, 8A</w:t>
      </w:r>
      <w:r>
        <w:t xml:space="preserve">. Feedback will be provided through the learner’s comparison of his/her answers against the completed article. </w:t>
      </w:r>
    </w:p>
    <w:p w14:paraId="1F2C1BD9" w14:textId="77777777" w:rsidR="00A417A4" w:rsidRDefault="00A417A4" w:rsidP="00A417A4">
      <w:pPr>
        <w:pStyle w:val="BodyText"/>
      </w:pPr>
      <w:r>
        <w:t>Summative</w:t>
      </w:r>
    </w:p>
    <w:p w14:paraId="7A3506B5" w14:textId="77777777" w:rsidR="00A417A4" w:rsidRDefault="00A417A4" w:rsidP="00E07F08">
      <w:pPr>
        <w:pStyle w:val="BodyText"/>
        <w:numPr>
          <w:ilvl w:val="0"/>
          <w:numId w:val="13"/>
        </w:numPr>
        <w:spacing w:after="0"/>
      </w:pPr>
      <w:r>
        <w:lastRenderedPageBreak/>
        <w:t>No posttest questions will be provided; recall test item is not available as an assessment format.</w:t>
      </w:r>
    </w:p>
    <w:p w14:paraId="5F4F3467" w14:textId="77777777" w:rsidR="00A417A4" w:rsidRDefault="00A417A4" w:rsidP="00A417A4">
      <w:pPr>
        <w:pStyle w:val="BodyText"/>
      </w:pPr>
    </w:p>
    <w:p w14:paraId="7C9A4DEC" w14:textId="56BFA9B0" w:rsidR="00A417A4" w:rsidRPr="001507E8" w:rsidRDefault="00A417A4" w:rsidP="00A417A4">
      <w:pPr>
        <w:pStyle w:val="PropHeading2"/>
        <w:tabs>
          <w:tab w:val="clear" w:pos="720"/>
        </w:tabs>
        <w:spacing w:before="0"/>
      </w:pPr>
      <w:bookmarkStart w:id="88" w:name="_Toc515379565"/>
      <w:r w:rsidRPr="001507E8">
        <w:t xml:space="preserve">Topic 2 of </w:t>
      </w:r>
      <w:r w:rsidR="00165546">
        <w:t>3</w:t>
      </w:r>
      <w:r>
        <w:t xml:space="preserve">: </w:t>
      </w:r>
      <w:r w:rsidR="006C6B2D">
        <w:t>Considerations for Training Costs</w:t>
      </w:r>
      <w:bookmarkEnd w:id="88"/>
    </w:p>
    <w:p w14:paraId="46AC5643" w14:textId="77777777" w:rsidR="00A417A4" w:rsidRPr="001507E8" w:rsidRDefault="00A417A4" w:rsidP="00D90B25">
      <w:pPr>
        <w:pStyle w:val="Heading3"/>
      </w:pPr>
      <w:r w:rsidRPr="001507E8">
        <w:t>Overview</w:t>
      </w:r>
    </w:p>
    <w:p w14:paraId="5A9FFB16" w14:textId="77777777" w:rsidR="009F04FB" w:rsidRDefault="00906929" w:rsidP="00A417A4">
      <w:pPr>
        <w:pStyle w:val="BodyText"/>
      </w:pPr>
      <w:r>
        <w:t xml:space="preserve">Considerations for training costs are explained in Section 3. </w:t>
      </w:r>
    </w:p>
    <w:p w14:paraId="2EC258D1" w14:textId="53BB1E3A" w:rsidR="00906929" w:rsidRDefault="00906929" w:rsidP="007C285F">
      <w:pPr>
        <w:pStyle w:val="BodyText"/>
      </w:pPr>
      <w:r>
        <w:t xml:space="preserve">First, this section addresses </w:t>
      </w:r>
      <w:r w:rsidR="001F4302">
        <w:t xml:space="preserve">when </w:t>
      </w:r>
      <w:r>
        <w:t xml:space="preserve">training </w:t>
      </w:r>
      <w:r w:rsidR="001F4302">
        <w:t xml:space="preserve">is </w:t>
      </w:r>
      <w:r>
        <w:t xml:space="preserve">required or requested by the Department </w:t>
      </w:r>
      <w:r w:rsidR="001F4302">
        <w:t xml:space="preserve">to enable an Employee to perform the duties of his or her current position or the duties of </w:t>
      </w:r>
      <w:r w:rsidR="000E73C7">
        <w:t xml:space="preserve">an assigned </w:t>
      </w:r>
      <w:r w:rsidR="001F4302">
        <w:t>position. In this situation, the Department will pay all training expenses, including travel and tuition.</w:t>
      </w:r>
    </w:p>
    <w:p w14:paraId="23B04166" w14:textId="3605AA9F" w:rsidR="004E7173" w:rsidRDefault="004E7173" w:rsidP="007C285F">
      <w:pPr>
        <w:pStyle w:val="BodyText"/>
      </w:pPr>
      <w:r>
        <w:t xml:space="preserve">Next, the article addresses </w:t>
      </w:r>
      <w:r w:rsidR="001F4302">
        <w:t>certain kinds of work-related training</w:t>
      </w:r>
      <w:r w:rsidR="004A7D3D">
        <w:t xml:space="preserve"> for which the </w:t>
      </w:r>
      <w:r w:rsidR="001F4302">
        <w:t>Department will pay appropriate expenses, depending on available funds and priorities for training</w:t>
      </w:r>
      <w:r w:rsidR="00F53724">
        <w:t xml:space="preserve">. </w:t>
      </w:r>
    </w:p>
    <w:p w14:paraId="13A14BE2" w14:textId="4A7272F0" w:rsidR="00F53724" w:rsidRDefault="00F53724" w:rsidP="004E7173">
      <w:pPr>
        <w:pStyle w:val="BodyText"/>
        <w:numPr>
          <w:ilvl w:val="0"/>
          <w:numId w:val="13"/>
        </w:numPr>
      </w:pPr>
      <w:r>
        <w:t xml:space="preserve">This applies for training </w:t>
      </w:r>
      <w:r w:rsidR="001F4302">
        <w:t>that will</w:t>
      </w:r>
      <w:r>
        <w:t xml:space="preserve"> i</w:t>
      </w:r>
      <w:r w:rsidR="001F4302">
        <w:t>mprove an Employee’s ability to perform his or her current job</w:t>
      </w:r>
      <w:r w:rsidR="004E7173">
        <w:t xml:space="preserve"> </w:t>
      </w:r>
      <w:r>
        <w:t xml:space="preserve">or improve an Employees ability to perform </w:t>
      </w:r>
      <w:r w:rsidR="001F4302">
        <w:t xml:space="preserve">a job that he or she has been selected </w:t>
      </w:r>
      <w:r>
        <w:t xml:space="preserve">to fill </w:t>
      </w:r>
      <w:r w:rsidR="001F4302">
        <w:t>through merit promotion</w:t>
      </w:r>
      <w:r>
        <w:t xml:space="preserve">. </w:t>
      </w:r>
    </w:p>
    <w:p w14:paraId="2BDE4F78" w14:textId="13254D30" w:rsidR="00F53724" w:rsidRDefault="00F53724" w:rsidP="004E7173">
      <w:pPr>
        <w:pStyle w:val="BodyText"/>
        <w:numPr>
          <w:ilvl w:val="0"/>
          <w:numId w:val="13"/>
        </w:numPr>
      </w:pPr>
      <w:r>
        <w:t xml:space="preserve">Appropriate expenses will also be paid for work-related training that will increase an Employee’s knowledge or skills in connection with </w:t>
      </w:r>
      <w:r w:rsidR="00194435">
        <w:t xml:space="preserve">his or her </w:t>
      </w:r>
      <w:r>
        <w:t xml:space="preserve">career growth or advancement opportunities. </w:t>
      </w:r>
    </w:p>
    <w:p w14:paraId="71B7D9C5" w14:textId="2698F303" w:rsidR="00F53724" w:rsidRDefault="00F53724" w:rsidP="004E7173">
      <w:pPr>
        <w:pStyle w:val="BodyText"/>
        <w:numPr>
          <w:ilvl w:val="0"/>
          <w:numId w:val="13"/>
        </w:numPr>
      </w:pPr>
      <w:r>
        <w:t xml:space="preserve">Approval </w:t>
      </w:r>
      <w:r w:rsidR="009F04FB">
        <w:t xml:space="preserve">of funds for these kinds of training may be contingent on an agreement by the Employee to share any costs with the Department. </w:t>
      </w:r>
    </w:p>
    <w:p w14:paraId="54AF8E62" w14:textId="7636D22E" w:rsidR="009F04FB" w:rsidRDefault="009F04FB" w:rsidP="004E7173">
      <w:pPr>
        <w:pStyle w:val="BodyText"/>
      </w:pPr>
      <w:r>
        <w:t xml:space="preserve">Section 3 also explains that when resources for training are limited, the Department will </w:t>
      </w:r>
      <w:r w:rsidR="005045C8">
        <w:t xml:space="preserve">approve </w:t>
      </w:r>
      <w:r>
        <w:t xml:space="preserve">training funds </w:t>
      </w:r>
      <w:r w:rsidR="005045C8">
        <w:t xml:space="preserve">based </w:t>
      </w:r>
      <w:r>
        <w:t xml:space="preserve">on fair criteria </w:t>
      </w:r>
      <w:r w:rsidR="005045C8">
        <w:t xml:space="preserve">applied in an equitable manner </w:t>
      </w:r>
      <w:r>
        <w:t xml:space="preserve">5 CFR part 410.306, Selecting and assigning employees to training, and 5 CFR part 410.307(b), Training for promotion or placement in other positions. </w:t>
      </w:r>
    </w:p>
    <w:p w14:paraId="48EF6288" w14:textId="1CA07CF7" w:rsidR="007C285F" w:rsidRDefault="009F04FB" w:rsidP="009F04FB">
      <w:pPr>
        <w:pStyle w:val="BodyText"/>
      </w:pPr>
      <w:r>
        <w:t>There are also considerations for travel</w:t>
      </w:r>
      <w:r w:rsidR="007C285F">
        <w:t xml:space="preserve"> in Section 3, paragraph D:</w:t>
      </w:r>
      <w:r w:rsidR="000E73C7">
        <w:t xml:space="preserve"> </w:t>
      </w:r>
    </w:p>
    <w:p w14:paraId="6C353BF9" w14:textId="002FE84C" w:rsidR="009F04FB" w:rsidRDefault="000E73C7" w:rsidP="00913412">
      <w:pPr>
        <w:pStyle w:val="BodyText"/>
        <w:numPr>
          <w:ilvl w:val="0"/>
          <w:numId w:val="31"/>
        </w:numPr>
      </w:pPr>
      <w:r>
        <w:t>Travel related to training will be administered consistent with Article 19: Official Travel, as well as applicable laws and regulations.</w:t>
      </w:r>
    </w:p>
    <w:p w14:paraId="1151273B" w14:textId="591BECFA" w:rsidR="000E73C7" w:rsidRDefault="004A7D3D" w:rsidP="00913412">
      <w:pPr>
        <w:pStyle w:val="BodyText"/>
        <w:numPr>
          <w:ilvl w:val="0"/>
          <w:numId w:val="31"/>
        </w:numPr>
      </w:pPr>
      <w:r>
        <w:t>W</w:t>
      </w:r>
      <w:r w:rsidR="000E73C7">
        <w:t xml:space="preserve">hen the Department weighs training options, </w:t>
      </w:r>
      <w:r w:rsidR="006C7B69">
        <w:t>it</w:t>
      </w:r>
      <w:r w:rsidR="000E73C7">
        <w:t xml:space="preserve"> will consider the most cost-effective means to provide the training. This means that travel for training will only be considered when all alternative means of conducting the training are considered, and the Department determines that the alternatives are insufficient for accomplishing the</w:t>
      </w:r>
      <w:r w:rsidR="007C285F">
        <w:t xml:space="preserve"> </w:t>
      </w:r>
      <w:r w:rsidR="000E73C7">
        <w:t>stated purpose,</w:t>
      </w:r>
      <w:r w:rsidR="007C285F">
        <w:t xml:space="preserve"> </w:t>
      </w:r>
      <w:r w:rsidR="000E73C7">
        <w:t>goals, and</w:t>
      </w:r>
      <w:r w:rsidR="007C285F">
        <w:t xml:space="preserve"> </w:t>
      </w:r>
      <w:r w:rsidR="000E73C7">
        <w:t>objectives of the training.</w:t>
      </w:r>
    </w:p>
    <w:p w14:paraId="3BF0060A" w14:textId="77777777" w:rsidR="00A417A4" w:rsidRPr="001507E8" w:rsidRDefault="00A417A4" w:rsidP="00D90B25">
      <w:pPr>
        <w:pStyle w:val="Heading3"/>
      </w:pPr>
      <w:r w:rsidRPr="001507E8">
        <w:t>Enabling Learning Objective</w:t>
      </w:r>
    </w:p>
    <w:p w14:paraId="02247040" w14:textId="3CB29158" w:rsidR="00A417A4" w:rsidRPr="001507E8" w:rsidRDefault="009F04FB" w:rsidP="00A417A4">
      <w:pPr>
        <w:pStyle w:val="BodyText"/>
      </w:pPr>
      <w:r>
        <w:t xml:space="preserve">Recognize </w:t>
      </w:r>
      <w:r w:rsidR="006E0CE2">
        <w:t>criteria</w:t>
      </w:r>
      <w:r>
        <w:t xml:space="preserve"> that apply </w:t>
      </w:r>
      <w:r w:rsidR="001060F1">
        <w:t>when</w:t>
      </w:r>
      <w:r>
        <w:t xml:space="preserve"> Department </w:t>
      </w:r>
      <w:r w:rsidR="001060F1">
        <w:t>pays</w:t>
      </w:r>
      <w:r>
        <w:t xml:space="preserve"> for work-related training.</w:t>
      </w:r>
    </w:p>
    <w:p w14:paraId="4AF2E6B8" w14:textId="77777777" w:rsidR="00A417A4" w:rsidRPr="001507E8" w:rsidRDefault="00A417A4"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417A4" w:rsidRPr="001507E8" w14:paraId="12F64365" w14:textId="77777777" w:rsidTr="00DD18B4">
        <w:trPr>
          <w:cantSplit/>
          <w:tblHeader/>
        </w:trPr>
        <w:tc>
          <w:tcPr>
            <w:tcW w:w="985" w:type="dxa"/>
            <w:shd w:val="clear" w:color="auto" w:fill="D9D9D9" w:themeFill="background1" w:themeFillShade="D9"/>
          </w:tcPr>
          <w:p w14:paraId="638A05C6" w14:textId="77777777" w:rsidR="00A417A4" w:rsidRPr="001507E8" w:rsidRDefault="00A417A4"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10C611C" w14:textId="77777777" w:rsidR="00A417A4" w:rsidRPr="001507E8" w:rsidRDefault="00A417A4" w:rsidP="00DD18B4">
            <w:pPr>
              <w:pStyle w:val="TableHeading"/>
              <w:rPr>
                <w:color w:val="auto"/>
              </w:rPr>
            </w:pPr>
            <w:r w:rsidRPr="001507E8">
              <w:rPr>
                <w:color w:val="auto"/>
              </w:rPr>
              <w:t>Description of Content</w:t>
            </w:r>
          </w:p>
        </w:tc>
      </w:tr>
      <w:tr w:rsidR="00A417A4" w:rsidRPr="001507E8" w14:paraId="78248173" w14:textId="77777777" w:rsidTr="00DD18B4">
        <w:trPr>
          <w:cantSplit/>
        </w:trPr>
        <w:tc>
          <w:tcPr>
            <w:tcW w:w="985" w:type="dxa"/>
          </w:tcPr>
          <w:p w14:paraId="0C843377" w14:textId="6F77F817" w:rsidR="00A417A4" w:rsidRPr="001507E8" w:rsidRDefault="002F5216" w:rsidP="00DD18B4">
            <w:pPr>
              <w:pStyle w:val="TableText"/>
              <w:jc w:val="center"/>
            </w:pPr>
            <w:r>
              <w:t>NAS</w:t>
            </w:r>
          </w:p>
        </w:tc>
        <w:tc>
          <w:tcPr>
            <w:tcW w:w="8370" w:type="dxa"/>
          </w:tcPr>
          <w:p w14:paraId="3A9F04EE" w14:textId="73A2C7F6" w:rsidR="00E62256" w:rsidRDefault="00E62256" w:rsidP="00E62256">
            <w:pPr>
              <w:pStyle w:val="TableText"/>
            </w:pPr>
            <w:r>
              <w:t>14-NOV-AM 00:55:40 Furthering your education does not have to be training related to your current position.</w:t>
            </w:r>
          </w:p>
          <w:p w14:paraId="018CEAD1" w14:textId="77777777" w:rsidR="00E62256" w:rsidRDefault="00E62256" w:rsidP="00E62256">
            <w:pPr>
              <w:pStyle w:val="TableText"/>
            </w:pPr>
            <w:r>
              <w:t>00:55:53</w:t>
            </w:r>
          </w:p>
          <w:p w14:paraId="30E45DE2" w14:textId="40E22153" w:rsidR="00A417A4" w:rsidRDefault="00E62256" w:rsidP="00E62256">
            <w:pPr>
              <w:pStyle w:val="TableText"/>
            </w:pPr>
            <w:r w:rsidRPr="00914909">
              <w:t>That's an important thing to bring out because sometimes we have people that are</w:t>
            </w:r>
            <w:r>
              <w:t>, for example,</w:t>
            </w:r>
            <w:r w:rsidRPr="00914909">
              <w:t xml:space="preserve"> administrative and they're going to school to become an LPN</w:t>
            </w:r>
            <w:r>
              <w:t xml:space="preserve">. Or </w:t>
            </w:r>
            <w:r w:rsidRPr="00914909">
              <w:t xml:space="preserve">you have a person that's a secretary and is going to school to learn accounting so that they can become an accounting clerk or something else. </w:t>
            </w:r>
            <w:r>
              <w:t xml:space="preserve">Continuing education </w:t>
            </w:r>
            <w:r w:rsidRPr="00914909">
              <w:t>does not have to be directly related to their current job.</w:t>
            </w:r>
          </w:p>
          <w:p w14:paraId="3E2538FB" w14:textId="505471CC" w:rsidR="002F5216" w:rsidRDefault="002F5216" w:rsidP="00E62256">
            <w:pPr>
              <w:pStyle w:val="TableText"/>
            </w:pPr>
            <w:r>
              <w:t>00:57:34</w:t>
            </w:r>
          </w:p>
          <w:p w14:paraId="7E017B69" w14:textId="54C40687" w:rsidR="002F5216" w:rsidRPr="002F5216" w:rsidRDefault="002F5216" w:rsidP="002F5216">
            <w:pPr>
              <w:rPr>
                <w:rFonts w:ascii="Arial" w:hAnsi="Arial"/>
                <w:sz w:val="20"/>
              </w:rPr>
            </w:pPr>
            <w:r w:rsidRPr="002F5216">
              <w:rPr>
                <w:rFonts w:ascii="Arial" w:hAnsi="Arial" w:cs="Arial"/>
                <w:sz w:val="20"/>
                <w:szCs w:val="20"/>
              </w:rPr>
              <w:t>It can something</w:t>
            </w:r>
            <w:r w:rsidRPr="002F5216">
              <w:rPr>
                <w:rFonts w:ascii="Arial" w:hAnsi="Arial"/>
                <w:sz w:val="20"/>
              </w:rPr>
              <w:t xml:space="preserve"> that they're using to further their career</w:t>
            </w:r>
            <w:r>
              <w:rPr>
                <w:rFonts w:ascii="Arial" w:hAnsi="Arial"/>
                <w:sz w:val="20"/>
              </w:rPr>
              <w:t xml:space="preserve"> or </w:t>
            </w:r>
            <w:r w:rsidRPr="002F5216">
              <w:rPr>
                <w:rFonts w:ascii="Arial" w:hAnsi="Arial"/>
                <w:sz w:val="20"/>
              </w:rPr>
              <w:t xml:space="preserve">for whatever their career change may be. </w:t>
            </w:r>
          </w:p>
          <w:p w14:paraId="43F28762" w14:textId="77777777" w:rsidR="00E62256" w:rsidRDefault="00E62256" w:rsidP="00E62256">
            <w:pPr>
              <w:rPr>
                <w:rFonts w:ascii="Arial" w:hAnsi="Arial"/>
                <w:sz w:val="20"/>
              </w:rPr>
            </w:pPr>
            <w:r>
              <w:rPr>
                <w:rFonts w:ascii="Arial" w:hAnsi="Arial"/>
                <w:sz w:val="20"/>
              </w:rPr>
              <w:t>00:55:53</w:t>
            </w:r>
          </w:p>
          <w:p w14:paraId="7EC5468F" w14:textId="77777777" w:rsidR="00E62256" w:rsidRDefault="00E62256" w:rsidP="00E62256">
            <w:pPr>
              <w:pStyle w:val="TableText"/>
            </w:pPr>
            <w:r w:rsidRPr="00914909">
              <w:t>And the other message that's sprinkled throughout this article is that</w:t>
            </w:r>
            <w:r>
              <w:t xml:space="preserve"> the </w:t>
            </w:r>
            <w:r w:rsidRPr="00914909">
              <w:t>training and the resources have to be distributed fairly and equitably between</w:t>
            </w:r>
            <w:r>
              <w:t xml:space="preserve"> </w:t>
            </w:r>
            <w:r w:rsidRPr="00914909">
              <w:t>BUEs.</w:t>
            </w:r>
          </w:p>
          <w:p w14:paraId="577BE69F" w14:textId="77777777" w:rsidR="006A620A" w:rsidRDefault="006A620A" w:rsidP="006A620A">
            <w:pPr>
              <w:pStyle w:val="TableText"/>
            </w:pPr>
            <w:r>
              <w:t xml:space="preserve">01:00:40 </w:t>
            </w:r>
          </w:p>
          <w:p w14:paraId="46B7116E" w14:textId="74E6751F" w:rsidR="00E32360" w:rsidRPr="001507E8" w:rsidRDefault="009C4FD0" w:rsidP="002F3128">
            <w:pPr>
              <w:pStyle w:val="TableText"/>
            </w:pPr>
            <w:r>
              <w:t xml:space="preserve">This article </w:t>
            </w:r>
            <w:r w:rsidRPr="006A2438">
              <w:t xml:space="preserve">can be </w:t>
            </w:r>
            <w:r>
              <w:t xml:space="preserve">problematic </w:t>
            </w:r>
            <w:r w:rsidRPr="006A2438">
              <w:t xml:space="preserve">because there will be some supervisors that will say </w:t>
            </w:r>
            <w:r>
              <w:t>proposed training is</w:t>
            </w:r>
            <w:r w:rsidRPr="006A2438">
              <w:t xml:space="preserve"> not directly related to their job. So</w:t>
            </w:r>
            <w:r>
              <w:t>,</w:t>
            </w:r>
            <w:r w:rsidRPr="006A2438">
              <w:t xml:space="preserve"> there</w:t>
            </w:r>
            <w:r>
              <w:t xml:space="preserve"> should be</w:t>
            </w:r>
            <w:r w:rsidRPr="006A2438">
              <w:t xml:space="preserve"> some discussion and reference to </w:t>
            </w:r>
            <w:r>
              <w:t xml:space="preserve">that [connected to career sometimes and to present position other times]. And point out the need to notify </w:t>
            </w:r>
            <w:r w:rsidRPr="006A2438">
              <w:t xml:space="preserve">the employees </w:t>
            </w:r>
            <w:r>
              <w:t xml:space="preserve">[of opportunities] because </w:t>
            </w:r>
            <w:r w:rsidRPr="006A2438">
              <w:t>the employees have the right</w:t>
            </w:r>
            <w:r>
              <w:t>,</w:t>
            </w:r>
            <w:r w:rsidRPr="006A2438">
              <w:t xml:space="preserve"> and in most cases the employees are doing this on their own time.</w:t>
            </w:r>
          </w:p>
        </w:tc>
      </w:tr>
      <w:tr w:rsidR="00A417A4" w:rsidRPr="001507E8" w14:paraId="64AD4DF4" w14:textId="77777777" w:rsidTr="00DD18B4">
        <w:trPr>
          <w:cantSplit/>
        </w:trPr>
        <w:tc>
          <w:tcPr>
            <w:tcW w:w="985" w:type="dxa"/>
          </w:tcPr>
          <w:p w14:paraId="2B870679" w14:textId="77777777" w:rsidR="00A417A4" w:rsidRPr="001507E8" w:rsidRDefault="00A417A4" w:rsidP="00DD18B4">
            <w:pPr>
              <w:pStyle w:val="TableText"/>
              <w:jc w:val="center"/>
            </w:pPr>
            <w:r>
              <w:t>LCA</w:t>
            </w:r>
          </w:p>
        </w:tc>
        <w:tc>
          <w:tcPr>
            <w:tcW w:w="8370" w:type="dxa"/>
          </w:tcPr>
          <w:p w14:paraId="761026CC" w14:textId="2378414B" w:rsidR="00A417A4" w:rsidRPr="001507E8" w:rsidRDefault="004758A1" w:rsidP="00DD18B4">
            <w:pPr>
              <w:pStyle w:val="TableText"/>
            </w:pPr>
            <w:r>
              <w:t>Article 23: Training and Tuition Reimbursement, Section 3: Training Costs, pages 125-126</w:t>
            </w:r>
          </w:p>
        </w:tc>
      </w:tr>
    </w:tbl>
    <w:p w14:paraId="744AA302" w14:textId="39862B65" w:rsidR="00A417A4" w:rsidRDefault="00A417A4" w:rsidP="00D90B25">
      <w:pPr>
        <w:pStyle w:val="Heading3"/>
      </w:pPr>
      <w:r>
        <w:t>Instructional Methods</w:t>
      </w:r>
    </w:p>
    <w:p w14:paraId="6E5C85BA" w14:textId="77777777" w:rsidR="00A417A4" w:rsidRDefault="00A417A4" w:rsidP="00A417A4">
      <w:pPr>
        <w:pStyle w:val="BodyText"/>
      </w:pPr>
      <w:r>
        <w:t>The following instructional approaches and methods will be used:</w:t>
      </w:r>
    </w:p>
    <w:p w14:paraId="6E83101A" w14:textId="77777777" w:rsidR="00A417A4" w:rsidRDefault="00A417A4" w:rsidP="00E07F08">
      <w:pPr>
        <w:pStyle w:val="BodyText"/>
        <w:numPr>
          <w:ilvl w:val="0"/>
          <w:numId w:val="12"/>
        </w:numPr>
      </w:pPr>
      <w:r>
        <w:t>Expository (i.e., didactic, lecture)</w:t>
      </w:r>
    </w:p>
    <w:p w14:paraId="350DA610" w14:textId="77777777" w:rsidR="00A417A4" w:rsidRPr="001507E8" w:rsidRDefault="00A417A4" w:rsidP="00D90B25">
      <w:pPr>
        <w:pStyle w:val="Heading3"/>
      </w:pPr>
      <w:r w:rsidRPr="001507E8">
        <w:t>Assessment Strategy</w:t>
      </w:r>
    </w:p>
    <w:p w14:paraId="67A88DF3" w14:textId="77777777" w:rsidR="00A417A4" w:rsidRDefault="00A417A4" w:rsidP="00A417A4">
      <w:pPr>
        <w:pStyle w:val="BodyText"/>
      </w:pPr>
      <w:r>
        <w:t>Summative</w:t>
      </w:r>
    </w:p>
    <w:p w14:paraId="485A90D3" w14:textId="77777777" w:rsidR="00A417A4" w:rsidRPr="001507E8" w:rsidRDefault="00A417A4" w:rsidP="00E07F08">
      <w:pPr>
        <w:pStyle w:val="BodyText"/>
        <w:numPr>
          <w:ilvl w:val="0"/>
          <w:numId w:val="14"/>
        </w:numPr>
      </w:pPr>
      <w:r w:rsidRPr="001507E8">
        <w:t xml:space="preserve">Estimated number of </w:t>
      </w:r>
      <w:r>
        <w:t>post</w:t>
      </w:r>
      <w:r w:rsidRPr="001507E8">
        <w:t xml:space="preserve">test items: </w:t>
      </w:r>
      <w:r>
        <w:t>TBD</w:t>
      </w:r>
    </w:p>
    <w:p w14:paraId="5572B78E" w14:textId="25C352DC" w:rsidR="00C61D71" w:rsidRDefault="00A417A4" w:rsidP="00E07F08">
      <w:pPr>
        <w:pStyle w:val="BodyText"/>
        <w:numPr>
          <w:ilvl w:val="0"/>
          <w:numId w:val="14"/>
        </w:numPr>
      </w:pPr>
      <w:r w:rsidRPr="001507E8">
        <w:t xml:space="preserve">Anticipated Formats: </w:t>
      </w:r>
      <w:r>
        <w:t>TBD</w:t>
      </w:r>
    </w:p>
    <w:p w14:paraId="38636BB5" w14:textId="0DDCE8D3" w:rsidR="00C61D71" w:rsidRPr="001507E8" w:rsidRDefault="00C61D71" w:rsidP="00C61D71">
      <w:pPr>
        <w:pStyle w:val="PropHeading2"/>
        <w:tabs>
          <w:tab w:val="clear" w:pos="522"/>
          <w:tab w:val="clear" w:pos="720"/>
        </w:tabs>
        <w:spacing w:before="0"/>
      </w:pPr>
      <w:bookmarkStart w:id="89" w:name="_Toc515379566"/>
      <w:r w:rsidRPr="001507E8">
        <w:t xml:space="preserve">Topic </w:t>
      </w:r>
      <w:r>
        <w:t>3</w:t>
      </w:r>
      <w:r w:rsidRPr="001507E8">
        <w:t xml:space="preserve"> of </w:t>
      </w:r>
      <w:r>
        <w:t>4: Keeping Employees Informed</w:t>
      </w:r>
      <w:bookmarkEnd w:id="89"/>
      <w:r>
        <w:t xml:space="preserve"> </w:t>
      </w:r>
    </w:p>
    <w:p w14:paraId="5927C9AE" w14:textId="77777777" w:rsidR="00C61D71" w:rsidRPr="001507E8" w:rsidRDefault="00C61D71" w:rsidP="00D90B25">
      <w:pPr>
        <w:pStyle w:val="Heading3"/>
      </w:pPr>
      <w:r w:rsidRPr="001507E8">
        <w:t>Overview</w:t>
      </w:r>
    </w:p>
    <w:p w14:paraId="66710AA0" w14:textId="47B03F36" w:rsidR="00C61D71" w:rsidRDefault="00C61D71" w:rsidP="00C61D71">
      <w:pPr>
        <w:pStyle w:val="BodyText"/>
      </w:pPr>
      <w:r w:rsidRPr="001507E8">
        <w:t xml:space="preserve">This topic </w:t>
      </w:r>
      <w:r>
        <w:t xml:space="preserve">will focus on Section 5: </w:t>
      </w:r>
      <w:r w:rsidR="004A7D3D">
        <w:t>Training Information</w:t>
      </w:r>
      <w:r>
        <w:t>.</w:t>
      </w:r>
    </w:p>
    <w:p w14:paraId="2F19FFF2" w14:textId="5FAFB9DC" w:rsidR="00C61D71" w:rsidRDefault="00C61D71" w:rsidP="00C61D71">
      <w:pPr>
        <w:pStyle w:val="BodyText"/>
      </w:pPr>
      <w:r>
        <w:t>Section 5 explains the Department</w:t>
      </w:r>
      <w:r w:rsidR="00A56C97">
        <w:t>’</w:t>
      </w:r>
      <w:r>
        <w:t>s responsibilities for keeping Employees informed about training opportunities</w:t>
      </w:r>
      <w:r w:rsidR="00A56C97">
        <w:t>:</w:t>
      </w:r>
    </w:p>
    <w:p w14:paraId="34BA1629" w14:textId="77777777" w:rsidR="00A56C97" w:rsidRDefault="00A56C97" w:rsidP="00913412">
      <w:pPr>
        <w:pStyle w:val="BodyText"/>
        <w:numPr>
          <w:ilvl w:val="0"/>
          <w:numId w:val="32"/>
        </w:numPr>
      </w:pPr>
      <w:r>
        <w:t xml:space="preserve">At least annually, the Department must inform employees about training opportunities, policies, and nomination procedures. </w:t>
      </w:r>
    </w:p>
    <w:p w14:paraId="737A0B8E" w14:textId="7636603E" w:rsidR="00A56C97" w:rsidRDefault="004A7D3D" w:rsidP="00913412">
      <w:pPr>
        <w:pStyle w:val="BodyText"/>
        <w:numPr>
          <w:ilvl w:val="0"/>
          <w:numId w:val="32"/>
        </w:numPr>
      </w:pPr>
      <w:r>
        <w:t>W</w:t>
      </w:r>
      <w:r w:rsidR="00A56C97">
        <w:t>hen an Employee requests information, the Department will advise him or her of training opportunities that meet his or her identified educational or career objectives.</w:t>
      </w:r>
    </w:p>
    <w:p w14:paraId="584755CF" w14:textId="364BE802" w:rsidR="00C61D71" w:rsidRDefault="00A56C97" w:rsidP="00913412">
      <w:pPr>
        <w:pStyle w:val="BodyText"/>
        <w:numPr>
          <w:ilvl w:val="0"/>
          <w:numId w:val="32"/>
        </w:numPr>
      </w:pPr>
      <w:r>
        <w:lastRenderedPageBreak/>
        <w:t>The Department will also maintain up-to-date information about training courses, programs, and seminars conducted or sponsored by the Department. This information will be accessible and publicized with adequate notice for interested Employees to act on it.</w:t>
      </w:r>
      <w:r w:rsidR="00C61D71">
        <w:t xml:space="preserve"> </w:t>
      </w:r>
    </w:p>
    <w:p w14:paraId="40DC6E2D" w14:textId="19301B6D" w:rsidR="00C61D71" w:rsidRPr="001507E8" w:rsidRDefault="00A56C97" w:rsidP="00D90B25">
      <w:pPr>
        <w:pStyle w:val="Heading3"/>
      </w:pPr>
      <w:r>
        <w:t xml:space="preserve"> </w:t>
      </w:r>
      <w:r w:rsidR="00C61D71" w:rsidRPr="001507E8">
        <w:t>Enabling Learning Objective</w:t>
      </w:r>
    </w:p>
    <w:p w14:paraId="637B9A40" w14:textId="44B3A7A7" w:rsidR="00C61D71" w:rsidRPr="001507E8" w:rsidRDefault="00C61D71" w:rsidP="00C61D71">
      <w:pPr>
        <w:pStyle w:val="BodyText"/>
      </w:pPr>
      <w:r>
        <w:t>Summarize the Department’s responsibilities for informing Employees of training opportunities.</w:t>
      </w:r>
    </w:p>
    <w:p w14:paraId="17D9644A" w14:textId="77777777" w:rsidR="00C61D71" w:rsidRPr="001507E8" w:rsidRDefault="00C61D71"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C61D71" w:rsidRPr="001507E8" w14:paraId="1790264C" w14:textId="77777777" w:rsidTr="00B22D1A">
        <w:trPr>
          <w:cantSplit/>
          <w:tblHeader/>
        </w:trPr>
        <w:tc>
          <w:tcPr>
            <w:tcW w:w="985" w:type="dxa"/>
            <w:shd w:val="clear" w:color="auto" w:fill="D9D9D9" w:themeFill="background1" w:themeFillShade="D9"/>
          </w:tcPr>
          <w:p w14:paraId="09E938F6" w14:textId="77777777" w:rsidR="00C61D71" w:rsidRPr="001507E8" w:rsidRDefault="00C61D71" w:rsidP="00B22D1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33AF32F" w14:textId="77777777" w:rsidR="00C61D71" w:rsidRPr="001507E8" w:rsidRDefault="00C61D71" w:rsidP="00B22D1A">
            <w:pPr>
              <w:pStyle w:val="TableHeading"/>
              <w:rPr>
                <w:color w:val="auto"/>
              </w:rPr>
            </w:pPr>
            <w:r w:rsidRPr="001507E8">
              <w:rPr>
                <w:color w:val="auto"/>
              </w:rPr>
              <w:t>Description of Content</w:t>
            </w:r>
          </w:p>
        </w:tc>
      </w:tr>
      <w:tr w:rsidR="00C61D71" w:rsidRPr="001507E8" w14:paraId="20CF67F7" w14:textId="77777777" w:rsidTr="00B22D1A">
        <w:trPr>
          <w:cantSplit/>
        </w:trPr>
        <w:tc>
          <w:tcPr>
            <w:tcW w:w="985" w:type="dxa"/>
          </w:tcPr>
          <w:p w14:paraId="1019EB62" w14:textId="77777777" w:rsidR="00C61D71" w:rsidRPr="001507E8" w:rsidRDefault="00C61D71" w:rsidP="00B22D1A">
            <w:pPr>
              <w:pStyle w:val="TableText"/>
              <w:jc w:val="center"/>
            </w:pPr>
            <w:r>
              <w:t>NAS</w:t>
            </w:r>
          </w:p>
        </w:tc>
        <w:tc>
          <w:tcPr>
            <w:tcW w:w="8370" w:type="dxa"/>
          </w:tcPr>
          <w:p w14:paraId="504BA71E" w14:textId="5BF7EC42" w:rsidR="00C61D71" w:rsidRDefault="00C61D71" w:rsidP="00C61D71">
            <w:r>
              <w:rPr>
                <w:rFonts w:ascii="Arial" w:hAnsi="Arial"/>
                <w:sz w:val="20"/>
              </w:rPr>
              <w:t xml:space="preserve">14-NOV AM 00:59:45 </w:t>
            </w:r>
            <w:r w:rsidRPr="006A2438">
              <w:rPr>
                <w:rFonts w:ascii="Arial" w:hAnsi="Arial"/>
                <w:sz w:val="20"/>
              </w:rPr>
              <w:t xml:space="preserve">You'd be surprised </w:t>
            </w:r>
            <w:r>
              <w:rPr>
                <w:rFonts w:ascii="Arial" w:hAnsi="Arial"/>
                <w:sz w:val="20"/>
              </w:rPr>
              <w:t>how many</w:t>
            </w:r>
            <w:r w:rsidRPr="006A2438">
              <w:rPr>
                <w:rFonts w:ascii="Arial" w:hAnsi="Arial"/>
                <w:sz w:val="20"/>
              </w:rPr>
              <w:t xml:space="preserve"> people are not aware of</w:t>
            </w:r>
            <w:r>
              <w:rPr>
                <w:rFonts w:ascii="Arial" w:hAnsi="Arial"/>
                <w:sz w:val="20"/>
              </w:rPr>
              <w:t xml:space="preserve"> </w:t>
            </w:r>
            <w:r w:rsidR="0078625C">
              <w:rPr>
                <w:rFonts w:ascii="Arial" w:hAnsi="Arial"/>
                <w:sz w:val="20"/>
              </w:rPr>
              <w:t>training opportunities</w:t>
            </w:r>
            <w:r w:rsidR="009C4FD0">
              <w:rPr>
                <w:rFonts w:ascii="Arial" w:hAnsi="Arial"/>
                <w:sz w:val="20"/>
              </w:rPr>
              <w:t>. Or a</w:t>
            </w:r>
            <w:r w:rsidRPr="006A2438">
              <w:rPr>
                <w:rFonts w:ascii="Arial" w:hAnsi="Arial"/>
                <w:sz w:val="20"/>
              </w:rPr>
              <w:t xml:space="preserve"> supervisor says that there is no money available</w:t>
            </w:r>
            <w:r>
              <w:rPr>
                <w:rFonts w:ascii="Arial" w:hAnsi="Arial"/>
                <w:sz w:val="20"/>
              </w:rPr>
              <w:t xml:space="preserve"> even </w:t>
            </w:r>
            <w:r w:rsidRPr="006A2438">
              <w:rPr>
                <w:rFonts w:ascii="Arial" w:hAnsi="Arial"/>
                <w:sz w:val="20"/>
              </w:rPr>
              <w:t xml:space="preserve">though </w:t>
            </w:r>
            <w:r>
              <w:rPr>
                <w:rFonts w:ascii="Arial" w:hAnsi="Arial"/>
                <w:sz w:val="20"/>
              </w:rPr>
              <w:t>E</w:t>
            </w:r>
            <w:r w:rsidRPr="006A2438">
              <w:rPr>
                <w:rFonts w:ascii="Arial" w:hAnsi="Arial"/>
                <w:sz w:val="20"/>
              </w:rPr>
              <w:t xml:space="preserve">ducation </w:t>
            </w:r>
            <w:r>
              <w:rPr>
                <w:rFonts w:ascii="Arial" w:hAnsi="Arial"/>
                <w:sz w:val="20"/>
              </w:rPr>
              <w:t xml:space="preserve">is </w:t>
            </w:r>
            <w:r w:rsidRPr="006A2438">
              <w:rPr>
                <w:rFonts w:ascii="Arial" w:hAnsi="Arial"/>
                <w:sz w:val="20"/>
              </w:rPr>
              <w:t>putting out flyers to supervisors saying</w:t>
            </w:r>
            <w:r>
              <w:rPr>
                <w:rFonts w:ascii="Arial" w:hAnsi="Arial"/>
                <w:sz w:val="20"/>
              </w:rPr>
              <w:t>, “H</w:t>
            </w:r>
            <w:r w:rsidRPr="006A2438">
              <w:rPr>
                <w:rFonts w:ascii="Arial" w:hAnsi="Arial"/>
                <w:sz w:val="20"/>
              </w:rPr>
              <w:t>ey do you have anybody wanting to take</w:t>
            </w:r>
            <w:r>
              <w:rPr>
                <w:rFonts w:ascii="Arial" w:hAnsi="Arial"/>
                <w:sz w:val="20"/>
              </w:rPr>
              <w:t xml:space="preserve"> a</w:t>
            </w:r>
            <w:r w:rsidRPr="006A2438">
              <w:rPr>
                <w:rFonts w:ascii="Arial" w:hAnsi="Arial"/>
                <w:sz w:val="20"/>
              </w:rPr>
              <w:t xml:space="preserve"> class</w:t>
            </w:r>
            <w:r>
              <w:rPr>
                <w:rFonts w:ascii="Arial" w:hAnsi="Arial"/>
                <w:sz w:val="20"/>
              </w:rPr>
              <w:t>? B</w:t>
            </w:r>
            <w:r w:rsidRPr="006A2438">
              <w:rPr>
                <w:rFonts w:ascii="Arial" w:hAnsi="Arial"/>
                <w:sz w:val="20"/>
              </w:rPr>
              <w:t>ecause if we don't use this money we're going to lose this money.</w:t>
            </w:r>
            <w:r>
              <w:rPr>
                <w:rFonts w:ascii="Arial" w:hAnsi="Arial"/>
                <w:sz w:val="20"/>
              </w:rPr>
              <w:t>”</w:t>
            </w:r>
          </w:p>
          <w:p w14:paraId="5D9D52D2" w14:textId="77777777" w:rsidR="00C61D71" w:rsidRDefault="00C61D71" w:rsidP="00B22D1A">
            <w:pPr>
              <w:rPr>
                <w:rFonts w:ascii="Arial" w:hAnsi="Arial"/>
                <w:sz w:val="20"/>
              </w:rPr>
            </w:pPr>
            <w:r>
              <w:rPr>
                <w:rFonts w:ascii="Arial" w:hAnsi="Arial"/>
                <w:sz w:val="20"/>
              </w:rPr>
              <w:t>01:01:45</w:t>
            </w:r>
          </w:p>
          <w:p w14:paraId="4D67C3CD" w14:textId="64D9D87D" w:rsidR="00C61D71" w:rsidRPr="00CB169E" w:rsidRDefault="00C61D71" w:rsidP="00B22D1A">
            <w:pPr>
              <w:rPr>
                <w:rFonts w:ascii="Arial" w:hAnsi="Arial"/>
                <w:sz w:val="20"/>
              </w:rPr>
            </w:pPr>
            <w:r w:rsidRPr="00CB169E">
              <w:rPr>
                <w:rFonts w:ascii="Arial" w:hAnsi="Arial"/>
                <w:sz w:val="20"/>
              </w:rPr>
              <w:t>I think it just really needs to be emphasized that it's available. If an employee doesn't hear about it</w:t>
            </w:r>
            <w:r>
              <w:rPr>
                <w:rFonts w:ascii="Arial" w:hAnsi="Arial"/>
                <w:sz w:val="20"/>
              </w:rPr>
              <w:t xml:space="preserve">, </w:t>
            </w:r>
            <w:r w:rsidRPr="00CB169E">
              <w:rPr>
                <w:rFonts w:ascii="Arial" w:hAnsi="Arial"/>
                <w:sz w:val="20"/>
              </w:rPr>
              <w:t>they need to be asking questions if they want to advance their career and they're wanting extra training</w:t>
            </w:r>
            <w:r>
              <w:rPr>
                <w:rFonts w:ascii="Arial" w:hAnsi="Arial"/>
                <w:sz w:val="20"/>
              </w:rPr>
              <w:t>. If the</w:t>
            </w:r>
            <w:r w:rsidRPr="00CB169E">
              <w:rPr>
                <w:rFonts w:ascii="Arial" w:hAnsi="Arial"/>
                <w:sz w:val="20"/>
              </w:rPr>
              <w:t>ir supervisors aren't saying</w:t>
            </w:r>
            <w:r w:rsidR="009C4FD0">
              <w:rPr>
                <w:rFonts w:ascii="Arial" w:hAnsi="Arial"/>
                <w:sz w:val="20"/>
              </w:rPr>
              <w:t xml:space="preserve"> anything</w:t>
            </w:r>
            <w:r>
              <w:rPr>
                <w:rFonts w:ascii="Arial" w:hAnsi="Arial"/>
                <w:sz w:val="20"/>
              </w:rPr>
              <w:t xml:space="preserve">, </w:t>
            </w:r>
            <w:r w:rsidRPr="00CB169E">
              <w:rPr>
                <w:rFonts w:ascii="Arial" w:hAnsi="Arial"/>
                <w:sz w:val="20"/>
              </w:rPr>
              <w:t xml:space="preserve">they need to go to their </w:t>
            </w:r>
            <w:r>
              <w:rPr>
                <w:rFonts w:ascii="Arial" w:hAnsi="Arial"/>
                <w:sz w:val="20"/>
              </w:rPr>
              <w:t>E</w:t>
            </w:r>
            <w:r w:rsidRPr="00CB169E">
              <w:rPr>
                <w:rFonts w:ascii="Arial" w:hAnsi="Arial"/>
                <w:sz w:val="20"/>
              </w:rPr>
              <w:t xml:space="preserve">ducation </w:t>
            </w:r>
            <w:r w:rsidR="009C4FD0">
              <w:rPr>
                <w:rFonts w:ascii="Arial" w:hAnsi="Arial"/>
                <w:sz w:val="20"/>
              </w:rPr>
              <w:t>D</w:t>
            </w:r>
            <w:r w:rsidRPr="00CB169E">
              <w:rPr>
                <w:rFonts w:ascii="Arial" w:hAnsi="Arial"/>
                <w:sz w:val="20"/>
              </w:rPr>
              <w:t>epartment and ask them</w:t>
            </w:r>
            <w:r>
              <w:rPr>
                <w:rFonts w:ascii="Arial" w:hAnsi="Arial"/>
                <w:sz w:val="20"/>
              </w:rPr>
              <w:t xml:space="preserve"> </w:t>
            </w:r>
            <w:r w:rsidRPr="00CB169E">
              <w:rPr>
                <w:rFonts w:ascii="Arial" w:hAnsi="Arial"/>
                <w:sz w:val="20"/>
              </w:rPr>
              <w:t xml:space="preserve">or go to their </w:t>
            </w:r>
            <w:r w:rsidR="009C4FD0">
              <w:rPr>
                <w:rFonts w:ascii="Arial" w:hAnsi="Arial"/>
                <w:sz w:val="20"/>
              </w:rPr>
              <w:t>U</w:t>
            </w:r>
            <w:r w:rsidRPr="00CB169E">
              <w:rPr>
                <w:rFonts w:ascii="Arial" w:hAnsi="Arial"/>
                <w:sz w:val="20"/>
              </w:rPr>
              <w:t xml:space="preserve">nion </w:t>
            </w:r>
            <w:r w:rsidR="009C4FD0">
              <w:rPr>
                <w:rFonts w:ascii="Arial" w:hAnsi="Arial"/>
                <w:sz w:val="20"/>
              </w:rPr>
              <w:t>R</w:t>
            </w:r>
            <w:r w:rsidRPr="00CB169E">
              <w:rPr>
                <w:rFonts w:ascii="Arial" w:hAnsi="Arial"/>
                <w:sz w:val="20"/>
              </w:rPr>
              <w:t>epresentative and ask them what's available</w:t>
            </w:r>
            <w:r>
              <w:rPr>
                <w:rFonts w:ascii="Arial" w:hAnsi="Arial"/>
                <w:sz w:val="20"/>
              </w:rPr>
              <w:t>-</w:t>
            </w:r>
            <w:r w:rsidRPr="00CB169E">
              <w:rPr>
                <w:rFonts w:ascii="Arial" w:hAnsi="Arial"/>
                <w:sz w:val="20"/>
              </w:rPr>
              <w:t>if they're not being told</w:t>
            </w:r>
            <w:r>
              <w:rPr>
                <w:rFonts w:ascii="Arial" w:hAnsi="Arial"/>
                <w:sz w:val="20"/>
              </w:rPr>
              <w:t>.</w:t>
            </w:r>
          </w:p>
        </w:tc>
      </w:tr>
      <w:tr w:rsidR="00C61D71" w:rsidRPr="001507E8" w14:paraId="56132683" w14:textId="77777777" w:rsidTr="00B22D1A">
        <w:trPr>
          <w:cantSplit/>
        </w:trPr>
        <w:tc>
          <w:tcPr>
            <w:tcW w:w="985" w:type="dxa"/>
          </w:tcPr>
          <w:p w14:paraId="4FD43610" w14:textId="77777777" w:rsidR="00C61D71" w:rsidRPr="001507E8" w:rsidRDefault="00C61D71" w:rsidP="00B22D1A">
            <w:pPr>
              <w:pStyle w:val="TableText"/>
              <w:jc w:val="center"/>
            </w:pPr>
            <w:r>
              <w:t>LCA</w:t>
            </w:r>
          </w:p>
        </w:tc>
        <w:tc>
          <w:tcPr>
            <w:tcW w:w="8370" w:type="dxa"/>
          </w:tcPr>
          <w:p w14:paraId="1B2ADAA8" w14:textId="1C939F68" w:rsidR="00C61D71" w:rsidRPr="001507E8" w:rsidRDefault="00C61D71" w:rsidP="00B22D1A">
            <w:pPr>
              <w:pStyle w:val="TableText"/>
            </w:pPr>
            <w:r>
              <w:t>Article 23: Training and Tuition Reimbursement, Section 5: Training Information, pages 126- 127</w:t>
            </w:r>
          </w:p>
        </w:tc>
      </w:tr>
    </w:tbl>
    <w:p w14:paraId="37B9545F" w14:textId="75F99E69" w:rsidR="00C61D71" w:rsidRDefault="00C61D71" w:rsidP="00D90B25">
      <w:pPr>
        <w:pStyle w:val="Heading3"/>
      </w:pPr>
      <w:r>
        <w:t>Instructional Methods</w:t>
      </w:r>
    </w:p>
    <w:p w14:paraId="5BE67FC0" w14:textId="77777777" w:rsidR="00C61D71" w:rsidRDefault="00C61D71" w:rsidP="00C61D71">
      <w:pPr>
        <w:pStyle w:val="BodyText"/>
      </w:pPr>
      <w:r>
        <w:t>The following instructional approaches and methods will be used:</w:t>
      </w:r>
    </w:p>
    <w:p w14:paraId="34BFCE47" w14:textId="77777777" w:rsidR="00C61D71" w:rsidRDefault="00C61D71" w:rsidP="00C61D71">
      <w:pPr>
        <w:pStyle w:val="BodyText"/>
        <w:numPr>
          <w:ilvl w:val="0"/>
          <w:numId w:val="12"/>
        </w:numPr>
      </w:pPr>
      <w:r>
        <w:t>Expository (i.e., didactic, lecture)</w:t>
      </w:r>
    </w:p>
    <w:p w14:paraId="3D59585A" w14:textId="77777777" w:rsidR="00C61D71" w:rsidRPr="001507E8" w:rsidRDefault="00C61D71" w:rsidP="00D90B25">
      <w:pPr>
        <w:pStyle w:val="Heading3"/>
      </w:pPr>
      <w:r w:rsidRPr="001507E8">
        <w:t>Assessment Strategy</w:t>
      </w:r>
    </w:p>
    <w:p w14:paraId="279F5761" w14:textId="77777777" w:rsidR="00C61D71" w:rsidRDefault="00C61D71" w:rsidP="00C61D71">
      <w:pPr>
        <w:pStyle w:val="BodyText"/>
      </w:pPr>
      <w:r>
        <w:t>Summative</w:t>
      </w:r>
    </w:p>
    <w:p w14:paraId="26E7E02F" w14:textId="77777777" w:rsidR="00C61D71" w:rsidRPr="001507E8" w:rsidRDefault="00C61D71" w:rsidP="00C61D71">
      <w:pPr>
        <w:pStyle w:val="BodyText"/>
        <w:numPr>
          <w:ilvl w:val="0"/>
          <w:numId w:val="14"/>
        </w:numPr>
      </w:pPr>
      <w:r w:rsidRPr="001507E8">
        <w:t xml:space="preserve">Estimated number of </w:t>
      </w:r>
      <w:r>
        <w:t>post</w:t>
      </w:r>
      <w:r w:rsidRPr="001507E8">
        <w:t xml:space="preserve">test items: </w:t>
      </w:r>
      <w:r>
        <w:t>TBD</w:t>
      </w:r>
    </w:p>
    <w:p w14:paraId="21258B73" w14:textId="6085F0D1" w:rsidR="00C61D71" w:rsidRPr="00A56C97" w:rsidRDefault="00C61D71" w:rsidP="00A56C97">
      <w:pPr>
        <w:pStyle w:val="BodyText"/>
        <w:numPr>
          <w:ilvl w:val="0"/>
          <w:numId w:val="14"/>
        </w:numPr>
      </w:pPr>
      <w:r w:rsidRPr="001507E8">
        <w:t xml:space="preserve">Anticipated Formats: </w:t>
      </w:r>
      <w:r>
        <w:t>TBD</w:t>
      </w:r>
    </w:p>
    <w:p w14:paraId="633EBFC4" w14:textId="768992C0" w:rsidR="00165546" w:rsidRPr="001507E8" w:rsidRDefault="00165546" w:rsidP="00165546">
      <w:pPr>
        <w:pStyle w:val="PropHeading2"/>
        <w:tabs>
          <w:tab w:val="clear" w:pos="522"/>
          <w:tab w:val="clear" w:pos="720"/>
        </w:tabs>
        <w:spacing w:before="0"/>
      </w:pPr>
      <w:bookmarkStart w:id="90" w:name="_Toc515379567"/>
      <w:r w:rsidRPr="001507E8">
        <w:t xml:space="preserve">Topic </w:t>
      </w:r>
      <w:r w:rsidR="00C61D71">
        <w:t>4</w:t>
      </w:r>
      <w:r w:rsidRPr="001507E8">
        <w:t xml:space="preserve"> of </w:t>
      </w:r>
      <w:r w:rsidR="00C61D71">
        <w:t>4</w:t>
      </w:r>
      <w:r>
        <w:t xml:space="preserve">: </w:t>
      </w:r>
      <w:r w:rsidR="004D269A">
        <w:t>Tuition Reimbursement</w:t>
      </w:r>
      <w:bookmarkEnd w:id="90"/>
    </w:p>
    <w:p w14:paraId="794F9B24" w14:textId="77777777" w:rsidR="00165546" w:rsidRPr="001507E8" w:rsidRDefault="00165546" w:rsidP="00D90B25">
      <w:pPr>
        <w:pStyle w:val="Heading3"/>
      </w:pPr>
      <w:r w:rsidRPr="001507E8">
        <w:t>Overview</w:t>
      </w:r>
    </w:p>
    <w:p w14:paraId="7DFFA537" w14:textId="7959A6F5" w:rsidR="00165546" w:rsidRDefault="00165546" w:rsidP="00165546">
      <w:pPr>
        <w:pStyle w:val="BodyText"/>
      </w:pPr>
      <w:r w:rsidRPr="001507E8">
        <w:t xml:space="preserve">This topic </w:t>
      </w:r>
      <w:r>
        <w:t xml:space="preserve">will focus on Section </w:t>
      </w:r>
      <w:r w:rsidR="004758A1">
        <w:t>8</w:t>
      </w:r>
      <w:r>
        <w:t xml:space="preserve">: </w:t>
      </w:r>
      <w:r w:rsidR="004758A1">
        <w:t>Tuition Support and Reimbursement.</w:t>
      </w:r>
    </w:p>
    <w:p w14:paraId="7F66F58B" w14:textId="5132A47C" w:rsidR="004758A1" w:rsidRDefault="004758A1" w:rsidP="00165546">
      <w:pPr>
        <w:pStyle w:val="BodyText"/>
      </w:pPr>
      <w:r>
        <w:t>Section 8 can answer Employees’ questions about tuition support and reimbursement</w:t>
      </w:r>
      <w:r w:rsidR="00BC38DA">
        <w:t>.</w:t>
      </w:r>
    </w:p>
    <w:p w14:paraId="4D1319A8" w14:textId="70464006" w:rsidR="004758A1" w:rsidRDefault="004758A1" w:rsidP="00260452">
      <w:pPr>
        <w:pStyle w:val="BodyText"/>
        <w:ind w:left="360"/>
      </w:pPr>
      <w:r>
        <w:t>Employees</w:t>
      </w:r>
      <w:r w:rsidR="00BC38DA">
        <w:t xml:space="preserve"> who are eligible for tuition support and reimbursement </w:t>
      </w:r>
      <w:r w:rsidR="004369A4">
        <w:t xml:space="preserve">must be informed </w:t>
      </w:r>
      <w:r w:rsidR="00BC38DA">
        <w:t>about the availability of reimbursement funds and give</w:t>
      </w:r>
      <w:r w:rsidR="00CB169E">
        <w:t xml:space="preserve">n </w:t>
      </w:r>
      <w:r w:rsidR="00BC38DA">
        <w:t>the opportunity to apply for reimbursement funds.</w:t>
      </w:r>
      <w:r w:rsidR="00CB169E">
        <w:t xml:space="preserve"> If they are not receiving this information, Employees can also contact their Supervisor, Education Department, or Union Representative for information.</w:t>
      </w:r>
    </w:p>
    <w:p w14:paraId="0D2D10CB" w14:textId="0492CC4E" w:rsidR="00CE5035" w:rsidRDefault="004369A4" w:rsidP="00260452">
      <w:pPr>
        <w:pStyle w:val="BodyText"/>
        <w:ind w:left="360"/>
      </w:pPr>
      <w:r>
        <w:lastRenderedPageBreak/>
        <w:t xml:space="preserve">When a change in qualifications </w:t>
      </w:r>
      <w:r w:rsidR="00E0206A">
        <w:t>for an Employee’s current position mandates an additional requirement, t</w:t>
      </w:r>
      <w:r w:rsidR="00BC38DA">
        <w:t xml:space="preserve">he Department will pay for or provide the education </w:t>
      </w:r>
      <w:r>
        <w:t>needed for unless the Employee is grandfathered in or is taken out of the position.</w:t>
      </w:r>
      <w:r w:rsidR="00CE5035">
        <w:t xml:space="preserve"> (Section 8B)</w:t>
      </w:r>
    </w:p>
    <w:p w14:paraId="77197F5B" w14:textId="63756F80" w:rsidR="00BC38DA" w:rsidRDefault="004369A4" w:rsidP="00260452">
      <w:pPr>
        <w:pStyle w:val="BodyText"/>
        <w:ind w:left="360"/>
      </w:pPr>
      <w:r>
        <w:t xml:space="preserve">Bargaining Unit Employees must be given </w:t>
      </w:r>
      <w:r w:rsidR="00BC38DA">
        <w:t>equitable opportunity to compete for available tuition support</w:t>
      </w:r>
      <w:r>
        <w:t xml:space="preserve"> or reimbursement funds.</w:t>
      </w:r>
    </w:p>
    <w:p w14:paraId="3327D4B4" w14:textId="6B190C6B" w:rsidR="00BC38DA" w:rsidRDefault="004369A4" w:rsidP="00260452">
      <w:pPr>
        <w:pStyle w:val="BodyText"/>
        <w:ind w:left="360"/>
      </w:pPr>
      <w:r>
        <w:t>All Employees will be provided with information in a timely manner on the availability of funds for tuition support and reimbursement and on the processes for applying for any available funds.</w:t>
      </w:r>
    </w:p>
    <w:p w14:paraId="537239F9" w14:textId="77777777" w:rsidR="00165546" w:rsidRPr="001507E8" w:rsidRDefault="00165546" w:rsidP="00D90B25">
      <w:pPr>
        <w:pStyle w:val="Heading3"/>
      </w:pPr>
      <w:r w:rsidRPr="001507E8">
        <w:t>Enabling Learning Objective</w:t>
      </w:r>
    </w:p>
    <w:p w14:paraId="6026DD32" w14:textId="38509872" w:rsidR="00165546" w:rsidRPr="001507E8" w:rsidRDefault="00E0206A" w:rsidP="00165546">
      <w:pPr>
        <w:pStyle w:val="BodyText"/>
      </w:pPr>
      <w:r>
        <w:t>Recognize the Department’s responsibilities concerning tuition support and reimbursement for Employees</w:t>
      </w:r>
      <w:r w:rsidR="004E7173">
        <w:t>.</w:t>
      </w:r>
    </w:p>
    <w:p w14:paraId="4E00BBE7" w14:textId="77777777" w:rsidR="00165546" w:rsidRPr="001507E8" w:rsidRDefault="00165546"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165546" w:rsidRPr="001507E8" w14:paraId="39D0A16A" w14:textId="77777777" w:rsidTr="00B22D1A">
        <w:trPr>
          <w:cantSplit/>
          <w:tblHeader/>
        </w:trPr>
        <w:tc>
          <w:tcPr>
            <w:tcW w:w="985" w:type="dxa"/>
            <w:shd w:val="clear" w:color="auto" w:fill="D9D9D9" w:themeFill="background1" w:themeFillShade="D9"/>
          </w:tcPr>
          <w:p w14:paraId="0D35669C" w14:textId="77777777" w:rsidR="00165546" w:rsidRPr="001507E8" w:rsidRDefault="00165546" w:rsidP="00B22D1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4AE3268" w14:textId="77777777" w:rsidR="00165546" w:rsidRPr="001507E8" w:rsidRDefault="00165546" w:rsidP="00B22D1A">
            <w:pPr>
              <w:pStyle w:val="TableHeading"/>
              <w:rPr>
                <w:color w:val="auto"/>
              </w:rPr>
            </w:pPr>
            <w:r w:rsidRPr="001507E8">
              <w:rPr>
                <w:color w:val="auto"/>
              </w:rPr>
              <w:t>Description of Content</w:t>
            </w:r>
          </w:p>
        </w:tc>
      </w:tr>
      <w:tr w:rsidR="00165546" w:rsidRPr="001507E8" w14:paraId="585208CB" w14:textId="77777777" w:rsidTr="00B22D1A">
        <w:trPr>
          <w:cantSplit/>
        </w:trPr>
        <w:tc>
          <w:tcPr>
            <w:tcW w:w="985" w:type="dxa"/>
          </w:tcPr>
          <w:p w14:paraId="13CD2CFD" w14:textId="0A817F94" w:rsidR="00165546" w:rsidRPr="001507E8" w:rsidRDefault="002F5216" w:rsidP="00B22D1A">
            <w:pPr>
              <w:pStyle w:val="TableText"/>
              <w:jc w:val="center"/>
            </w:pPr>
            <w:r>
              <w:t>NAS</w:t>
            </w:r>
          </w:p>
        </w:tc>
        <w:tc>
          <w:tcPr>
            <w:tcW w:w="8370" w:type="dxa"/>
          </w:tcPr>
          <w:p w14:paraId="66094C90" w14:textId="77777777" w:rsidR="00881B91" w:rsidRDefault="00BB090A" w:rsidP="00881B91">
            <w:pPr>
              <w:pStyle w:val="TableText"/>
            </w:pPr>
            <w:r>
              <w:t>1</w:t>
            </w:r>
            <w:r w:rsidR="00881B91">
              <w:t>00:59:05 (Importance in the grand scheme of the agreement)</w:t>
            </w:r>
          </w:p>
          <w:p w14:paraId="41439258" w14:textId="5A5C3D0C" w:rsidR="00BB090A" w:rsidRPr="00CB169E" w:rsidRDefault="00881B91" w:rsidP="00881B91">
            <w:pPr>
              <w:rPr>
                <w:rFonts w:ascii="Arial" w:hAnsi="Arial"/>
                <w:sz w:val="20"/>
              </w:rPr>
            </w:pPr>
            <w:r>
              <w:rPr>
                <w:rFonts w:ascii="Arial" w:hAnsi="Arial"/>
                <w:sz w:val="20"/>
              </w:rPr>
              <w:t>I</w:t>
            </w:r>
            <w:r w:rsidRPr="006A2438">
              <w:rPr>
                <w:rFonts w:ascii="Arial" w:hAnsi="Arial"/>
                <w:sz w:val="20"/>
              </w:rPr>
              <w:t xml:space="preserve">t's higher than in the middle especially when you look at how things are in the </w:t>
            </w:r>
            <w:r>
              <w:rPr>
                <w:rFonts w:ascii="Arial" w:hAnsi="Arial"/>
                <w:sz w:val="20"/>
              </w:rPr>
              <w:t>VA</w:t>
            </w:r>
            <w:r w:rsidRPr="006A2438">
              <w:rPr>
                <w:rFonts w:ascii="Arial" w:hAnsi="Arial"/>
                <w:sz w:val="20"/>
              </w:rPr>
              <w:t xml:space="preserve"> and how many times employees will utilize the ability to have tuition assistance so that they can go to school and expand their knowledge and </w:t>
            </w:r>
            <w:r>
              <w:rPr>
                <w:rFonts w:ascii="Arial" w:hAnsi="Arial"/>
                <w:sz w:val="20"/>
              </w:rPr>
              <w:t xml:space="preserve">expand </w:t>
            </w:r>
            <w:r w:rsidRPr="006A2438">
              <w:rPr>
                <w:rFonts w:ascii="Arial" w:hAnsi="Arial"/>
                <w:sz w:val="20"/>
              </w:rPr>
              <w:t xml:space="preserve">their career. </w:t>
            </w:r>
          </w:p>
        </w:tc>
      </w:tr>
      <w:tr w:rsidR="00165546" w:rsidRPr="001507E8" w14:paraId="520C48D6" w14:textId="77777777" w:rsidTr="00B22D1A">
        <w:trPr>
          <w:cantSplit/>
        </w:trPr>
        <w:tc>
          <w:tcPr>
            <w:tcW w:w="985" w:type="dxa"/>
          </w:tcPr>
          <w:p w14:paraId="5E2830E1" w14:textId="77777777" w:rsidR="00165546" w:rsidRPr="001507E8" w:rsidRDefault="00165546" w:rsidP="00B22D1A">
            <w:pPr>
              <w:pStyle w:val="TableText"/>
              <w:jc w:val="center"/>
            </w:pPr>
            <w:r>
              <w:t>LCA</w:t>
            </w:r>
          </w:p>
        </w:tc>
        <w:tc>
          <w:tcPr>
            <w:tcW w:w="8370" w:type="dxa"/>
          </w:tcPr>
          <w:p w14:paraId="46E81F79" w14:textId="28713C47" w:rsidR="00165546" w:rsidRPr="001507E8" w:rsidRDefault="00C02281" w:rsidP="00B22D1A">
            <w:pPr>
              <w:pStyle w:val="TableText"/>
            </w:pPr>
            <w:r>
              <w:t>Article 23: Training and Tuition Reimbursement, Section 8: Tuition Support and Reimbursement, page 127</w:t>
            </w:r>
          </w:p>
        </w:tc>
      </w:tr>
    </w:tbl>
    <w:p w14:paraId="614862B0" w14:textId="4CADEC0F" w:rsidR="00165546" w:rsidRDefault="00165546" w:rsidP="00D90B25">
      <w:pPr>
        <w:pStyle w:val="Heading3"/>
      </w:pPr>
      <w:r>
        <w:t>Instructional Methods</w:t>
      </w:r>
    </w:p>
    <w:p w14:paraId="30FEED54" w14:textId="77777777" w:rsidR="00165546" w:rsidRDefault="00165546" w:rsidP="00165546">
      <w:pPr>
        <w:pStyle w:val="BodyText"/>
      </w:pPr>
      <w:r>
        <w:t>The following instructional approaches and methods will be used:</w:t>
      </w:r>
    </w:p>
    <w:p w14:paraId="3EE37EDD" w14:textId="77777777" w:rsidR="00165546" w:rsidRDefault="00165546" w:rsidP="00165546">
      <w:pPr>
        <w:pStyle w:val="BodyText"/>
        <w:numPr>
          <w:ilvl w:val="0"/>
          <w:numId w:val="12"/>
        </w:numPr>
      </w:pPr>
      <w:r>
        <w:t>Expository (i.e., didactic, lecture)</w:t>
      </w:r>
    </w:p>
    <w:p w14:paraId="3886CBD6" w14:textId="77777777" w:rsidR="00165546" w:rsidRPr="001507E8" w:rsidRDefault="00165546" w:rsidP="00D90B25">
      <w:pPr>
        <w:pStyle w:val="Heading3"/>
      </w:pPr>
      <w:r w:rsidRPr="001507E8">
        <w:t>Assessment Strategy</w:t>
      </w:r>
    </w:p>
    <w:p w14:paraId="2646ABA2" w14:textId="77777777" w:rsidR="00165546" w:rsidRDefault="00165546" w:rsidP="00165546">
      <w:pPr>
        <w:pStyle w:val="BodyText"/>
      </w:pPr>
      <w:r>
        <w:t>Summative</w:t>
      </w:r>
    </w:p>
    <w:p w14:paraId="003325FF" w14:textId="77777777" w:rsidR="00165546" w:rsidRPr="001507E8" w:rsidRDefault="00165546" w:rsidP="00165546">
      <w:pPr>
        <w:pStyle w:val="BodyText"/>
        <w:numPr>
          <w:ilvl w:val="0"/>
          <w:numId w:val="14"/>
        </w:numPr>
      </w:pPr>
      <w:r w:rsidRPr="001507E8">
        <w:t xml:space="preserve">Estimated number of </w:t>
      </w:r>
      <w:r>
        <w:t>post</w:t>
      </w:r>
      <w:r w:rsidRPr="001507E8">
        <w:t xml:space="preserve">test items: </w:t>
      </w:r>
      <w:r>
        <w:t>TBD</w:t>
      </w:r>
    </w:p>
    <w:p w14:paraId="45454755" w14:textId="77777777" w:rsidR="00165546" w:rsidRDefault="00165546" w:rsidP="00165546">
      <w:pPr>
        <w:pStyle w:val="BodyText"/>
        <w:numPr>
          <w:ilvl w:val="0"/>
          <w:numId w:val="14"/>
        </w:numPr>
      </w:pPr>
      <w:r w:rsidRPr="001507E8">
        <w:t xml:space="preserve">Anticipated Formats: </w:t>
      </w:r>
      <w:r>
        <w:t>TBD</w:t>
      </w:r>
    </w:p>
    <w:p w14:paraId="6A6FEF5D" w14:textId="40935AE5" w:rsidR="00A417A4" w:rsidRDefault="00165546" w:rsidP="00A417A4">
      <w:pPr>
        <w:rPr>
          <w:rFonts w:ascii="Arial" w:hAnsi="Arial"/>
        </w:rPr>
      </w:pPr>
      <w:r>
        <w:br w:type="page"/>
      </w:r>
    </w:p>
    <w:p w14:paraId="76E49D47" w14:textId="78058E8B" w:rsidR="00CF45EE" w:rsidRPr="008A71CB" w:rsidRDefault="00CF45EE" w:rsidP="00CF45EE">
      <w:pPr>
        <w:pStyle w:val="PropHeading1"/>
      </w:pPr>
      <w:bookmarkStart w:id="91" w:name="_Toc515379568"/>
      <w:r w:rsidRPr="008A71CB">
        <w:lastRenderedPageBreak/>
        <w:t xml:space="preserve">LESSON </w:t>
      </w:r>
      <w:r>
        <w:t>11</w:t>
      </w:r>
      <w:r w:rsidRPr="008A71CB">
        <w:t xml:space="preserve">: Article </w:t>
      </w:r>
      <w:r>
        <w:t>24</w:t>
      </w:r>
      <w:r w:rsidRPr="008A71CB">
        <w:t xml:space="preserve"> – </w:t>
      </w:r>
      <w:r w:rsidRPr="00CF45EE">
        <w:t>Employee Awards and Recognition</w:t>
      </w:r>
      <w:bookmarkEnd w:id="91"/>
    </w:p>
    <w:p w14:paraId="3B72A401" w14:textId="77777777" w:rsidR="00CF45EE" w:rsidRPr="001507E8" w:rsidRDefault="00CF45EE" w:rsidP="00CF45EE">
      <w:pPr>
        <w:pStyle w:val="PropHeading2"/>
      </w:pPr>
      <w:bookmarkStart w:id="92" w:name="_Toc515379569"/>
      <w:r w:rsidRPr="001507E8">
        <w:t>Overview</w:t>
      </w:r>
      <w:bookmarkEnd w:id="92"/>
    </w:p>
    <w:p w14:paraId="380A93E7" w14:textId="071CA35B" w:rsidR="00CF45EE" w:rsidRPr="001507E8" w:rsidRDefault="00CF45EE" w:rsidP="00CF45EE">
      <w:pPr>
        <w:pStyle w:val="BodyText"/>
      </w:pPr>
      <w:r w:rsidRPr="00A5432A">
        <w:t xml:space="preserve">The title of this </w:t>
      </w:r>
      <w:r>
        <w:t xml:space="preserve">lesson is </w:t>
      </w:r>
      <w:r w:rsidRPr="00A5432A">
        <w:t>“</w:t>
      </w:r>
      <w:r>
        <w:t xml:space="preserve">Article 24 – </w:t>
      </w:r>
      <w:r w:rsidRPr="00CF45EE">
        <w:t>Employee Awards and Recognition</w:t>
      </w:r>
      <w:r w:rsidRPr="00A5432A">
        <w:t xml:space="preserve">.” </w:t>
      </w:r>
    </w:p>
    <w:p w14:paraId="08D8E115" w14:textId="670268D9" w:rsidR="00CF45EE" w:rsidRPr="001507E8" w:rsidRDefault="00CF45EE" w:rsidP="00CF45EE">
      <w:pPr>
        <w:pStyle w:val="BodyText"/>
      </w:pPr>
      <w:r w:rsidRPr="001507E8">
        <w:t xml:space="preserve">Lesson </w:t>
      </w:r>
      <w:r>
        <w:t>1</w:t>
      </w:r>
      <w:r w:rsidRPr="001507E8">
        <w:t xml:space="preserve">1 is comprised of </w:t>
      </w:r>
      <w:r w:rsidR="00843E65">
        <w:t>four</w:t>
      </w:r>
      <w:r w:rsidR="005607E9">
        <w:t xml:space="preserve"> </w:t>
      </w:r>
      <w:r>
        <w:t>(</w:t>
      </w:r>
      <w:r w:rsidR="00843E65">
        <w:t>4</w:t>
      </w:r>
      <w:r>
        <w:t xml:space="preserve">) </w:t>
      </w:r>
      <w:r w:rsidRPr="001507E8">
        <w:t xml:space="preserve">topics. </w:t>
      </w:r>
    </w:p>
    <w:p w14:paraId="033FA625" w14:textId="77777777" w:rsidR="00CF45EE" w:rsidRPr="001507E8" w:rsidRDefault="00CF45EE" w:rsidP="00CF45EE">
      <w:pPr>
        <w:pStyle w:val="PropHeading2"/>
      </w:pPr>
      <w:bookmarkStart w:id="93" w:name="_Toc515379570"/>
      <w:r w:rsidRPr="001507E8">
        <w:t>Terminal Learning Objective</w:t>
      </w:r>
      <w:bookmarkEnd w:id="93"/>
      <w:r w:rsidRPr="001507E8">
        <w:t xml:space="preserve"> </w:t>
      </w:r>
    </w:p>
    <w:p w14:paraId="3BD57FCE" w14:textId="0281D0C1" w:rsidR="00CF45EE" w:rsidRPr="001507E8" w:rsidRDefault="00CF45EE" w:rsidP="00CF45EE">
      <w:pPr>
        <w:pStyle w:val="BodyText"/>
      </w:pPr>
      <w:r w:rsidRPr="001507E8">
        <w:t xml:space="preserve">After having completed this lesson, the learner will </w:t>
      </w:r>
      <w:r>
        <w:t xml:space="preserve">understand Article 24 of the 2017 Master Labor Contract Agreement between the VA and NAGE. </w:t>
      </w:r>
    </w:p>
    <w:p w14:paraId="0894DBAE" w14:textId="74817A7A" w:rsidR="00CF45EE" w:rsidRPr="001507E8" w:rsidRDefault="00CF45EE" w:rsidP="00CF45EE">
      <w:pPr>
        <w:pStyle w:val="PropHeading2"/>
      </w:pPr>
      <w:bookmarkStart w:id="94" w:name="_Toc515379571"/>
      <w:r w:rsidRPr="001507E8">
        <w:t xml:space="preserve">Topic 1 of </w:t>
      </w:r>
      <w:r w:rsidR="00843E65">
        <w:t>4</w:t>
      </w:r>
      <w:r w:rsidRPr="001507E8">
        <w:t>:</w:t>
      </w:r>
      <w:r>
        <w:t xml:space="preserve"> What is Article 24?</w:t>
      </w:r>
      <w:bookmarkEnd w:id="94"/>
    </w:p>
    <w:p w14:paraId="51BC6486" w14:textId="77777777" w:rsidR="00CF45EE" w:rsidRPr="001507E8" w:rsidRDefault="00CF45EE" w:rsidP="00D90B25">
      <w:pPr>
        <w:pStyle w:val="Heading3"/>
      </w:pPr>
      <w:r w:rsidRPr="001507E8">
        <w:t>Overview</w:t>
      </w:r>
    </w:p>
    <w:p w14:paraId="5E75CF16" w14:textId="18524B08" w:rsidR="009B2E3D" w:rsidRDefault="00F26D22" w:rsidP="00CF45EE">
      <w:pPr>
        <w:pStyle w:val="BodyText"/>
      </w:pPr>
      <w:r>
        <w:t xml:space="preserve">Article 24 </w:t>
      </w:r>
      <w:r w:rsidR="009B2E3D">
        <w:t xml:space="preserve">explains the philosophy and policies </w:t>
      </w:r>
      <w:r w:rsidR="00654A64">
        <w:t xml:space="preserve">behind developing a program </w:t>
      </w:r>
      <w:r w:rsidR="009B2E3D">
        <w:t>for recognizing and rewarding Employees’ good work</w:t>
      </w:r>
      <w:r w:rsidR="00654A64">
        <w:t xml:space="preserve">. The facility-level </w:t>
      </w:r>
      <w:r w:rsidR="00980E21">
        <w:t xml:space="preserve">awards </w:t>
      </w:r>
      <w:r w:rsidR="00654A64">
        <w:t xml:space="preserve">program </w:t>
      </w:r>
      <w:r w:rsidR="00654A64" w:rsidRPr="00654A64">
        <w:t>link</w:t>
      </w:r>
      <w:r w:rsidR="00654A64">
        <w:t>s</w:t>
      </w:r>
      <w:r w:rsidR="00654A64" w:rsidRPr="00654A64">
        <w:t xml:space="preserve"> awards to recognizing employee’s contributions for enhancing the </w:t>
      </w:r>
      <w:r w:rsidR="00980E21">
        <w:t>Department</w:t>
      </w:r>
      <w:r w:rsidR="00654A64" w:rsidRPr="00654A64">
        <w:t>’s mission</w:t>
      </w:r>
      <w:r w:rsidR="00654A64">
        <w:t>. Article 24 also</w:t>
      </w:r>
      <w:r w:rsidR="009B2E3D">
        <w:t xml:space="preserve"> describes monetary and nonmonetary awards that Supervisors can</w:t>
      </w:r>
      <w:r w:rsidR="00980E21">
        <w:t xml:space="preserve"> </w:t>
      </w:r>
      <w:r w:rsidR="001D5477">
        <w:t>use</w:t>
      </w:r>
      <w:r w:rsidR="009B2E3D">
        <w:t xml:space="preserve"> to recognize </w:t>
      </w:r>
      <w:r w:rsidR="00FE1742">
        <w:t xml:space="preserve">and motivate </w:t>
      </w:r>
      <w:r w:rsidR="009B2E3D">
        <w:t>Employees.</w:t>
      </w:r>
    </w:p>
    <w:p w14:paraId="43693901" w14:textId="153A05DB" w:rsidR="00CF45EE" w:rsidRDefault="00980E21" w:rsidP="00CF45EE">
      <w:pPr>
        <w:pStyle w:val="BodyText"/>
      </w:pPr>
      <w:r>
        <w:t>Master Agreement Practitioners</w:t>
      </w:r>
      <w:r w:rsidR="002206C6">
        <w:t xml:space="preserve"> </w:t>
      </w:r>
      <w:r>
        <w:t xml:space="preserve">apply Article 24, and </w:t>
      </w:r>
      <w:r w:rsidR="009B2E3D">
        <w:t xml:space="preserve">Employees </w:t>
      </w:r>
      <w:r>
        <w:t>are</w:t>
      </w:r>
      <w:r w:rsidR="00FE1742">
        <w:t xml:space="preserve"> interested in the benefits described in this article.</w:t>
      </w:r>
    </w:p>
    <w:p w14:paraId="36BCAA6A" w14:textId="2BB48A92" w:rsidR="00CF45EE" w:rsidRDefault="00CF45EE" w:rsidP="00CF45EE">
      <w:pPr>
        <w:pStyle w:val="BodyText"/>
      </w:pPr>
      <w:r>
        <w:t xml:space="preserve">Article </w:t>
      </w:r>
      <w:r w:rsidR="0093383E">
        <w:t>24</w:t>
      </w:r>
      <w:r>
        <w:t xml:space="preserve"> will be linked to this topic with instructions to read it</w:t>
      </w:r>
      <w:r w:rsidR="004A7D3D">
        <w:t xml:space="preserve"> completely</w:t>
      </w:r>
      <w:r>
        <w:t xml:space="preserve"> and prepare to recall information. </w:t>
      </w:r>
    </w:p>
    <w:p w14:paraId="16E8363B" w14:textId="242B752F" w:rsidR="000E21EC" w:rsidRDefault="00CF45EE" w:rsidP="00CF45EE">
      <w:pPr>
        <w:pStyle w:val="BodyText"/>
        <w:sectPr w:rsidR="000E21EC" w:rsidSect="00976297">
          <w:type w:val="continuous"/>
          <w:pgSz w:w="12240" w:h="15840"/>
          <w:pgMar w:top="1440" w:right="1440" w:bottom="1440" w:left="1440" w:header="720" w:footer="720" w:gutter="0"/>
          <w:pgNumType w:start="1"/>
          <w:cols w:space="720"/>
          <w:docGrid w:linePitch="360"/>
        </w:sectPr>
      </w:pPr>
      <w:r>
        <w:t xml:space="preserve">This topic will </w:t>
      </w:r>
      <w:r w:rsidR="004A7D3D">
        <w:t xml:space="preserve">also </w:t>
      </w:r>
      <w:r>
        <w:t>remind the learner that he or she should be familiar with the statute</w:t>
      </w:r>
      <w:r w:rsidR="000E21EC">
        <w:t>s</w:t>
      </w:r>
      <w:r>
        <w:t xml:space="preserve">, </w:t>
      </w:r>
      <w:r w:rsidR="000E21EC">
        <w:t>regulations, Master Agreement article, VA directive and VA handbook that follow</w:t>
      </w:r>
      <w:r>
        <w:t>:</w:t>
      </w:r>
    </w:p>
    <w:p w14:paraId="586165A6" w14:textId="77777777" w:rsidR="00B82725" w:rsidRDefault="00B82725" w:rsidP="00B82725">
      <w:pPr>
        <w:pStyle w:val="BodyText"/>
        <w:numPr>
          <w:ilvl w:val="0"/>
          <w:numId w:val="15"/>
        </w:numPr>
      </w:pPr>
      <w:r>
        <w:t>5 USC Chapter 45</w:t>
      </w:r>
    </w:p>
    <w:p w14:paraId="2B8565AD" w14:textId="77777777" w:rsidR="00B82725" w:rsidRDefault="00B82725" w:rsidP="00B82725">
      <w:pPr>
        <w:pStyle w:val="BodyText"/>
        <w:numPr>
          <w:ilvl w:val="0"/>
          <w:numId w:val="15"/>
        </w:numPr>
      </w:pPr>
      <w:r>
        <w:t>38 USC 7401(3)</w:t>
      </w:r>
    </w:p>
    <w:p w14:paraId="379A658E" w14:textId="77777777" w:rsidR="00B82725" w:rsidRDefault="00B82725" w:rsidP="00B82725">
      <w:pPr>
        <w:pStyle w:val="BodyText"/>
        <w:numPr>
          <w:ilvl w:val="0"/>
          <w:numId w:val="15"/>
        </w:numPr>
      </w:pPr>
      <w:r>
        <w:t>5 CFR Part 451</w:t>
      </w:r>
    </w:p>
    <w:p w14:paraId="3936CBE8" w14:textId="77777777" w:rsidR="00B82725" w:rsidRDefault="00B82725" w:rsidP="00B82725">
      <w:pPr>
        <w:pStyle w:val="BodyText"/>
        <w:numPr>
          <w:ilvl w:val="0"/>
          <w:numId w:val="15"/>
        </w:numPr>
      </w:pPr>
      <w:r>
        <w:t xml:space="preserve">5 CFR 451.103 </w:t>
      </w:r>
    </w:p>
    <w:p w14:paraId="06395C86" w14:textId="77777777" w:rsidR="00B82725" w:rsidRDefault="00B82725" w:rsidP="00B82725">
      <w:pPr>
        <w:pStyle w:val="BodyText"/>
        <w:numPr>
          <w:ilvl w:val="0"/>
          <w:numId w:val="15"/>
        </w:numPr>
      </w:pPr>
      <w:r>
        <w:t>5 CFR 451.103 (b)</w:t>
      </w:r>
    </w:p>
    <w:p w14:paraId="619F40F7" w14:textId="77777777" w:rsidR="00B82725" w:rsidRDefault="00B82725" w:rsidP="00B82725">
      <w:pPr>
        <w:pStyle w:val="BodyText"/>
        <w:numPr>
          <w:ilvl w:val="0"/>
          <w:numId w:val="15"/>
        </w:numPr>
      </w:pPr>
      <w:r>
        <w:t>5 CFR 451.103 (c) (1)</w:t>
      </w:r>
    </w:p>
    <w:p w14:paraId="358C3E17" w14:textId="77777777" w:rsidR="00B82725" w:rsidRDefault="00B82725" w:rsidP="00B82725">
      <w:pPr>
        <w:pStyle w:val="BodyText"/>
        <w:numPr>
          <w:ilvl w:val="0"/>
          <w:numId w:val="15"/>
        </w:numPr>
      </w:pPr>
      <w:r>
        <w:t>5 CFR 451.103 (c) (2)</w:t>
      </w:r>
    </w:p>
    <w:p w14:paraId="6036C395" w14:textId="77777777" w:rsidR="00B82725" w:rsidRDefault="00B82725" w:rsidP="00B82725">
      <w:pPr>
        <w:pStyle w:val="BodyText"/>
        <w:numPr>
          <w:ilvl w:val="0"/>
          <w:numId w:val="15"/>
        </w:numPr>
      </w:pPr>
      <w:r>
        <w:t>5 CFR 430.203</w:t>
      </w:r>
    </w:p>
    <w:p w14:paraId="2FFA130E" w14:textId="77777777" w:rsidR="00B82725" w:rsidRDefault="00B82725" w:rsidP="00B82725">
      <w:pPr>
        <w:pStyle w:val="BodyText"/>
        <w:numPr>
          <w:ilvl w:val="0"/>
          <w:numId w:val="15"/>
        </w:numPr>
      </w:pPr>
      <w:r>
        <w:t>Article 40</w:t>
      </w:r>
    </w:p>
    <w:p w14:paraId="27B9D774" w14:textId="77777777" w:rsidR="00B82725" w:rsidRDefault="00B82725" w:rsidP="00B82725">
      <w:pPr>
        <w:pStyle w:val="BodyText"/>
        <w:numPr>
          <w:ilvl w:val="0"/>
          <w:numId w:val="15"/>
        </w:numPr>
      </w:pPr>
      <w:r>
        <w:t>VA Directive 5017</w:t>
      </w:r>
    </w:p>
    <w:p w14:paraId="59DD6DC2" w14:textId="1EC87ECD" w:rsidR="000E21EC" w:rsidRDefault="00B82725" w:rsidP="00B82725">
      <w:pPr>
        <w:pStyle w:val="BodyText"/>
        <w:numPr>
          <w:ilvl w:val="0"/>
          <w:numId w:val="15"/>
        </w:numPr>
        <w:sectPr w:rsidR="000E21EC" w:rsidSect="000E21EC">
          <w:type w:val="continuous"/>
          <w:pgSz w:w="12240" w:h="15840"/>
          <w:pgMar w:top="1440" w:right="1440" w:bottom="1440" w:left="1440" w:header="720" w:footer="720" w:gutter="0"/>
          <w:pgNumType w:start="1"/>
          <w:cols w:num="2" w:space="720"/>
          <w:docGrid w:linePitch="360"/>
        </w:sectPr>
      </w:pPr>
      <w:r>
        <w:t>VA Handbook 5017</w:t>
      </w:r>
    </w:p>
    <w:p w14:paraId="2355E4E3" w14:textId="0CB5315A" w:rsidR="00CF45EE" w:rsidRPr="001507E8" w:rsidRDefault="0093383E" w:rsidP="00D90B25">
      <w:pPr>
        <w:pStyle w:val="Heading3"/>
      </w:pPr>
      <w:r>
        <w:t xml:space="preserve"> </w:t>
      </w:r>
      <w:r w:rsidR="00CF45EE" w:rsidRPr="001507E8">
        <w:t>Enabling Learning Objective</w:t>
      </w:r>
    </w:p>
    <w:p w14:paraId="313AAD82" w14:textId="228E9224" w:rsidR="00CF45EE" w:rsidRPr="001507E8" w:rsidRDefault="00CF45EE" w:rsidP="00CF45EE">
      <w:pPr>
        <w:pStyle w:val="BodyText"/>
      </w:pPr>
      <w:r>
        <w:t xml:space="preserve">Recall the contents of Article </w:t>
      </w:r>
      <w:r w:rsidR="00FC108D">
        <w:t>24</w:t>
      </w:r>
      <w:r>
        <w:t>.</w:t>
      </w:r>
    </w:p>
    <w:p w14:paraId="331F3449" w14:textId="3EE37576" w:rsidR="00CF45EE" w:rsidRDefault="00CF45EE"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CF45EE" w:rsidRPr="001507E8" w14:paraId="07876AC4" w14:textId="77777777" w:rsidTr="00DD18B4">
        <w:trPr>
          <w:cantSplit/>
          <w:tblHeader/>
        </w:trPr>
        <w:tc>
          <w:tcPr>
            <w:tcW w:w="985" w:type="dxa"/>
            <w:shd w:val="clear" w:color="auto" w:fill="D9D9D9" w:themeFill="background1" w:themeFillShade="D9"/>
          </w:tcPr>
          <w:p w14:paraId="4F25A91D" w14:textId="77777777" w:rsidR="00CF45EE" w:rsidRPr="001507E8" w:rsidRDefault="00CF45EE"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2D59A25" w14:textId="77777777" w:rsidR="00CF45EE" w:rsidRPr="001507E8" w:rsidRDefault="00CF45EE" w:rsidP="00DD18B4">
            <w:pPr>
              <w:pStyle w:val="TableHeading"/>
              <w:rPr>
                <w:color w:val="auto"/>
              </w:rPr>
            </w:pPr>
            <w:r w:rsidRPr="001507E8">
              <w:rPr>
                <w:color w:val="auto"/>
              </w:rPr>
              <w:t>Description of Content</w:t>
            </w:r>
          </w:p>
        </w:tc>
      </w:tr>
      <w:tr w:rsidR="004A7D3D" w:rsidRPr="001507E8" w14:paraId="50220EC4" w14:textId="77777777" w:rsidTr="00080B2D">
        <w:tc>
          <w:tcPr>
            <w:tcW w:w="985" w:type="dxa"/>
          </w:tcPr>
          <w:p w14:paraId="71179547" w14:textId="4BA0C323" w:rsidR="004A7D3D" w:rsidRDefault="004A7D3D" w:rsidP="004A7D3D">
            <w:pPr>
              <w:pStyle w:val="TableText"/>
              <w:jc w:val="center"/>
            </w:pPr>
            <w:r>
              <w:t>NAS</w:t>
            </w:r>
          </w:p>
        </w:tc>
        <w:tc>
          <w:tcPr>
            <w:tcW w:w="8370" w:type="dxa"/>
          </w:tcPr>
          <w:p w14:paraId="716AF459" w14:textId="77777777" w:rsidR="004A7D3D" w:rsidRDefault="004A7D3D" w:rsidP="004A7D3D">
            <w:pPr>
              <w:pStyle w:val="TableText"/>
            </w:pPr>
            <w:r>
              <w:t>14-NOV AM 01:04:15 (Layperson’s explanation)</w:t>
            </w:r>
          </w:p>
          <w:p w14:paraId="30C6A7D9" w14:textId="37FBC71A" w:rsidR="004A7D3D" w:rsidRDefault="004A7D3D" w:rsidP="004A7D3D">
            <w:pPr>
              <w:pStyle w:val="TableText"/>
            </w:pPr>
            <w:r>
              <w:t xml:space="preserve">The goal of this article is to </w:t>
            </w:r>
            <w:r w:rsidRPr="003B4D1F">
              <w:t>talk about the good things</w:t>
            </w:r>
            <w:r w:rsidR="00993F75">
              <w:t>,</w:t>
            </w:r>
            <w:r w:rsidRPr="003B4D1F">
              <w:t xml:space="preserve"> about rewarding and </w:t>
            </w:r>
            <w:r w:rsidR="00993F75">
              <w:t xml:space="preserve">recognizing the </w:t>
            </w:r>
            <w:r w:rsidRPr="003B4D1F">
              <w:t xml:space="preserve">employee. </w:t>
            </w:r>
            <w:r>
              <w:t>W</w:t>
            </w:r>
            <w:r w:rsidRPr="003B4D1F">
              <w:t>e spell that out through some philosoph</w:t>
            </w:r>
            <w:r>
              <w:t>ical</w:t>
            </w:r>
            <w:r w:rsidRPr="003B4D1F">
              <w:t xml:space="preserve"> language</w:t>
            </w:r>
            <w:r>
              <w:t xml:space="preserve">, as in </w:t>
            </w:r>
            <w:r w:rsidRPr="003B4D1F">
              <w:t>the beginning</w:t>
            </w:r>
            <w:r>
              <w:t xml:space="preserve">; we </w:t>
            </w:r>
            <w:r w:rsidRPr="003B4D1F">
              <w:t>talk about generally what the program entails</w:t>
            </w:r>
            <w:r w:rsidR="00101F93">
              <w:t>. T</w:t>
            </w:r>
            <w:r w:rsidRPr="003B4D1F">
              <w:t>hen we</w:t>
            </w:r>
            <w:r>
              <w:t xml:space="preserve"> get definite; we break down the </w:t>
            </w:r>
            <w:r>
              <w:lastRenderedPageBreak/>
              <w:t>awards</w:t>
            </w:r>
            <w:r w:rsidRPr="003B4D1F">
              <w:t xml:space="preserve">. </w:t>
            </w:r>
            <w:r w:rsidR="00A5417D">
              <w:t>W</w:t>
            </w:r>
            <w:r>
              <w:t xml:space="preserve">e cover local involvement with a </w:t>
            </w:r>
            <w:r w:rsidRPr="003B4D1F">
              <w:t>local panel</w:t>
            </w:r>
            <w:r>
              <w:t xml:space="preserve">, with </w:t>
            </w:r>
            <w:r w:rsidRPr="003B4D1F">
              <w:t xml:space="preserve">local involvement looking at this component. </w:t>
            </w:r>
            <w:r w:rsidR="00627262">
              <w:t>W</w:t>
            </w:r>
            <w:r w:rsidRPr="003B4D1F">
              <w:t xml:space="preserve">e </w:t>
            </w:r>
            <w:r>
              <w:t xml:space="preserve">cover the local panel </w:t>
            </w:r>
            <w:r w:rsidRPr="003B4D1F">
              <w:t xml:space="preserve">with a fair amount of specificity in Section 4. </w:t>
            </w:r>
          </w:p>
        </w:tc>
      </w:tr>
      <w:tr w:rsidR="004A7D3D" w:rsidRPr="001507E8" w14:paraId="676F19BF" w14:textId="77777777" w:rsidTr="00080B2D">
        <w:tc>
          <w:tcPr>
            <w:tcW w:w="985" w:type="dxa"/>
          </w:tcPr>
          <w:p w14:paraId="459D545D" w14:textId="0BD1C6FE" w:rsidR="004A7D3D" w:rsidRDefault="004A7D3D" w:rsidP="004A7D3D">
            <w:pPr>
              <w:pStyle w:val="TableText"/>
              <w:jc w:val="center"/>
            </w:pPr>
            <w:r>
              <w:lastRenderedPageBreak/>
              <w:t>NAS</w:t>
            </w:r>
          </w:p>
        </w:tc>
        <w:tc>
          <w:tcPr>
            <w:tcW w:w="8370" w:type="dxa"/>
          </w:tcPr>
          <w:p w14:paraId="0482A3A4" w14:textId="71D81783" w:rsidR="004A7D3D" w:rsidRDefault="004A7D3D" w:rsidP="00627262">
            <w:pPr>
              <w:pStyle w:val="TableText"/>
            </w:pPr>
            <w:r>
              <w:t xml:space="preserve">14-NOV AM </w:t>
            </w:r>
            <w:r w:rsidR="00627262">
              <w:t xml:space="preserve">01:07:12 </w:t>
            </w:r>
            <w:r>
              <w:t xml:space="preserve">(Degree of </w:t>
            </w:r>
            <w:r w:rsidR="000B7244">
              <w:t xml:space="preserve">likelihood that </w:t>
            </w:r>
            <w:r>
              <w:t>practitioners</w:t>
            </w:r>
            <w:r w:rsidR="000B7244">
              <w:t xml:space="preserve"> will concern themselves</w:t>
            </w:r>
            <w:r>
              <w:t xml:space="preserve">) </w:t>
            </w:r>
          </w:p>
          <w:p w14:paraId="17608F8A" w14:textId="095BA42F" w:rsidR="004A7D3D" w:rsidRDefault="004A7D3D" w:rsidP="004A7D3D">
            <w:pPr>
              <w:pStyle w:val="TableText"/>
            </w:pPr>
            <w:r>
              <w:t>Front</w:t>
            </w:r>
            <w:r w:rsidR="00085D4B">
              <w:t>-</w:t>
            </w:r>
            <w:r>
              <w:t xml:space="preserve">line supervisors </w:t>
            </w:r>
            <w:r w:rsidR="00627262">
              <w:t>need</w:t>
            </w:r>
            <w:r>
              <w:t xml:space="preserve"> to be educated on this article. Even though maybe the budget isn't that great, there are different types of awards that can be given by the supervisors to their employees which might improve, </w:t>
            </w:r>
            <w:r w:rsidR="00627262">
              <w:t xml:space="preserve">that is, </w:t>
            </w:r>
            <w:r>
              <w:t xml:space="preserve">make for a more positive work environment if </w:t>
            </w:r>
            <w:r w:rsidR="00627262">
              <w:t>employees are</w:t>
            </w:r>
            <w:r>
              <w:t xml:space="preserve"> given awards for good work that they're doing. </w:t>
            </w:r>
          </w:p>
          <w:p w14:paraId="6E6F69E3" w14:textId="3BA6A71D" w:rsidR="004A7D3D" w:rsidRDefault="004A7D3D" w:rsidP="004A7D3D">
            <w:pPr>
              <w:pStyle w:val="TableText"/>
            </w:pPr>
            <w:r>
              <w:t>0</w:t>
            </w:r>
            <w:r w:rsidR="00627262">
              <w:t>1</w:t>
            </w:r>
            <w:r>
              <w:t>:08:04</w:t>
            </w:r>
          </w:p>
          <w:p w14:paraId="3FBA417C" w14:textId="685DDC6C" w:rsidR="004A7D3D" w:rsidRPr="00141299" w:rsidRDefault="00826061" w:rsidP="000B7244">
            <w:pPr>
              <w:rPr>
                <w:rFonts w:ascii="Arial" w:hAnsi="Arial" w:cs="Arial"/>
                <w:sz w:val="20"/>
              </w:rPr>
            </w:pPr>
            <w:r>
              <w:rPr>
                <w:rFonts w:ascii="Arial" w:hAnsi="Arial"/>
                <w:sz w:val="20"/>
              </w:rPr>
              <w:t>T</w:t>
            </w:r>
            <w:r w:rsidRPr="00826061">
              <w:rPr>
                <w:rFonts w:ascii="Arial" w:hAnsi="Arial"/>
                <w:sz w:val="20"/>
              </w:rPr>
              <w:t xml:space="preserve">hat's an excellent point. </w:t>
            </w:r>
            <w:r>
              <w:rPr>
                <w:rFonts w:ascii="Arial" w:hAnsi="Arial"/>
                <w:sz w:val="20"/>
              </w:rPr>
              <w:t>W</w:t>
            </w:r>
            <w:r w:rsidRPr="00826061">
              <w:rPr>
                <w:rFonts w:ascii="Arial" w:hAnsi="Arial"/>
                <w:sz w:val="20"/>
              </w:rPr>
              <w:t>e mention it very briefly in our</w:t>
            </w:r>
            <w:r>
              <w:rPr>
                <w:rFonts w:ascii="Arial" w:hAnsi="Arial"/>
                <w:sz w:val="20"/>
              </w:rPr>
              <w:t xml:space="preserve"> [TTT PPT]</w:t>
            </w:r>
            <w:r w:rsidRPr="00826061">
              <w:rPr>
                <w:rFonts w:ascii="Arial" w:hAnsi="Arial"/>
                <w:sz w:val="20"/>
              </w:rPr>
              <w:t xml:space="preserve"> notes when we say </w:t>
            </w:r>
            <w:r w:rsidR="00042F28">
              <w:rPr>
                <w:rFonts w:ascii="Arial" w:hAnsi="Arial"/>
                <w:sz w:val="20"/>
              </w:rPr>
              <w:t xml:space="preserve">that awards </w:t>
            </w:r>
            <w:r w:rsidRPr="00826061">
              <w:rPr>
                <w:rFonts w:ascii="Arial" w:hAnsi="Arial"/>
                <w:sz w:val="20"/>
              </w:rPr>
              <w:t>could be monetary</w:t>
            </w:r>
            <w:r w:rsidR="00042F28">
              <w:rPr>
                <w:rFonts w:ascii="Arial" w:hAnsi="Arial"/>
                <w:sz w:val="20"/>
              </w:rPr>
              <w:t xml:space="preserve"> or </w:t>
            </w:r>
            <w:r w:rsidRPr="00826061">
              <w:rPr>
                <w:rFonts w:ascii="Arial" w:hAnsi="Arial"/>
                <w:sz w:val="20"/>
              </w:rPr>
              <w:t xml:space="preserve">nonmonetary and we try to direct people </w:t>
            </w:r>
            <w:r w:rsidR="00766F94">
              <w:rPr>
                <w:rFonts w:ascii="Arial" w:hAnsi="Arial"/>
                <w:sz w:val="20"/>
              </w:rPr>
              <w:t>to</w:t>
            </w:r>
            <w:r w:rsidRPr="00826061">
              <w:rPr>
                <w:rFonts w:ascii="Arial" w:hAnsi="Arial"/>
                <w:sz w:val="20"/>
              </w:rPr>
              <w:t xml:space="preserve"> Section 3</w:t>
            </w:r>
            <w:r w:rsidR="00042F28">
              <w:rPr>
                <w:rFonts w:ascii="Arial" w:hAnsi="Arial"/>
                <w:sz w:val="20"/>
              </w:rPr>
              <w:t>. That’s a</w:t>
            </w:r>
            <w:r w:rsidRPr="00826061">
              <w:rPr>
                <w:rFonts w:ascii="Arial" w:hAnsi="Arial"/>
                <w:sz w:val="20"/>
              </w:rPr>
              <w:t xml:space="preserve"> cue to the supervisors </w:t>
            </w:r>
            <w:r w:rsidR="00042F28">
              <w:rPr>
                <w:rFonts w:ascii="Arial" w:hAnsi="Arial"/>
                <w:sz w:val="20"/>
              </w:rPr>
              <w:t>to not</w:t>
            </w:r>
            <w:r w:rsidRPr="00826061">
              <w:rPr>
                <w:rFonts w:ascii="Arial" w:hAnsi="Arial"/>
                <w:sz w:val="20"/>
              </w:rPr>
              <w:t xml:space="preserve"> </w:t>
            </w:r>
            <w:r w:rsidR="00042F28">
              <w:rPr>
                <w:rFonts w:ascii="Arial" w:hAnsi="Arial"/>
                <w:sz w:val="20"/>
              </w:rPr>
              <w:t xml:space="preserve">just </w:t>
            </w:r>
            <w:r w:rsidRPr="00826061">
              <w:rPr>
                <w:rFonts w:ascii="Arial" w:hAnsi="Arial"/>
                <w:sz w:val="20"/>
              </w:rPr>
              <w:t>think of an award as you're going to give some money to somebody</w:t>
            </w:r>
            <w:r>
              <w:rPr>
                <w:rFonts w:ascii="Arial" w:hAnsi="Arial"/>
                <w:sz w:val="20"/>
              </w:rPr>
              <w:t>. T</w:t>
            </w:r>
            <w:r w:rsidRPr="00826061">
              <w:rPr>
                <w:rFonts w:ascii="Arial" w:hAnsi="Arial"/>
                <w:sz w:val="20"/>
              </w:rPr>
              <w:t>here's a much broader range than that. And ther</w:t>
            </w:r>
            <w:r>
              <w:rPr>
                <w:rFonts w:ascii="Arial" w:hAnsi="Arial"/>
                <w:sz w:val="20"/>
              </w:rPr>
              <w:t>e are</w:t>
            </w:r>
            <w:r w:rsidRPr="00826061">
              <w:rPr>
                <w:rFonts w:ascii="Arial" w:hAnsi="Arial"/>
                <w:sz w:val="20"/>
              </w:rPr>
              <w:t xml:space="preserve"> ways</w:t>
            </w:r>
            <w:r>
              <w:rPr>
                <w:rFonts w:ascii="Arial" w:hAnsi="Arial"/>
                <w:sz w:val="20"/>
              </w:rPr>
              <w:t xml:space="preserve">, </w:t>
            </w:r>
            <w:r w:rsidRPr="00826061">
              <w:rPr>
                <w:rFonts w:ascii="Arial" w:hAnsi="Arial"/>
                <w:sz w:val="20"/>
              </w:rPr>
              <w:t>if you</w:t>
            </w:r>
            <w:r>
              <w:rPr>
                <w:rFonts w:ascii="Arial" w:hAnsi="Arial"/>
                <w:sz w:val="20"/>
              </w:rPr>
              <w:t>’</w:t>
            </w:r>
            <w:r w:rsidRPr="00826061">
              <w:rPr>
                <w:rFonts w:ascii="Arial" w:hAnsi="Arial"/>
                <w:sz w:val="20"/>
              </w:rPr>
              <w:t>r</w:t>
            </w:r>
            <w:r>
              <w:rPr>
                <w:rFonts w:ascii="Arial" w:hAnsi="Arial"/>
                <w:sz w:val="20"/>
              </w:rPr>
              <w:t>e</w:t>
            </w:r>
            <w:r w:rsidRPr="00826061">
              <w:rPr>
                <w:rFonts w:ascii="Arial" w:hAnsi="Arial"/>
                <w:sz w:val="20"/>
              </w:rPr>
              <w:t xml:space="preserve"> cash strapped and you don't have a lot of money to play with</w:t>
            </w:r>
            <w:r>
              <w:rPr>
                <w:rFonts w:ascii="Arial" w:hAnsi="Arial"/>
                <w:sz w:val="20"/>
              </w:rPr>
              <w:t>,</w:t>
            </w:r>
            <w:r w:rsidRPr="00826061">
              <w:rPr>
                <w:rFonts w:ascii="Arial" w:hAnsi="Arial"/>
                <w:sz w:val="20"/>
              </w:rPr>
              <w:t xml:space="preserve"> that there</w:t>
            </w:r>
            <w:r>
              <w:rPr>
                <w:rFonts w:ascii="Arial" w:hAnsi="Arial"/>
                <w:sz w:val="20"/>
              </w:rPr>
              <w:t xml:space="preserve">’re </w:t>
            </w:r>
            <w:r w:rsidRPr="00826061">
              <w:rPr>
                <w:rFonts w:ascii="Arial" w:hAnsi="Arial"/>
                <w:sz w:val="20"/>
              </w:rPr>
              <w:t>different ways to recognize employees</w:t>
            </w:r>
            <w:r>
              <w:rPr>
                <w:rFonts w:ascii="Arial" w:hAnsi="Arial"/>
                <w:sz w:val="20"/>
              </w:rPr>
              <w:t xml:space="preserve">, </w:t>
            </w:r>
            <w:r w:rsidRPr="00826061">
              <w:rPr>
                <w:rFonts w:ascii="Arial" w:hAnsi="Arial"/>
                <w:sz w:val="20"/>
              </w:rPr>
              <w:t xml:space="preserve">just to show that you're </w:t>
            </w:r>
            <w:r w:rsidRPr="000B7244">
              <w:rPr>
                <w:rFonts w:ascii="Arial" w:hAnsi="Arial" w:cs="Arial"/>
                <w:sz w:val="20"/>
              </w:rPr>
              <w:t>watching what employees are doing and you don't want to always be focused on the negative. You are doing whatever you can to give recognition to a job well done.</w:t>
            </w:r>
          </w:p>
        </w:tc>
      </w:tr>
      <w:tr w:rsidR="004A7D3D" w:rsidRPr="001507E8" w14:paraId="6EE0C48B" w14:textId="77777777" w:rsidTr="00DD18B4">
        <w:trPr>
          <w:cantSplit/>
        </w:trPr>
        <w:tc>
          <w:tcPr>
            <w:tcW w:w="985" w:type="dxa"/>
          </w:tcPr>
          <w:p w14:paraId="2C3B9D37" w14:textId="3B5EF3D2" w:rsidR="004A7D3D" w:rsidRDefault="004A7D3D" w:rsidP="004A7D3D">
            <w:pPr>
              <w:pStyle w:val="TableText"/>
              <w:jc w:val="center"/>
            </w:pPr>
            <w:r>
              <w:t>NAS</w:t>
            </w:r>
          </w:p>
        </w:tc>
        <w:tc>
          <w:tcPr>
            <w:tcW w:w="8370" w:type="dxa"/>
          </w:tcPr>
          <w:p w14:paraId="489AB786" w14:textId="7D5AE6BB" w:rsidR="004A7D3D" w:rsidRDefault="004A7D3D" w:rsidP="004A7D3D">
            <w:pPr>
              <w:pStyle w:val="TableText"/>
            </w:pPr>
            <w:r>
              <w:t xml:space="preserve">14-NOV AM </w:t>
            </w:r>
            <w:r w:rsidR="006A082D">
              <w:t xml:space="preserve">01:14:18 </w:t>
            </w:r>
            <w:r>
              <w:t>(</w:t>
            </w:r>
            <w:r w:rsidR="006A082D">
              <w:t>Degree of likelihood that employees will concern themselves</w:t>
            </w:r>
            <w:r>
              <w:t>)</w:t>
            </w:r>
          </w:p>
          <w:p w14:paraId="060AFEE1" w14:textId="036E9CCF" w:rsidR="000B7244" w:rsidRDefault="006A082D" w:rsidP="006A082D">
            <w:pPr>
              <w:pStyle w:val="TableText"/>
            </w:pPr>
            <w:r>
              <w:t xml:space="preserve">Yes. This is an employee benefit-based article. For the employee, it is an educational article to know </w:t>
            </w:r>
            <w:r w:rsidR="00221BED">
              <w:t>that it’s</w:t>
            </w:r>
            <w:r>
              <w:t xml:space="preserve"> out there</w:t>
            </w:r>
            <w:r w:rsidR="00221BED">
              <w:t>. B</w:t>
            </w:r>
            <w:r>
              <w:t>ut the article is related to according benefit to the employee for doing something good.</w:t>
            </w:r>
          </w:p>
        </w:tc>
      </w:tr>
      <w:tr w:rsidR="004A7D3D" w:rsidRPr="001507E8" w14:paraId="02417DFE" w14:textId="77777777" w:rsidTr="00DD18B4">
        <w:trPr>
          <w:cantSplit/>
        </w:trPr>
        <w:tc>
          <w:tcPr>
            <w:tcW w:w="985" w:type="dxa"/>
          </w:tcPr>
          <w:p w14:paraId="3FE0FB49" w14:textId="65963C09" w:rsidR="004A7D3D" w:rsidRDefault="004A7D3D" w:rsidP="004A7D3D">
            <w:pPr>
              <w:pStyle w:val="TableText"/>
              <w:jc w:val="center"/>
            </w:pPr>
            <w:r>
              <w:t>NAS</w:t>
            </w:r>
          </w:p>
        </w:tc>
        <w:tc>
          <w:tcPr>
            <w:tcW w:w="8370" w:type="dxa"/>
          </w:tcPr>
          <w:p w14:paraId="7F3AEBE0" w14:textId="2928272D" w:rsidR="00A71B0B" w:rsidRDefault="004A7D3D" w:rsidP="00972AE6">
            <w:pPr>
              <w:pStyle w:val="TableText"/>
            </w:pPr>
            <w:r>
              <w:t xml:space="preserve">14-NOV AM </w:t>
            </w:r>
            <w:r w:rsidR="00A71B0B">
              <w:t>01:11:30 (Importance in the grand scheme of the agreement)</w:t>
            </w:r>
          </w:p>
          <w:p w14:paraId="2702EF2C" w14:textId="77777777" w:rsidR="004A7D3D" w:rsidRDefault="00972AE6" w:rsidP="00972AE6">
            <w:pPr>
              <w:pStyle w:val="TableText"/>
            </w:pPr>
            <w:r>
              <w:t>T</w:t>
            </w:r>
            <w:r w:rsidR="000B7244" w:rsidRPr="00535AC0">
              <w:t>his is a very important article because it's an article that could galvanize employees</w:t>
            </w:r>
            <w:r w:rsidR="00085D4B">
              <w:t>’</w:t>
            </w:r>
            <w:r w:rsidR="000B7244" w:rsidRPr="00535AC0">
              <w:t xml:space="preserve"> </w:t>
            </w:r>
            <w:r w:rsidR="000B7244">
              <w:t xml:space="preserve">morale and make other </w:t>
            </w:r>
            <w:r w:rsidR="000B7244" w:rsidRPr="00535AC0">
              <w:t xml:space="preserve">folks want to come to </w:t>
            </w:r>
            <w:r w:rsidR="000B7244">
              <w:t>VA</w:t>
            </w:r>
            <w:r w:rsidR="000B7244" w:rsidRPr="00535AC0">
              <w:t xml:space="preserve"> to work because it's a noble mission.</w:t>
            </w:r>
          </w:p>
          <w:p w14:paraId="369E2115" w14:textId="576A18F3" w:rsidR="00A71B0B" w:rsidRDefault="00A71B0B" w:rsidP="00A71B0B">
            <w:pPr>
              <w:pStyle w:val="TableText"/>
            </w:pPr>
            <w:r>
              <w:t xml:space="preserve">01:15:15 </w:t>
            </w:r>
          </w:p>
          <w:p w14:paraId="351503D9" w14:textId="0473BB66" w:rsidR="00A71B0B" w:rsidRDefault="00A71B0B" w:rsidP="00A71B0B">
            <w:pPr>
              <w:pStyle w:val="TableText"/>
            </w:pPr>
            <w:r>
              <w:t xml:space="preserve">It should have a greater level of importance level of importance placed on it. </w:t>
            </w:r>
          </w:p>
        </w:tc>
      </w:tr>
      <w:tr w:rsidR="004A7D3D" w:rsidRPr="001507E8" w14:paraId="003DC579" w14:textId="77777777" w:rsidTr="00DD18B4">
        <w:trPr>
          <w:cantSplit/>
        </w:trPr>
        <w:tc>
          <w:tcPr>
            <w:tcW w:w="985" w:type="dxa"/>
          </w:tcPr>
          <w:p w14:paraId="258B2ACE" w14:textId="15CCDD13" w:rsidR="004A7D3D" w:rsidRDefault="004A7D3D" w:rsidP="004A7D3D">
            <w:pPr>
              <w:pStyle w:val="TableText"/>
              <w:jc w:val="center"/>
            </w:pPr>
            <w:r>
              <w:t>NAS</w:t>
            </w:r>
          </w:p>
        </w:tc>
        <w:tc>
          <w:tcPr>
            <w:tcW w:w="8370" w:type="dxa"/>
          </w:tcPr>
          <w:p w14:paraId="3F4D03B4" w14:textId="420D04B3" w:rsidR="004A7D3D" w:rsidRPr="009B4057" w:rsidRDefault="004A7D3D" w:rsidP="004A7D3D">
            <w:pPr>
              <w:pStyle w:val="TableText"/>
              <w:rPr>
                <w:rFonts w:cs="Arial"/>
                <w:szCs w:val="20"/>
              </w:rPr>
            </w:pPr>
            <w:r w:rsidRPr="009B4057">
              <w:rPr>
                <w:rFonts w:cs="Arial"/>
                <w:szCs w:val="20"/>
              </w:rPr>
              <w:t xml:space="preserve">14-NOV AM </w:t>
            </w:r>
            <w:r w:rsidR="009B4057" w:rsidRPr="009B4057">
              <w:rPr>
                <w:rFonts w:cs="Arial"/>
                <w:szCs w:val="20"/>
              </w:rPr>
              <w:t xml:space="preserve">01:1:53 </w:t>
            </w:r>
            <w:r w:rsidRPr="009B4057">
              <w:rPr>
                <w:rFonts w:cs="Arial"/>
                <w:szCs w:val="20"/>
              </w:rPr>
              <w:t>(Problematic in the field)</w:t>
            </w:r>
          </w:p>
          <w:p w14:paraId="66F5D6C9" w14:textId="414B513E" w:rsidR="00826061" w:rsidRDefault="009B4057" w:rsidP="009B4057">
            <w:r w:rsidRPr="009B4057">
              <w:rPr>
                <w:rFonts w:ascii="Arial" w:hAnsi="Arial" w:cs="Arial"/>
                <w:sz w:val="20"/>
                <w:szCs w:val="20"/>
              </w:rPr>
              <w:t>Not normally. But I think that the local facilities have to be aware tha</w:t>
            </w:r>
            <w:r>
              <w:rPr>
                <w:rFonts w:ascii="Arial" w:hAnsi="Arial" w:cs="Arial"/>
                <w:sz w:val="20"/>
                <w:szCs w:val="20"/>
              </w:rPr>
              <w:t>t t</w:t>
            </w:r>
            <w:r w:rsidRPr="009B4057">
              <w:rPr>
                <w:rFonts w:ascii="Arial" w:hAnsi="Arial" w:cs="Arial"/>
                <w:sz w:val="20"/>
                <w:szCs w:val="20"/>
              </w:rPr>
              <w:t xml:space="preserve">he </w:t>
            </w:r>
            <w:r w:rsidR="00972AE6">
              <w:rPr>
                <w:rFonts w:ascii="Arial" w:hAnsi="Arial" w:cs="Arial"/>
                <w:sz w:val="20"/>
                <w:szCs w:val="20"/>
              </w:rPr>
              <w:t>U</w:t>
            </w:r>
            <w:r w:rsidRPr="009B4057">
              <w:rPr>
                <w:rFonts w:ascii="Arial" w:hAnsi="Arial" w:cs="Arial"/>
                <w:sz w:val="20"/>
                <w:szCs w:val="20"/>
              </w:rPr>
              <w:t>nions have a right to sit on this committee</w:t>
            </w:r>
            <w:r>
              <w:rPr>
                <w:rFonts w:ascii="Arial" w:hAnsi="Arial" w:cs="Arial"/>
                <w:sz w:val="20"/>
                <w:szCs w:val="20"/>
              </w:rPr>
              <w:t xml:space="preserve">, or </w:t>
            </w:r>
            <w:r w:rsidRPr="009B4057">
              <w:rPr>
                <w:rFonts w:ascii="Arial" w:hAnsi="Arial" w:cs="Arial"/>
                <w:sz w:val="20"/>
                <w:szCs w:val="20"/>
              </w:rPr>
              <w:t>to pick</w:t>
            </w:r>
            <w:r>
              <w:rPr>
                <w:rFonts w:ascii="Arial" w:hAnsi="Arial" w:cs="Arial"/>
                <w:sz w:val="20"/>
                <w:szCs w:val="20"/>
              </w:rPr>
              <w:t xml:space="preserve"> r</w:t>
            </w:r>
            <w:r w:rsidRPr="009B4057">
              <w:rPr>
                <w:rFonts w:ascii="Arial" w:hAnsi="Arial" w:cs="Arial"/>
                <w:sz w:val="20"/>
                <w:szCs w:val="20"/>
              </w:rPr>
              <w:t>epresentatives of their choice to sit on this committee</w:t>
            </w:r>
            <w:r w:rsidR="00972AE6">
              <w:rPr>
                <w:rFonts w:ascii="Arial" w:hAnsi="Arial" w:cs="Arial"/>
                <w:sz w:val="20"/>
                <w:szCs w:val="20"/>
              </w:rPr>
              <w:t>,</w:t>
            </w:r>
            <w:r w:rsidRPr="009B4057">
              <w:rPr>
                <w:rFonts w:ascii="Arial" w:hAnsi="Arial" w:cs="Arial"/>
                <w:sz w:val="20"/>
                <w:szCs w:val="20"/>
              </w:rPr>
              <w:t xml:space="preserve"> and to be able to help make some of the decisions</w:t>
            </w:r>
            <w:r>
              <w:rPr>
                <w:rFonts w:ascii="Arial" w:hAnsi="Arial" w:cs="Arial"/>
                <w:sz w:val="20"/>
                <w:szCs w:val="20"/>
              </w:rPr>
              <w:t xml:space="preserve"> about </w:t>
            </w:r>
            <w:r w:rsidRPr="009B4057">
              <w:rPr>
                <w:rFonts w:ascii="Arial" w:hAnsi="Arial" w:cs="Arial"/>
                <w:sz w:val="20"/>
                <w:szCs w:val="20"/>
              </w:rPr>
              <w:t>where the awards are going to be going.</w:t>
            </w:r>
          </w:p>
        </w:tc>
      </w:tr>
      <w:tr w:rsidR="004A7D3D" w:rsidRPr="001507E8" w14:paraId="7BD87F4E" w14:textId="77777777" w:rsidTr="00DD18B4">
        <w:trPr>
          <w:cantSplit/>
        </w:trPr>
        <w:tc>
          <w:tcPr>
            <w:tcW w:w="985" w:type="dxa"/>
          </w:tcPr>
          <w:p w14:paraId="41851EF7" w14:textId="309F481B" w:rsidR="004A7D3D" w:rsidRDefault="004A7D3D" w:rsidP="004A7D3D">
            <w:pPr>
              <w:pStyle w:val="TableText"/>
              <w:jc w:val="center"/>
            </w:pPr>
            <w:r>
              <w:t>TTT</w:t>
            </w:r>
          </w:p>
        </w:tc>
        <w:tc>
          <w:tcPr>
            <w:tcW w:w="8370" w:type="dxa"/>
          </w:tcPr>
          <w:p w14:paraId="699E130A" w14:textId="77777777" w:rsidR="004A7D3D" w:rsidRDefault="004A7D3D" w:rsidP="004A7D3D">
            <w:pPr>
              <w:pStyle w:val="TableText"/>
            </w:pPr>
            <w:r>
              <w:t>Slide 41</w:t>
            </w:r>
          </w:p>
          <w:p w14:paraId="704D61AA" w14:textId="77777777" w:rsidR="004A7D3D" w:rsidRDefault="004A7D3D" w:rsidP="004A7D3D">
            <w:pPr>
              <w:pStyle w:val="TableText"/>
            </w:pPr>
            <w:r>
              <w:t>-The intent is to promote a positive work environment linking awards to recognition of employee’s contributions for enhancing the VA mission. Section 1 C (4)</w:t>
            </w:r>
          </w:p>
          <w:p w14:paraId="5635BE84" w14:textId="77777777" w:rsidR="004A7D3D" w:rsidRDefault="004A7D3D" w:rsidP="004A7D3D">
            <w:pPr>
              <w:pStyle w:val="TableText"/>
            </w:pPr>
            <w:r>
              <w:t>-Awards can be monetary or non-monetary.  For examples see Section 3 (cue to Supervisors; broader range available; do what you can to recognize someone for a job well done)</w:t>
            </w:r>
          </w:p>
          <w:p w14:paraId="2B01B70F" w14:textId="6E91BAD6" w:rsidR="004A7D3D" w:rsidRDefault="004A7D3D" w:rsidP="004A7D3D">
            <w:pPr>
              <w:pStyle w:val="TableText"/>
            </w:pPr>
            <w:r>
              <w:t>-Each facility will establish an awards panel consisting of an equal number of management and bargaining unit employees. Panel size will be decided jointly by the local and the Department. Each party will designate their panel members. Panel recommendations will be made by consensus and forwarded to the Director for a final decision. Section 4</w:t>
            </w:r>
          </w:p>
        </w:tc>
      </w:tr>
      <w:tr w:rsidR="004A7D3D" w:rsidRPr="001507E8" w14:paraId="7CD4C7DA" w14:textId="77777777" w:rsidTr="00DD18B4">
        <w:trPr>
          <w:cantSplit/>
        </w:trPr>
        <w:tc>
          <w:tcPr>
            <w:tcW w:w="985" w:type="dxa"/>
          </w:tcPr>
          <w:p w14:paraId="0ACDF804" w14:textId="509E5DAC" w:rsidR="004A7D3D" w:rsidRDefault="004A7D3D" w:rsidP="004A7D3D">
            <w:pPr>
              <w:pStyle w:val="TableText"/>
              <w:jc w:val="center"/>
            </w:pPr>
            <w:r>
              <w:t>MNM</w:t>
            </w:r>
          </w:p>
        </w:tc>
        <w:tc>
          <w:tcPr>
            <w:tcW w:w="8370" w:type="dxa"/>
          </w:tcPr>
          <w:p w14:paraId="1AB069BA" w14:textId="667C6CD8" w:rsidR="004A7D3D" w:rsidRDefault="004A7D3D" w:rsidP="004A7D3D">
            <w:pPr>
              <w:pStyle w:val="TableText"/>
            </w:pPr>
            <w:r w:rsidRPr="003B4D1F">
              <w:t>Video 5 Mark Bailey:</w:t>
            </w:r>
            <w:r w:rsidRPr="003B4D1F">
              <w:tab/>
              <w:t>02:38</w:t>
            </w:r>
            <w:r w:rsidRPr="003B4D1F">
              <w:tab/>
              <w:t>Lastly, there are several important articles in this part of the training that have new or changed language in order to better utilize the Master Agreement. We want to call your attention to Article 24, Awards and Recognition; Article 26, Merit Promotion; Article 27, Upward Mobility; and Article 38, Official Records. The changes will be discussed in greater detail during your training.</w:t>
            </w:r>
          </w:p>
        </w:tc>
      </w:tr>
      <w:tr w:rsidR="004A7D3D" w:rsidRPr="001507E8" w14:paraId="79309DA6" w14:textId="77777777" w:rsidTr="00DD18B4">
        <w:trPr>
          <w:cantSplit/>
        </w:trPr>
        <w:tc>
          <w:tcPr>
            <w:tcW w:w="985" w:type="dxa"/>
          </w:tcPr>
          <w:p w14:paraId="6FEB2E7C" w14:textId="4E6880BF" w:rsidR="004A7D3D" w:rsidRDefault="004A7D3D" w:rsidP="004A7D3D">
            <w:pPr>
              <w:pStyle w:val="TableText"/>
              <w:jc w:val="center"/>
            </w:pPr>
            <w:r>
              <w:t>LCA</w:t>
            </w:r>
          </w:p>
        </w:tc>
        <w:tc>
          <w:tcPr>
            <w:tcW w:w="8370" w:type="dxa"/>
          </w:tcPr>
          <w:p w14:paraId="2C63513F" w14:textId="1A1FF6E8" w:rsidR="004A7D3D" w:rsidRDefault="004A7D3D" w:rsidP="004A7D3D">
            <w:pPr>
              <w:pStyle w:val="TableText"/>
            </w:pPr>
            <w:r>
              <w:t>Article 24: Employee Awards and Recognition, pages 128-132</w:t>
            </w:r>
          </w:p>
        </w:tc>
      </w:tr>
    </w:tbl>
    <w:p w14:paraId="1F75106F" w14:textId="04544DE8" w:rsidR="00CF45EE" w:rsidRDefault="00CF45EE" w:rsidP="00D90B25">
      <w:pPr>
        <w:pStyle w:val="Heading3"/>
      </w:pPr>
      <w:r>
        <w:t>Instructional Methods</w:t>
      </w:r>
    </w:p>
    <w:p w14:paraId="69043070" w14:textId="77777777" w:rsidR="00CF45EE" w:rsidRDefault="00CF45EE" w:rsidP="00CF45EE">
      <w:pPr>
        <w:pStyle w:val="BodyText"/>
      </w:pPr>
      <w:r>
        <w:t>The following instructional approaches and methods will be used:</w:t>
      </w:r>
    </w:p>
    <w:p w14:paraId="60C328C7" w14:textId="77777777" w:rsidR="00CF45EE" w:rsidRDefault="00CF45EE" w:rsidP="00E07F08">
      <w:pPr>
        <w:pStyle w:val="BodyText"/>
        <w:numPr>
          <w:ilvl w:val="0"/>
          <w:numId w:val="11"/>
        </w:numPr>
      </w:pPr>
      <w:r>
        <w:t>Expository (i.e., didactic, lecture)</w:t>
      </w:r>
    </w:p>
    <w:p w14:paraId="3A00504E" w14:textId="4A845BC4" w:rsidR="00CF45EE" w:rsidRDefault="007C4705" w:rsidP="00E07F08">
      <w:pPr>
        <w:pStyle w:val="BodyText"/>
        <w:numPr>
          <w:ilvl w:val="0"/>
          <w:numId w:val="11"/>
        </w:numPr>
      </w:pPr>
      <w:r>
        <w:lastRenderedPageBreak/>
        <w:t>Practice</w:t>
      </w:r>
      <w:r w:rsidR="00CF45EE">
        <w:t xml:space="preserve"> (i.e., read the </w:t>
      </w:r>
      <w:r>
        <w:t>article)</w:t>
      </w:r>
    </w:p>
    <w:p w14:paraId="39159D66" w14:textId="608D65C2" w:rsidR="00CF45EE" w:rsidRDefault="007C4705" w:rsidP="00E07F08">
      <w:pPr>
        <w:pStyle w:val="BodyText"/>
        <w:numPr>
          <w:ilvl w:val="0"/>
          <w:numId w:val="11"/>
        </w:numPr>
      </w:pPr>
      <w:r>
        <w:t>Self-Assessment</w:t>
      </w:r>
      <w:r w:rsidR="00CF45EE">
        <w:t xml:space="preserve"> and </w:t>
      </w:r>
      <w:r>
        <w:t>Reflection</w:t>
      </w:r>
      <w:r w:rsidR="00CF45EE">
        <w:t xml:space="preserve"> </w:t>
      </w:r>
    </w:p>
    <w:p w14:paraId="0D441C76" w14:textId="085DEE56" w:rsidR="00CF45EE" w:rsidRDefault="007C4705" w:rsidP="00E07F08">
      <w:pPr>
        <w:pStyle w:val="BodyText"/>
        <w:numPr>
          <w:ilvl w:val="0"/>
          <w:numId w:val="11"/>
        </w:numPr>
      </w:pPr>
      <w:r>
        <w:t>Feedback</w:t>
      </w:r>
    </w:p>
    <w:p w14:paraId="09049C82" w14:textId="77777777" w:rsidR="00CF45EE" w:rsidRPr="001507E8" w:rsidRDefault="00CF45EE" w:rsidP="00D90B25">
      <w:pPr>
        <w:pStyle w:val="Heading3"/>
      </w:pPr>
      <w:r w:rsidRPr="001507E8">
        <w:t>Assessment Strategy</w:t>
      </w:r>
    </w:p>
    <w:p w14:paraId="10F4DF34" w14:textId="77777777" w:rsidR="00CF45EE" w:rsidRDefault="00CF45EE" w:rsidP="00CF45EE">
      <w:pPr>
        <w:pStyle w:val="BodyText"/>
      </w:pPr>
      <w:r>
        <w:t>Formative</w:t>
      </w:r>
    </w:p>
    <w:p w14:paraId="1D23754E" w14:textId="05FB6035" w:rsidR="00CF45EE" w:rsidRDefault="00CF45EE"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080B2D">
        <w:t>24: Section 1</w:t>
      </w:r>
      <w:r w:rsidR="00084584">
        <w:t>B</w:t>
      </w:r>
      <w:r w:rsidR="00080B2D">
        <w:t xml:space="preserve"> and 1</w:t>
      </w:r>
      <w:r w:rsidR="00084584">
        <w:t>C</w:t>
      </w:r>
      <w:r w:rsidR="00080B2D">
        <w:t>, Section 2</w:t>
      </w:r>
      <w:r w:rsidR="00084584">
        <w:t>A</w:t>
      </w:r>
      <w:r w:rsidR="00080B2D">
        <w:t>, and 2C, Section 4B and 4C</w:t>
      </w:r>
      <w:r>
        <w:t xml:space="preserve">. Feedback will be provided through the learner’s comparison of his/her answers against the completed article. </w:t>
      </w:r>
    </w:p>
    <w:p w14:paraId="7457F9A4" w14:textId="77777777" w:rsidR="00CF45EE" w:rsidRDefault="00CF45EE" w:rsidP="00CF45EE">
      <w:pPr>
        <w:pStyle w:val="BodyText"/>
      </w:pPr>
      <w:r>
        <w:t>Summative</w:t>
      </w:r>
    </w:p>
    <w:p w14:paraId="6E10ED47" w14:textId="77777777" w:rsidR="00CF45EE" w:rsidRDefault="00CF45EE" w:rsidP="00E07F08">
      <w:pPr>
        <w:pStyle w:val="BodyText"/>
        <w:numPr>
          <w:ilvl w:val="0"/>
          <w:numId w:val="13"/>
        </w:numPr>
        <w:spacing w:after="0"/>
      </w:pPr>
      <w:r>
        <w:t>No posttest questions will be provided; recall test item is not available as an assessment format.</w:t>
      </w:r>
    </w:p>
    <w:p w14:paraId="1A6BC1CB" w14:textId="77777777" w:rsidR="00CF45EE" w:rsidRDefault="00CF45EE" w:rsidP="00CF45EE">
      <w:pPr>
        <w:pStyle w:val="BodyText"/>
      </w:pPr>
    </w:p>
    <w:p w14:paraId="32F64C1C" w14:textId="2CA48992" w:rsidR="00CF45EE" w:rsidRPr="001507E8" w:rsidRDefault="00CF45EE" w:rsidP="00CF45EE">
      <w:pPr>
        <w:pStyle w:val="PropHeading2"/>
        <w:tabs>
          <w:tab w:val="clear" w:pos="720"/>
        </w:tabs>
        <w:spacing w:before="0"/>
      </w:pPr>
      <w:bookmarkStart w:id="95" w:name="_Toc515379572"/>
      <w:r w:rsidRPr="001507E8">
        <w:t xml:space="preserve">Topic 2 of </w:t>
      </w:r>
      <w:r w:rsidR="00843E65">
        <w:t>4</w:t>
      </w:r>
      <w:r>
        <w:t xml:space="preserve">: </w:t>
      </w:r>
      <w:r w:rsidR="003D6E61">
        <w:t>The Department’s Policy Concerning Awards</w:t>
      </w:r>
      <w:bookmarkEnd w:id="95"/>
    </w:p>
    <w:p w14:paraId="2DD28CF7" w14:textId="77777777" w:rsidR="00CF45EE" w:rsidRPr="001507E8" w:rsidRDefault="00CF45EE" w:rsidP="00D90B25">
      <w:pPr>
        <w:pStyle w:val="Heading3"/>
      </w:pPr>
      <w:r w:rsidRPr="001507E8">
        <w:t>Overview</w:t>
      </w:r>
    </w:p>
    <w:p w14:paraId="01769B74" w14:textId="7C79D136" w:rsidR="00CF45EE" w:rsidRDefault="00CF45EE" w:rsidP="00CF45EE">
      <w:pPr>
        <w:pStyle w:val="BodyText"/>
      </w:pPr>
      <w:r w:rsidRPr="001507E8">
        <w:t xml:space="preserve">This topic </w:t>
      </w:r>
      <w:r w:rsidR="003D6E61">
        <w:t>is based on content in Section 2</w:t>
      </w:r>
      <w:r>
        <w:t>.</w:t>
      </w:r>
    </w:p>
    <w:p w14:paraId="5A288A3B" w14:textId="77777777" w:rsidR="003D6E61" w:rsidRDefault="003D6E61" w:rsidP="003D6E61">
      <w:pPr>
        <w:pStyle w:val="BodyText"/>
      </w:pPr>
      <w:r>
        <w:t>Section 2 explains the Department’s policy concerning awards for Employees as guided by law, regulations, and the Master Agreement.</w:t>
      </w:r>
    </w:p>
    <w:p w14:paraId="604BEFBE" w14:textId="77777777" w:rsidR="003D6E61" w:rsidRDefault="003D6E61" w:rsidP="003D6E61">
      <w:pPr>
        <w:pStyle w:val="BodyText"/>
      </w:pPr>
      <w:r>
        <w:t>There is no limit to the number of awards that Employees may receive or the frequency with which they may receive awards unless otherwise proscribed by law, government-wide regulation or in this Article. (2A)</w:t>
      </w:r>
    </w:p>
    <w:p w14:paraId="5C3944F5" w14:textId="77777777" w:rsidR="003D6E61" w:rsidRDefault="003D6E61" w:rsidP="003D6E61">
      <w:pPr>
        <w:pStyle w:val="BodyText"/>
      </w:pPr>
      <w:r>
        <w:t>To implement its policy, the Department will develop award programs for employees covered by the Master Agreement, per 5 CFR 451.103, Agency Award Programs. Here are some details about how the programs work as guided by government-wide regulations and the Master Agreement:</w:t>
      </w:r>
    </w:p>
    <w:p w14:paraId="1C174B4A" w14:textId="77777777" w:rsidR="003D6E61" w:rsidRDefault="003D6E61" w:rsidP="003D6E61">
      <w:pPr>
        <w:pStyle w:val="BodyText"/>
        <w:ind w:left="1080" w:hanging="360"/>
      </w:pPr>
      <w:r>
        <w:t>1.</w:t>
      </w:r>
      <w:r>
        <w:tab/>
        <w:t>The Department will encourage employees to be involved in developing awards programs. Employees involvement will be in according to law.</w:t>
      </w:r>
    </w:p>
    <w:p w14:paraId="44B01905" w14:textId="77777777" w:rsidR="003D6E61" w:rsidRDefault="003D6E61" w:rsidP="003D6E61">
      <w:pPr>
        <w:pStyle w:val="BodyText"/>
        <w:ind w:left="1080" w:hanging="360"/>
      </w:pPr>
      <w:r>
        <w:t xml:space="preserve">2. </w:t>
      </w:r>
      <w:r>
        <w:tab/>
        <w:t>Each Union Local will have the right to select the Bargaining Unit Representatives to the awards panel consistent with Section 4 of this article: Award Panels. The Local will also have the right to select Employees to participate in such programs.</w:t>
      </w:r>
    </w:p>
    <w:p w14:paraId="32BCA511" w14:textId="77777777" w:rsidR="003D6E61" w:rsidRDefault="003D6E61" w:rsidP="003D6E61">
      <w:pPr>
        <w:pStyle w:val="BodyText"/>
        <w:ind w:left="1080" w:hanging="360"/>
      </w:pPr>
      <w:r>
        <w:t xml:space="preserve">3. </w:t>
      </w:r>
      <w:r>
        <w:tab/>
        <w:t>The Department’s award programs will adhere to government-wide regulations and law.</w:t>
      </w:r>
    </w:p>
    <w:p w14:paraId="0A154543" w14:textId="77777777" w:rsidR="003D6E61" w:rsidRDefault="003D6E61" w:rsidP="003D6E61">
      <w:pPr>
        <w:pStyle w:val="BodyText"/>
        <w:ind w:left="1080" w:hanging="270"/>
      </w:pPr>
      <w:r>
        <w:t xml:space="preserve">4. </w:t>
      </w:r>
      <w:r>
        <w:tab/>
        <w:t>The programs shall obligate funds consistent with applicable Department financial management controls. This policy is consistent with 5 CFR 451.103(c)(1).</w:t>
      </w:r>
    </w:p>
    <w:p w14:paraId="6D0EC4C6" w14:textId="77777777" w:rsidR="003D6E61" w:rsidRDefault="003D6E61" w:rsidP="003D6E61">
      <w:pPr>
        <w:pStyle w:val="BodyText"/>
        <w:ind w:left="1080" w:hanging="270"/>
      </w:pPr>
      <w:r>
        <w:lastRenderedPageBreak/>
        <w:t xml:space="preserve">5. </w:t>
      </w:r>
      <w:r>
        <w:tab/>
        <w:t>The Department will document justification for awards that are not based on a rating of record as defined by 5 CFR 430.203. This policy is consistent with 5 CFR 451.103(c)(2).</w:t>
      </w:r>
    </w:p>
    <w:p w14:paraId="6A9FCAED" w14:textId="77777777" w:rsidR="003D6E61" w:rsidRDefault="003D6E61" w:rsidP="003D6E61">
      <w:pPr>
        <w:pStyle w:val="BodyText"/>
        <w:ind w:left="1080" w:hanging="270"/>
      </w:pPr>
      <w:r>
        <w:t>6.</w:t>
      </w:r>
      <w:r>
        <w:tab/>
        <w:t>There is no entitlement to any monetary or non-monetary award. Awards are given at the discretion of the Department.</w:t>
      </w:r>
    </w:p>
    <w:p w14:paraId="0F38CEA0" w14:textId="77777777" w:rsidR="003D6E61" w:rsidRDefault="003D6E61" w:rsidP="003D6E61">
      <w:pPr>
        <w:pStyle w:val="BodyText"/>
        <w:ind w:left="1080" w:hanging="270"/>
      </w:pPr>
      <w:r>
        <w:t>7.</w:t>
      </w:r>
      <w:r>
        <w:tab/>
        <w:t>An Employee may grieve the Department’s decision regarding an award covered by this Article per Article 40: Grievance Procedure, unless otherwise prohibited by this Agreement. (2B)</w:t>
      </w:r>
    </w:p>
    <w:p w14:paraId="115B9284" w14:textId="77D71688" w:rsidR="003D6E61" w:rsidRDefault="003D6E61" w:rsidP="003D6E61">
      <w:pPr>
        <w:pStyle w:val="BodyText"/>
      </w:pPr>
      <w:r>
        <w:t xml:space="preserve">The Department has numerous options when </w:t>
      </w:r>
      <w:r w:rsidR="00843E65">
        <w:t>it considers</w:t>
      </w:r>
      <w:r>
        <w:t xml:space="preserve"> Employees for awards or recognition. </w:t>
      </w:r>
      <w:r w:rsidR="00843E65">
        <w:t xml:space="preserve">It </w:t>
      </w:r>
      <w:r>
        <w:t xml:space="preserve">may grant a </w:t>
      </w:r>
    </w:p>
    <w:p w14:paraId="011082E3" w14:textId="07DB65AF" w:rsidR="003D6E61" w:rsidRDefault="003D6E61" w:rsidP="003D6E61">
      <w:pPr>
        <w:pStyle w:val="BodyText"/>
        <w:numPr>
          <w:ilvl w:val="1"/>
          <w:numId w:val="13"/>
        </w:numPr>
        <w:ind w:left="1080"/>
      </w:pPr>
      <w:r>
        <w:t xml:space="preserve">cash, honorary or informal recognition award; or </w:t>
      </w:r>
    </w:p>
    <w:p w14:paraId="7179E307" w14:textId="06D89EF4" w:rsidR="003D6E61" w:rsidRDefault="003D6E61" w:rsidP="003D6E61">
      <w:pPr>
        <w:pStyle w:val="BodyText"/>
        <w:numPr>
          <w:ilvl w:val="1"/>
          <w:numId w:val="13"/>
        </w:numPr>
        <w:ind w:left="1080"/>
      </w:pPr>
      <w:r>
        <w:t xml:space="preserve">grant time off without charge to leave. </w:t>
      </w:r>
    </w:p>
    <w:p w14:paraId="685BEE90" w14:textId="6C0775F5" w:rsidR="003D6E61" w:rsidRDefault="003D6E61" w:rsidP="003D6E61">
      <w:pPr>
        <w:pStyle w:val="BodyText"/>
      </w:pPr>
      <w:r>
        <w:t>The relative significance and impact of Employee’s contributions will be considered in determining which type of award constitutes appropriate recognition and, for monetary awards, in determining the amount of money to be granted. (2C)</w:t>
      </w:r>
    </w:p>
    <w:p w14:paraId="3E365BB3" w14:textId="77777777" w:rsidR="00CF45EE" w:rsidRPr="001507E8" w:rsidRDefault="00CF45EE" w:rsidP="00D90B25">
      <w:pPr>
        <w:pStyle w:val="Heading3"/>
      </w:pPr>
      <w:r w:rsidRPr="001507E8">
        <w:t>Enabling Learning Objective</w:t>
      </w:r>
    </w:p>
    <w:p w14:paraId="4668C276" w14:textId="528CE9E4" w:rsidR="00CF45EE" w:rsidRPr="001507E8" w:rsidRDefault="003D6E61" w:rsidP="00CF45EE">
      <w:pPr>
        <w:pStyle w:val="BodyText"/>
      </w:pPr>
      <w:r>
        <w:t>Recognize the Department’s policies as guided by law, regulations, and the Master Agreement</w:t>
      </w:r>
      <w:r w:rsidR="00CF45EE">
        <w:t>.</w:t>
      </w:r>
    </w:p>
    <w:p w14:paraId="3BF90567" w14:textId="77777777" w:rsidR="00CF45EE" w:rsidRPr="001507E8" w:rsidRDefault="00CF45EE"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CF45EE" w:rsidRPr="001507E8" w14:paraId="3A11F870" w14:textId="77777777" w:rsidTr="00DD18B4">
        <w:trPr>
          <w:cantSplit/>
          <w:tblHeader/>
        </w:trPr>
        <w:tc>
          <w:tcPr>
            <w:tcW w:w="985" w:type="dxa"/>
            <w:shd w:val="clear" w:color="auto" w:fill="D9D9D9" w:themeFill="background1" w:themeFillShade="D9"/>
          </w:tcPr>
          <w:p w14:paraId="5B5126C5" w14:textId="77777777" w:rsidR="00CF45EE" w:rsidRPr="001507E8" w:rsidRDefault="00CF45EE"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349320D" w14:textId="77777777" w:rsidR="00CF45EE" w:rsidRPr="001507E8" w:rsidRDefault="00CF45EE" w:rsidP="00DD18B4">
            <w:pPr>
              <w:pStyle w:val="TableHeading"/>
              <w:rPr>
                <w:color w:val="auto"/>
              </w:rPr>
            </w:pPr>
            <w:r w:rsidRPr="001507E8">
              <w:rPr>
                <w:color w:val="auto"/>
              </w:rPr>
              <w:t>Description of Content</w:t>
            </w:r>
          </w:p>
        </w:tc>
      </w:tr>
      <w:tr w:rsidR="003B4D1F" w:rsidRPr="001507E8" w14:paraId="54BA40A7" w14:textId="77777777" w:rsidTr="00DD18B4">
        <w:trPr>
          <w:cantSplit/>
        </w:trPr>
        <w:tc>
          <w:tcPr>
            <w:tcW w:w="985" w:type="dxa"/>
          </w:tcPr>
          <w:p w14:paraId="39658FD4" w14:textId="7E96A4D4" w:rsidR="003B4D1F" w:rsidRDefault="005607E9" w:rsidP="00DD18B4">
            <w:pPr>
              <w:pStyle w:val="TableText"/>
              <w:jc w:val="center"/>
            </w:pPr>
            <w:r>
              <w:t>NAS</w:t>
            </w:r>
          </w:p>
        </w:tc>
        <w:tc>
          <w:tcPr>
            <w:tcW w:w="8370" w:type="dxa"/>
          </w:tcPr>
          <w:p w14:paraId="3B9C3FDF" w14:textId="77777777" w:rsidR="005607E9" w:rsidRDefault="005607E9" w:rsidP="005607E9">
            <w:pPr>
              <w:pStyle w:val="TableText"/>
              <w:rPr>
                <w:rFonts w:cs="Arial"/>
                <w:szCs w:val="20"/>
              </w:rPr>
            </w:pPr>
            <w:r w:rsidRPr="009B4057">
              <w:rPr>
                <w:rFonts w:cs="Arial"/>
                <w:szCs w:val="20"/>
              </w:rPr>
              <w:t xml:space="preserve">14-NOV AM 01:1:53 </w:t>
            </w:r>
          </w:p>
          <w:p w14:paraId="084B8858" w14:textId="175BE63C" w:rsidR="003B4D1F" w:rsidRPr="001507E8" w:rsidRDefault="005607E9" w:rsidP="005607E9">
            <w:pPr>
              <w:pStyle w:val="TableText"/>
            </w:pPr>
            <w:r w:rsidRPr="009B4057">
              <w:rPr>
                <w:rFonts w:cs="Arial"/>
                <w:szCs w:val="20"/>
              </w:rPr>
              <w:t>I think that the local facilities have to be aware tha</w:t>
            </w:r>
            <w:r>
              <w:rPr>
                <w:rFonts w:cs="Arial"/>
                <w:szCs w:val="20"/>
              </w:rPr>
              <w:t>t t</w:t>
            </w:r>
            <w:r w:rsidRPr="009B4057">
              <w:rPr>
                <w:rFonts w:cs="Arial"/>
                <w:szCs w:val="20"/>
              </w:rPr>
              <w:t xml:space="preserve">he </w:t>
            </w:r>
            <w:r>
              <w:rPr>
                <w:rFonts w:cs="Arial"/>
                <w:szCs w:val="20"/>
              </w:rPr>
              <w:t>U</w:t>
            </w:r>
            <w:r w:rsidRPr="009B4057">
              <w:rPr>
                <w:rFonts w:cs="Arial"/>
                <w:szCs w:val="20"/>
              </w:rPr>
              <w:t>nions have a right to sit on this committee</w:t>
            </w:r>
            <w:r>
              <w:rPr>
                <w:rFonts w:cs="Arial"/>
                <w:szCs w:val="20"/>
              </w:rPr>
              <w:t xml:space="preserve">, or </w:t>
            </w:r>
            <w:r w:rsidRPr="009B4057">
              <w:rPr>
                <w:rFonts w:cs="Arial"/>
                <w:szCs w:val="20"/>
              </w:rPr>
              <w:t>to pick</w:t>
            </w:r>
            <w:r>
              <w:rPr>
                <w:rFonts w:cs="Arial"/>
                <w:szCs w:val="20"/>
              </w:rPr>
              <w:t xml:space="preserve"> r</w:t>
            </w:r>
            <w:r w:rsidRPr="009B4057">
              <w:rPr>
                <w:rFonts w:cs="Arial"/>
                <w:szCs w:val="20"/>
              </w:rPr>
              <w:t>epresentatives of their choice to sit on this committee</w:t>
            </w:r>
            <w:r>
              <w:rPr>
                <w:rFonts w:cs="Arial"/>
                <w:szCs w:val="20"/>
              </w:rPr>
              <w:t>,</w:t>
            </w:r>
            <w:r w:rsidRPr="009B4057">
              <w:rPr>
                <w:rFonts w:cs="Arial"/>
                <w:szCs w:val="20"/>
              </w:rPr>
              <w:t xml:space="preserve"> and to be able to help make some of the decisions</w:t>
            </w:r>
            <w:r>
              <w:rPr>
                <w:rFonts w:cs="Arial"/>
                <w:szCs w:val="20"/>
              </w:rPr>
              <w:t xml:space="preserve"> about </w:t>
            </w:r>
            <w:r w:rsidRPr="009B4057">
              <w:rPr>
                <w:rFonts w:cs="Arial"/>
                <w:szCs w:val="20"/>
              </w:rPr>
              <w:t>where the awards are going to be going.</w:t>
            </w:r>
          </w:p>
        </w:tc>
      </w:tr>
      <w:tr w:rsidR="003B4D1F" w:rsidRPr="001507E8" w14:paraId="34CAA7A1" w14:textId="77777777" w:rsidTr="00DD18B4">
        <w:trPr>
          <w:cantSplit/>
        </w:trPr>
        <w:tc>
          <w:tcPr>
            <w:tcW w:w="985" w:type="dxa"/>
          </w:tcPr>
          <w:p w14:paraId="084F38B6" w14:textId="1ABDA9AB" w:rsidR="003B4D1F" w:rsidRDefault="005607E9" w:rsidP="00DD18B4">
            <w:pPr>
              <w:pStyle w:val="TableText"/>
              <w:jc w:val="center"/>
            </w:pPr>
            <w:r>
              <w:t>LCA</w:t>
            </w:r>
          </w:p>
        </w:tc>
        <w:tc>
          <w:tcPr>
            <w:tcW w:w="8370" w:type="dxa"/>
          </w:tcPr>
          <w:p w14:paraId="623F6320" w14:textId="2E33CABF" w:rsidR="003B4D1F" w:rsidRPr="001507E8" w:rsidRDefault="005607E9" w:rsidP="00DD18B4">
            <w:pPr>
              <w:pStyle w:val="TableText"/>
            </w:pPr>
            <w:r>
              <w:t>Article 24: Employee Awards and Recognition, Section 2: Policy, pages 128-129</w:t>
            </w:r>
          </w:p>
        </w:tc>
      </w:tr>
    </w:tbl>
    <w:p w14:paraId="5F500991" w14:textId="47E25054" w:rsidR="00CF45EE" w:rsidRDefault="00CF45EE" w:rsidP="00D90B25">
      <w:pPr>
        <w:pStyle w:val="Heading3"/>
      </w:pPr>
      <w:r>
        <w:t>Instructional Methods</w:t>
      </w:r>
    </w:p>
    <w:p w14:paraId="1C8BE475" w14:textId="77777777" w:rsidR="00CF45EE" w:rsidRDefault="00CF45EE" w:rsidP="00CF45EE">
      <w:pPr>
        <w:pStyle w:val="BodyText"/>
      </w:pPr>
      <w:r>
        <w:t>The following instructional approaches and methods will be used:</w:t>
      </w:r>
    </w:p>
    <w:p w14:paraId="3DC81BBE" w14:textId="77777777" w:rsidR="00CF45EE" w:rsidRDefault="00CF45EE" w:rsidP="00E07F08">
      <w:pPr>
        <w:pStyle w:val="BodyText"/>
        <w:numPr>
          <w:ilvl w:val="0"/>
          <w:numId w:val="12"/>
        </w:numPr>
      </w:pPr>
      <w:r>
        <w:t>Expository (i.e., didactic, lecture)</w:t>
      </w:r>
    </w:p>
    <w:p w14:paraId="40DD2D8D" w14:textId="77777777" w:rsidR="00CF45EE" w:rsidRPr="001507E8" w:rsidRDefault="00CF45EE" w:rsidP="00D90B25">
      <w:pPr>
        <w:pStyle w:val="Heading3"/>
      </w:pPr>
      <w:r w:rsidRPr="001507E8">
        <w:t>Assessment Strategy</w:t>
      </w:r>
    </w:p>
    <w:p w14:paraId="002958C9" w14:textId="77777777" w:rsidR="00CF45EE" w:rsidRDefault="00CF45EE" w:rsidP="00CF45EE">
      <w:pPr>
        <w:pStyle w:val="BodyText"/>
      </w:pPr>
      <w:r>
        <w:t>Summative</w:t>
      </w:r>
    </w:p>
    <w:p w14:paraId="4D3FD356" w14:textId="77777777" w:rsidR="00CF45EE" w:rsidRPr="001507E8" w:rsidRDefault="00CF45EE" w:rsidP="00E07F08">
      <w:pPr>
        <w:pStyle w:val="BodyText"/>
        <w:numPr>
          <w:ilvl w:val="0"/>
          <w:numId w:val="14"/>
        </w:numPr>
      </w:pPr>
      <w:r w:rsidRPr="001507E8">
        <w:t xml:space="preserve">Estimated number of </w:t>
      </w:r>
      <w:r>
        <w:t>post</w:t>
      </w:r>
      <w:r w:rsidRPr="001507E8">
        <w:t xml:space="preserve">test items: </w:t>
      </w:r>
      <w:r>
        <w:t>TBD</w:t>
      </w:r>
    </w:p>
    <w:p w14:paraId="249B6C8D" w14:textId="77777777" w:rsidR="00CF45EE" w:rsidRDefault="00CF45EE" w:rsidP="00E07F08">
      <w:pPr>
        <w:pStyle w:val="BodyText"/>
        <w:numPr>
          <w:ilvl w:val="0"/>
          <w:numId w:val="14"/>
        </w:numPr>
      </w:pPr>
      <w:r w:rsidRPr="001507E8">
        <w:t xml:space="preserve">Anticipated Formats: </w:t>
      </w:r>
      <w:r>
        <w:t>TBD</w:t>
      </w:r>
    </w:p>
    <w:p w14:paraId="433E7609" w14:textId="40F7D050" w:rsidR="00766F94" w:rsidRPr="001507E8" w:rsidRDefault="00766F94" w:rsidP="00766F94">
      <w:pPr>
        <w:pStyle w:val="PropHeading2"/>
        <w:tabs>
          <w:tab w:val="clear" w:pos="720"/>
        </w:tabs>
        <w:spacing w:before="0"/>
      </w:pPr>
      <w:bookmarkStart w:id="96" w:name="_Toc515379573"/>
      <w:r w:rsidRPr="001507E8">
        <w:lastRenderedPageBreak/>
        <w:t xml:space="preserve">Topic </w:t>
      </w:r>
      <w:r>
        <w:t>3</w:t>
      </w:r>
      <w:r w:rsidRPr="001507E8">
        <w:t xml:space="preserve"> of </w:t>
      </w:r>
      <w:r w:rsidR="00843E65">
        <w:t>4</w:t>
      </w:r>
      <w:r>
        <w:t xml:space="preserve">: </w:t>
      </w:r>
      <w:r w:rsidR="00843E65">
        <w:t>Types of Awards</w:t>
      </w:r>
      <w:bookmarkEnd w:id="96"/>
    </w:p>
    <w:p w14:paraId="4E42FEC0" w14:textId="77777777" w:rsidR="00766F94" w:rsidRPr="001507E8" w:rsidRDefault="00766F94" w:rsidP="00D90B25">
      <w:pPr>
        <w:pStyle w:val="Heading3"/>
      </w:pPr>
      <w:r w:rsidRPr="001507E8">
        <w:t>Overview</w:t>
      </w:r>
    </w:p>
    <w:p w14:paraId="4CB7FCFF" w14:textId="4B40D18E" w:rsidR="00843E65" w:rsidRDefault="00843E65" w:rsidP="00843E65">
      <w:pPr>
        <w:pStyle w:val="BodyText"/>
      </w:pPr>
      <w:r>
        <w:t>This topic will be based on content in Section 3: Types of Awards, Section 5: Performance Awards.</w:t>
      </w:r>
    </w:p>
    <w:p w14:paraId="497197AE" w14:textId="3FC57CAF" w:rsidR="00843E65" w:rsidRDefault="00843E65" w:rsidP="00843E65">
      <w:pPr>
        <w:pStyle w:val="BodyText"/>
      </w:pPr>
      <w:r>
        <w:t xml:space="preserve">Employees may be eligible to receive different kinds of awards, including </w:t>
      </w:r>
      <w:r w:rsidR="00EE62CE">
        <w:t xml:space="preserve">a </w:t>
      </w:r>
      <w:r>
        <w:t>monetary award such as</w:t>
      </w:r>
    </w:p>
    <w:p w14:paraId="25D4CE45" w14:textId="7BB5F9CC" w:rsidR="00843E65" w:rsidRDefault="00843E65" w:rsidP="00843E65">
      <w:pPr>
        <w:pStyle w:val="BodyText"/>
        <w:numPr>
          <w:ilvl w:val="1"/>
          <w:numId w:val="13"/>
        </w:numPr>
        <w:ind w:left="1080"/>
      </w:pPr>
      <w:r>
        <w:t>a special contribution award;</w:t>
      </w:r>
    </w:p>
    <w:p w14:paraId="6FFA01A8" w14:textId="0F3D09A3" w:rsidR="00843E65" w:rsidRDefault="00843E65" w:rsidP="00843E65">
      <w:pPr>
        <w:pStyle w:val="BodyText"/>
        <w:numPr>
          <w:ilvl w:val="1"/>
          <w:numId w:val="13"/>
        </w:numPr>
        <w:ind w:left="1080"/>
      </w:pPr>
      <w:r>
        <w:t>an instant/on the spot award;</w:t>
      </w:r>
    </w:p>
    <w:p w14:paraId="651E8D01" w14:textId="33A775E0" w:rsidR="00843E65" w:rsidRDefault="00843E65" w:rsidP="00843E65">
      <w:pPr>
        <w:pStyle w:val="BodyText"/>
        <w:numPr>
          <w:ilvl w:val="1"/>
          <w:numId w:val="13"/>
        </w:numPr>
        <w:ind w:left="1080"/>
      </w:pPr>
      <w:r>
        <w:t xml:space="preserve">a suggestion award; or </w:t>
      </w:r>
    </w:p>
    <w:p w14:paraId="60144CAF" w14:textId="3A61ED0A" w:rsidR="00843E65" w:rsidRDefault="00843E65" w:rsidP="00843E65">
      <w:pPr>
        <w:pStyle w:val="BodyText"/>
        <w:numPr>
          <w:ilvl w:val="1"/>
          <w:numId w:val="13"/>
        </w:numPr>
        <w:ind w:left="1080"/>
      </w:pPr>
      <w:r>
        <w:t>a quality-step increase (QSI) award.</w:t>
      </w:r>
    </w:p>
    <w:p w14:paraId="05CEAFF1" w14:textId="77777777" w:rsidR="00843E65" w:rsidRDefault="00843E65" w:rsidP="00843E65">
      <w:pPr>
        <w:pStyle w:val="BodyText"/>
      </w:pPr>
      <w:r>
        <w:t>The rules for these awards are covered in Section 6.</w:t>
      </w:r>
    </w:p>
    <w:p w14:paraId="65406646" w14:textId="02211D09" w:rsidR="00843E65" w:rsidRDefault="00843E65" w:rsidP="00843E65">
      <w:pPr>
        <w:pStyle w:val="BodyText"/>
      </w:pPr>
      <w:r>
        <w:t>Employees may also be eligible for nonmonetary awards such as</w:t>
      </w:r>
    </w:p>
    <w:p w14:paraId="72A06E55" w14:textId="2B699FD9" w:rsidR="00843E65" w:rsidRDefault="00843E65" w:rsidP="00843E65">
      <w:pPr>
        <w:pStyle w:val="BodyText"/>
        <w:numPr>
          <w:ilvl w:val="1"/>
          <w:numId w:val="13"/>
        </w:numPr>
        <w:ind w:left="1080"/>
      </w:pPr>
      <w:r>
        <w:t xml:space="preserve">a time off award, </w:t>
      </w:r>
    </w:p>
    <w:p w14:paraId="0FB5AA18" w14:textId="0E260D38" w:rsidR="00843E65" w:rsidRDefault="00843E65" w:rsidP="00843E65">
      <w:pPr>
        <w:pStyle w:val="BodyText"/>
        <w:numPr>
          <w:ilvl w:val="1"/>
          <w:numId w:val="13"/>
        </w:numPr>
        <w:ind w:left="1080"/>
      </w:pPr>
      <w:r>
        <w:t xml:space="preserve">an Employee of the month award, and </w:t>
      </w:r>
    </w:p>
    <w:p w14:paraId="474B0DE5" w14:textId="64D5D876" w:rsidR="00843E65" w:rsidRDefault="00843E65" w:rsidP="00843E65">
      <w:pPr>
        <w:pStyle w:val="BodyText"/>
        <w:numPr>
          <w:ilvl w:val="1"/>
          <w:numId w:val="13"/>
        </w:numPr>
        <w:ind w:left="1080"/>
      </w:pPr>
      <w:r>
        <w:t>an Employee of the year award.</w:t>
      </w:r>
    </w:p>
    <w:p w14:paraId="2560E65B" w14:textId="77777777" w:rsidR="00843E65" w:rsidRDefault="00843E65" w:rsidP="00843E65">
      <w:pPr>
        <w:pStyle w:val="BodyText"/>
      </w:pPr>
      <w:r>
        <w:t>In addition, there are performance awards, as explained in Section 5:</w:t>
      </w:r>
    </w:p>
    <w:p w14:paraId="1171F492" w14:textId="6C274F3E" w:rsidR="00843E65" w:rsidRDefault="00843E65" w:rsidP="00843E65">
      <w:pPr>
        <w:pStyle w:val="BodyText"/>
        <w:numPr>
          <w:ilvl w:val="1"/>
          <w:numId w:val="13"/>
        </w:numPr>
        <w:ind w:left="1080"/>
      </w:pPr>
      <w:r>
        <w:t>Employees who receive Outstanding or Excellent ratings of record may be eligible to receive a superior performance award.</w:t>
      </w:r>
    </w:p>
    <w:p w14:paraId="5BC051C4" w14:textId="3B17F542" w:rsidR="00843E65" w:rsidRDefault="00843E65" w:rsidP="00843E65">
      <w:pPr>
        <w:pStyle w:val="BodyText"/>
        <w:numPr>
          <w:ilvl w:val="1"/>
          <w:numId w:val="13"/>
        </w:numPr>
        <w:ind w:left="1080"/>
      </w:pPr>
      <w:r>
        <w:t>Employees who receive a Fully Successful rating may be eligible for a performance award.</w:t>
      </w:r>
    </w:p>
    <w:p w14:paraId="7C0DA60A" w14:textId="77777777" w:rsidR="00843E65" w:rsidRDefault="00843E65" w:rsidP="00843E65">
      <w:pPr>
        <w:pStyle w:val="BodyText"/>
      </w:pPr>
      <w:r>
        <w:t>The Department will make the final determination regarding the amount, if any, that an eligible Employee may receive.</w:t>
      </w:r>
    </w:p>
    <w:p w14:paraId="129F50A6" w14:textId="77777777" w:rsidR="00766F94" w:rsidRPr="001507E8" w:rsidRDefault="00766F94" w:rsidP="00D90B25">
      <w:pPr>
        <w:pStyle w:val="Heading3"/>
      </w:pPr>
      <w:r w:rsidRPr="001507E8">
        <w:t>Enabling Learning Objective</w:t>
      </w:r>
    </w:p>
    <w:p w14:paraId="04E5AF79" w14:textId="41B2091E" w:rsidR="00766F94" w:rsidRPr="001507E8" w:rsidRDefault="00843E65" w:rsidP="00766F94">
      <w:pPr>
        <w:pStyle w:val="BodyText"/>
      </w:pPr>
      <w:r>
        <w:t>Classify awards types of awards an Employee may be eligible to receive as monetary, nonmonetary, or performance awards.</w:t>
      </w:r>
    </w:p>
    <w:p w14:paraId="7A896D26" w14:textId="77777777" w:rsidR="00766F94" w:rsidRPr="001507E8" w:rsidRDefault="00766F94"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66F94" w:rsidRPr="001507E8" w14:paraId="2BBA9A6A" w14:textId="77777777" w:rsidTr="00893274">
        <w:trPr>
          <w:cantSplit/>
          <w:tblHeader/>
        </w:trPr>
        <w:tc>
          <w:tcPr>
            <w:tcW w:w="985" w:type="dxa"/>
            <w:shd w:val="clear" w:color="auto" w:fill="D9D9D9" w:themeFill="background1" w:themeFillShade="D9"/>
          </w:tcPr>
          <w:p w14:paraId="052D53DA" w14:textId="77777777" w:rsidR="00766F94" w:rsidRPr="001507E8" w:rsidRDefault="00766F94" w:rsidP="0089327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6F68E37" w14:textId="77777777" w:rsidR="00766F94" w:rsidRPr="001507E8" w:rsidRDefault="00766F94" w:rsidP="00893274">
            <w:pPr>
              <w:pStyle w:val="TableHeading"/>
              <w:rPr>
                <w:color w:val="auto"/>
              </w:rPr>
            </w:pPr>
            <w:r w:rsidRPr="001507E8">
              <w:rPr>
                <w:color w:val="auto"/>
              </w:rPr>
              <w:t>Description of Content</w:t>
            </w:r>
          </w:p>
        </w:tc>
      </w:tr>
      <w:tr w:rsidR="00766F94" w:rsidRPr="001507E8" w14:paraId="4E7F8C2F" w14:textId="77777777" w:rsidTr="00141299">
        <w:tc>
          <w:tcPr>
            <w:tcW w:w="985" w:type="dxa"/>
          </w:tcPr>
          <w:p w14:paraId="30C2A475" w14:textId="055C66EC" w:rsidR="00766F94" w:rsidRDefault="00141299" w:rsidP="00893274">
            <w:pPr>
              <w:pStyle w:val="TableText"/>
              <w:jc w:val="center"/>
            </w:pPr>
            <w:r>
              <w:t>NAS</w:t>
            </w:r>
          </w:p>
        </w:tc>
        <w:tc>
          <w:tcPr>
            <w:tcW w:w="8370" w:type="dxa"/>
          </w:tcPr>
          <w:p w14:paraId="5F825116" w14:textId="5F129D56" w:rsidR="005607E9" w:rsidRDefault="005607E9" w:rsidP="005607E9">
            <w:pPr>
              <w:pStyle w:val="TableText"/>
            </w:pPr>
            <w:r>
              <w:t xml:space="preserve">14-NOV AM 01:07:12 </w:t>
            </w:r>
          </w:p>
          <w:p w14:paraId="256DA830" w14:textId="77777777" w:rsidR="005607E9" w:rsidRDefault="005607E9" w:rsidP="005607E9">
            <w:pPr>
              <w:pStyle w:val="TableText"/>
            </w:pPr>
            <w:r>
              <w:t xml:space="preserve">Front-line supervisors need to be educated on this article. Even though maybe the budget isn't that great, there are different types of awards that can be given by the supervisors to their employees which might improve, that is, make for a more positive work environment if employees are given awards for good work that they're doing. </w:t>
            </w:r>
          </w:p>
          <w:p w14:paraId="7ADA0231" w14:textId="77777777" w:rsidR="005607E9" w:rsidRDefault="005607E9" w:rsidP="005607E9">
            <w:pPr>
              <w:pStyle w:val="TableText"/>
            </w:pPr>
            <w:r>
              <w:t>01:08:04</w:t>
            </w:r>
          </w:p>
          <w:p w14:paraId="1892F9F4" w14:textId="77777777" w:rsidR="005607E9" w:rsidRPr="000B7244" w:rsidRDefault="005607E9" w:rsidP="005607E9">
            <w:pPr>
              <w:rPr>
                <w:rFonts w:ascii="Arial" w:hAnsi="Arial" w:cs="Arial"/>
                <w:sz w:val="20"/>
              </w:rPr>
            </w:pPr>
            <w:r>
              <w:rPr>
                <w:rFonts w:ascii="Arial" w:hAnsi="Arial"/>
                <w:sz w:val="20"/>
              </w:rPr>
              <w:t>T</w:t>
            </w:r>
            <w:r w:rsidRPr="00826061">
              <w:rPr>
                <w:rFonts w:ascii="Arial" w:hAnsi="Arial"/>
                <w:sz w:val="20"/>
              </w:rPr>
              <w:t xml:space="preserve">hat's an excellent point. </w:t>
            </w:r>
            <w:r>
              <w:rPr>
                <w:rFonts w:ascii="Arial" w:hAnsi="Arial"/>
                <w:sz w:val="20"/>
              </w:rPr>
              <w:t>W</w:t>
            </w:r>
            <w:r w:rsidRPr="00826061">
              <w:rPr>
                <w:rFonts w:ascii="Arial" w:hAnsi="Arial"/>
                <w:sz w:val="20"/>
              </w:rPr>
              <w:t>e mention it very briefly in our</w:t>
            </w:r>
            <w:r>
              <w:rPr>
                <w:rFonts w:ascii="Arial" w:hAnsi="Arial"/>
                <w:sz w:val="20"/>
              </w:rPr>
              <w:t xml:space="preserve"> [TTT PPT]</w:t>
            </w:r>
            <w:r w:rsidRPr="00826061">
              <w:rPr>
                <w:rFonts w:ascii="Arial" w:hAnsi="Arial"/>
                <w:sz w:val="20"/>
              </w:rPr>
              <w:t xml:space="preserve"> notes when we say </w:t>
            </w:r>
            <w:r>
              <w:rPr>
                <w:rFonts w:ascii="Arial" w:hAnsi="Arial"/>
                <w:sz w:val="20"/>
              </w:rPr>
              <w:t xml:space="preserve">that awards </w:t>
            </w:r>
            <w:r w:rsidRPr="00826061">
              <w:rPr>
                <w:rFonts w:ascii="Arial" w:hAnsi="Arial"/>
                <w:sz w:val="20"/>
              </w:rPr>
              <w:t>could be monetary</w:t>
            </w:r>
            <w:r>
              <w:rPr>
                <w:rFonts w:ascii="Arial" w:hAnsi="Arial"/>
                <w:sz w:val="20"/>
              </w:rPr>
              <w:t xml:space="preserve"> or </w:t>
            </w:r>
            <w:r w:rsidRPr="00826061">
              <w:rPr>
                <w:rFonts w:ascii="Arial" w:hAnsi="Arial"/>
                <w:sz w:val="20"/>
              </w:rPr>
              <w:t xml:space="preserve">nonmonetary and we try to direct people </w:t>
            </w:r>
            <w:r>
              <w:rPr>
                <w:rFonts w:ascii="Arial" w:hAnsi="Arial"/>
                <w:sz w:val="20"/>
              </w:rPr>
              <w:t>to</w:t>
            </w:r>
            <w:r w:rsidRPr="00826061">
              <w:rPr>
                <w:rFonts w:ascii="Arial" w:hAnsi="Arial"/>
                <w:sz w:val="20"/>
              </w:rPr>
              <w:t xml:space="preserve"> Section 3</w:t>
            </w:r>
            <w:r>
              <w:rPr>
                <w:rFonts w:ascii="Arial" w:hAnsi="Arial"/>
                <w:sz w:val="20"/>
              </w:rPr>
              <w:t>. That’s a</w:t>
            </w:r>
            <w:r w:rsidRPr="00826061">
              <w:rPr>
                <w:rFonts w:ascii="Arial" w:hAnsi="Arial"/>
                <w:sz w:val="20"/>
              </w:rPr>
              <w:t xml:space="preserve"> cue to the supervisors </w:t>
            </w:r>
            <w:r>
              <w:rPr>
                <w:rFonts w:ascii="Arial" w:hAnsi="Arial"/>
                <w:sz w:val="20"/>
              </w:rPr>
              <w:t>to not</w:t>
            </w:r>
            <w:r w:rsidRPr="00826061">
              <w:rPr>
                <w:rFonts w:ascii="Arial" w:hAnsi="Arial"/>
                <w:sz w:val="20"/>
              </w:rPr>
              <w:t xml:space="preserve"> </w:t>
            </w:r>
            <w:r>
              <w:rPr>
                <w:rFonts w:ascii="Arial" w:hAnsi="Arial"/>
                <w:sz w:val="20"/>
              </w:rPr>
              <w:t xml:space="preserve">just </w:t>
            </w:r>
            <w:r w:rsidRPr="00826061">
              <w:rPr>
                <w:rFonts w:ascii="Arial" w:hAnsi="Arial"/>
                <w:sz w:val="20"/>
              </w:rPr>
              <w:t>think of an award as you're going to give some money to somebody</w:t>
            </w:r>
            <w:r>
              <w:rPr>
                <w:rFonts w:ascii="Arial" w:hAnsi="Arial"/>
                <w:sz w:val="20"/>
              </w:rPr>
              <w:t>. T</w:t>
            </w:r>
            <w:r w:rsidRPr="00826061">
              <w:rPr>
                <w:rFonts w:ascii="Arial" w:hAnsi="Arial"/>
                <w:sz w:val="20"/>
              </w:rPr>
              <w:t>here's a much broader range than that. And ther</w:t>
            </w:r>
            <w:r>
              <w:rPr>
                <w:rFonts w:ascii="Arial" w:hAnsi="Arial"/>
                <w:sz w:val="20"/>
              </w:rPr>
              <w:t>e are</w:t>
            </w:r>
            <w:r w:rsidRPr="00826061">
              <w:rPr>
                <w:rFonts w:ascii="Arial" w:hAnsi="Arial"/>
                <w:sz w:val="20"/>
              </w:rPr>
              <w:t xml:space="preserve"> ways</w:t>
            </w:r>
            <w:r>
              <w:rPr>
                <w:rFonts w:ascii="Arial" w:hAnsi="Arial"/>
                <w:sz w:val="20"/>
              </w:rPr>
              <w:t xml:space="preserve">, </w:t>
            </w:r>
            <w:r w:rsidRPr="00826061">
              <w:rPr>
                <w:rFonts w:ascii="Arial" w:hAnsi="Arial"/>
                <w:sz w:val="20"/>
              </w:rPr>
              <w:t>if you</w:t>
            </w:r>
            <w:r>
              <w:rPr>
                <w:rFonts w:ascii="Arial" w:hAnsi="Arial"/>
                <w:sz w:val="20"/>
              </w:rPr>
              <w:t>’</w:t>
            </w:r>
            <w:r w:rsidRPr="00826061">
              <w:rPr>
                <w:rFonts w:ascii="Arial" w:hAnsi="Arial"/>
                <w:sz w:val="20"/>
              </w:rPr>
              <w:t>r</w:t>
            </w:r>
            <w:r>
              <w:rPr>
                <w:rFonts w:ascii="Arial" w:hAnsi="Arial"/>
                <w:sz w:val="20"/>
              </w:rPr>
              <w:t>e</w:t>
            </w:r>
            <w:r w:rsidRPr="00826061">
              <w:rPr>
                <w:rFonts w:ascii="Arial" w:hAnsi="Arial"/>
                <w:sz w:val="20"/>
              </w:rPr>
              <w:t xml:space="preserve"> </w:t>
            </w:r>
            <w:r w:rsidRPr="00826061">
              <w:rPr>
                <w:rFonts w:ascii="Arial" w:hAnsi="Arial"/>
                <w:sz w:val="20"/>
              </w:rPr>
              <w:lastRenderedPageBreak/>
              <w:t>cash strapped and you don't have a lot of money to play with</w:t>
            </w:r>
            <w:r>
              <w:rPr>
                <w:rFonts w:ascii="Arial" w:hAnsi="Arial"/>
                <w:sz w:val="20"/>
              </w:rPr>
              <w:t>,</w:t>
            </w:r>
            <w:r w:rsidRPr="00826061">
              <w:rPr>
                <w:rFonts w:ascii="Arial" w:hAnsi="Arial"/>
                <w:sz w:val="20"/>
              </w:rPr>
              <w:t xml:space="preserve"> that there</w:t>
            </w:r>
            <w:r>
              <w:rPr>
                <w:rFonts w:ascii="Arial" w:hAnsi="Arial"/>
                <w:sz w:val="20"/>
              </w:rPr>
              <w:t xml:space="preserve">’re </w:t>
            </w:r>
            <w:r w:rsidRPr="00826061">
              <w:rPr>
                <w:rFonts w:ascii="Arial" w:hAnsi="Arial"/>
                <w:sz w:val="20"/>
              </w:rPr>
              <w:t>different ways to recognize employees</w:t>
            </w:r>
            <w:r>
              <w:rPr>
                <w:rFonts w:ascii="Arial" w:hAnsi="Arial"/>
                <w:sz w:val="20"/>
              </w:rPr>
              <w:t xml:space="preserve">, </w:t>
            </w:r>
            <w:r w:rsidRPr="00826061">
              <w:rPr>
                <w:rFonts w:ascii="Arial" w:hAnsi="Arial"/>
                <w:sz w:val="20"/>
              </w:rPr>
              <w:t xml:space="preserve">just to show that you're </w:t>
            </w:r>
            <w:r w:rsidRPr="000B7244">
              <w:rPr>
                <w:rFonts w:ascii="Arial" w:hAnsi="Arial" w:cs="Arial"/>
                <w:sz w:val="20"/>
              </w:rPr>
              <w:t>watching what employees are doing and you don't want to always be focused on the negative. You are doing whatever you can to give recognition to a job well done.</w:t>
            </w:r>
          </w:p>
          <w:p w14:paraId="598BCBB3" w14:textId="77777777" w:rsidR="005607E9" w:rsidRPr="000B7244" w:rsidRDefault="005607E9" w:rsidP="005607E9">
            <w:pPr>
              <w:rPr>
                <w:rFonts w:ascii="Arial" w:hAnsi="Arial" w:cs="Arial"/>
                <w:sz w:val="20"/>
              </w:rPr>
            </w:pPr>
            <w:r w:rsidRPr="000B7244">
              <w:rPr>
                <w:rFonts w:ascii="Arial" w:hAnsi="Arial" w:cs="Arial"/>
                <w:sz w:val="20"/>
              </w:rPr>
              <w:t>01:13:19</w:t>
            </w:r>
          </w:p>
          <w:p w14:paraId="362BEF13" w14:textId="6312657F" w:rsidR="00766F94" w:rsidRPr="001507E8" w:rsidRDefault="005607E9" w:rsidP="005607E9">
            <w:r>
              <w:rPr>
                <w:rFonts w:ascii="Arial" w:hAnsi="Arial" w:cs="Arial"/>
                <w:sz w:val="20"/>
              </w:rPr>
              <w:t>W</w:t>
            </w:r>
            <w:r w:rsidRPr="000B7244">
              <w:rPr>
                <w:rFonts w:ascii="Arial" w:hAnsi="Arial" w:cs="Arial"/>
                <w:sz w:val="20"/>
              </w:rPr>
              <w:t>e really want the supervisor</w:t>
            </w:r>
            <w:r>
              <w:rPr>
                <w:rFonts w:ascii="Arial" w:hAnsi="Arial" w:cs="Arial"/>
                <w:sz w:val="20"/>
              </w:rPr>
              <w:t xml:space="preserve">, </w:t>
            </w:r>
            <w:r w:rsidRPr="000B7244">
              <w:rPr>
                <w:rFonts w:ascii="Arial" w:hAnsi="Arial" w:cs="Arial"/>
                <w:sz w:val="20"/>
              </w:rPr>
              <w:t xml:space="preserve">one of the three categories of the </w:t>
            </w:r>
            <w:r>
              <w:rPr>
                <w:rFonts w:ascii="Arial" w:hAnsi="Arial" w:cs="Arial"/>
                <w:sz w:val="20"/>
              </w:rPr>
              <w:t>Master Agreement P</w:t>
            </w:r>
            <w:r w:rsidRPr="000B7244">
              <w:rPr>
                <w:rFonts w:ascii="Arial" w:hAnsi="Arial" w:cs="Arial"/>
                <w:sz w:val="20"/>
              </w:rPr>
              <w:t>ractitioner</w:t>
            </w:r>
            <w:r>
              <w:rPr>
                <w:rFonts w:ascii="Arial" w:hAnsi="Arial" w:cs="Arial"/>
                <w:sz w:val="20"/>
              </w:rPr>
              <w:t>,</w:t>
            </w:r>
            <w:r w:rsidRPr="000B7244">
              <w:rPr>
                <w:rFonts w:ascii="Arial" w:hAnsi="Arial" w:cs="Arial"/>
                <w:sz w:val="20"/>
              </w:rPr>
              <w:t xml:space="preserve"> to pay close attention and to give </w:t>
            </w:r>
            <w:r>
              <w:rPr>
                <w:rFonts w:ascii="Arial" w:hAnsi="Arial" w:cs="Arial"/>
                <w:sz w:val="20"/>
              </w:rPr>
              <w:t>some</w:t>
            </w:r>
            <w:r w:rsidRPr="000B7244">
              <w:rPr>
                <w:rFonts w:ascii="Arial" w:hAnsi="Arial" w:cs="Arial"/>
                <w:sz w:val="20"/>
              </w:rPr>
              <w:t xml:space="preserve"> honest thought into leveraging what </w:t>
            </w:r>
            <w:r>
              <w:rPr>
                <w:rFonts w:ascii="Arial" w:hAnsi="Arial" w:cs="Arial"/>
                <w:sz w:val="20"/>
              </w:rPr>
              <w:t>they</w:t>
            </w:r>
            <w:r w:rsidRPr="000B7244">
              <w:rPr>
                <w:rFonts w:ascii="Arial" w:hAnsi="Arial" w:cs="Arial"/>
                <w:sz w:val="20"/>
              </w:rPr>
              <w:t xml:space="preserve"> can with this article</w:t>
            </w:r>
            <w:r>
              <w:rPr>
                <w:rFonts w:ascii="Arial" w:hAnsi="Arial" w:cs="Arial"/>
                <w:sz w:val="20"/>
              </w:rPr>
              <w:t xml:space="preserve"> and </w:t>
            </w:r>
            <w:r w:rsidRPr="000B7244">
              <w:rPr>
                <w:rFonts w:ascii="Arial" w:hAnsi="Arial" w:cs="Arial"/>
                <w:sz w:val="20"/>
              </w:rPr>
              <w:t>with the awards program</w:t>
            </w:r>
            <w:r>
              <w:rPr>
                <w:rFonts w:ascii="Arial" w:hAnsi="Arial" w:cs="Arial"/>
                <w:sz w:val="20"/>
              </w:rPr>
              <w:t xml:space="preserve">, </w:t>
            </w:r>
            <w:r w:rsidRPr="000B7244">
              <w:rPr>
                <w:rFonts w:ascii="Arial" w:hAnsi="Arial" w:cs="Arial"/>
                <w:sz w:val="20"/>
              </w:rPr>
              <w:t xml:space="preserve">so </w:t>
            </w:r>
            <w:r>
              <w:rPr>
                <w:rFonts w:ascii="Arial" w:hAnsi="Arial" w:cs="Arial"/>
                <w:sz w:val="20"/>
              </w:rPr>
              <w:t>that</w:t>
            </w:r>
            <w:r w:rsidRPr="000B7244">
              <w:rPr>
                <w:rFonts w:ascii="Arial" w:hAnsi="Arial" w:cs="Arial"/>
                <w:sz w:val="20"/>
              </w:rPr>
              <w:t xml:space="preserve"> they're looking from that perspective</w:t>
            </w:r>
            <w:r>
              <w:rPr>
                <w:rFonts w:ascii="Arial" w:hAnsi="Arial" w:cs="Arial"/>
                <w:sz w:val="20"/>
              </w:rPr>
              <w:t xml:space="preserve">, looking </w:t>
            </w:r>
            <w:r w:rsidRPr="000B7244">
              <w:rPr>
                <w:rFonts w:ascii="Arial" w:hAnsi="Arial" w:cs="Arial"/>
                <w:sz w:val="20"/>
              </w:rPr>
              <w:t>at it in a positive way.</w:t>
            </w:r>
          </w:p>
        </w:tc>
      </w:tr>
      <w:tr w:rsidR="00766F94" w:rsidRPr="001507E8" w14:paraId="3E6439C0" w14:textId="77777777" w:rsidTr="00893274">
        <w:trPr>
          <w:cantSplit/>
        </w:trPr>
        <w:tc>
          <w:tcPr>
            <w:tcW w:w="985" w:type="dxa"/>
          </w:tcPr>
          <w:p w14:paraId="0E31D094" w14:textId="53755EF6" w:rsidR="00766F94" w:rsidRDefault="00141299" w:rsidP="00893274">
            <w:pPr>
              <w:pStyle w:val="TableText"/>
              <w:jc w:val="center"/>
            </w:pPr>
            <w:r>
              <w:lastRenderedPageBreak/>
              <w:t>TTT</w:t>
            </w:r>
          </w:p>
        </w:tc>
        <w:tc>
          <w:tcPr>
            <w:tcW w:w="8370" w:type="dxa"/>
          </w:tcPr>
          <w:p w14:paraId="281B67A7" w14:textId="58C8E021" w:rsidR="00766F94" w:rsidRPr="001507E8" w:rsidRDefault="00141299" w:rsidP="00141299">
            <w:pPr>
              <w:pStyle w:val="TableText"/>
            </w:pPr>
            <w:r>
              <w:t>-Awards can be monetary or non-monetary.  For examples see Section 3 (cue to Supervisors; broader range available; do what you can to recognize someone for a job well done)</w:t>
            </w:r>
          </w:p>
        </w:tc>
      </w:tr>
      <w:tr w:rsidR="00141299" w:rsidRPr="001507E8" w14:paraId="2FA00516" w14:textId="77777777" w:rsidTr="00893274">
        <w:trPr>
          <w:cantSplit/>
        </w:trPr>
        <w:tc>
          <w:tcPr>
            <w:tcW w:w="985" w:type="dxa"/>
          </w:tcPr>
          <w:p w14:paraId="26084A8D" w14:textId="5ABA62B5" w:rsidR="00141299" w:rsidRDefault="00141299" w:rsidP="00141299">
            <w:pPr>
              <w:pStyle w:val="TableText"/>
              <w:jc w:val="center"/>
            </w:pPr>
            <w:r>
              <w:t>LCA</w:t>
            </w:r>
          </w:p>
        </w:tc>
        <w:tc>
          <w:tcPr>
            <w:tcW w:w="8370" w:type="dxa"/>
          </w:tcPr>
          <w:p w14:paraId="2720C7DC" w14:textId="68ED3E0A" w:rsidR="00141299" w:rsidRPr="001507E8" w:rsidRDefault="00141299" w:rsidP="00141299">
            <w:pPr>
              <w:pStyle w:val="TableText"/>
            </w:pPr>
            <w:r>
              <w:t>Article 24: Employee Awards and Recognition, Section 3: Types of Awards, page 129, and Section 5: Performance Awards, page 130</w:t>
            </w:r>
          </w:p>
        </w:tc>
      </w:tr>
    </w:tbl>
    <w:p w14:paraId="20FFF9F8" w14:textId="1A97F1B7" w:rsidR="00766F94" w:rsidRDefault="00766F94" w:rsidP="00D90B25">
      <w:pPr>
        <w:pStyle w:val="Heading3"/>
      </w:pPr>
      <w:r>
        <w:t>Instructional Methods</w:t>
      </w:r>
    </w:p>
    <w:p w14:paraId="17256A66" w14:textId="77777777" w:rsidR="00766F94" w:rsidRDefault="00766F94" w:rsidP="00766F94">
      <w:pPr>
        <w:pStyle w:val="BodyText"/>
      </w:pPr>
      <w:r>
        <w:t>The following instructional approaches and methods will be used:</w:t>
      </w:r>
    </w:p>
    <w:p w14:paraId="116F9397" w14:textId="77777777" w:rsidR="00766F94" w:rsidRDefault="00766F94" w:rsidP="00766F94">
      <w:pPr>
        <w:pStyle w:val="BodyText"/>
        <w:numPr>
          <w:ilvl w:val="0"/>
          <w:numId w:val="12"/>
        </w:numPr>
      </w:pPr>
      <w:r>
        <w:t>Expository (i.e., didactic, lecture)</w:t>
      </w:r>
    </w:p>
    <w:p w14:paraId="007DB4BE" w14:textId="77777777" w:rsidR="00766F94" w:rsidRPr="001507E8" w:rsidRDefault="00766F94" w:rsidP="00D90B25">
      <w:pPr>
        <w:pStyle w:val="Heading3"/>
      </w:pPr>
      <w:r w:rsidRPr="001507E8">
        <w:t>Assessment Strategy</w:t>
      </w:r>
    </w:p>
    <w:p w14:paraId="718B88EE" w14:textId="77777777" w:rsidR="00766F94" w:rsidRDefault="00766F94" w:rsidP="00766F94">
      <w:pPr>
        <w:pStyle w:val="BodyText"/>
      </w:pPr>
      <w:r>
        <w:t>Summative</w:t>
      </w:r>
    </w:p>
    <w:p w14:paraId="1110FD3D" w14:textId="77777777" w:rsidR="00766F94" w:rsidRPr="001507E8" w:rsidRDefault="00766F94" w:rsidP="00766F94">
      <w:pPr>
        <w:pStyle w:val="BodyText"/>
        <w:numPr>
          <w:ilvl w:val="0"/>
          <w:numId w:val="14"/>
        </w:numPr>
      </w:pPr>
      <w:r w:rsidRPr="001507E8">
        <w:t xml:space="preserve">Estimated number of </w:t>
      </w:r>
      <w:r>
        <w:t>post</w:t>
      </w:r>
      <w:r w:rsidRPr="001507E8">
        <w:t xml:space="preserve">test items: </w:t>
      </w:r>
      <w:r>
        <w:t>TBD</w:t>
      </w:r>
    </w:p>
    <w:p w14:paraId="53CFC608" w14:textId="77777777" w:rsidR="00766F94" w:rsidRDefault="00766F94" w:rsidP="00766F94">
      <w:pPr>
        <w:pStyle w:val="BodyText"/>
        <w:numPr>
          <w:ilvl w:val="0"/>
          <w:numId w:val="14"/>
        </w:numPr>
      </w:pPr>
      <w:r w:rsidRPr="001507E8">
        <w:t xml:space="preserve">Anticipated Formats: </w:t>
      </w:r>
      <w:r>
        <w:t>TBD</w:t>
      </w:r>
    </w:p>
    <w:p w14:paraId="3E6F65BA" w14:textId="073B27C5" w:rsidR="00843E65" w:rsidRPr="001507E8" w:rsidRDefault="00843E65" w:rsidP="00843E65">
      <w:pPr>
        <w:pStyle w:val="PropHeading2"/>
        <w:tabs>
          <w:tab w:val="clear" w:pos="720"/>
        </w:tabs>
        <w:spacing w:before="0"/>
      </w:pPr>
      <w:bookmarkStart w:id="97" w:name="_Toc515379574"/>
      <w:r w:rsidRPr="001507E8">
        <w:t xml:space="preserve">Topic </w:t>
      </w:r>
      <w:r w:rsidR="0066737A">
        <w:t xml:space="preserve">4 </w:t>
      </w:r>
      <w:r w:rsidRPr="001507E8">
        <w:t xml:space="preserve">of </w:t>
      </w:r>
      <w:r w:rsidR="0066737A">
        <w:t>4</w:t>
      </w:r>
      <w:r>
        <w:t xml:space="preserve">: </w:t>
      </w:r>
      <w:r w:rsidR="0066737A">
        <w:t>Time</w:t>
      </w:r>
      <w:r w:rsidR="006D27AF">
        <w:softHyphen/>
        <w:t>-</w:t>
      </w:r>
      <w:r w:rsidR="0066737A">
        <w:t>Off Awards</w:t>
      </w:r>
      <w:bookmarkEnd w:id="97"/>
    </w:p>
    <w:p w14:paraId="529E5308" w14:textId="77777777" w:rsidR="00843E65" w:rsidRPr="001507E8" w:rsidRDefault="00843E65" w:rsidP="00D90B25">
      <w:pPr>
        <w:pStyle w:val="Heading3"/>
      </w:pPr>
      <w:r w:rsidRPr="001507E8">
        <w:t>Overview</w:t>
      </w:r>
    </w:p>
    <w:p w14:paraId="1B33F7C7" w14:textId="5D89C7E4" w:rsidR="008947FA" w:rsidRDefault="00843E65" w:rsidP="008947FA">
      <w:pPr>
        <w:pStyle w:val="BodyText"/>
      </w:pPr>
      <w:r w:rsidRPr="001507E8">
        <w:t xml:space="preserve">This topic </w:t>
      </w:r>
      <w:r w:rsidR="008947FA">
        <w:t>is based on content in Section 7: Time-Off Awards.</w:t>
      </w:r>
    </w:p>
    <w:p w14:paraId="00D6716F" w14:textId="77777777" w:rsidR="008947FA" w:rsidRDefault="008947FA" w:rsidP="008947FA">
      <w:pPr>
        <w:pStyle w:val="BodyText"/>
      </w:pPr>
      <w:r>
        <w:t>Section 7 explains that time-off awards may be granted to an individual or group of Employees for contributions that benefit the Department. (7A)</w:t>
      </w:r>
    </w:p>
    <w:p w14:paraId="3DCA674C" w14:textId="77777777" w:rsidR="008947FA" w:rsidRDefault="008947FA" w:rsidP="008947FA">
      <w:pPr>
        <w:pStyle w:val="BodyText"/>
      </w:pPr>
      <w:r>
        <w:t>These awards may be granted for contributions by Employees such as</w:t>
      </w:r>
    </w:p>
    <w:p w14:paraId="18E99C64" w14:textId="3B2ECD14" w:rsidR="008947FA" w:rsidRDefault="008947FA" w:rsidP="008947FA">
      <w:pPr>
        <w:pStyle w:val="BodyText"/>
        <w:numPr>
          <w:ilvl w:val="1"/>
          <w:numId w:val="13"/>
        </w:numPr>
        <w:ind w:left="1080"/>
      </w:pPr>
      <w:r>
        <w:t>A significant contribution involving completing a difficult project or assignment that is important to the Department’s mission;</w:t>
      </w:r>
    </w:p>
    <w:p w14:paraId="552155BC" w14:textId="0D7E5BEC" w:rsidR="008947FA" w:rsidRDefault="008947FA" w:rsidP="008947FA">
      <w:pPr>
        <w:pStyle w:val="BodyText"/>
        <w:numPr>
          <w:ilvl w:val="1"/>
          <w:numId w:val="13"/>
        </w:numPr>
        <w:ind w:left="1080"/>
      </w:pPr>
      <w:r>
        <w:t>Completing a specific assignment or project with favorable results in advance of an established deadline;</w:t>
      </w:r>
    </w:p>
    <w:p w14:paraId="7AE2E9FB" w14:textId="4399368A" w:rsidR="008947FA" w:rsidRDefault="008947FA" w:rsidP="008947FA">
      <w:pPr>
        <w:pStyle w:val="BodyText"/>
        <w:numPr>
          <w:ilvl w:val="1"/>
          <w:numId w:val="13"/>
        </w:numPr>
        <w:ind w:left="1080"/>
      </w:pPr>
      <w:r>
        <w:t>Displaying unusual initiative, innovation, or creativity in completing a project;</w:t>
      </w:r>
    </w:p>
    <w:p w14:paraId="6E373678" w14:textId="67CE22BF" w:rsidR="008947FA" w:rsidRDefault="008947FA" w:rsidP="008947FA">
      <w:pPr>
        <w:pStyle w:val="BodyText"/>
        <w:numPr>
          <w:ilvl w:val="1"/>
          <w:numId w:val="13"/>
        </w:numPr>
        <w:ind w:left="1080"/>
      </w:pPr>
      <w:r>
        <w:t>Displaying unusual initiative in improving the operation of a program or service; or,</w:t>
      </w:r>
    </w:p>
    <w:p w14:paraId="57319633" w14:textId="6A17F8B0" w:rsidR="008947FA" w:rsidRDefault="008947FA" w:rsidP="008947FA">
      <w:pPr>
        <w:pStyle w:val="BodyText"/>
        <w:numPr>
          <w:ilvl w:val="1"/>
          <w:numId w:val="13"/>
        </w:numPr>
        <w:ind w:left="1080"/>
      </w:pPr>
      <w:r>
        <w:t>Displaying unusual courtesy or responsiveness to the public which clearly demonstrates performance beyond the call of duty, and which produces positive results for the Department. (7B)</w:t>
      </w:r>
    </w:p>
    <w:p w14:paraId="245BFF11" w14:textId="1FD57A8E" w:rsidR="008947FA" w:rsidRDefault="008947FA" w:rsidP="008947FA">
      <w:pPr>
        <w:pStyle w:val="BodyText"/>
      </w:pPr>
      <w:r>
        <w:lastRenderedPageBreak/>
        <w:t>The Department may also grant time-off awards exemplary work by an Employee for participation in the operation of special campaigns or programs such as the Combined Federal Campaign or a blood drive, so long as the award is not based on any solicitations done by the Employee</w:t>
      </w:r>
      <w:r w:rsidR="00B623E3" w:rsidRPr="00B623E3">
        <w:t xml:space="preserve"> </w:t>
      </w:r>
      <w:r w:rsidR="00B623E3">
        <w:t>such as agreeing to participate only if a certain amount of time-off will be given in return.</w:t>
      </w:r>
      <w:r>
        <w:t xml:space="preserve"> These awards may not exceed one workday per activity. (7C)</w:t>
      </w:r>
    </w:p>
    <w:p w14:paraId="344B906E" w14:textId="77777777" w:rsidR="00843E65" w:rsidRPr="001507E8" w:rsidRDefault="00843E65" w:rsidP="00D90B25">
      <w:pPr>
        <w:pStyle w:val="Heading3"/>
      </w:pPr>
      <w:r w:rsidRPr="001507E8">
        <w:t>Enabling Learning Objective</w:t>
      </w:r>
    </w:p>
    <w:p w14:paraId="51F09863" w14:textId="3D228644" w:rsidR="00843E65" w:rsidRPr="001507E8" w:rsidRDefault="008947FA" w:rsidP="00843E65">
      <w:pPr>
        <w:pStyle w:val="BodyText"/>
      </w:pPr>
      <w:r>
        <w:t>R</w:t>
      </w:r>
      <w:r w:rsidRPr="008947FA">
        <w:t>ecognize the types of contributions that can make an Employee eligible for a time-off award.</w:t>
      </w:r>
    </w:p>
    <w:p w14:paraId="1612F24C" w14:textId="77777777" w:rsidR="00843E65" w:rsidRPr="001507E8" w:rsidRDefault="00843E65"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843E65" w:rsidRPr="001507E8" w14:paraId="0E2A8F17" w14:textId="77777777" w:rsidTr="00893274">
        <w:trPr>
          <w:cantSplit/>
          <w:tblHeader/>
        </w:trPr>
        <w:tc>
          <w:tcPr>
            <w:tcW w:w="985" w:type="dxa"/>
            <w:shd w:val="clear" w:color="auto" w:fill="D9D9D9" w:themeFill="background1" w:themeFillShade="D9"/>
          </w:tcPr>
          <w:p w14:paraId="6FE60966" w14:textId="77777777" w:rsidR="00843E65" w:rsidRPr="001507E8" w:rsidRDefault="00843E65" w:rsidP="0089327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7038C4F" w14:textId="77777777" w:rsidR="00843E65" w:rsidRPr="001507E8" w:rsidRDefault="00843E65" w:rsidP="00893274">
            <w:pPr>
              <w:pStyle w:val="TableHeading"/>
              <w:rPr>
                <w:color w:val="auto"/>
              </w:rPr>
            </w:pPr>
            <w:r w:rsidRPr="001507E8">
              <w:rPr>
                <w:color w:val="auto"/>
              </w:rPr>
              <w:t>Description of Content</w:t>
            </w:r>
          </w:p>
        </w:tc>
      </w:tr>
      <w:tr w:rsidR="00843E65" w:rsidRPr="001507E8" w14:paraId="18AE7131" w14:textId="77777777" w:rsidTr="00893274">
        <w:trPr>
          <w:cantSplit/>
        </w:trPr>
        <w:tc>
          <w:tcPr>
            <w:tcW w:w="985" w:type="dxa"/>
          </w:tcPr>
          <w:p w14:paraId="11C01769" w14:textId="32684CDC" w:rsidR="00843E65" w:rsidRDefault="00141299" w:rsidP="00893274">
            <w:pPr>
              <w:pStyle w:val="TableText"/>
              <w:jc w:val="center"/>
            </w:pPr>
            <w:r>
              <w:t>NAS</w:t>
            </w:r>
          </w:p>
        </w:tc>
        <w:tc>
          <w:tcPr>
            <w:tcW w:w="8370" w:type="dxa"/>
          </w:tcPr>
          <w:p w14:paraId="70A22F31" w14:textId="77777777" w:rsidR="00141299" w:rsidRDefault="00141299" w:rsidP="00141299">
            <w:pPr>
              <w:pStyle w:val="TableText"/>
            </w:pPr>
            <w:r>
              <w:t xml:space="preserve">14-NOV AM 01:07:12 </w:t>
            </w:r>
          </w:p>
          <w:p w14:paraId="114ED783" w14:textId="2EED6C30" w:rsidR="00843E65" w:rsidRPr="001507E8" w:rsidRDefault="00141299" w:rsidP="00141299">
            <w:pPr>
              <w:pStyle w:val="TableText"/>
            </w:pPr>
            <w:r>
              <w:t xml:space="preserve">Front-line supervisors need to be educated on this article. Even though maybe the budget isn't that great, there are different types of awards that can be given by the supervisors to their employees which might improve, that is, make for a more positive work environment if employees are given awards for good work that they're doing. </w:t>
            </w:r>
          </w:p>
        </w:tc>
      </w:tr>
      <w:tr w:rsidR="00843E65" w:rsidRPr="001507E8" w14:paraId="749E66F9" w14:textId="77777777" w:rsidTr="00893274">
        <w:trPr>
          <w:cantSplit/>
        </w:trPr>
        <w:tc>
          <w:tcPr>
            <w:tcW w:w="985" w:type="dxa"/>
          </w:tcPr>
          <w:p w14:paraId="77392BE8" w14:textId="05C0A419" w:rsidR="00843E65" w:rsidRDefault="00141299" w:rsidP="00893274">
            <w:pPr>
              <w:pStyle w:val="TableText"/>
              <w:jc w:val="center"/>
            </w:pPr>
            <w:r>
              <w:t>LCA</w:t>
            </w:r>
          </w:p>
        </w:tc>
        <w:tc>
          <w:tcPr>
            <w:tcW w:w="8370" w:type="dxa"/>
          </w:tcPr>
          <w:p w14:paraId="67564B94" w14:textId="2A9AF21B" w:rsidR="00843E65" w:rsidRPr="001507E8" w:rsidRDefault="00141299" w:rsidP="00893274">
            <w:pPr>
              <w:pStyle w:val="TableText"/>
            </w:pPr>
            <w:r>
              <w:t>Article 24: Employee Awards and Recognition, Section 7: Time-Off Awards, page 132</w:t>
            </w:r>
          </w:p>
        </w:tc>
      </w:tr>
    </w:tbl>
    <w:p w14:paraId="6F88C948" w14:textId="3D3E70C4" w:rsidR="00843E65" w:rsidRDefault="00843E65" w:rsidP="00D90B25">
      <w:pPr>
        <w:pStyle w:val="Heading3"/>
      </w:pPr>
      <w:r>
        <w:t>Instructional Methods</w:t>
      </w:r>
    </w:p>
    <w:p w14:paraId="6D9EC817" w14:textId="77777777" w:rsidR="00843E65" w:rsidRDefault="00843E65" w:rsidP="00843E65">
      <w:pPr>
        <w:pStyle w:val="BodyText"/>
      </w:pPr>
      <w:r>
        <w:t>The following instructional approaches and methods will be used:</w:t>
      </w:r>
    </w:p>
    <w:p w14:paraId="7F6EFAC9" w14:textId="77777777" w:rsidR="00843E65" w:rsidRDefault="00843E65" w:rsidP="00843E65">
      <w:pPr>
        <w:pStyle w:val="BodyText"/>
        <w:numPr>
          <w:ilvl w:val="0"/>
          <w:numId w:val="12"/>
        </w:numPr>
      </w:pPr>
      <w:r>
        <w:t>Expository (i.e., didactic, lecture)</w:t>
      </w:r>
    </w:p>
    <w:p w14:paraId="5F97E887" w14:textId="77777777" w:rsidR="00843E65" w:rsidRPr="001507E8" w:rsidRDefault="00843E65" w:rsidP="00D90B25">
      <w:pPr>
        <w:pStyle w:val="Heading3"/>
      </w:pPr>
      <w:r w:rsidRPr="001507E8">
        <w:t>Assessment Strategy</w:t>
      </w:r>
    </w:p>
    <w:p w14:paraId="61C07874" w14:textId="77777777" w:rsidR="00843E65" w:rsidRDefault="00843E65" w:rsidP="00843E65">
      <w:pPr>
        <w:pStyle w:val="BodyText"/>
      </w:pPr>
      <w:r>
        <w:t>Summative</w:t>
      </w:r>
    </w:p>
    <w:p w14:paraId="2FD9EC2F" w14:textId="77777777" w:rsidR="00843E65" w:rsidRPr="001507E8" w:rsidRDefault="00843E65" w:rsidP="00843E65">
      <w:pPr>
        <w:pStyle w:val="BodyText"/>
        <w:numPr>
          <w:ilvl w:val="0"/>
          <w:numId w:val="14"/>
        </w:numPr>
      </w:pPr>
      <w:r w:rsidRPr="001507E8">
        <w:t xml:space="preserve">Estimated number of </w:t>
      </w:r>
      <w:r>
        <w:t>post</w:t>
      </w:r>
      <w:r w:rsidRPr="001507E8">
        <w:t xml:space="preserve">test items: </w:t>
      </w:r>
      <w:r>
        <w:t>TBD</w:t>
      </w:r>
    </w:p>
    <w:p w14:paraId="56468C15" w14:textId="77777777" w:rsidR="00843E65" w:rsidRDefault="00843E65" w:rsidP="00843E65">
      <w:pPr>
        <w:pStyle w:val="BodyText"/>
        <w:numPr>
          <w:ilvl w:val="0"/>
          <w:numId w:val="14"/>
        </w:numPr>
      </w:pPr>
      <w:r w:rsidRPr="001507E8">
        <w:t xml:space="preserve">Anticipated Formats: </w:t>
      </w:r>
      <w:r>
        <w:t>TBD</w:t>
      </w:r>
    </w:p>
    <w:p w14:paraId="79A02B12" w14:textId="77777777" w:rsidR="00CF45EE" w:rsidRDefault="00CF45EE" w:rsidP="00CF45EE">
      <w:pPr>
        <w:rPr>
          <w:rFonts w:ascii="Arial" w:hAnsi="Arial"/>
        </w:rPr>
      </w:pPr>
      <w:r>
        <w:br w:type="page"/>
      </w:r>
    </w:p>
    <w:p w14:paraId="15FC6A15" w14:textId="239F3FFF" w:rsidR="00647BCD" w:rsidRPr="008A71CB" w:rsidRDefault="00647BCD" w:rsidP="00647BCD">
      <w:pPr>
        <w:pStyle w:val="PropHeading1"/>
      </w:pPr>
      <w:bookmarkStart w:id="98" w:name="_Toc515379575"/>
      <w:r w:rsidRPr="008A71CB">
        <w:lastRenderedPageBreak/>
        <w:t xml:space="preserve">LESSON </w:t>
      </w:r>
      <w:r>
        <w:t>12</w:t>
      </w:r>
      <w:r w:rsidRPr="008A71CB">
        <w:t xml:space="preserve">: Article </w:t>
      </w:r>
      <w:r>
        <w:t>37</w:t>
      </w:r>
      <w:r w:rsidRPr="008A71CB">
        <w:t xml:space="preserve"> – </w:t>
      </w:r>
      <w:r w:rsidRPr="00647BCD">
        <w:t>Discipline and Adverse Actions</w:t>
      </w:r>
      <w:bookmarkEnd w:id="98"/>
    </w:p>
    <w:p w14:paraId="0F7E7376" w14:textId="77777777" w:rsidR="00647BCD" w:rsidRPr="001507E8" w:rsidRDefault="00647BCD" w:rsidP="00647BCD">
      <w:pPr>
        <w:pStyle w:val="PropHeading2"/>
      </w:pPr>
      <w:bookmarkStart w:id="99" w:name="_Toc515379576"/>
      <w:r w:rsidRPr="001507E8">
        <w:t>Overview</w:t>
      </w:r>
      <w:bookmarkEnd w:id="99"/>
    </w:p>
    <w:p w14:paraId="01202274" w14:textId="17E3711A" w:rsidR="00647BCD" w:rsidRPr="001507E8" w:rsidRDefault="00647BCD" w:rsidP="00647BCD">
      <w:pPr>
        <w:pStyle w:val="BodyText"/>
      </w:pPr>
      <w:r w:rsidRPr="00A5432A">
        <w:t xml:space="preserve">The title of this </w:t>
      </w:r>
      <w:r>
        <w:t xml:space="preserve">lesson is </w:t>
      </w:r>
      <w:r w:rsidRPr="00A5432A">
        <w:t>“</w:t>
      </w:r>
      <w:r>
        <w:t xml:space="preserve">Article 37 – </w:t>
      </w:r>
      <w:r w:rsidRPr="00647BCD">
        <w:t>Discipline and Adverse Actions</w:t>
      </w:r>
      <w:r w:rsidRPr="00A5432A">
        <w:t xml:space="preserve">.” </w:t>
      </w:r>
    </w:p>
    <w:p w14:paraId="48D6728A" w14:textId="15A4EAC1" w:rsidR="00647BCD" w:rsidRPr="001507E8" w:rsidRDefault="00647BCD" w:rsidP="00647BCD">
      <w:pPr>
        <w:pStyle w:val="BodyText"/>
      </w:pPr>
      <w:r w:rsidRPr="001507E8">
        <w:t xml:space="preserve">Lesson </w:t>
      </w:r>
      <w:r>
        <w:t>12</w:t>
      </w:r>
      <w:r w:rsidRPr="001507E8">
        <w:t xml:space="preserve"> is comprised of </w:t>
      </w:r>
      <w:r w:rsidR="00B919B9">
        <w:t>six</w:t>
      </w:r>
      <w:r>
        <w:t xml:space="preserve"> (</w:t>
      </w:r>
      <w:r w:rsidR="00B919B9">
        <w:t>6</w:t>
      </w:r>
      <w:r>
        <w:t xml:space="preserve">) </w:t>
      </w:r>
      <w:r w:rsidRPr="001507E8">
        <w:t xml:space="preserve">topics. </w:t>
      </w:r>
    </w:p>
    <w:p w14:paraId="65F4ED07" w14:textId="77777777" w:rsidR="00647BCD" w:rsidRPr="001507E8" w:rsidRDefault="00647BCD" w:rsidP="00647BCD">
      <w:pPr>
        <w:pStyle w:val="PropHeading2"/>
      </w:pPr>
      <w:bookmarkStart w:id="100" w:name="_Toc515379577"/>
      <w:r w:rsidRPr="001507E8">
        <w:t>Terminal Learning Objective</w:t>
      </w:r>
      <w:bookmarkEnd w:id="100"/>
      <w:r w:rsidRPr="001507E8">
        <w:t xml:space="preserve"> </w:t>
      </w:r>
    </w:p>
    <w:p w14:paraId="00360322" w14:textId="460B46B4" w:rsidR="00647BCD" w:rsidRPr="001507E8" w:rsidRDefault="00647BCD" w:rsidP="00647BCD">
      <w:pPr>
        <w:pStyle w:val="BodyText"/>
      </w:pPr>
      <w:r w:rsidRPr="001507E8">
        <w:t xml:space="preserve">After having completed this lesson, the learner will </w:t>
      </w:r>
      <w:r>
        <w:t xml:space="preserve">understand Article 37 of the 2017 Master Labor Contract Agreement between the VA and NAGE. </w:t>
      </w:r>
    </w:p>
    <w:p w14:paraId="3322DDCF" w14:textId="6D3252AE" w:rsidR="00647BCD" w:rsidRPr="001507E8" w:rsidRDefault="00647BCD" w:rsidP="00647BCD">
      <w:pPr>
        <w:pStyle w:val="PropHeading2"/>
      </w:pPr>
      <w:bookmarkStart w:id="101" w:name="_Toc515379578"/>
      <w:r w:rsidRPr="001507E8">
        <w:t xml:space="preserve">Topic 1 of </w:t>
      </w:r>
      <w:r w:rsidR="00782288">
        <w:t>6</w:t>
      </w:r>
      <w:r w:rsidRPr="001507E8">
        <w:t>:</w:t>
      </w:r>
      <w:r>
        <w:t xml:space="preserve"> What is Article 37?</w:t>
      </w:r>
      <w:bookmarkEnd w:id="101"/>
    </w:p>
    <w:p w14:paraId="5BA4195A" w14:textId="77777777" w:rsidR="00647BCD" w:rsidRPr="001507E8" w:rsidRDefault="00647BCD" w:rsidP="00D90B25">
      <w:pPr>
        <w:pStyle w:val="Heading3"/>
      </w:pPr>
      <w:r w:rsidRPr="001507E8">
        <w:t>Overview</w:t>
      </w:r>
    </w:p>
    <w:p w14:paraId="4DEFCCE0" w14:textId="77777777" w:rsidR="00034E7B" w:rsidRDefault="00647BCD" w:rsidP="00647BCD">
      <w:pPr>
        <w:pStyle w:val="BodyText"/>
      </w:pPr>
      <w:r w:rsidRPr="001507E8">
        <w:t>This topic</w:t>
      </w:r>
      <w:r>
        <w:t xml:space="preserve"> </w:t>
      </w:r>
      <w:r w:rsidR="00454BB6">
        <w:t xml:space="preserve">starts with the layperson’s explanation of Article 37. </w:t>
      </w:r>
    </w:p>
    <w:p w14:paraId="416D810A" w14:textId="33DD1A15" w:rsidR="00647BCD" w:rsidRDefault="00034E7B" w:rsidP="00647BCD">
      <w:pPr>
        <w:pStyle w:val="BodyText"/>
      </w:pPr>
      <w:r>
        <w:t>If discipline</w:t>
      </w:r>
      <w:r w:rsidR="007771AF">
        <w:t xml:space="preserve"> is</w:t>
      </w:r>
      <w:r>
        <w:t xml:space="preserve"> contemplated or taken, Article 37 spells out the rules </w:t>
      </w:r>
      <w:r w:rsidR="009E403E">
        <w:t xml:space="preserve">and processes </w:t>
      </w:r>
      <w:r w:rsidR="00B76CA7">
        <w:t>related to</w:t>
      </w:r>
      <w:r w:rsidR="009E403E">
        <w:t xml:space="preserve"> </w:t>
      </w:r>
      <w:r w:rsidR="006331C2">
        <w:t xml:space="preserve">Title 5, Hybrid, or Title 38 </w:t>
      </w:r>
      <w:r>
        <w:t>Bargaining Unit Employee</w:t>
      </w:r>
      <w:r w:rsidR="006331C2">
        <w:t>s</w:t>
      </w:r>
      <w:r>
        <w:t xml:space="preserve">. </w:t>
      </w:r>
    </w:p>
    <w:p w14:paraId="13FCE0FF" w14:textId="14ADAC08" w:rsidR="00753025" w:rsidRDefault="00C0496A" w:rsidP="00647BCD">
      <w:pPr>
        <w:pStyle w:val="BodyText"/>
      </w:pPr>
      <w:r>
        <w:t>Department</w:t>
      </w:r>
      <w:r w:rsidR="00B623E3">
        <w:t xml:space="preserve"> O</w:t>
      </w:r>
      <w:r>
        <w:t xml:space="preserve">fficials </w:t>
      </w:r>
      <w:r w:rsidR="00753025">
        <w:t>and Supervisors will concern themselves with Article 37, as will Human Resources (HR) staff and Union Representatives. Bargaining Unit Employees are more likely to concern themselves as needed.</w:t>
      </w:r>
    </w:p>
    <w:p w14:paraId="20FC3354" w14:textId="4C1CD7ED" w:rsidR="00647BCD" w:rsidRDefault="00647BCD" w:rsidP="00647BCD">
      <w:pPr>
        <w:pStyle w:val="BodyText"/>
      </w:pPr>
      <w:r>
        <w:t xml:space="preserve">Article </w:t>
      </w:r>
      <w:r w:rsidR="003F5A79">
        <w:t>37</w:t>
      </w:r>
      <w:r>
        <w:t xml:space="preserve"> will be linked to this topic with instructions to read it</w:t>
      </w:r>
      <w:r w:rsidR="003F5A79">
        <w:t xml:space="preserve"> completely</w:t>
      </w:r>
      <w:r>
        <w:t xml:space="preserve"> and prepare to recall information. </w:t>
      </w:r>
    </w:p>
    <w:p w14:paraId="59CC4778" w14:textId="0DAC104C" w:rsidR="00647BCD" w:rsidRDefault="00647BCD" w:rsidP="00647BCD">
      <w:pPr>
        <w:pStyle w:val="BodyText"/>
      </w:pPr>
      <w:r>
        <w:t>This topic will</w:t>
      </w:r>
      <w:r w:rsidR="003F5A79">
        <w:t xml:space="preserve"> also</w:t>
      </w:r>
      <w:r>
        <w:t xml:space="preserve"> remind the learner that he or she should be familiar with the statute</w:t>
      </w:r>
      <w:r w:rsidR="003F5A79">
        <w:t>s</w:t>
      </w:r>
      <w:r>
        <w:t xml:space="preserve">, </w:t>
      </w:r>
      <w:r w:rsidR="003F5A79">
        <w:t>government-wide regulations, Master Agreement articles, and VA Handbook referred to in Article 37</w:t>
      </w:r>
      <w:r>
        <w:t>:</w:t>
      </w:r>
    </w:p>
    <w:p w14:paraId="668D17B4" w14:textId="77777777" w:rsidR="00F24E21" w:rsidRDefault="00F24E21" w:rsidP="003F5A79">
      <w:pPr>
        <w:pStyle w:val="BodyText"/>
        <w:numPr>
          <w:ilvl w:val="0"/>
          <w:numId w:val="15"/>
        </w:numPr>
      </w:pPr>
      <w:r>
        <w:t>5 USC 7106(a)(2)(A)</w:t>
      </w:r>
    </w:p>
    <w:p w14:paraId="575C7123" w14:textId="77777777" w:rsidR="003F5A79" w:rsidRDefault="003F5A79" w:rsidP="003F5A79">
      <w:pPr>
        <w:pStyle w:val="BodyText"/>
        <w:numPr>
          <w:ilvl w:val="0"/>
          <w:numId w:val="15"/>
        </w:numPr>
      </w:pPr>
      <w:r>
        <w:t>Title 38 7401(3)</w:t>
      </w:r>
    </w:p>
    <w:p w14:paraId="5CA28E82" w14:textId="77777777" w:rsidR="00F24E21" w:rsidRDefault="00F24E21" w:rsidP="00F24E21">
      <w:pPr>
        <w:pStyle w:val="BodyText"/>
        <w:numPr>
          <w:ilvl w:val="0"/>
          <w:numId w:val="15"/>
        </w:numPr>
      </w:pPr>
      <w:r>
        <w:t>38 USC 7422</w:t>
      </w:r>
    </w:p>
    <w:p w14:paraId="492F08C3" w14:textId="77777777" w:rsidR="003F5A79" w:rsidRDefault="003F5A79" w:rsidP="003F5A79">
      <w:pPr>
        <w:pStyle w:val="BodyText"/>
        <w:numPr>
          <w:ilvl w:val="0"/>
          <w:numId w:val="15"/>
        </w:numPr>
      </w:pPr>
      <w:r>
        <w:t>5 CFR Part 293</w:t>
      </w:r>
    </w:p>
    <w:p w14:paraId="2C70010D" w14:textId="61D7F4D0" w:rsidR="003F5A79" w:rsidRDefault="003F5A79" w:rsidP="003F5A79">
      <w:pPr>
        <w:pStyle w:val="BodyText"/>
        <w:numPr>
          <w:ilvl w:val="0"/>
          <w:numId w:val="15"/>
        </w:numPr>
      </w:pPr>
      <w:r>
        <w:t xml:space="preserve">Article </w:t>
      </w:r>
      <w:r w:rsidR="00F24E21">
        <w:t>7</w:t>
      </w:r>
    </w:p>
    <w:p w14:paraId="5FE50BE3" w14:textId="2A90AFC6" w:rsidR="003F5A79" w:rsidRDefault="003F5A79" w:rsidP="003F5A79">
      <w:pPr>
        <w:pStyle w:val="BodyText"/>
        <w:numPr>
          <w:ilvl w:val="0"/>
          <w:numId w:val="15"/>
        </w:numPr>
      </w:pPr>
      <w:r>
        <w:t xml:space="preserve">Article </w:t>
      </w:r>
      <w:r w:rsidR="00F24E21">
        <w:t>36</w:t>
      </w:r>
    </w:p>
    <w:p w14:paraId="0CDEAB73" w14:textId="7105FE32" w:rsidR="00647BCD" w:rsidRDefault="003F5A79" w:rsidP="003F5A79">
      <w:pPr>
        <w:pStyle w:val="BodyText"/>
        <w:numPr>
          <w:ilvl w:val="0"/>
          <w:numId w:val="15"/>
        </w:numPr>
      </w:pPr>
      <w:r>
        <w:t>VA Handbook 5021</w:t>
      </w:r>
      <w:r w:rsidR="00647BCD">
        <w:t xml:space="preserve"> </w:t>
      </w:r>
    </w:p>
    <w:p w14:paraId="556420FC" w14:textId="2F2DB384" w:rsidR="00647BCD" w:rsidRPr="001507E8" w:rsidRDefault="003F5A79" w:rsidP="00D90B25">
      <w:pPr>
        <w:pStyle w:val="Heading3"/>
      </w:pPr>
      <w:r>
        <w:t xml:space="preserve"> </w:t>
      </w:r>
      <w:r w:rsidR="00647BCD" w:rsidRPr="001507E8">
        <w:t>Enabling Learning Objective</w:t>
      </w:r>
    </w:p>
    <w:p w14:paraId="7D5244F3" w14:textId="5759E702" w:rsidR="00647BCD" w:rsidRPr="001507E8" w:rsidRDefault="00647BCD" w:rsidP="00647BCD">
      <w:pPr>
        <w:pStyle w:val="BodyText"/>
      </w:pPr>
      <w:r>
        <w:t xml:space="preserve">Recall the contents of Article </w:t>
      </w:r>
      <w:r w:rsidR="003F5A79">
        <w:t>37</w:t>
      </w:r>
      <w:r>
        <w:t>.</w:t>
      </w:r>
    </w:p>
    <w:p w14:paraId="582C2393" w14:textId="074C9A43" w:rsidR="00647BCD" w:rsidRPr="001507E8" w:rsidRDefault="003F5A79" w:rsidP="00D90B25">
      <w:pPr>
        <w:pStyle w:val="Heading3"/>
      </w:pPr>
      <w:r>
        <w:lastRenderedPageBreak/>
        <w:t xml:space="preserve"> </w:t>
      </w:r>
      <w:r w:rsidR="00647BCD"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47BCD" w:rsidRPr="001507E8" w14:paraId="38C6A3AF" w14:textId="77777777" w:rsidTr="00DD18B4">
        <w:trPr>
          <w:cantSplit/>
          <w:tblHeader/>
        </w:trPr>
        <w:tc>
          <w:tcPr>
            <w:tcW w:w="985" w:type="dxa"/>
            <w:shd w:val="clear" w:color="auto" w:fill="D9D9D9" w:themeFill="background1" w:themeFillShade="D9"/>
          </w:tcPr>
          <w:p w14:paraId="305D9DA3" w14:textId="77777777" w:rsidR="00647BCD" w:rsidRPr="001507E8" w:rsidRDefault="00647BCD"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2754AE3" w14:textId="77777777" w:rsidR="00647BCD" w:rsidRPr="001507E8" w:rsidRDefault="00647BCD" w:rsidP="00DD18B4">
            <w:pPr>
              <w:pStyle w:val="TableHeading"/>
              <w:rPr>
                <w:color w:val="auto"/>
              </w:rPr>
            </w:pPr>
            <w:r w:rsidRPr="001507E8">
              <w:rPr>
                <w:color w:val="auto"/>
              </w:rPr>
              <w:t>Description of Content</w:t>
            </w:r>
          </w:p>
        </w:tc>
      </w:tr>
      <w:tr w:rsidR="00647BCD" w:rsidRPr="001507E8" w14:paraId="74B63FAA" w14:textId="77777777" w:rsidTr="00DD18B4">
        <w:trPr>
          <w:cantSplit/>
        </w:trPr>
        <w:tc>
          <w:tcPr>
            <w:tcW w:w="985" w:type="dxa"/>
          </w:tcPr>
          <w:p w14:paraId="37823369" w14:textId="77777777" w:rsidR="00647BCD" w:rsidRDefault="00647BCD" w:rsidP="00DD18B4">
            <w:pPr>
              <w:pStyle w:val="TableText"/>
              <w:jc w:val="center"/>
            </w:pPr>
            <w:r>
              <w:t>NAS</w:t>
            </w:r>
          </w:p>
        </w:tc>
        <w:tc>
          <w:tcPr>
            <w:tcW w:w="8370" w:type="dxa"/>
          </w:tcPr>
          <w:p w14:paraId="4B6786CF" w14:textId="77777777" w:rsidR="00647BCD" w:rsidRDefault="005C75EC" w:rsidP="00DD18B4">
            <w:pPr>
              <w:pStyle w:val="TableText"/>
            </w:pPr>
            <w:r>
              <w:t>14-NOV AM 01:19:12 (Layperson’s explanation)</w:t>
            </w:r>
          </w:p>
          <w:p w14:paraId="18FB1DE3" w14:textId="27039F49" w:rsidR="005C75EC" w:rsidRDefault="003D424F" w:rsidP="003A2232">
            <w:pPr>
              <w:pStyle w:val="TableText"/>
            </w:pPr>
            <w:r>
              <w:t>If</w:t>
            </w:r>
            <w:r w:rsidR="003A2232">
              <w:t xml:space="preserve"> discipline is contemplated or taken, this article is going to spell out all the rules for every different type of employee, so there shouldn’t be speculation and confusion on the discipline process.</w:t>
            </w:r>
          </w:p>
        </w:tc>
      </w:tr>
      <w:tr w:rsidR="00647BCD" w:rsidRPr="001507E8" w14:paraId="1B0D54BC" w14:textId="77777777" w:rsidTr="00DD18B4">
        <w:trPr>
          <w:cantSplit/>
        </w:trPr>
        <w:tc>
          <w:tcPr>
            <w:tcW w:w="985" w:type="dxa"/>
          </w:tcPr>
          <w:p w14:paraId="0EB5516D" w14:textId="77777777" w:rsidR="00647BCD" w:rsidRDefault="00647BCD" w:rsidP="00DD18B4">
            <w:pPr>
              <w:pStyle w:val="TableText"/>
              <w:jc w:val="center"/>
            </w:pPr>
            <w:r>
              <w:t>NAS</w:t>
            </w:r>
          </w:p>
        </w:tc>
        <w:tc>
          <w:tcPr>
            <w:tcW w:w="8370" w:type="dxa"/>
          </w:tcPr>
          <w:p w14:paraId="731121BE" w14:textId="20D5B7A3" w:rsidR="00647BCD" w:rsidRDefault="008C0B5D" w:rsidP="00DD18B4">
            <w:pPr>
              <w:pStyle w:val="TableText"/>
            </w:pPr>
            <w:r>
              <w:t xml:space="preserve">14-NOV AM 01:22:37 </w:t>
            </w:r>
            <w:r w:rsidRPr="008C0B5D">
              <w:t>(Degree of likelihood Agreement practitioners will concern themselves)</w:t>
            </w:r>
          </w:p>
          <w:p w14:paraId="5D016F07" w14:textId="6ED53164" w:rsidR="00B86679" w:rsidRPr="00B86679" w:rsidRDefault="008C0B5D" w:rsidP="00AB1F44">
            <w:pPr>
              <w:rPr>
                <w:rFonts w:ascii="Arial" w:hAnsi="Arial" w:cs="Arial"/>
              </w:rPr>
            </w:pPr>
            <w:r>
              <w:rPr>
                <w:rFonts w:ascii="Arial" w:hAnsi="Arial"/>
                <w:sz w:val="20"/>
              </w:rPr>
              <w:t>T</w:t>
            </w:r>
            <w:r w:rsidRPr="008C0B5D">
              <w:rPr>
                <w:rFonts w:ascii="Arial" w:hAnsi="Arial"/>
                <w:sz w:val="20"/>
              </w:rPr>
              <w:t xml:space="preserve">his article </w:t>
            </w:r>
            <w:r w:rsidR="003D424F">
              <w:rPr>
                <w:rFonts w:ascii="Arial" w:hAnsi="Arial"/>
                <w:sz w:val="20"/>
              </w:rPr>
              <w:t>has critical educational content for all Master Agreement Practitioners.</w:t>
            </w:r>
            <w:r w:rsidR="00B86679" w:rsidRPr="00B86679">
              <w:rPr>
                <w:rFonts w:ascii="Arial" w:hAnsi="Arial" w:cs="Arial"/>
                <w:sz w:val="20"/>
              </w:rPr>
              <w:t xml:space="preserve"> </w:t>
            </w:r>
          </w:p>
        </w:tc>
      </w:tr>
      <w:tr w:rsidR="00647BCD" w:rsidRPr="001507E8" w14:paraId="49D84486" w14:textId="77777777" w:rsidTr="00DD18B4">
        <w:trPr>
          <w:cantSplit/>
        </w:trPr>
        <w:tc>
          <w:tcPr>
            <w:tcW w:w="985" w:type="dxa"/>
          </w:tcPr>
          <w:p w14:paraId="69786711" w14:textId="77777777" w:rsidR="00647BCD" w:rsidRDefault="00647BCD" w:rsidP="00DD18B4">
            <w:pPr>
              <w:pStyle w:val="TableText"/>
              <w:jc w:val="center"/>
            </w:pPr>
            <w:r>
              <w:t>NAS</w:t>
            </w:r>
          </w:p>
        </w:tc>
        <w:tc>
          <w:tcPr>
            <w:tcW w:w="8370" w:type="dxa"/>
          </w:tcPr>
          <w:p w14:paraId="1CBE573C" w14:textId="6B525D44" w:rsidR="00647BCD" w:rsidRDefault="008C0B5D" w:rsidP="00DD18B4">
            <w:pPr>
              <w:pStyle w:val="TableText"/>
            </w:pPr>
            <w:r>
              <w:t xml:space="preserve">14-NOV AM </w:t>
            </w:r>
            <w:r w:rsidR="00B86679">
              <w:t>01:23:11</w:t>
            </w:r>
            <w:r w:rsidRPr="008C0B5D">
              <w:t>(Degree of likelihood employees will concern themselves)</w:t>
            </w:r>
          </w:p>
          <w:p w14:paraId="4B16EEE9" w14:textId="11B4220F" w:rsidR="00B86679" w:rsidRPr="00F428B0" w:rsidRDefault="00B86679" w:rsidP="00B86679">
            <w:pPr>
              <w:rPr>
                <w:rFonts w:ascii="Arial" w:hAnsi="Arial"/>
                <w:sz w:val="20"/>
              </w:rPr>
            </w:pPr>
            <w:r>
              <w:rPr>
                <w:rFonts w:ascii="Arial" w:hAnsi="Arial"/>
                <w:sz w:val="20"/>
              </w:rPr>
              <w:t>Not to say</w:t>
            </w:r>
            <w:r w:rsidRPr="00B86679">
              <w:rPr>
                <w:rFonts w:ascii="Arial" w:hAnsi="Arial"/>
                <w:sz w:val="20"/>
              </w:rPr>
              <w:t xml:space="preserve"> that it's not important to the employee</w:t>
            </w:r>
            <w:r>
              <w:rPr>
                <w:rFonts w:ascii="Arial" w:hAnsi="Arial"/>
                <w:sz w:val="20"/>
              </w:rPr>
              <w:t>,</w:t>
            </w:r>
            <w:r w:rsidRPr="00B86679">
              <w:rPr>
                <w:rFonts w:ascii="Arial" w:hAnsi="Arial"/>
                <w:sz w:val="20"/>
              </w:rPr>
              <w:t xml:space="preserve"> because the employee</w:t>
            </w:r>
            <w:r w:rsidR="00F428B0">
              <w:rPr>
                <w:rFonts w:ascii="Arial" w:hAnsi="Arial"/>
                <w:sz w:val="20"/>
              </w:rPr>
              <w:t xml:space="preserve"> i</w:t>
            </w:r>
            <w:r w:rsidRPr="00B86679">
              <w:rPr>
                <w:rFonts w:ascii="Arial" w:hAnsi="Arial"/>
                <w:sz w:val="20"/>
              </w:rPr>
              <w:t>s the one who has to go through the process</w:t>
            </w:r>
            <w:r>
              <w:rPr>
                <w:rFonts w:ascii="Arial" w:hAnsi="Arial"/>
                <w:sz w:val="20"/>
              </w:rPr>
              <w:t>, but wh</w:t>
            </w:r>
            <w:r w:rsidRPr="00B86679">
              <w:rPr>
                <w:rFonts w:ascii="Arial" w:hAnsi="Arial"/>
                <w:sz w:val="20"/>
              </w:rPr>
              <w:t xml:space="preserve">ether it's the </w:t>
            </w:r>
            <w:r>
              <w:rPr>
                <w:rFonts w:ascii="Arial" w:hAnsi="Arial"/>
                <w:sz w:val="20"/>
              </w:rPr>
              <w:t>S</w:t>
            </w:r>
            <w:r w:rsidRPr="00B86679">
              <w:rPr>
                <w:rFonts w:ascii="Arial" w:hAnsi="Arial"/>
                <w:sz w:val="20"/>
              </w:rPr>
              <w:t>upervisor</w:t>
            </w:r>
            <w:r>
              <w:rPr>
                <w:rFonts w:ascii="Arial" w:hAnsi="Arial"/>
                <w:sz w:val="20"/>
              </w:rPr>
              <w:t>,</w:t>
            </w:r>
            <w:r w:rsidRPr="00B86679">
              <w:rPr>
                <w:rFonts w:ascii="Arial" w:hAnsi="Arial"/>
                <w:sz w:val="20"/>
              </w:rPr>
              <w:t xml:space="preserve"> the </w:t>
            </w:r>
            <w:r>
              <w:rPr>
                <w:rFonts w:ascii="Arial" w:hAnsi="Arial"/>
                <w:sz w:val="20"/>
              </w:rPr>
              <w:t>HR R</w:t>
            </w:r>
            <w:r w:rsidRPr="00B86679">
              <w:rPr>
                <w:rFonts w:ascii="Arial" w:hAnsi="Arial"/>
                <w:sz w:val="20"/>
              </w:rPr>
              <w:t>ep</w:t>
            </w:r>
            <w:r>
              <w:rPr>
                <w:rFonts w:ascii="Arial" w:hAnsi="Arial"/>
                <w:sz w:val="20"/>
              </w:rPr>
              <w:t xml:space="preserve">, </w:t>
            </w:r>
            <w:r w:rsidRPr="00B86679">
              <w:rPr>
                <w:rFonts w:ascii="Arial" w:hAnsi="Arial"/>
                <w:sz w:val="20"/>
              </w:rPr>
              <w:t xml:space="preserve">or the </w:t>
            </w:r>
            <w:r>
              <w:rPr>
                <w:rFonts w:ascii="Arial" w:hAnsi="Arial"/>
                <w:sz w:val="20"/>
              </w:rPr>
              <w:t>U</w:t>
            </w:r>
            <w:r w:rsidRPr="00B86679">
              <w:rPr>
                <w:rFonts w:ascii="Arial" w:hAnsi="Arial"/>
                <w:sz w:val="20"/>
              </w:rPr>
              <w:t>nion</w:t>
            </w:r>
            <w:r>
              <w:rPr>
                <w:rFonts w:ascii="Arial" w:hAnsi="Arial"/>
                <w:sz w:val="20"/>
              </w:rPr>
              <w:t xml:space="preserve"> R</w:t>
            </w:r>
            <w:r w:rsidRPr="00B86679">
              <w:rPr>
                <w:rFonts w:ascii="Arial" w:hAnsi="Arial"/>
                <w:sz w:val="20"/>
              </w:rPr>
              <w:t>ep</w:t>
            </w:r>
            <w:r>
              <w:rPr>
                <w:rFonts w:ascii="Arial" w:hAnsi="Arial"/>
                <w:sz w:val="20"/>
              </w:rPr>
              <w:t xml:space="preserve">, </w:t>
            </w:r>
            <w:r w:rsidRPr="00B86679">
              <w:rPr>
                <w:rFonts w:ascii="Arial" w:hAnsi="Arial"/>
                <w:sz w:val="20"/>
              </w:rPr>
              <w:t>all three of those practitioner types really need to be familiar with</w:t>
            </w:r>
            <w:r>
              <w:rPr>
                <w:rFonts w:ascii="Arial" w:hAnsi="Arial"/>
                <w:sz w:val="20"/>
              </w:rPr>
              <w:t xml:space="preserve"> this article</w:t>
            </w:r>
            <w:r w:rsidR="001057B9">
              <w:rPr>
                <w:rFonts w:ascii="Arial" w:hAnsi="Arial"/>
                <w:sz w:val="20"/>
              </w:rPr>
              <w:t>; with the ins and outs of this article.</w:t>
            </w:r>
          </w:p>
        </w:tc>
      </w:tr>
      <w:tr w:rsidR="008C0B5D" w:rsidRPr="001507E8" w14:paraId="733D3B31" w14:textId="77777777" w:rsidTr="00DD18B4">
        <w:trPr>
          <w:cantSplit/>
        </w:trPr>
        <w:tc>
          <w:tcPr>
            <w:tcW w:w="985" w:type="dxa"/>
          </w:tcPr>
          <w:p w14:paraId="08C9A765" w14:textId="77777777" w:rsidR="008C0B5D" w:rsidRDefault="008C0B5D" w:rsidP="008C0B5D">
            <w:pPr>
              <w:pStyle w:val="TableText"/>
              <w:jc w:val="center"/>
            </w:pPr>
            <w:r>
              <w:t>NAS</w:t>
            </w:r>
          </w:p>
        </w:tc>
        <w:tc>
          <w:tcPr>
            <w:tcW w:w="8370" w:type="dxa"/>
          </w:tcPr>
          <w:p w14:paraId="6078EED3" w14:textId="77777777" w:rsidR="008C0B5D" w:rsidRDefault="008C0B5D" w:rsidP="008C0B5D">
            <w:pPr>
              <w:pStyle w:val="TableText"/>
            </w:pPr>
            <w:r>
              <w:t>14-NOV AM 01:22:25 (Important in the grand scheme of the agreement)</w:t>
            </w:r>
          </w:p>
          <w:p w14:paraId="5FE1C77A" w14:textId="3B13D616" w:rsidR="008C0B5D" w:rsidRDefault="008C0B5D" w:rsidP="00B86679">
            <w:pPr>
              <w:pStyle w:val="TableText"/>
            </w:pPr>
            <w:r>
              <w:t>It’s a very important article.</w:t>
            </w:r>
          </w:p>
          <w:p w14:paraId="0308DDD7" w14:textId="79912C51" w:rsidR="00AB1F44" w:rsidRDefault="00AB1F44" w:rsidP="00B86679">
            <w:pPr>
              <w:pStyle w:val="TableText"/>
            </w:pPr>
            <w:r>
              <w:t xml:space="preserve">01:25:21 </w:t>
            </w:r>
          </w:p>
          <w:p w14:paraId="3B277195" w14:textId="5DF19114" w:rsidR="008C0B5D" w:rsidRDefault="00AB1F44" w:rsidP="00AB1F44">
            <w:pPr>
              <w:pStyle w:val="TableText"/>
            </w:pPr>
            <w:r>
              <w:t>For a practitioner, this article probably falls in the category of the top five articles.</w:t>
            </w:r>
          </w:p>
        </w:tc>
      </w:tr>
      <w:tr w:rsidR="00AB1F44" w:rsidRPr="001507E8" w14:paraId="44EC10E7" w14:textId="77777777" w:rsidTr="00DD18B4">
        <w:trPr>
          <w:cantSplit/>
        </w:trPr>
        <w:tc>
          <w:tcPr>
            <w:tcW w:w="985" w:type="dxa"/>
          </w:tcPr>
          <w:p w14:paraId="36EC64BA" w14:textId="518955C1" w:rsidR="00AB1F44" w:rsidRDefault="00AB1F44" w:rsidP="008C0B5D">
            <w:pPr>
              <w:pStyle w:val="TableText"/>
              <w:jc w:val="center"/>
            </w:pPr>
            <w:r>
              <w:t>NAS</w:t>
            </w:r>
          </w:p>
        </w:tc>
        <w:tc>
          <w:tcPr>
            <w:tcW w:w="8370" w:type="dxa"/>
          </w:tcPr>
          <w:p w14:paraId="27126479" w14:textId="5D5E6EBE" w:rsidR="003D424F" w:rsidRDefault="003D424F" w:rsidP="003D424F">
            <w:pPr>
              <w:pStyle w:val="TableText"/>
            </w:pPr>
            <w:r>
              <w:t>14-NOV AM 01:19:13 (Problematic in the field)</w:t>
            </w:r>
          </w:p>
          <w:p w14:paraId="335B1C19" w14:textId="77777777" w:rsidR="003D424F" w:rsidRDefault="003D424F" w:rsidP="003D424F">
            <w:pPr>
              <w:pStyle w:val="TableText"/>
            </w:pPr>
            <w:r w:rsidRPr="007D1C34">
              <w:t xml:space="preserve">I point out </w:t>
            </w:r>
            <w:r>
              <w:t xml:space="preserve">Section </w:t>
            </w:r>
            <w:r w:rsidRPr="007D1C34">
              <w:t>5: Timeliness of Investigation to all parties to remind managers to mak</w:t>
            </w:r>
            <w:r>
              <w:t>e</w:t>
            </w:r>
            <w:r w:rsidRPr="007D1C34">
              <w:t xml:space="preserve"> sure that investigations are timely, done, and making sure that the right type of investigation is being conducted. Section 5 will tell individuals the importance of having timely investigations and making sure that employees know their rights, whether they need to utilize Weingarten or [Kalkines] or such.</w:t>
            </w:r>
          </w:p>
          <w:p w14:paraId="06EE4693" w14:textId="0ACB4678" w:rsidR="00AB1F44" w:rsidRDefault="00AB1F44" w:rsidP="003D424F">
            <w:pPr>
              <w:pStyle w:val="TableText"/>
            </w:pPr>
            <w:r>
              <w:t xml:space="preserve">14-NOV PM 00:04:30 </w:t>
            </w:r>
          </w:p>
          <w:p w14:paraId="35746E41" w14:textId="77777777" w:rsidR="00AB1F44" w:rsidRDefault="00AB1F44" w:rsidP="008C0B5D">
            <w:pPr>
              <w:pStyle w:val="TableText"/>
            </w:pPr>
            <w:r>
              <w:t xml:space="preserve">This is an article that needs a lot of educational pieces for Union Reps and HR people, people need to be educated on how to go about it. Section 9, about Supervisor Notes. We need to point out that Supervisors are not allowed to use their own supervisory notes unless they share those notes with the Employee. You can’t take these notes into an investigation, use them as part of an investigation </w:t>
            </w:r>
            <w:r w:rsidR="00596087">
              <w:t>if the Employee doesn’t know about the notes.</w:t>
            </w:r>
          </w:p>
          <w:p w14:paraId="71D9C23E" w14:textId="358666A4" w:rsidR="00596087" w:rsidRDefault="00596087" w:rsidP="008C0B5D">
            <w:pPr>
              <w:pStyle w:val="TableText"/>
            </w:pPr>
            <w:r>
              <w:t>00:06:19 We made substantial changes to the section on supervisory notes to clear up confusion on their usage. This topic is key for the Supervisor practitioner.</w:t>
            </w:r>
          </w:p>
          <w:p w14:paraId="001C8217" w14:textId="537A2455" w:rsidR="009A2E7D" w:rsidRDefault="009A2E7D" w:rsidP="008C0B5D">
            <w:pPr>
              <w:pStyle w:val="TableText"/>
            </w:pPr>
            <w:r>
              <w:t>14-NOV AM 00:12:49</w:t>
            </w:r>
          </w:p>
          <w:p w14:paraId="25E10791" w14:textId="53CF7EE4" w:rsidR="00C07C52" w:rsidRDefault="009A2E7D" w:rsidP="009A2E7D">
            <w:pPr>
              <w:pStyle w:val="TableText"/>
            </w:pPr>
            <w:r>
              <w:t xml:space="preserve">Need to point out that the Supervisor takes </w:t>
            </w:r>
            <w:r w:rsidR="00753025">
              <w:t xml:space="preserve">disciplinary </w:t>
            </w:r>
            <w:r>
              <w:t xml:space="preserve">action and HR is the recommending, </w:t>
            </w:r>
            <w:r w:rsidR="00753025">
              <w:t xml:space="preserve">or </w:t>
            </w:r>
            <w:r>
              <w:t>advisory body.</w:t>
            </w:r>
          </w:p>
        </w:tc>
      </w:tr>
      <w:tr w:rsidR="008C0B5D" w:rsidRPr="001507E8" w14:paraId="30C0F2ED" w14:textId="77777777" w:rsidTr="00DD18B4">
        <w:trPr>
          <w:cantSplit/>
        </w:trPr>
        <w:tc>
          <w:tcPr>
            <w:tcW w:w="985" w:type="dxa"/>
          </w:tcPr>
          <w:p w14:paraId="0F14AD62" w14:textId="77777777" w:rsidR="008C0B5D" w:rsidRDefault="008C0B5D" w:rsidP="008C0B5D">
            <w:pPr>
              <w:pStyle w:val="TableText"/>
              <w:jc w:val="center"/>
            </w:pPr>
            <w:r>
              <w:t>MNM</w:t>
            </w:r>
          </w:p>
        </w:tc>
        <w:tc>
          <w:tcPr>
            <w:tcW w:w="8370" w:type="dxa"/>
          </w:tcPr>
          <w:p w14:paraId="274C2F57" w14:textId="37AD6213" w:rsidR="008C0B5D" w:rsidRDefault="00C340BB" w:rsidP="008C0B5D">
            <w:pPr>
              <w:pStyle w:val="TableText"/>
            </w:pPr>
            <w:r w:rsidRPr="00C340BB">
              <w:t>Video 5 Mark Frassinelli:</w:t>
            </w:r>
            <w:r w:rsidR="001D5EDF">
              <w:t xml:space="preserve"> </w:t>
            </w:r>
            <w:r w:rsidRPr="00C340BB">
              <w:t>01:11 There is also a new language in Article 37, Discipline and Adverse Action, including guidance on alternative and progressive discipline. One major change to this article that we want to emphasize is the language covering supervisory notes.</w:t>
            </w:r>
          </w:p>
        </w:tc>
      </w:tr>
      <w:tr w:rsidR="008C0B5D" w:rsidRPr="001507E8" w14:paraId="676E6272" w14:textId="77777777" w:rsidTr="00DD18B4">
        <w:trPr>
          <w:cantSplit/>
        </w:trPr>
        <w:tc>
          <w:tcPr>
            <w:tcW w:w="985" w:type="dxa"/>
          </w:tcPr>
          <w:p w14:paraId="75342B29" w14:textId="77777777" w:rsidR="008C0B5D" w:rsidRPr="001507E8" w:rsidRDefault="008C0B5D" w:rsidP="008C0B5D">
            <w:pPr>
              <w:pStyle w:val="TableText"/>
              <w:jc w:val="center"/>
            </w:pPr>
            <w:r>
              <w:t>LCA</w:t>
            </w:r>
          </w:p>
        </w:tc>
        <w:tc>
          <w:tcPr>
            <w:tcW w:w="8370" w:type="dxa"/>
          </w:tcPr>
          <w:p w14:paraId="6D68C585" w14:textId="374D85D5" w:rsidR="008C0B5D" w:rsidRPr="001507E8" w:rsidRDefault="00CA62AA" w:rsidP="008C0B5D">
            <w:pPr>
              <w:pStyle w:val="TableText"/>
            </w:pPr>
            <w:r>
              <w:t>Article 37: Discipline and Adverse Actions, pages 184-189</w:t>
            </w:r>
          </w:p>
        </w:tc>
      </w:tr>
    </w:tbl>
    <w:p w14:paraId="10C3953F" w14:textId="40C4CD27" w:rsidR="00647BCD" w:rsidRDefault="00647BCD" w:rsidP="00D90B25">
      <w:pPr>
        <w:pStyle w:val="Heading3"/>
      </w:pPr>
      <w:r>
        <w:t>Instructional Methods</w:t>
      </w:r>
    </w:p>
    <w:p w14:paraId="3A413F98" w14:textId="77777777" w:rsidR="00647BCD" w:rsidRDefault="00647BCD" w:rsidP="00647BCD">
      <w:pPr>
        <w:pStyle w:val="BodyText"/>
      </w:pPr>
      <w:r>
        <w:t>The following instructional approaches and methods will be used:</w:t>
      </w:r>
    </w:p>
    <w:p w14:paraId="74317C6A" w14:textId="77777777" w:rsidR="00647BCD" w:rsidRDefault="00647BCD" w:rsidP="00E07F08">
      <w:pPr>
        <w:pStyle w:val="BodyText"/>
        <w:numPr>
          <w:ilvl w:val="0"/>
          <w:numId w:val="11"/>
        </w:numPr>
      </w:pPr>
      <w:r>
        <w:t>Expository (i.e., didactic, lecture)</w:t>
      </w:r>
    </w:p>
    <w:p w14:paraId="297ED250" w14:textId="5F11DBD8" w:rsidR="00647BCD" w:rsidRDefault="007C4705" w:rsidP="00E07F08">
      <w:pPr>
        <w:pStyle w:val="BodyText"/>
        <w:numPr>
          <w:ilvl w:val="0"/>
          <w:numId w:val="11"/>
        </w:numPr>
      </w:pPr>
      <w:r>
        <w:t>Practice</w:t>
      </w:r>
      <w:r w:rsidR="00647BCD">
        <w:t xml:space="preserve"> (i.e., read the </w:t>
      </w:r>
      <w:r>
        <w:t>article)</w:t>
      </w:r>
    </w:p>
    <w:p w14:paraId="01571ECF" w14:textId="40781805" w:rsidR="00647BCD" w:rsidRDefault="007C4705" w:rsidP="00E07F08">
      <w:pPr>
        <w:pStyle w:val="BodyText"/>
        <w:numPr>
          <w:ilvl w:val="0"/>
          <w:numId w:val="11"/>
        </w:numPr>
      </w:pPr>
      <w:r>
        <w:t>Self-Assessment</w:t>
      </w:r>
      <w:r w:rsidR="00647BCD">
        <w:t xml:space="preserve"> and </w:t>
      </w:r>
      <w:r>
        <w:t>Reflection</w:t>
      </w:r>
      <w:r w:rsidR="00647BCD">
        <w:t xml:space="preserve"> </w:t>
      </w:r>
    </w:p>
    <w:p w14:paraId="06459337" w14:textId="3A0B9917" w:rsidR="00647BCD" w:rsidRDefault="007C4705" w:rsidP="00E07F08">
      <w:pPr>
        <w:pStyle w:val="BodyText"/>
        <w:numPr>
          <w:ilvl w:val="0"/>
          <w:numId w:val="11"/>
        </w:numPr>
      </w:pPr>
      <w:r>
        <w:t>Feedback</w:t>
      </w:r>
    </w:p>
    <w:p w14:paraId="362D584F" w14:textId="77777777" w:rsidR="00647BCD" w:rsidRPr="001507E8" w:rsidRDefault="00647BCD" w:rsidP="00D90B25">
      <w:pPr>
        <w:pStyle w:val="Heading3"/>
      </w:pPr>
      <w:r w:rsidRPr="001507E8">
        <w:lastRenderedPageBreak/>
        <w:t>Assessment Strategy</w:t>
      </w:r>
    </w:p>
    <w:p w14:paraId="04A19DEF" w14:textId="77777777" w:rsidR="00647BCD" w:rsidRDefault="00647BCD" w:rsidP="00647BCD">
      <w:pPr>
        <w:pStyle w:val="BodyText"/>
      </w:pPr>
      <w:r>
        <w:t>Formative</w:t>
      </w:r>
    </w:p>
    <w:p w14:paraId="47349C23" w14:textId="2FC620B8" w:rsidR="00647BCD" w:rsidRDefault="00647BCD"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3F5A79">
        <w:t xml:space="preserve">37: Section 1A and B, Section 3 B and C, </w:t>
      </w:r>
      <w:r w:rsidR="006202B2">
        <w:t>Section 5A1, 5A2, and 5B, Section 8A</w:t>
      </w:r>
      <w:r>
        <w:t xml:space="preserve">. Feedback will be provided through the learner’s comparison of his/her answers against the completed article. </w:t>
      </w:r>
    </w:p>
    <w:p w14:paraId="4856BB0A" w14:textId="77777777" w:rsidR="00647BCD" w:rsidRDefault="00647BCD" w:rsidP="00647BCD">
      <w:pPr>
        <w:pStyle w:val="BodyText"/>
      </w:pPr>
      <w:r>
        <w:t>Summative</w:t>
      </w:r>
    </w:p>
    <w:p w14:paraId="42523DAF" w14:textId="77777777" w:rsidR="00647BCD" w:rsidRDefault="00647BCD" w:rsidP="00E07F08">
      <w:pPr>
        <w:pStyle w:val="BodyText"/>
        <w:numPr>
          <w:ilvl w:val="0"/>
          <w:numId w:val="13"/>
        </w:numPr>
        <w:spacing w:after="0"/>
      </w:pPr>
      <w:r>
        <w:t>No posttest questions will be provided; recall test item is not available as an assessment format.</w:t>
      </w:r>
    </w:p>
    <w:p w14:paraId="68152E40" w14:textId="77777777" w:rsidR="00647BCD" w:rsidRDefault="00647BCD" w:rsidP="00647BCD">
      <w:pPr>
        <w:pStyle w:val="BodyText"/>
      </w:pPr>
    </w:p>
    <w:p w14:paraId="0F9C38A0" w14:textId="54D40CC6" w:rsidR="00647BCD" w:rsidRPr="001507E8" w:rsidRDefault="00647BCD" w:rsidP="00647BCD">
      <w:pPr>
        <w:pStyle w:val="PropHeading2"/>
        <w:tabs>
          <w:tab w:val="clear" w:pos="720"/>
        </w:tabs>
        <w:spacing w:before="0"/>
      </w:pPr>
      <w:bookmarkStart w:id="102" w:name="_Toc515379579"/>
      <w:r w:rsidRPr="001507E8">
        <w:t xml:space="preserve">Topic 2 of </w:t>
      </w:r>
      <w:r w:rsidR="00782288">
        <w:t>6</w:t>
      </w:r>
      <w:r>
        <w:t xml:space="preserve">: </w:t>
      </w:r>
      <w:r w:rsidR="00F20A41">
        <w:t>Progressive and Alternative Forms of Discipline</w:t>
      </w:r>
      <w:bookmarkEnd w:id="102"/>
    </w:p>
    <w:p w14:paraId="773510C3" w14:textId="77777777" w:rsidR="00647BCD" w:rsidRPr="001507E8" w:rsidRDefault="00647BCD" w:rsidP="00D90B25">
      <w:pPr>
        <w:pStyle w:val="Heading3"/>
      </w:pPr>
      <w:r w:rsidRPr="001507E8">
        <w:t>Overview</w:t>
      </w:r>
    </w:p>
    <w:p w14:paraId="49D10359" w14:textId="7D0FCC5F" w:rsidR="00647BCD" w:rsidRDefault="00647BCD" w:rsidP="00647BCD">
      <w:pPr>
        <w:pStyle w:val="BodyText"/>
      </w:pPr>
      <w:r w:rsidRPr="001507E8">
        <w:t xml:space="preserve">This topic </w:t>
      </w:r>
      <w:r w:rsidR="00F20A41">
        <w:t>will focus on Section 4: Alternative and Progressive Discipline</w:t>
      </w:r>
      <w:r w:rsidR="00551AB0">
        <w:t>.</w:t>
      </w:r>
    </w:p>
    <w:p w14:paraId="62204CF3" w14:textId="6920D510" w:rsidR="00C355BD" w:rsidRDefault="00036E0D" w:rsidP="00647BCD">
      <w:pPr>
        <w:pStyle w:val="BodyText"/>
      </w:pPr>
      <w:r>
        <w:t>Section 4 explains that p</w:t>
      </w:r>
      <w:r w:rsidR="00D01ABC">
        <w:t>rogressive discipline</w:t>
      </w:r>
      <w:r w:rsidR="003C11BA">
        <w:t xml:space="preserve"> is </w:t>
      </w:r>
      <w:r w:rsidR="00D01ABC">
        <w:t>the least severe action that</w:t>
      </w:r>
      <w:r w:rsidR="00B919B9">
        <w:t>, in the Department’s judgement,</w:t>
      </w:r>
      <w:r w:rsidR="00D01ABC">
        <w:t xml:space="preserve"> will correct an employee’s misconduct</w:t>
      </w:r>
      <w:r w:rsidR="003C11BA">
        <w:t xml:space="preserve">. The Department will use progressive discipline when </w:t>
      </w:r>
      <w:r w:rsidR="00B919B9">
        <w:t>it</w:t>
      </w:r>
      <w:r w:rsidR="003C11BA">
        <w:t xml:space="preserve"> determines that progressive discipline will correct the misconduct</w:t>
      </w:r>
      <w:r w:rsidR="00D01ABC">
        <w:t xml:space="preserve">. Progressive discipline does not preclude the Department </w:t>
      </w:r>
      <w:r w:rsidR="00B919B9">
        <w:t>exercising its</w:t>
      </w:r>
      <w:r w:rsidR="00D01ABC">
        <w:t xml:space="preserve"> discretion to determine the appropriate action</w:t>
      </w:r>
      <w:r w:rsidR="00B76CA7">
        <w:t xml:space="preserve"> to take</w:t>
      </w:r>
      <w:r w:rsidR="00D01ABC">
        <w:t>.</w:t>
      </w:r>
    </w:p>
    <w:p w14:paraId="15A839BA" w14:textId="77777777" w:rsidR="003C11BA" w:rsidRDefault="003C11BA" w:rsidP="00647BCD">
      <w:pPr>
        <w:pStyle w:val="BodyText"/>
      </w:pPr>
      <w:r>
        <w:t xml:space="preserve">Alternative discipline is any form of action taken to correct behavior other than traditional disciplinary methods.  Examples of alternative discipline include actions such as performing unpaid off-duty community service, receiving a paper suspension, or donating annual leave to a leave-transfer recipient. </w:t>
      </w:r>
    </w:p>
    <w:p w14:paraId="510EE96D" w14:textId="7063E694" w:rsidR="003C11BA" w:rsidRDefault="003C11BA" w:rsidP="00647BCD">
      <w:pPr>
        <w:pStyle w:val="BodyText"/>
      </w:pPr>
      <w:r>
        <w:t xml:space="preserve">The Department and the Union support the use of alternative approaches to traditional discipline in certain circumstances because it provides the opportunity to address employee misconduct in a more positive manner. </w:t>
      </w:r>
      <w:r w:rsidR="006A79DA">
        <w:t>An a</w:t>
      </w:r>
      <w:r>
        <w:t xml:space="preserve">lternative discipline </w:t>
      </w:r>
      <w:r w:rsidR="006A79DA">
        <w:t xml:space="preserve">measure </w:t>
      </w:r>
      <w:r>
        <w:t>is only used when</w:t>
      </w:r>
      <w:r w:rsidR="002F5EAC">
        <w:t>:</w:t>
      </w:r>
    </w:p>
    <w:p w14:paraId="67516275" w14:textId="5DD6FAB4" w:rsidR="003C11BA" w:rsidRDefault="003C11BA" w:rsidP="006A79DA">
      <w:pPr>
        <w:pStyle w:val="BodyText"/>
        <w:numPr>
          <w:ilvl w:val="0"/>
          <w:numId w:val="13"/>
        </w:numPr>
      </w:pPr>
      <w:r>
        <w:t>the Department and the Employee agree it</w:t>
      </w:r>
      <w:r w:rsidR="006A79DA">
        <w:t>’</w:t>
      </w:r>
      <w:r>
        <w:t xml:space="preserve">s </w:t>
      </w:r>
      <w:r w:rsidR="006A79DA">
        <w:t>appropriate;</w:t>
      </w:r>
    </w:p>
    <w:p w14:paraId="6CFAE53A" w14:textId="1782240C" w:rsidR="006A79DA" w:rsidRDefault="006A79DA" w:rsidP="006A79DA">
      <w:pPr>
        <w:pStyle w:val="BodyText"/>
        <w:numPr>
          <w:ilvl w:val="0"/>
          <w:numId w:val="13"/>
        </w:numPr>
      </w:pPr>
      <w:r>
        <w:t>it complies with the terms and conditions of the Master Agreement; and</w:t>
      </w:r>
    </w:p>
    <w:p w14:paraId="38387908" w14:textId="1B5CC00E" w:rsidR="006A79DA" w:rsidRDefault="006A79DA" w:rsidP="006A79DA">
      <w:pPr>
        <w:pStyle w:val="BodyText"/>
        <w:numPr>
          <w:ilvl w:val="0"/>
          <w:numId w:val="13"/>
        </w:numPr>
      </w:pPr>
      <w:r>
        <w:t>the Union signs off on it, if the Union is representing the employee.</w:t>
      </w:r>
    </w:p>
    <w:p w14:paraId="3CDA6ED8" w14:textId="25D66528" w:rsidR="006A79DA" w:rsidRDefault="00036E0D" w:rsidP="00647BCD">
      <w:pPr>
        <w:pStyle w:val="BodyText"/>
      </w:pPr>
      <w:r>
        <w:t>Section 4 also explains that a</w:t>
      </w:r>
      <w:r w:rsidR="006A79DA">
        <w:t xml:space="preserve">n Employee or his or her Union representative may suggest alternative discipline as full settlement of a pending action during the Employee’s oral and written response to the deciding </w:t>
      </w:r>
      <w:r w:rsidR="00CD282E">
        <w:t>Department Official</w:t>
      </w:r>
      <w:r w:rsidR="006A79DA">
        <w:t>.</w:t>
      </w:r>
    </w:p>
    <w:p w14:paraId="727A4692" w14:textId="77777777" w:rsidR="00647BCD" w:rsidRPr="001507E8" w:rsidRDefault="00647BCD" w:rsidP="00D90B25">
      <w:pPr>
        <w:pStyle w:val="Heading3"/>
      </w:pPr>
      <w:r w:rsidRPr="001507E8">
        <w:t>Enabling Learning Objective</w:t>
      </w:r>
    </w:p>
    <w:p w14:paraId="57F235B1" w14:textId="4E8ABB12" w:rsidR="00647BCD" w:rsidRPr="001507E8" w:rsidRDefault="006A79DA" w:rsidP="00647BCD">
      <w:pPr>
        <w:pStyle w:val="BodyText"/>
      </w:pPr>
      <w:r>
        <w:t>Recognize the definitions and terms of use for progressive or alternative discipline.</w:t>
      </w:r>
    </w:p>
    <w:p w14:paraId="02029B73" w14:textId="77777777" w:rsidR="00647BCD" w:rsidRPr="001507E8" w:rsidRDefault="00647BCD"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47BCD" w:rsidRPr="001507E8" w14:paraId="7422C8E5" w14:textId="77777777" w:rsidTr="00DD18B4">
        <w:trPr>
          <w:cantSplit/>
          <w:tblHeader/>
        </w:trPr>
        <w:tc>
          <w:tcPr>
            <w:tcW w:w="985" w:type="dxa"/>
            <w:shd w:val="clear" w:color="auto" w:fill="D9D9D9" w:themeFill="background1" w:themeFillShade="D9"/>
          </w:tcPr>
          <w:p w14:paraId="39123D94" w14:textId="77777777" w:rsidR="00647BCD" w:rsidRPr="001507E8" w:rsidRDefault="00647BCD"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0BD13674" w14:textId="77777777" w:rsidR="00647BCD" w:rsidRPr="001507E8" w:rsidRDefault="00647BCD" w:rsidP="00DD18B4">
            <w:pPr>
              <w:pStyle w:val="TableHeading"/>
              <w:rPr>
                <w:color w:val="auto"/>
              </w:rPr>
            </w:pPr>
            <w:r w:rsidRPr="001507E8">
              <w:rPr>
                <w:color w:val="auto"/>
              </w:rPr>
              <w:t>Description of Content</w:t>
            </w:r>
          </w:p>
        </w:tc>
      </w:tr>
      <w:tr w:rsidR="00647BCD" w:rsidRPr="001507E8" w14:paraId="5316E716" w14:textId="77777777" w:rsidTr="00DD18B4">
        <w:trPr>
          <w:cantSplit/>
        </w:trPr>
        <w:tc>
          <w:tcPr>
            <w:tcW w:w="985" w:type="dxa"/>
          </w:tcPr>
          <w:p w14:paraId="7581E157" w14:textId="49E6D619" w:rsidR="00647BCD" w:rsidRPr="001507E8" w:rsidRDefault="00F20A41" w:rsidP="00DD18B4">
            <w:pPr>
              <w:pStyle w:val="TableText"/>
              <w:jc w:val="center"/>
            </w:pPr>
            <w:r>
              <w:t>NAS</w:t>
            </w:r>
          </w:p>
        </w:tc>
        <w:tc>
          <w:tcPr>
            <w:tcW w:w="8370" w:type="dxa"/>
          </w:tcPr>
          <w:p w14:paraId="5A4478F8" w14:textId="77777777" w:rsidR="00F20A41" w:rsidRDefault="00F20A41" w:rsidP="00F20A41">
            <w:pPr>
              <w:pStyle w:val="TableText"/>
            </w:pPr>
            <w:r>
              <w:t>01:19:13</w:t>
            </w:r>
          </w:p>
          <w:p w14:paraId="12AEB308" w14:textId="6B6B27A0" w:rsidR="00647BCD" w:rsidRPr="001507E8" w:rsidRDefault="00B27BDA" w:rsidP="00F20A41">
            <w:pPr>
              <w:pStyle w:val="TableText"/>
            </w:pPr>
            <w:r>
              <w:t>I p</w:t>
            </w:r>
            <w:r w:rsidR="00F20A41">
              <w:t xml:space="preserve">oint out Section 4: Alternative and Progressive Discipline to remind managers who are in a position where they feel they must take a form of disciplinary action to understand they should not be utilizing action to penalize </w:t>
            </w:r>
            <w:r w:rsidR="00C65344">
              <w:t>someone but</w:t>
            </w:r>
            <w:r w:rsidR="00F20A41">
              <w:t xml:space="preserve"> utilizing it as a means of correct one’s behavior, and to hopefully make an employee who has done something or had some form of misconduct not be a repeater.</w:t>
            </w:r>
          </w:p>
        </w:tc>
      </w:tr>
      <w:tr w:rsidR="00647BCD" w:rsidRPr="001507E8" w14:paraId="09D01D7C" w14:textId="77777777" w:rsidTr="00DD18B4">
        <w:trPr>
          <w:cantSplit/>
        </w:trPr>
        <w:tc>
          <w:tcPr>
            <w:tcW w:w="985" w:type="dxa"/>
          </w:tcPr>
          <w:p w14:paraId="30AC2523" w14:textId="2D6EFA02" w:rsidR="00647BCD" w:rsidRPr="001507E8" w:rsidRDefault="00F20A41" w:rsidP="00DD18B4">
            <w:pPr>
              <w:pStyle w:val="TableText"/>
              <w:jc w:val="center"/>
            </w:pPr>
            <w:r>
              <w:t>TTT</w:t>
            </w:r>
          </w:p>
        </w:tc>
        <w:tc>
          <w:tcPr>
            <w:tcW w:w="8370" w:type="dxa"/>
          </w:tcPr>
          <w:p w14:paraId="384B55F9" w14:textId="15637EBE" w:rsidR="00DC5219" w:rsidRDefault="00DC5219" w:rsidP="00B27BDA">
            <w:pPr>
              <w:pStyle w:val="TableText"/>
            </w:pPr>
            <w:r>
              <w:t>Slide 32</w:t>
            </w:r>
          </w:p>
          <w:p w14:paraId="3F671DC1" w14:textId="4EA8AEEB" w:rsidR="00B27BDA" w:rsidRDefault="00B27BDA" w:rsidP="00B27BDA">
            <w:pPr>
              <w:pStyle w:val="TableText"/>
            </w:pPr>
            <w:r>
              <w:t>-Progressive discipline means using the least severe action which the Department believes will correct the misconduct. Section 4</w:t>
            </w:r>
          </w:p>
          <w:p w14:paraId="57198A01" w14:textId="3659EB11" w:rsidR="00647BCD" w:rsidRPr="001507E8" w:rsidRDefault="00B27BDA" w:rsidP="00B27BDA">
            <w:pPr>
              <w:pStyle w:val="TableText"/>
            </w:pPr>
            <w:r>
              <w:t>-Alternative discipline is not required. It is defined as any form of action taken to correct behavior other than the traditional disciplinary methods of admonishment, reprimand, suspension, removal. The employee and union may suggest alternative discipline for management to consider during the oral and written response period. Section 4 C and 4D</w:t>
            </w:r>
          </w:p>
        </w:tc>
      </w:tr>
      <w:tr w:rsidR="00647BCD" w:rsidRPr="001507E8" w14:paraId="730AC9D7" w14:textId="77777777" w:rsidTr="00DD18B4">
        <w:trPr>
          <w:cantSplit/>
        </w:trPr>
        <w:tc>
          <w:tcPr>
            <w:tcW w:w="985" w:type="dxa"/>
          </w:tcPr>
          <w:p w14:paraId="1007DEB7" w14:textId="77777777" w:rsidR="00647BCD" w:rsidRDefault="00647BCD" w:rsidP="00DD18B4">
            <w:pPr>
              <w:pStyle w:val="TableText"/>
              <w:jc w:val="center"/>
            </w:pPr>
            <w:r>
              <w:t xml:space="preserve">LCA </w:t>
            </w:r>
          </w:p>
        </w:tc>
        <w:tc>
          <w:tcPr>
            <w:tcW w:w="8370" w:type="dxa"/>
          </w:tcPr>
          <w:p w14:paraId="18F7BC98" w14:textId="5DD7474E" w:rsidR="00647BCD" w:rsidRDefault="00EB65BF" w:rsidP="00DD18B4">
            <w:pPr>
              <w:pStyle w:val="TableText"/>
            </w:pPr>
            <w:r w:rsidRPr="00EB65BF">
              <w:t>Article 37: Discipline and Adverse Actions</w:t>
            </w:r>
            <w:r>
              <w:t xml:space="preserve">, </w:t>
            </w:r>
            <w:r w:rsidR="00B27BDA">
              <w:t>Section 4: Alternative and Progressive Discipline, page 185</w:t>
            </w:r>
          </w:p>
        </w:tc>
      </w:tr>
    </w:tbl>
    <w:p w14:paraId="7FEE26E7" w14:textId="216E69FB" w:rsidR="00647BCD" w:rsidRDefault="00647BCD" w:rsidP="00D90B25">
      <w:pPr>
        <w:pStyle w:val="Heading3"/>
      </w:pPr>
      <w:r>
        <w:t>Instructional Methods</w:t>
      </w:r>
    </w:p>
    <w:p w14:paraId="6E575809" w14:textId="77777777" w:rsidR="00647BCD" w:rsidRDefault="00647BCD" w:rsidP="00647BCD">
      <w:pPr>
        <w:pStyle w:val="BodyText"/>
      </w:pPr>
      <w:r>
        <w:t>The following instructional approaches and methods will be used:</w:t>
      </w:r>
    </w:p>
    <w:p w14:paraId="27D955AB" w14:textId="77777777" w:rsidR="00647BCD" w:rsidRDefault="00647BCD" w:rsidP="00E07F08">
      <w:pPr>
        <w:pStyle w:val="BodyText"/>
        <w:numPr>
          <w:ilvl w:val="0"/>
          <w:numId w:val="12"/>
        </w:numPr>
      </w:pPr>
      <w:r>
        <w:t>Expository (i.e., didactic, lecture)</w:t>
      </w:r>
    </w:p>
    <w:p w14:paraId="57B85976" w14:textId="77777777" w:rsidR="00647BCD" w:rsidRPr="001507E8" w:rsidRDefault="00647BCD" w:rsidP="00D90B25">
      <w:pPr>
        <w:pStyle w:val="Heading3"/>
      </w:pPr>
      <w:r w:rsidRPr="001507E8">
        <w:t>Assessment Strategy</w:t>
      </w:r>
    </w:p>
    <w:p w14:paraId="564CE3A0" w14:textId="77777777" w:rsidR="00647BCD" w:rsidRDefault="00647BCD" w:rsidP="00647BCD">
      <w:pPr>
        <w:pStyle w:val="BodyText"/>
      </w:pPr>
      <w:r>
        <w:t>Summative</w:t>
      </w:r>
    </w:p>
    <w:p w14:paraId="5EC55035" w14:textId="77777777" w:rsidR="00647BCD" w:rsidRPr="001507E8" w:rsidRDefault="00647BCD" w:rsidP="00E07F08">
      <w:pPr>
        <w:pStyle w:val="BodyText"/>
        <w:numPr>
          <w:ilvl w:val="0"/>
          <w:numId w:val="14"/>
        </w:numPr>
      </w:pPr>
      <w:r w:rsidRPr="001507E8">
        <w:t xml:space="preserve">Estimated number of </w:t>
      </w:r>
      <w:r>
        <w:t>post</w:t>
      </w:r>
      <w:r w:rsidRPr="001507E8">
        <w:t xml:space="preserve">test items: </w:t>
      </w:r>
      <w:r>
        <w:t>TBD</w:t>
      </w:r>
    </w:p>
    <w:p w14:paraId="17364725" w14:textId="60218854" w:rsidR="00830A55" w:rsidRDefault="00647BCD" w:rsidP="00897EC4">
      <w:pPr>
        <w:pStyle w:val="BodyText"/>
        <w:numPr>
          <w:ilvl w:val="0"/>
          <w:numId w:val="14"/>
        </w:numPr>
      </w:pPr>
      <w:r w:rsidRPr="001507E8">
        <w:t xml:space="preserve">Anticipated Formats: </w:t>
      </w:r>
      <w:r>
        <w:t>TBD</w:t>
      </w:r>
    </w:p>
    <w:p w14:paraId="6143FF0C" w14:textId="650D303A" w:rsidR="006202B2" w:rsidRPr="001507E8" w:rsidRDefault="006202B2" w:rsidP="006202B2">
      <w:pPr>
        <w:pStyle w:val="PropHeading2"/>
        <w:tabs>
          <w:tab w:val="clear" w:pos="720"/>
        </w:tabs>
        <w:spacing w:before="0"/>
      </w:pPr>
      <w:bookmarkStart w:id="103" w:name="_Toc515379580"/>
      <w:r w:rsidRPr="001507E8">
        <w:t xml:space="preserve">Topic </w:t>
      </w:r>
      <w:r>
        <w:t xml:space="preserve">3 of </w:t>
      </w:r>
      <w:r w:rsidR="00782288">
        <w:t>6</w:t>
      </w:r>
      <w:r>
        <w:t xml:space="preserve">: </w:t>
      </w:r>
      <w:r w:rsidR="00883BA1">
        <w:t>Timely Investigations</w:t>
      </w:r>
      <w:bookmarkEnd w:id="103"/>
    </w:p>
    <w:p w14:paraId="089C50C5" w14:textId="77777777" w:rsidR="006202B2" w:rsidRPr="001507E8" w:rsidRDefault="006202B2" w:rsidP="00D90B25">
      <w:pPr>
        <w:pStyle w:val="Heading3"/>
      </w:pPr>
      <w:r w:rsidRPr="001507E8">
        <w:t>Overview</w:t>
      </w:r>
    </w:p>
    <w:p w14:paraId="7A22BD64" w14:textId="0EA60AD9" w:rsidR="00DC5219" w:rsidRDefault="006202B2" w:rsidP="00DC5219">
      <w:pPr>
        <w:pStyle w:val="BodyText"/>
      </w:pPr>
      <w:r w:rsidRPr="001507E8">
        <w:t xml:space="preserve">This topic </w:t>
      </w:r>
      <w:r w:rsidR="00883BA1">
        <w:t>will focus on Section 5: Timeliness of Investigation</w:t>
      </w:r>
      <w:r w:rsidR="00DC5219">
        <w:t>.</w:t>
      </w:r>
      <w:r w:rsidR="004D613F">
        <w:t xml:space="preserve"> *</w:t>
      </w:r>
    </w:p>
    <w:p w14:paraId="29989257" w14:textId="35ADEB8D" w:rsidR="00D93409" w:rsidRDefault="00D93409" w:rsidP="00DC5219">
      <w:pPr>
        <w:pStyle w:val="BodyText"/>
      </w:pPr>
      <w:r>
        <w:t xml:space="preserve">Section 5 explains that the Department will conduct timely investigations, consistent with </w:t>
      </w:r>
      <w:r w:rsidR="0046340C">
        <w:t xml:space="preserve">a section of the </w:t>
      </w:r>
      <w:r>
        <w:t xml:space="preserve">Statute, </w:t>
      </w:r>
      <w:r w:rsidR="0046340C">
        <w:t>5 USC</w:t>
      </w:r>
      <w:r>
        <w:t xml:space="preserve"> 7106(a)(1)(A). This means that the Department will</w:t>
      </w:r>
    </w:p>
    <w:p w14:paraId="799201ED" w14:textId="77777777" w:rsidR="00D93409" w:rsidRDefault="00D93409" w:rsidP="00913412">
      <w:pPr>
        <w:pStyle w:val="BodyText"/>
        <w:numPr>
          <w:ilvl w:val="0"/>
          <w:numId w:val="35"/>
        </w:numPr>
      </w:pPr>
      <w:r>
        <w:t>investigate an incident or situation as soon as possible to determine whether discipline is warranted, and</w:t>
      </w:r>
    </w:p>
    <w:p w14:paraId="12FAE39A" w14:textId="626FC6B4" w:rsidR="004D613F" w:rsidRDefault="00D93409" w:rsidP="00913412">
      <w:pPr>
        <w:pStyle w:val="BodyText"/>
        <w:numPr>
          <w:ilvl w:val="0"/>
          <w:numId w:val="35"/>
        </w:numPr>
      </w:pPr>
      <w:r>
        <w:t xml:space="preserve">initiate discipline, if any, within a reasonable amount of time after completing the investigation. </w:t>
      </w:r>
    </w:p>
    <w:p w14:paraId="7526D588" w14:textId="0198CD92" w:rsidR="00502450" w:rsidRDefault="00502450" w:rsidP="00502450">
      <w:pPr>
        <w:pStyle w:val="BodyText"/>
      </w:pPr>
      <w:r>
        <w:t>The Department will document all evidence and make a reasonable effort to reconcile conflicting statements by developing additional evidence.</w:t>
      </w:r>
    </w:p>
    <w:p w14:paraId="1B8A37AC" w14:textId="3CCC022B" w:rsidR="00502450" w:rsidRDefault="00502450" w:rsidP="00D93409">
      <w:pPr>
        <w:pStyle w:val="BodyText"/>
      </w:pPr>
      <w:r>
        <w:t>The Employee involved may have a right to Union representation as detailed in Article 7: Employee Rights and Article 36: Investigations.</w:t>
      </w:r>
    </w:p>
    <w:p w14:paraId="328EA219" w14:textId="29AF4096" w:rsidR="00BD5B3D" w:rsidRDefault="00502450" w:rsidP="00D93409">
      <w:pPr>
        <w:pStyle w:val="BodyText"/>
      </w:pPr>
      <w:r>
        <w:lastRenderedPageBreak/>
        <w:t xml:space="preserve">It may be necessary for the Department to remove </w:t>
      </w:r>
      <w:r w:rsidR="002E20E0">
        <w:t>an</w:t>
      </w:r>
      <w:r>
        <w:t xml:space="preserve"> Employee from </w:t>
      </w:r>
      <w:r w:rsidR="00F131DB">
        <w:t>a</w:t>
      </w:r>
      <w:r>
        <w:t xml:space="preserve"> worksite </w:t>
      </w:r>
      <w:r w:rsidR="00F131DB">
        <w:t xml:space="preserve">while discipline is pending </w:t>
      </w:r>
      <w:r>
        <w:t>by reassigning</w:t>
      </w:r>
      <w:r w:rsidR="00BD5B3D">
        <w:t xml:space="preserve"> him or her</w:t>
      </w:r>
      <w:r>
        <w:t xml:space="preserve"> or detailing </w:t>
      </w:r>
      <w:r w:rsidR="00BD5B3D">
        <w:t>the Employee</w:t>
      </w:r>
      <w:r>
        <w:t xml:space="preserve"> to other duties. </w:t>
      </w:r>
      <w:r w:rsidR="00BD5B3D">
        <w:t xml:space="preserve">This </w:t>
      </w:r>
      <w:r w:rsidR="00F131DB">
        <w:t>type of action</w:t>
      </w:r>
      <w:r w:rsidR="00BD5B3D">
        <w:t xml:space="preserve"> may be taken when the Employee’s continued presence might </w:t>
      </w:r>
    </w:p>
    <w:p w14:paraId="797BF80B" w14:textId="24ED6343" w:rsidR="00502450" w:rsidRDefault="00BD5B3D" w:rsidP="00913412">
      <w:pPr>
        <w:pStyle w:val="BodyText"/>
        <w:numPr>
          <w:ilvl w:val="0"/>
          <w:numId w:val="36"/>
        </w:numPr>
      </w:pPr>
      <w:r>
        <w:t xml:space="preserve">pose a threat to Employees, patients, or the public; </w:t>
      </w:r>
      <w:r w:rsidR="00502450">
        <w:t xml:space="preserve"> </w:t>
      </w:r>
    </w:p>
    <w:p w14:paraId="4205D46F" w14:textId="386D6040" w:rsidR="00BD5B3D" w:rsidRDefault="00BD5B3D" w:rsidP="00913412">
      <w:pPr>
        <w:pStyle w:val="BodyText"/>
        <w:numPr>
          <w:ilvl w:val="0"/>
          <w:numId w:val="36"/>
        </w:numPr>
      </w:pPr>
      <w:r>
        <w:t>result in loss or damage to VA property; or</w:t>
      </w:r>
    </w:p>
    <w:p w14:paraId="26BA076D" w14:textId="13458061" w:rsidR="00BD5B3D" w:rsidRDefault="00BD5B3D" w:rsidP="00913412">
      <w:pPr>
        <w:pStyle w:val="BodyText"/>
        <w:numPr>
          <w:ilvl w:val="0"/>
          <w:numId w:val="36"/>
        </w:numPr>
      </w:pPr>
      <w:r>
        <w:t>otherwise jeopardize Department interests.</w:t>
      </w:r>
    </w:p>
    <w:p w14:paraId="6C5AB80F" w14:textId="1952E174" w:rsidR="00BD5B3D" w:rsidRDefault="00BD5B3D" w:rsidP="00BD5B3D">
      <w:pPr>
        <w:pStyle w:val="BodyText"/>
      </w:pPr>
      <w:r>
        <w:t xml:space="preserve">When </w:t>
      </w:r>
      <w:r w:rsidR="00F131DB">
        <w:t>this</w:t>
      </w:r>
      <w:r>
        <w:t xml:space="preserve"> happens, the Department will consider the impact of the resulting assignment to the </w:t>
      </w:r>
      <w:r w:rsidR="0046340C">
        <w:t>E</w:t>
      </w:r>
      <w:r>
        <w:t xml:space="preserve">mployee and the relationship of the temporary assignment </w:t>
      </w:r>
      <w:r w:rsidR="0046340C">
        <w:t xml:space="preserve">to his or her previous work assignment. </w:t>
      </w:r>
    </w:p>
    <w:p w14:paraId="5A3CC7E4" w14:textId="425022B1" w:rsidR="0046340C" w:rsidRDefault="0046340C" w:rsidP="00BD5B3D">
      <w:pPr>
        <w:pStyle w:val="BodyText"/>
      </w:pPr>
      <w:r>
        <w:t xml:space="preserve">If the Employee is the subject of an investigation, </w:t>
      </w:r>
      <w:r w:rsidR="002E20E0">
        <w:t>the Department will, if possible, reassign or detail the employee to an assignment that will not result in the loss of any benefits, pay, or differentials for the Employee.</w:t>
      </w:r>
    </w:p>
    <w:p w14:paraId="174FC383" w14:textId="251734ED" w:rsidR="002E20E0" w:rsidRDefault="002E20E0" w:rsidP="00BD5B3D">
      <w:pPr>
        <w:pStyle w:val="BodyText"/>
      </w:pPr>
      <w:r>
        <w:t>As well, the Department will consider the impact of the assignment to the Employee who is subject to investigation, and the relationship of the temporary assignment to his or her previous work assignment.</w:t>
      </w:r>
    </w:p>
    <w:p w14:paraId="06563EA5" w14:textId="41D35405" w:rsidR="002E20E0" w:rsidRDefault="002E20E0" w:rsidP="00BD5B3D">
      <w:pPr>
        <w:pStyle w:val="BodyText"/>
      </w:pPr>
      <w:r>
        <w:t>If the Department initiates a formal investigation regarding discipline, it will do so per Article 36: Investigations, Section 3: Formal Investigations.</w:t>
      </w:r>
    </w:p>
    <w:p w14:paraId="6FD34E22" w14:textId="2C901A44" w:rsidR="006202B2" w:rsidRDefault="004D613F" w:rsidP="006202B2">
      <w:pPr>
        <w:pStyle w:val="BodyText"/>
      </w:pPr>
      <w:r>
        <w:t>*</w:t>
      </w:r>
      <w:r w:rsidRPr="004D613F">
        <w:t xml:space="preserve"> </w:t>
      </w:r>
      <w:r>
        <w:t xml:space="preserve">Please Note: per the Train-the-Trainer PowerPoint Notes for Slide 32, Section 5 may change </w:t>
      </w:r>
      <w:r w:rsidR="00E978CA">
        <w:t>because of</w:t>
      </w:r>
      <w:r>
        <w:t xml:space="preserve"> </w:t>
      </w:r>
      <w:r w:rsidR="00E978CA">
        <w:t xml:space="preserve">the </w:t>
      </w:r>
      <w:r>
        <w:t>VA Accountability Act.</w:t>
      </w:r>
    </w:p>
    <w:p w14:paraId="186973E0" w14:textId="77777777" w:rsidR="006202B2" w:rsidRPr="001507E8" w:rsidRDefault="006202B2" w:rsidP="00D90B25">
      <w:pPr>
        <w:pStyle w:val="Heading3"/>
      </w:pPr>
      <w:r w:rsidRPr="001507E8">
        <w:t>Enabling Learning Objective</w:t>
      </w:r>
    </w:p>
    <w:p w14:paraId="208F263A" w14:textId="14F9E5DD" w:rsidR="006202B2" w:rsidRPr="001507E8" w:rsidRDefault="00990E5D" w:rsidP="006202B2">
      <w:pPr>
        <w:pStyle w:val="BodyText"/>
      </w:pPr>
      <w:r>
        <w:t xml:space="preserve">Recognize </w:t>
      </w:r>
      <w:r w:rsidR="00772C8A">
        <w:t>the Department’s expectations</w:t>
      </w:r>
      <w:r>
        <w:t xml:space="preserve"> </w:t>
      </w:r>
      <w:r w:rsidR="00772C8A">
        <w:t>f</w:t>
      </w:r>
      <w:r>
        <w:t>or investigations regarding discipline</w:t>
      </w:r>
      <w:r w:rsidR="00772C8A">
        <w:t xml:space="preserve"> as explained in Article 37</w:t>
      </w:r>
      <w:r>
        <w:t>.</w:t>
      </w:r>
    </w:p>
    <w:p w14:paraId="2EBA4E59" w14:textId="77777777" w:rsidR="006202B2" w:rsidRPr="001507E8" w:rsidRDefault="006202B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202B2" w:rsidRPr="001507E8" w14:paraId="3849D390" w14:textId="77777777" w:rsidTr="00D3369A">
        <w:trPr>
          <w:cantSplit/>
          <w:tblHeader/>
        </w:trPr>
        <w:tc>
          <w:tcPr>
            <w:tcW w:w="985" w:type="dxa"/>
            <w:shd w:val="clear" w:color="auto" w:fill="D9D9D9" w:themeFill="background1" w:themeFillShade="D9"/>
          </w:tcPr>
          <w:p w14:paraId="3C5C668D" w14:textId="77777777" w:rsidR="006202B2" w:rsidRPr="001507E8" w:rsidRDefault="006202B2" w:rsidP="00D3369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FD70E3B" w14:textId="77777777" w:rsidR="006202B2" w:rsidRPr="001507E8" w:rsidRDefault="006202B2" w:rsidP="00D3369A">
            <w:pPr>
              <w:pStyle w:val="TableHeading"/>
              <w:rPr>
                <w:color w:val="auto"/>
              </w:rPr>
            </w:pPr>
            <w:r w:rsidRPr="001507E8">
              <w:rPr>
                <w:color w:val="auto"/>
              </w:rPr>
              <w:t>Description of Content</w:t>
            </w:r>
          </w:p>
        </w:tc>
      </w:tr>
      <w:tr w:rsidR="006202B2" w:rsidRPr="001507E8" w14:paraId="36E23139" w14:textId="77777777" w:rsidTr="00D3369A">
        <w:trPr>
          <w:cantSplit/>
        </w:trPr>
        <w:tc>
          <w:tcPr>
            <w:tcW w:w="985" w:type="dxa"/>
          </w:tcPr>
          <w:p w14:paraId="034604E5" w14:textId="3B47F931" w:rsidR="006202B2" w:rsidRPr="001507E8" w:rsidRDefault="00883BA1" w:rsidP="00D3369A">
            <w:pPr>
              <w:pStyle w:val="TableText"/>
              <w:jc w:val="center"/>
            </w:pPr>
            <w:r>
              <w:t>NAS</w:t>
            </w:r>
          </w:p>
        </w:tc>
        <w:tc>
          <w:tcPr>
            <w:tcW w:w="8370" w:type="dxa"/>
          </w:tcPr>
          <w:p w14:paraId="3A1AD73C" w14:textId="630F871E" w:rsidR="007D1C34" w:rsidRDefault="007D1C34" w:rsidP="00D3369A">
            <w:pPr>
              <w:pStyle w:val="TableText"/>
            </w:pPr>
            <w:r>
              <w:t>14-NOV AM 01:19:13</w:t>
            </w:r>
          </w:p>
          <w:p w14:paraId="303686E8" w14:textId="52A6BCD8" w:rsidR="006202B2" w:rsidRPr="001507E8" w:rsidRDefault="007D1C34" w:rsidP="00D3369A">
            <w:pPr>
              <w:pStyle w:val="TableText"/>
            </w:pPr>
            <w:r w:rsidRPr="007D1C34">
              <w:t xml:space="preserve">I point out </w:t>
            </w:r>
            <w:r>
              <w:t xml:space="preserve">Section </w:t>
            </w:r>
            <w:r w:rsidRPr="007D1C34">
              <w:t>5: Timeliness of Investigation to all parties to remind managers to mak</w:t>
            </w:r>
            <w:r>
              <w:t>e</w:t>
            </w:r>
            <w:r w:rsidRPr="007D1C34">
              <w:t xml:space="preserve"> sure that investigations are timely, done, and making sure that the right type of investigation is being conducted. Section 5 will tell individuals the importance of having timely investigations and making sure that employees know their rights, whether they need to utilize Weingarten</w:t>
            </w:r>
            <w:r w:rsidR="00F131DB">
              <w:t xml:space="preserve"> </w:t>
            </w:r>
            <w:r w:rsidRPr="007D1C34">
              <w:t>or such.</w:t>
            </w:r>
          </w:p>
        </w:tc>
      </w:tr>
      <w:tr w:rsidR="006202B2" w:rsidRPr="001507E8" w14:paraId="040A73DA" w14:textId="77777777" w:rsidTr="00D3369A">
        <w:trPr>
          <w:cantSplit/>
        </w:trPr>
        <w:tc>
          <w:tcPr>
            <w:tcW w:w="985" w:type="dxa"/>
          </w:tcPr>
          <w:p w14:paraId="1E87385E" w14:textId="061E420B" w:rsidR="006202B2" w:rsidRPr="001507E8" w:rsidRDefault="00883BA1" w:rsidP="00D3369A">
            <w:pPr>
              <w:pStyle w:val="TableText"/>
              <w:jc w:val="center"/>
            </w:pPr>
            <w:r>
              <w:t>NAS</w:t>
            </w:r>
          </w:p>
        </w:tc>
        <w:tc>
          <w:tcPr>
            <w:tcW w:w="8370" w:type="dxa"/>
          </w:tcPr>
          <w:p w14:paraId="29CBB123" w14:textId="219B9EB6" w:rsidR="00883BA1" w:rsidRDefault="00883BA1" w:rsidP="00D3369A">
            <w:pPr>
              <w:pStyle w:val="TableText"/>
            </w:pPr>
            <w:r>
              <w:t>14-NOV PM 00:11:30</w:t>
            </w:r>
          </w:p>
          <w:p w14:paraId="448A2DC3" w14:textId="7BBCD0DF" w:rsidR="006202B2" w:rsidRPr="001507E8" w:rsidRDefault="007D1C34" w:rsidP="00D3369A">
            <w:pPr>
              <w:pStyle w:val="TableText"/>
            </w:pPr>
            <w:r w:rsidRPr="007D1C34">
              <w:t xml:space="preserve">If you look at Section 5, where it starts with 5 USC 7106(a)(2)(A), we say that because this is a reserved management right that we can’t bargain away. The right to take discipline includes the right to investigate, so that’s not something we can bargain over. The Union can’t say, “Well, you have to investigate within two days or five days, or five minutes, or two weeks,” because it’s a case-by-case situation. But what we </w:t>
            </w:r>
            <w:r w:rsidR="00C65344" w:rsidRPr="007D1C34">
              <w:t>can</w:t>
            </w:r>
            <w:r w:rsidRPr="007D1C34">
              <w:t xml:space="preserve"> say is, “…Consistent with what the law affords us, we’ll investigate as soon as possible, and then act </w:t>
            </w:r>
            <w:r w:rsidR="008D6228" w:rsidRPr="007D1C34">
              <w:t>timely once</w:t>
            </w:r>
            <w:r w:rsidRPr="007D1C34">
              <w:t xml:space="preserve"> we find out about it.</w:t>
            </w:r>
            <w:r w:rsidR="00883BA1">
              <w:t>”</w:t>
            </w:r>
            <w:r w:rsidRPr="007D1C34">
              <w:t xml:space="preserve"> So that’s all but that’s subjective based upon the situation. Sometimes it can be done very quickly, and sometimes it takes a formal investigation to do so.</w:t>
            </w:r>
          </w:p>
        </w:tc>
      </w:tr>
      <w:tr w:rsidR="00DC5219" w:rsidRPr="001507E8" w14:paraId="7FFF4B76" w14:textId="77777777" w:rsidTr="00D3369A">
        <w:trPr>
          <w:cantSplit/>
        </w:trPr>
        <w:tc>
          <w:tcPr>
            <w:tcW w:w="985" w:type="dxa"/>
          </w:tcPr>
          <w:p w14:paraId="5075B344" w14:textId="3BEB6800" w:rsidR="00DC5219" w:rsidRDefault="00DC5219" w:rsidP="00DC5219">
            <w:pPr>
              <w:pStyle w:val="TableText"/>
              <w:jc w:val="center"/>
            </w:pPr>
            <w:r>
              <w:lastRenderedPageBreak/>
              <w:t>TTT</w:t>
            </w:r>
          </w:p>
        </w:tc>
        <w:tc>
          <w:tcPr>
            <w:tcW w:w="8370" w:type="dxa"/>
          </w:tcPr>
          <w:p w14:paraId="51019C4B" w14:textId="77777777" w:rsidR="00DC5219" w:rsidRDefault="00DC5219" w:rsidP="00DC5219">
            <w:pPr>
              <w:pStyle w:val="TableText"/>
            </w:pPr>
            <w:r>
              <w:t>Slide 32</w:t>
            </w:r>
          </w:p>
          <w:p w14:paraId="4E6B288B" w14:textId="04571AE0" w:rsidR="00DC5219" w:rsidRDefault="00DC5219" w:rsidP="00DC5219">
            <w:pPr>
              <w:pStyle w:val="TableText"/>
            </w:pPr>
            <w:r w:rsidRPr="00836089">
              <w:t>-Various sections may be changed based on the VA accountability Act wherein 714 (C)(1)(D) The procedures in this subsection shall supersede any collective bargaining agreement to the extent that such agreement is inconsistent with such procedures. -</w:t>
            </w:r>
            <w:r w:rsidR="001F2459" w:rsidRPr="00836089">
              <w:t>Specifically,</w:t>
            </w:r>
            <w:r w:rsidRPr="00836089">
              <w:t xml:space="preserve"> Section 5, 7, and 8 may be inconsistent with the law.</w:t>
            </w:r>
          </w:p>
        </w:tc>
      </w:tr>
      <w:tr w:rsidR="00DC5219" w:rsidRPr="001507E8" w14:paraId="5E696C19" w14:textId="77777777" w:rsidTr="00D3369A">
        <w:trPr>
          <w:cantSplit/>
        </w:trPr>
        <w:tc>
          <w:tcPr>
            <w:tcW w:w="985" w:type="dxa"/>
          </w:tcPr>
          <w:p w14:paraId="200B15CA" w14:textId="77777777" w:rsidR="00DC5219" w:rsidRDefault="00DC5219" w:rsidP="00DC5219">
            <w:pPr>
              <w:pStyle w:val="TableText"/>
              <w:jc w:val="center"/>
            </w:pPr>
            <w:r>
              <w:t xml:space="preserve">LCA </w:t>
            </w:r>
          </w:p>
        </w:tc>
        <w:tc>
          <w:tcPr>
            <w:tcW w:w="8370" w:type="dxa"/>
          </w:tcPr>
          <w:p w14:paraId="644FA492" w14:textId="571ACB16" w:rsidR="00DC5219" w:rsidRDefault="00DC5219" w:rsidP="00DC5219">
            <w:pPr>
              <w:pStyle w:val="TableText"/>
            </w:pPr>
            <w:r w:rsidRPr="00883BA1">
              <w:t>Article 37: Discipline and Adverse Actions</w:t>
            </w:r>
            <w:r>
              <w:t>, Section 5: Timeliness of Investigation, page 186.</w:t>
            </w:r>
          </w:p>
        </w:tc>
      </w:tr>
    </w:tbl>
    <w:p w14:paraId="0D64ECFA" w14:textId="2AE10F74" w:rsidR="006202B2" w:rsidRDefault="006202B2" w:rsidP="00D90B25">
      <w:pPr>
        <w:pStyle w:val="Heading3"/>
      </w:pPr>
      <w:r>
        <w:t>Instructional Methods</w:t>
      </w:r>
    </w:p>
    <w:p w14:paraId="73E3E9E4" w14:textId="77777777" w:rsidR="006202B2" w:rsidRDefault="006202B2" w:rsidP="006202B2">
      <w:pPr>
        <w:pStyle w:val="BodyText"/>
      </w:pPr>
      <w:r>
        <w:t>The following instructional approaches and methods will be used:</w:t>
      </w:r>
    </w:p>
    <w:p w14:paraId="0990BD14" w14:textId="77777777" w:rsidR="006202B2" w:rsidRDefault="006202B2" w:rsidP="006202B2">
      <w:pPr>
        <w:pStyle w:val="BodyText"/>
        <w:numPr>
          <w:ilvl w:val="0"/>
          <w:numId w:val="12"/>
        </w:numPr>
      </w:pPr>
      <w:r>
        <w:t>Expository (i.e., didactic, lecture)</w:t>
      </w:r>
    </w:p>
    <w:p w14:paraId="10B25573" w14:textId="77777777" w:rsidR="006202B2" w:rsidRPr="001507E8" w:rsidRDefault="006202B2" w:rsidP="00D90B25">
      <w:pPr>
        <w:pStyle w:val="Heading3"/>
      </w:pPr>
      <w:r w:rsidRPr="001507E8">
        <w:t>Assessment Strategy</w:t>
      </w:r>
    </w:p>
    <w:p w14:paraId="2484E490" w14:textId="77777777" w:rsidR="006202B2" w:rsidRDefault="006202B2" w:rsidP="006202B2">
      <w:pPr>
        <w:pStyle w:val="BodyText"/>
      </w:pPr>
      <w:r>
        <w:t>Summative</w:t>
      </w:r>
    </w:p>
    <w:p w14:paraId="19411C3E" w14:textId="77777777" w:rsidR="006202B2" w:rsidRPr="001507E8" w:rsidRDefault="006202B2" w:rsidP="006202B2">
      <w:pPr>
        <w:pStyle w:val="BodyText"/>
        <w:numPr>
          <w:ilvl w:val="0"/>
          <w:numId w:val="14"/>
        </w:numPr>
      </w:pPr>
      <w:r w:rsidRPr="001507E8">
        <w:t xml:space="preserve">Estimated number of </w:t>
      </w:r>
      <w:r>
        <w:t>post</w:t>
      </w:r>
      <w:r w:rsidRPr="001507E8">
        <w:t xml:space="preserve">test items: </w:t>
      </w:r>
      <w:r>
        <w:t>TBD</w:t>
      </w:r>
    </w:p>
    <w:p w14:paraId="71E52547" w14:textId="5702910E" w:rsidR="00782288" w:rsidRDefault="006202B2" w:rsidP="006202B2">
      <w:pPr>
        <w:pStyle w:val="BodyText"/>
        <w:numPr>
          <w:ilvl w:val="0"/>
          <w:numId w:val="14"/>
        </w:numPr>
      </w:pPr>
      <w:r w:rsidRPr="001507E8">
        <w:t xml:space="preserve">Anticipated Formats: </w:t>
      </w:r>
      <w:r>
        <w:t>TBD</w:t>
      </w:r>
    </w:p>
    <w:p w14:paraId="0F137C52" w14:textId="4B26A431" w:rsidR="00782288" w:rsidRPr="001507E8" w:rsidRDefault="00782288" w:rsidP="00782288">
      <w:pPr>
        <w:pStyle w:val="PropHeading2"/>
        <w:tabs>
          <w:tab w:val="clear" w:pos="720"/>
        </w:tabs>
        <w:spacing w:before="0"/>
      </w:pPr>
      <w:bookmarkStart w:id="104" w:name="_Toc515379581"/>
      <w:r w:rsidRPr="001507E8">
        <w:t xml:space="preserve">Topic </w:t>
      </w:r>
      <w:r>
        <w:t>4 of 6: Definitions</w:t>
      </w:r>
      <w:bookmarkEnd w:id="104"/>
    </w:p>
    <w:p w14:paraId="799516E6" w14:textId="77777777" w:rsidR="00782288" w:rsidRPr="001507E8" w:rsidRDefault="00782288" w:rsidP="00D90B25">
      <w:pPr>
        <w:pStyle w:val="Heading3"/>
      </w:pPr>
      <w:r w:rsidRPr="001507E8">
        <w:t>Overview</w:t>
      </w:r>
    </w:p>
    <w:p w14:paraId="679C6FD6" w14:textId="53328354" w:rsidR="00782288" w:rsidRDefault="00782288" w:rsidP="00782288">
      <w:pPr>
        <w:pStyle w:val="BodyText"/>
      </w:pPr>
      <w:r w:rsidRPr="001507E8">
        <w:t xml:space="preserve">This topic </w:t>
      </w:r>
      <w:r>
        <w:t>will focus on Section 2: Definitions</w:t>
      </w:r>
      <w:r w:rsidR="00D17D47">
        <w:t>.</w:t>
      </w:r>
    </w:p>
    <w:p w14:paraId="3C5010C4" w14:textId="4EB4027C" w:rsidR="0023626F" w:rsidRDefault="0023626F" w:rsidP="0023626F">
      <w:pPr>
        <w:pStyle w:val="BodyText"/>
      </w:pPr>
      <w:r>
        <w:t>The definitions of disciplinary action and adverse actions</w:t>
      </w:r>
      <w:r w:rsidR="00830A55">
        <w:t xml:space="preserve"> for</w:t>
      </w:r>
      <w:r>
        <w:t xml:space="preserve"> Title 5 and Hybrid Title 38 (per Title 38 7401(3)) Employees are different than for Title 38 Employees, and major adverse actions </w:t>
      </w:r>
      <w:r w:rsidR="00F46974">
        <w:t>as defined only</w:t>
      </w:r>
      <w:r>
        <w:t xml:space="preserve"> apply to Title 38 Employees.</w:t>
      </w:r>
    </w:p>
    <w:p w14:paraId="179C7A19" w14:textId="723022AB" w:rsidR="00D17D47" w:rsidRDefault="0023626F" w:rsidP="00D17D47">
      <w:pPr>
        <w:pStyle w:val="BodyText"/>
      </w:pPr>
      <w:r>
        <w:t>These terms will be</w:t>
      </w:r>
      <w:r w:rsidR="00D17D47">
        <w:t xml:space="preserve"> will be defined </w:t>
      </w:r>
      <w:r>
        <w:t>per</w:t>
      </w:r>
      <w:r w:rsidR="00D17D47">
        <w:t xml:space="preserve"> </w:t>
      </w:r>
      <w:r>
        <w:t xml:space="preserve">Section </w:t>
      </w:r>
      <w:r w:rsidR="00D17D47">
        <w:t>2</w:t>
      </w:r>
      <w:r w:rsidR="00452054">
        <w:t>.</w:t>
      </w:r>
    </w:p>
    <w:p w14:paraId="3A945885" w14:textId="77777777" w:rsidR="00782288" w:rsidRPr="001507E8" w:rsidRDefault="00782288" w:rsidP="00D90B25">
      <w:pPr>
        <w:pStyle w:val="Heading3"/>
      </w:pPr>
      <w:r w:rsidRPr="001507E8">
        <w:t>Enabling Learning Objective</w:t>
      </w:r>
    </w:p>
    <w:p w14:paraId="6814C9AB" w14:textId="09F2DD6B" w:rsidR="00782288" w:rsidRPr="001507E8" w:rsidRDefault="0023626F" w:rsidP="00782288">
      <w:pPr>
        <w:pStyle w:val="BodyText"/>
      </w:pPr>
      <w:r>
        <w:t>Recognize definitions for disciplinary actions, adverse actions, and major adverse actions that apply for different types of Employees.</w:t>
      </w:r>
    </w:p>
    <w:p w14:paraId="00899FC8" w14:textId="77777777" w:rsidR="00782288" w:rsidRPr="001507E8" w:rsidRDefault="00782288"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782288" w:rsidRPr="001507E8" w14:paraId="15602AAF" w14:textId="77777777" w:rsidTr="00897EC4">
        <w:trPr>
          <w:cantSplit/>
          <w:tblHeader/>
        </w:trPr>
        <w:tc>
          <w:tcPr>
            <w:tcW w:w="985" w:type="dxa"/>
            <w:shd w:val="clear" w:color="auto" w:fill="D9D9D9" w:themeFill="background1" w:themeFillShade="D9"/>
          </w:tcPr>
          <w:p w14:paraId="3AC37C65" w14:textId="77777777" w:rsidR="00782288" w:rsidRPr="001507E8" w:rsidRDefault="00782288" w:rsidP="00897EC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8880621" w14:textId="77777777" w:rsidR="00782288" w:rsidRPr="001507E8" w:rsidRDefault="00782288" w:rsidP="00897EC4">
            <w:pPr>
              <w:pStyle w:val="TableHeading"/>
              <w:rPr>
                <w:color w:val="auto"/>
              </w:rPr>
            </w:pPr>
            <w:r w:rsidRPr="001507E8">
              <w:rPr>
                <w:color w:val="auto"/>
              </w:rPr>
              <w:t>Description of Content</w:t>
            </w:r>
          </w:p>
        </w:tc>
      </w:tr>
      <w:tr w:rsidR="00782288" w:rsidRPr="001507E8" w14:paraId="1AA46591" w14:textId="77777777" w:rsidTr="00897EC4">
        <w:trPr>
          <w:cantSplit/>
        </w:trPr>
        <w:tc>
          <w:tcPr>
            <w:tcW w:w="985" w:type="dxa"/>
          </w:tcPr>
          <w:p w14:paraId="25523772" w14:textId="00D2DB8A" w:rsidR="00782288" w:rsidRPr="001507E8" w:rsidRDefault="0023626F" w:rsidP="00897EC4">
            <w:pPr>
              <w:pStyle w:val="TableText"/>
              <w:jc w:val="center"/>
            </w:pPr>
            <w:r>
              <w:t>LCA</w:t>
            </w:r>
          </w:p>
        </w:tc>
        <w:tc>
          <w:tcPr>
            <w:tcW w:w="8370" w:type="dxa"/>
          </w:tcPr>
          <w:p w14:paraId="6A996AD5" w14:textId="6F5E9BEA" w:rsidR="00782288" w:rsidRPr="001507E8" w:rsidRDefault="0023626F" w:rsidP="0023626F">
            <w:pPr>
              <w:pStyle w:val="TableText"/>
            </w:pPr>
            <w:r>
              <w:t>Article 37: Discipline and Adverse Actions, Section 2, page 184.</w:t>
            </w:r>
          </w:p>
        </w:tc>
      </w:tr>
    </w:tbl>
    <w:p w14:paraId="21B61106" w14:textId="4DA3FDE2" w:rsidR="00782288" w:rsidRDefault="00782288" w:rsidP="00D90B25">
      <w:pPr>
        <w:pStyle w:val="Heading3"/>
      </w:pPr>
      <w:r>
        <w:t>Instructional Methods</w:t>
      </w:r>
    </w:p>
    <w:p w14:paraId="60B7D14B" w14:textId="77777777" w:rsidR="00782288" w:rsidRDefault="00782288" w:rsidP="00782288">
      <w:pPr>
        <w:pStyle w:val="BodyText"/>
      </w:pPr>
      <w:r>
        <w:t>The following instructional approaches and methods will be used:</w:t>
      </w:r>
    </w:p>
    <w:p w14:paraId="06E51A58" w14:textId="77777777" w:rsidR="00782288" w:rsidRDefault="00782288" w:rsidP="00782288">
      <w:pPr>
        <w:pStyle w:val="BodyText"/>
        <w:numPr>
          <w:ilvl w:val="0"/>
          <w:numId w:val="12"/>
        </w:numPr>
      </w:pPr>
      <w:r>
        <w:t>Expository (i.e., didactic, lecture)</w:t>
      </w:r>
    </w:p>
    <w:p w14:paraId="1E304B42" w14:textId="77777777" w:rsidR="00782288" w:rsidRPr="001507E8" w:rsidRDefault="00782288" w:rsidP="00D90B25">
      <w:pPr>
        <w:pStyle w:val="Heading3"/>
      </w:pPr>
      <w:r w:rsidRPr="001507E8">
        <w:t>Assessment Strategy</w:t>
      </w:r>
    </w:p>
    <w:p w14:paraId="3DC3D9AD" w14:textId="77777777" w:rsidR="00782288" w:rsidRDefault="00782288" w:rsidP="00782288">
      <w:pPr>
        <w:pStyle w:val="BodyText"/>
      </w:pPr>
      <w:r>
        <w:t>Summative</w:t>
      </w:r>
    </w:p>
    <w:p w14:paraId="1D828C41" w14:textId="77777777" w:rsidR="00782288" w:rsidRPr="001507E8" w:rsidRDefault="00782288" w:rsidP="00782288">
      <w:pPr>
        <w:pStyle w:val="BodyText"/>
        <w:numPr>
          <w:ilvl w:val="0"/>
          <w:numId w:val="14"/>
        </w:numPr>
      </w:pPr>
      <w:r w:rsidRPr="001507E8">
        <w:lastRenderedPageBreak/>
        <w:t xml:space="preserve">Estimated number of </w:t>
      </w:r>
      <w:r>
        <w:t>post</w:t>
      </w:r>
      <w:r w:rsidRPr="001507E8">
        <w:t xml:space="preserve">test items: </w:t>
      </w:r>
      <w:r>
        <w:t>TBD</w:t>
      </w:r>
    </w:p>
    <w:p w14:paraId="344B5B40" w14:textId="77777777" w:rsidR="00782288" w:rsidRDefault="00782288" w:rsidP="00782288">
      <w:pPr>
        <w:pStyle w:val="BodyText"/>
        <w:numPr>
          <w:ilvl w:val="0"/>
          <w:numId w:val="14"/>
        </w:numPr>
      </w:pPr>
      <w:r w:rsidRPr="001507E8">
        <w:t xml:space="preserve">Anticipated Formats: </w:t>
      </w:r>
      <w:r>
        <w:t>TBD</w:t>
      </w:r>
    </w:p>
    <w:p w14:paraId="45C419FE" w14:textId="41B3BE7C" w:rsidR="006202B2" w:rsidRPr="001507E8" w:rsidRDefault="006202B2" w:rsidP="006202B2">
      <w:pPr>
        <w:pStyle w:val="PropHeading2"/>
        <w:tabs>
          <w:tab w:val="clear" w:pos="720"/>
        </w:tabs>
        <w:spacing w:before="0"/>
      </w:pPr>
      <w:bookmarkStart w:id="105" w:name="_Toc515379582"/>
      <w:r w:rsidRPr="001507E8">
        <w:t xml:space="preserve">Topic </w:t>
      </w:r>
      <w:r w:rsidR="00782288">
        <w:t>5</w:t>
      </w:r>
      <w:r w:rsidRPr="001507E8">
        <w:t xml:space="preserve"> of </w:t>
      </w:r>
      <w:r w:rsidR="00782288">
        <w:t>6</w:t>
      </w:r>
      <w:r>
        <w:t xml:space="preserve">: </w:t>
      </w:r>
      <w:r w:rsidR="007A5A19">
        <w:t>Processes</w:t>
      </w:r>
      <w:r>
        <w:t xml:space="preserve"> </w:t>
      </w:r>
      <w:r w:rsidR="00914F62">
        <w:t xml:space="preserve">for Disciplinary </w:t>
      </w:r>
      <w:r w:rsidR="003303D7">
        <w:t>and</w:t>
      </w:r>
      <w:r w:rsidR="00914F62">
        <w:t xml:space="preserve"> Adverse Actions</w:t>
      </w:r>
      <w:bookmarkEnd w:id="105"/>
    </w:p>
    <w:p w14:paraId="0F260017" w14:textId="77777777" w:rsidR="006202B2" w:rsidRPr="001507E8" w:rsidRDefault="006202B2" w:rsidP="00D90B25">
      <w:pPr>
        <w:pStyle w:val="Heading3"/>
      </w:pPr>
      <w:r w:rsidRPr="001507E8">
        <w:t>Overview</w:t>
      </w:r>
    </w:p>
    <w:p w14:paraId="20041BD1" w14:textId="6904E081" w:rsidR="0011305A" w:rsidRDefault="006202B2" w:rsidP="0011305A">
      <w:pPr>
        <w:pStyle w:val="BodyText"/>
      </w:pPr>
      <w:r w:rsidRPr="001507E8">
        <w:t xml:space="preserve">This topic </w:t>
      </w:r>
      <w:r w:rsidR="007A6ACC">
        <w:t>will focus on Sections 6 and 7.</w:t>
      </w:r>
      <w:r w:rsidR="004D613F">
        <w:t xml:space="preserve"> *</w:t>
      </w:r>
    </w:p>
    <w:p w14:paraId="3FDE2B87" w14:textId="23833B5E" w:rsidR="006202B2" w:rsidRDefault="00543BC1" w:rsidP="006202B2">
      <w:pPr>
        <w:pStyle w:val="BodyText"/>
      </w:pPr>
      <w:r>
        <w:t>A table will compare</w:t>
      </w:r>
      <w:r w:rsidR="00452054">
        <w:t xml:space="preserve"> processes for </w:t>
      </w:r>
      <w:r w:rsidR="005E4B97">
        <w:t>Admonishments and Reprimands with those for Suspensions, Adverse Actions, and Major Adverse Actions:</w:t>
      </w:r>
    </w:p>
    <w:p w14:paraId="47EDF17B" w14:textId="681B7C1F" w:rsidR="005E4B97" w:rsidRDefault="005E4B97" w:rsidP="00913412">
      <w:pPr>
        <w:pStyle w:val="BodyText"/>
        <w:numPr>
          <w:ilvl w:val="0"/>
          <w:numId w:val="33"/>
        </w:numPr>
      </w:pPr>
      <w:r>
        <w:t>advance written notice to the Employee</w:t>
      </w:r>
    </w:p>
    <w:p w14:paraId="51E697A6" w14:textId="1430241B" w:rsidR="005E4B97" w:rsidRDefault="005E4B97" w:rsidP="00913412">
      <w:pPr>
        <w:pStyle w:val="BodyText"/>
        <w:numPr>
          <w:ilvl w:val="0"/>
          <w:numId w:val="33"/>
        </w:numPr>
      </w:pPr>
      <w:r>
        <w:t>the number of hours of duty time for the Employee to review evidence</w:t>
      </w:r>
    </w:p>
    <w:p w14:paraId="15E5DF6D" w14:textId="733753A3" w:rsidR="005E4B97" w:rsidRDefault="005E4B97" w:rsidP="00913412">
      <w:pPr>
        <w:pStyle w:val="BodyText"/>
        <w:numPr>
          <w:ilvl w:val="0"/>
          <w:numId w:val="33"/>
        </w:numPr>
      </w:pPr>
      <w:r>
        <w:t>document(s) in the evidence file provided on request</w:t>
      </w:r>
    </w:p>
    <w:p w14:paraId="7332B859" w14:textId="33624988" w:rsidR="005E4B97" w:rsidRDefault="005E4B97" w:rsidP="00913412">
      <w:pPr>
        <w:pStyle w:val="BodyText"/>
        <w:numPr>
          <w:ilvl w:val="0"/>
          <w:numId w:val="33"/>
        </w:numPr>
      </w:pPr>
      <w:r>
        <w:t>the Employee’s response time frame</w:t>
      </w:r>
    </w:p>
    <w:p w14:paraId="16CA3BB5" w14:textId="31750B12" w:rsidR="005E4B97" w:rsidRDefault="005E4B97" w:rsidP="00913412">
      <w:pPr>
        <w:pStyle w:val="BodyText"/>
        <w:numPr>
          <w:ilvl w:val="0"/>
          <w:numId w:val="33"/>
        </w:numPr>
      </w:pPr>
      <w:r>
        <w:t>the Department’s time frame for issuing a written decision</w:t>
      </w:r>
    </w:p>
    <w:p w14:paraId="72368DC6" w14:textId="78113DB1" w:rsidR="005E4B97" w:rsidRDefault="005E4B97" w:rsidP="00913412">
      <w:pPr>
        <w:pStyle w:val="BodyText"/>
        <w:numPr>
          <w:ilvl w:val="0"/>
          <w:numId w:val="33"/>
        </w:numPr>
      </w:pPr>
      <w:r>
        <w:t>the Employee’s right to representation</w:t>
      </w:r>
    </w:p>
    <w:p w14:paraId="4878B0ED" w14:textId="6ED1CF85" w:rsidR="00AE28DA" w:rsidRDefault="00E31EA5" w:rsidP="00913412">
      <w:pPr>
        <w:pStyle w:val="BodyText"/>
        <w:numPr>
          <w:ilvl w:val="0"/>
          <w:numId w:val="33"/>
        </w:numPr>
      </w:pPr>
      <w:r>
        <w:t>provisions do not apply to probationary or trial employees (suspensions, adverse, and major adverse actions only)</w:t>
      </w:r>
    </w:p>
    <w:p w14:paraId="307BF1AA" w14:textId="77777777" w:rsidR="00E31EA5" w:rsidRDefault="00E31EA5" w:rsidP="00913412">
      <w:pPr>
        <w:pStyle w:val="BodyText"/>
        <w:numPr>
          <w:ilvl w:val="0"/>
          <w:numId w:val="33"/>
        </w:numPr>
      </w:pPr>
      <w:r>
        <w:t>notices must be in writing and consistent with applicable law, regulation, and policy (suspensions, adverse, and major adverse actions only)</w:t>
      </w:r>
    </w:p>
    <w:p w14:paraId="5305BFED" w14:textId="7EB02BF9" w:rsidR="00EE36DA" w:rsidRDefault="00543BC1" w:rsidP="006202B2">
      <w:pPr>
        <w:pStyle w:val="BodyText"/>
      </w:pPr>
      <w:r>
        <w:t xml:space="preserve">A follow-on page will </w:t>
      </w:r>
      <w:r w:rsidR="00E31EA5">
        <w:t>highlight difference</w:t>
      </w:r>
      <w:r w:rsidR="003C08FD">
        <w:t>s</w:t>
      </w:r>
      <w:r w:rsidR="00E31EA5">
        <w:t xml:space="preserve"> in </w:t>
      </w:r>
      <w:r w:rsidR="00EE36DA">
        <w:t>time frames</w:t>
      </w:r>
      <w:r w:rsidR="003C08FD">
        <w:t xml:space="preserve"> for notifications and responses</w:t>
      </w:r>
      <w:r w:rsidR="00EE36DA">
        <w:t>.</w:t>
      </w:r>
    </w:p>
    <w:p w14:paraId="20A7D670" w14:textId="683C6282" w:rsidR="004D613F" w:rsidRDefault="004D613F" w:rsidP="004D613F">
      <w:pPr>
        <w:pStyle w:val="BodyText"/>
      </w:pPr>
      <w:r>
        <w:t>*Please note: per the Train-the-Trainer PowerPoint Notes for Slide 32, Section 7 may change</w:t>
      </w:r>
      <w:r w:rsidR="00E978CA" w:rsidRPr="00E978CA">
        <w:t xml:space="preserve"> </w:t>
      </w:r>
      <w:r w:rsidR="00E978CA">
        <w:t>because of the VA Accountability Act.</w:t>
      </w:r>
    </w:p>
    <w:p w14:paraId="4938A439" w14:textId="77777777" w:rsidR="006202B2" w:rsidRPr="001507E8" w:rsidRDefault="006202B2" w:rsidP="00D90B25">
      <w:pPr>
        <w:pStyle w:val="Heading3"/>
      </w:pPr>
      <w:r w:rsidRPr="001507E8">
        <w:t>Enabling Learning Objective</w:t>
      </w:r>
    </w:p>
    <w:p w14:paraId="1D00F1CE" w14:textId="0AC0A08D" w:rsidR="006202B2" w:rsidRPr="001507E8" w:rsidRDefault="00B76CA7" w:rsidP="006202B2">
      <w:pPr>
        <w:pStyle w:val="BodyText"/>
      </w:pPr>
      <w:r>
        <w:t xml:space="preserve">Summarize processes for </w:t>
      </w:r>
      <w:r w:rsidR="003303D7">
        <w:t>admonishments or reprimands</w:t>
      </w:r>
      <w:r>
        <w:t xml:space="preserve"> and </w:t>
      </w:r>
      <w:r w:rsidR="003303D7">
        <w:t>suspensions, a</w:t>
      </w:r>
      <w:r w:rsidR="00044044">
        <w:t>d</w:t>
      </w:r>
      <w:r w:rsidR="003303D7">
        <w:t xml:space="preserve">verse actions, or major adverse actions. </w:t>
      </w:r>
    </w:p>
    <w:p w14:paraId="4849302C" w14:textId="77777777" w:rsidR="006202B2" w:rsidRPr="001507E8" w:rsidRDefault="006202B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202B2" w:rsidRPr="001507E8" w14:paraId="5513D5C9" w14:textId="77777777" w:rsidTr="00D3369A">
        <w:trPr>
          <w:cantSplit/>
          <w:tblHeader/>
        </w:trPr>
        <w:tc>
          <w:tcPr>
            <w:tcW w:w="985" w:type="dxa"/>
            <w:shd w:val="clear" w:color="auto" w:fill="D9D9D9" w:themeFill="background1" w:themeFillShade="D9"/>
          </w:tcPr>
          <w:p w14:paraId="3AC9D4A3" w14:textId="77777777" w:rsidR="006202B2" w:rsidRPr="001507E8" w:rsidRDefault="006202B2" w:rsidP="00D3369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BEF4415" w14:textId="77777777" w:rsidR="006202B2" w:rsidRPr="001507E8" w:rsidRDefault="006202B2" w:rsidP="00D3369A">
            <w:pPr>
              <w:pStyle w:val="TableHeading"/>
              <w:rPr>
                <w:color w:val="auto"/>
              </w:rPr>
            </w:pPr>
            <w:r w:rsidRPr="001507E8">
              <w:rPr>
                <w:color w:val="auto"/>
              </w:rPr>
              <w:t>Description of Content</w:t>
            </w:r>
          </w:p>
        </w:tc>
      </w:tr>
      <w:tr w:rsidR="00044044" w:rsidRPr="001507E8" w14:paraId="447B63B4" w14:textId="77777777" w:rsidTr="00D3369A">
        <w:trPr>
          <w:cantSplit/>
        </w:trPr>
        <w:tc>
          <w:tcPr>
            <w:tcW w:w="985" w:type="dxa"/>
          </w:tcPr>
          <w:p w14:paraId="74FD591B" w14:textId="76246F44" w:rsidR="00044044" w:rsidRPr="001507E8" w:rsidRDefault="00044044" w:rsidP="00044044">
            <w:pPr>
              <w:pStyle w:val="TableText"/>
              <w:jc w:val="center"/>
            </w:pPr>
            <w:r>
              <w:t>NAS</w:t>
            </w:r>
          </w:p>
        </w:tc>
        <w:tc>
          <w:tcPr>
            <w:tcW w:w="8370" w:type="dxa"/>
          </w:tcPr>
          <w:p w14:paraId="74D7C2EA" w14:textId="77777777" w:rsidR="00044044" w:rsidRDefault="00044044" w:rsidP="00044044">
            <w:pPr>
              <w:pStyle w:val="TableText"/>
            </w:pPr>
            <w:r>
              <w:t>14-NOV PM 00:04:37</w:t>
            </w:r>
          </w:p>
          <w:p w14:paraId="36505FE3" w14:textId="145D86A4" w:rsidR="00044044" w:rsidRPr="001507E8" w:rsidRDefault="00044044" w:rsidP="00044044">
            <w:pPr>
              <w:pStyle w:val="TableText"/>
            </w:pPr>
            <w:r>
              <w:t>This an article that needs an educational piece to it, for Union stewards and for HR people, on how to go about doing discipline and adverse actions.</w:t>
            </w:r>
          </w:p>
        </w:tc>
      </w:tr>
      <w:tr w:rsidR="00044044" w:rsidRPr="001507E8" w14:paraId="556F189C" w14:textId="77777777" w:rsidTr="00D3369A">
        <w:trPr>
          <w:cantSplit/>
        </w:trPr>
        <w:tc>
          <w:tcPr>
            <w:tcW w:w="985" w:type="dxa"/>
          </w:tcPr>
          <w:p w14:paraId="4CACBADE" w14:textId="6792F60D" w:rsidR="00044044" w:rsidRPr="001507E8" w:rsidRDefault="00044044" w:rsidP="00044044">
            <w:pPr>
              <w:pStyle w:val="TableText"/>
              <w:jc w:val="center"/>
            </w:pPr>
            <w:r>
              <w:t>NAS</w:t>
            </w:r>
          </w:p>
        </w:tc>
        <w:tc>
          <w:tcPr>
            <w:tcW w:w="8370" w:type="dxa"/>
          </w:tcPr>
          <w:p w14:paraId="29A2DB12" w14:textId="77777777" w:rsidR="00044044" w:rsidRDefault="00044044" w:rsidP="00044044">
            <w:pPr>
              <w:pStyle w:val="TableText"/>
            </w:pPr>
            <w:r>
              <w:t>14-NOV PM 00:09:38</w:t>
            </w:r>
          </w:p>
          <w:p w14:paraId="67BAFEAE" w14:textId="17F748F2" w:rsidR="00044044" w:rsidRDefault="00044044" w:rsidP="00044044">
            <w:pPr>
              <w:pStyle w:val="TableText"/>
            </w:pPr>
            <w:r>
              <w:t xml:space="preserve">There are a lot of different timeframes that we talk about in this article. As far as how many days people </w:t>
            </w:r>
            <w:r w:rsidR="00C65344">
              <w:t>must</w:t>
            </w:r>
            <w:r>
              <w:t xml:space="preserve"> get back for you know different things and how many days they have to submit information. </w:t>
            </w:r>
          </w:p>
          <w:p w14:paraId="0BC93B72" w14:textId="77777777" w:rsidR="00044044" w:rsidRDefault="00044044" w:rsidP="00044044">
            <w:pPr>
              <w:pStyle w:val="TableText"/>
            </w:pPr>
            <w:r>
              <w:t xml:space="preserve">If you miss your timeframe you're really kind of forfeiting any kid any type of a grievance or anything. </w:t>
            </w:r>
          </w:p>
          <w:p w14:paraId="41FA3CE9" w14:textId="77777777" w:rsidR="00044044" w:rsidRDefault="00044044" w:rsidP="00044044">
            <w:pPr>
              <w:pStyle w:val="TableText"/>
            </w:pPr>
            <w:r>
              <w:t>00:10:56</w:t>
            </w:r>
          </w:p>
          <w:p w14:paraId="1989C59F" w14:textId="37FF8ED6" w:rsidR="00044044" w:rsidRPr="001507E8" w:rsidRDefault="00044044" w:rsidP="00044044">
            <w:pPr>
              <w:pStyle w:val="TableText"/>
            </w:pPr>
            <w:r>
              <w:t>It's up to the employee and perhaps the Union Rep to understand the time frames.</w:t>
            </w:r>
          </w:p>
        </w:tc>
      </w:tr>
      <w:tr w:rsidR="0011305A" w:rsidRPr="001507E8" w14:paraId="3B74D63A" w14:textId="77777777" w:rsidTr="00D3369A">
        <w:trPr>
          <w:cantSplit/>
        </w:trPr>
        <w:tc>
          <w:tcPr>
            <w:tcW w:w="985" w:type="dxa"/>
          </w:tcPr>
          <w:p w14:paraId="10B0674D" w14:textId="7FA26A8C" w:rsidR="0011305A" w:rsidRDefault="0011305A" w:rsidP="0011305A">
            <w:pPr>
              <w:pStyle w:val="TableText"/>
              <w:jc w:val="center"/>
            </w:pPr>
            <w:r>
              <w:lastRenderedPageBreak/>
              <w:t>TTT</w:t>
            </w:r>
          </w:p>
        </w:tc>
        <w:tc>
          <w:tcPr>
            <w:tcW w:w="8370" w:type="dxa"/>
          </w:tcPr>
          <w:p w14:paraId="14DE6E61" w14:textId="77777777" w:rsidR="0011305A" w:rsidRDefault="0011305A" w:rsidP="0011305A">
            <w:pPr>
              <w:pStyle w:val="TableText"/>
            </w:pPr>
            <w:r>
              <w:t>Slide 32</w:t>
            </w:r>
          </w:p>
          <w:p w14:paraId="5A77A7FF" w14:textId="0A9D0862" w:rsidR="0011305A" w:rsidRDefault="0011305A" w:rsidP="0011305A">
            <w:pPr>
              <w:pStyle w:val="TableText"/>
            </w:pPr>
            <w:r w:rsidRPr="00836089">
              <w:t>-Various sections may be changed based on the VA accountability Act wherein 714 (C)(1)(D) The procedures in this subsection shall supersede any collective bargaining agreement to the extent that such agreement is inconsistent with such procedures. -</w:t>
            </w:r>
            <w:r w:rsidR="001F2459" w:rsidRPr="00836089">
              <w:t>Specifically,</w:t>
            </w:r>
            <w:r w:rsidRPr="00836089">
              <w:t xml:space="preserve"> Section 5, 7, and 8 may be inconsistent with the law.</w:t>
            </w:r>
          </w:p>
        </w:tc>
      </w:tr>
      <w:tr w:rsidR="0011305A" w:rsidRPr="001507E8" w14:paraId="330CEDCE" w14:textId="77777777" w:rsidTr="00D3369A">
        <w:trPr>
          <w:cantSplit/>
        </w:trPr>
        <w:tc>
          <w:tcPr>
            <w:tcW w:w="985" w:type="dxa"/>
          </w:tcPr>
          <w:p w14:paraId="22100D30" w14:textId="399F70A4" w:rsidR="0011305A" w:rsidRDefault="0011305A" w:rsidP="0011305A">
            <w:pPr>
              <w:pStyle w:val="TableText"/>
              <w:jc w:val="center"/>
            </w:pPr>
            <w:r>
              <w:t xml:space="preserve">LCA </w:t>
            </w:r>
          </w:p>
        </w:tc>
        <w:tc>
          <w:tcPr>
            <w:tcW w:w="8370" w:type="dxa"/>
          </w:tcPr>
          <w:p w14:paraId="5CD6AF38" w14:textId="0282F1AC" w:rsidR="0011305A" w:rsidRDefault="0011305A" w:rsidP="0011305A">
            <w:pPr>
              <w:pStyle w:val="TableText"/>
            </w:pPr>
            <w:r w:rsidRPr="00EB65BF">
              <w:t>Article 37: Discipline and Adverse Actions</w:t>
            </w:r>
            <w:r>
              <w:t>, Section 2: Definitions; page 184; Section 6: Processing Admonishments and Reprimands, page 187; and Section 7: Processing Suspensions, Adverse Actions, and Major Adverse Actions, pages 187-188.</w:t>
            </w:r>
          </w:p>
        </w:tc>
      </w:tr>
    </w:tbl>
    <w:p w14:paraId="120BD859" w14:textId="3309ED0A" w:rsidR="006202B2" w:rsidRDefault="006202B2" w:rsidP="00D90B25">
      <w:pPr>
        <w:pStyle w:val="Heading3"/>
      </w:pPr>
      <w:r>
        <w:t>Instructional Methods</w:t>
      </w:r>
    </w:p>
    <w:p w14:paraId="6B778002" w14:textId="77777777" w:rsidR="006202B2" w:rsidRDefault="006202B2" w:rsidP="006202B2">
      <w:pPr>
        <w:pStyle w:val="BodyText"/>
      </w:pPr>
      <w:r>
        <w:t>The following instructional approaches and methods will be used:</w:t>
      </w:r>
    </w:p>
    <w:p w14:paraId="6276B6F9" w14:textId="77777777" w:rsidR="006202B2" w:rsidRDefault="006202B2" w:rsidP="006202B2">
      <w:pPr>
        <w:pStyle w:val="BodyText"/>
        <w:numPr>
          <w:ilvl w:val="0"/>
          <w:numId w:val="12"/>
        </w:numPr>
      </w:pPr>
      <w:r>
        <w:t>Expository (i.e., didactic, lecture)</w:t>
      </w:r>
    </w:p>
    <w:p w14:paraId="7F565E2C" w14:textId="77777777" w:rsidR="006202B2" w:rsidRPr="001507E8" w:rsidRDefault="006202B2" w:rsidP="00D90B25">
      <w:pPr>
        <w:pStyle w:val="Heading3"/>
      </w:pPr>
      <w:r w:rsidRPr="001507E8">
        <w:t>Assessment Strategy</w:t>
      </w:r>
    </w:p>
    <w:p w14:paraId="2F67B785" w14:textId="77777777" w:rsidR="006202B2" w:rsidRDefault="006202B2" w:rsidP="006202B2">
      <w:pPr>
        <w:pStyle w:val="BodyText"/>
      </w:pPr>
      <w:r>
        <w:t>Summative</w:t>
      </w:r>
    </w:p>
    <w:p w14:paraId="38F834C5" w14:textId="77777777" w:rsidR="006202B2" w:rsidRPr="001507E8" w:rsidRDefault="006202B2" w:rsidP="006202B2">
      <w:pPr>
        <w:pStyle w:val="BodyText"/>
        <w:numPr>
          <w:ilvl w:val="0"/>
          <w:numId w:val="14"/>
        </w:numPr>
      </w:pPr>
      <w:r w:rsidRPr="001507E8">
        <w:t xml:space="preserve">Estimated number of </w:t>
      </w:r>
      <w:r>
        <w:t>post</w:t>
      </w:r>
      <w:r w:rsidRPr="001507E8">
        <w:t xml:space="preserve">test items: </w:t>
      </w:r>
      <w:r>
        <w:t>TBD</w:t>
      </w:r>
    </w:p>
    <w:p w14:paraId="4F9EB827" w14:textId="568A573D" w:rsidR="006202B2" w:rsidRDefault="006202B2" w:rsidP="00D3369A">
      <w:pPr>
        <w:pStyle w:val="BodyText"/>
        <w:numPr>
          <w:ilvl w:val="0"/>
          <w:numId w:val="14"/>
        </w:numPr>
      </w:pPr>
      <w:r w:rsidRPr="001507E8">
        <w:t xml:space="preserve">Anticipated Formats: </w:t>
      </w:r>
      <w:r>
        <w:t>TBD</w:t>
      </w:r>
    </w:p>
    <w:p w14:paraId="4C044D90" w14:textId="3E768774" w:rsidR="006202B2" w:rsidRPr="001507E8" w:rsidRDefault="006202B2" w:rsidP="006202B2">
      <w:pPr>
        <w:pStyle w:val="PropHeading2"/>
        <w:tabs>
          <w:tab w:val="clear" w:pos="720"/>
        </w:tabs>
        <w:spacing w:before="0"/>
      </w:pPr>
      <w:bookmarkStart w:id="106" w:name="_Toc515379583"/>
      <w:r w:rsidRPr="001507E8">
        <w:t xml:space="preserve">Topic </w:t>
      </w:r>
      <w:r w:rsidR="00055668">
        <w:t>6</w:t>
      </w:r>
      <w:r w:rsidRPr="001507E8">
        <w:t xml:space="preserve"> of </w:t>
      </w:r>
      <w:r w:rsidR="00055668">
        <w:t>6</w:t>
      </w:r>
      <w:r>
        <w:t xml:space="preserve">: </w:t>
      </w:r>
      <w:r w:rsidR="00DF35F4">
        <w:t>Rules for Supervisor</w:t>
      </w:r>
      <w:r w:rsidR="00D84CAA">
        <w:t xml:space="preserve">y </w:t>
      </w:r>
      <w:r w:rsidR="00DF35F4">
        <w:t>Notes</w:t>
      </w:r>
      <w:bookmarkEnd w:id="106"/>
    </w:p>
    <w:p w14:paraId="5C2075FC" w14:textId="77777777" w:rsidR="006202B2" w:rsidRPr="001507E8" w:rsidRDefault="006202B2" w:rsidP="00D90B25">
      <w:pPr>
        <w:pStyle w:val="Heading3"/>
      </w:pPr>
      <w:r w:rsidRPr="001507E8">
        <w:t>Overview</w:t>
      </w:r>
    </w:p>
    <w:p w14:paraId="645B3B3B" w14:textId="59168B1B" w:rsidR="006202B2" w:rsidRDefault="006202B2" w:rsidP="006202B2">
      <w:pPr>
        <w:pStyle w:val="BodyText"/>
      </w:pPr>
      <w:r w:rsidRPr="001507E8">
        <w:t xml:space="preserve">This topic </w:t>
      </w:r>
      <w:r w:rsidR="00165057">
        <w:t>will focus on Section 9</w:t>
      </w:r>
      <w:r w:rsidR="00094D32">
        <w:t>: Supervisor</w:t>
      </w:r>
      <w:r w:rsidR="00D84CAA">
        <w:t xml:space="preserve">y </w:t>
      </w:r>
      <w:r w:rsidR="00094D32">
        <w:t>Notes</w:t>
      </w:r>
      <w:r w:rsidR="00165057">
        <w:t>.</w:t>
      </w:r>
    </w:p>
    <w:p w14:paraId="554C701F" w14:textId="4CDCEA90" w:rsidR="00D84CAA" w:rsidRDefault="00CF37FF" w:rsidP="006202B2">
      <w:pPr>
        <w:pStyle w:val="BodyText"/>
      </w:pPr>
      <w:r>
        <w:t xml:space="preserve">Section 9 defines supervisory notes as a Supervisor’s personal notes that may be kept as a reminder in carrying out his or her supervisory responsibilities. </w:t>
      </w:r>
    </w:p>
    <w:p w14:paraId="2953205F" w14:textId="26F18FC4" w:rsidR="00CF37FF" w:rsidRDefault="00CF37FF" w:rsidP="006202B2">
      <w:pPr>
        <w:pStyle w:val="BodyText"/>
      </w:pPr>
      <w:r>
        <w:t xml:space="preserve">Once a Supervisor makes a personal decision to keep notes on an Employee, the Supervisor must immediately apply </w:t>
      </w:r>
      <w:r w:rsidR="00903C47">
        <w:t>these</w:t>
      </w:r>
      <w:r>
        <w:t xml:space="preserve"> rules:</w:t>
      </w:r>
    </w:p>
    <w:p w14:paraId="3D5AADF9" w14:textId="112FA9A2" w:rsidR="00CF37FF" w:rsidRDefault="00CF37FF" w:rsidP="0023626F">
      <w:pPr>
        <w:pStyle w:val="BodyText"/>
        <w:ind w:left="360" w:hanging="360"/>
      </w:pPr>
      <w:r>
        <w:t xml:space="preserve">1. </w:t>
      </w:r>
      <w:r w:rsidR="0023626F">
        <w:tab/>
      </w:r>
      <w:r>
        <w:t xml:space="preserve">Keep </w:t>
      </w:r>
      <w:r w:rsidR="00B65134">
        <w:t>supervisory</w:t>
      </w:r>
      <w:r>
        <w:t xml:space="preserve"> notes uncirculated. This means the notes cannot be reviewed by anyone else, including Secretaries, other Supervisors, or any </w:t>
      </w:r>
      <w:r w:rsidR="00CD282E">
        <w:t>Department Official</w:t>
      </w:r>
      <w:r>
        <w:t>s.</w:t>
      </w:r>
    </w:p>
    <w:p w14:paraId="5783AFA9" w14:textId="3246C6F6" w:rsidR="00CF37FF" w:rsidRDefault="00CF37FF" w:rsidP="0023626F">
      <w:pPr>
        <w:pStyle w:val="BodyText"/>
        <w:ind w:left="360" w:hanging="360"/>
      </w:pPr>
      <w:r>
        <w:t xml:space="preserve">2. </w:t>
      </w:r>
      <w:r w:rsidR="0023626F">
        <w:tab/>
      </w:r>
      <w:r>
        <w:t xml:space="preserve">Maintain </w:t>
      </w:r>
      <w:r w:rsidR="00B65134">
        <w:t>supervisory</w:t>
      </w:r>
      <w:r>
        <w:t xml:space="preserve"> notes in a secure fashion to prevent unauthorized disclosure, per 5 CFR 293.</w:t>
      </w:r>
    </w:p>
    <w:p w14:paraId="563A8026" w14:textId="0F834AA3" w:rsidR="00903C47" w:rsidRDefault="00903C47" w:rsidP="0023626F">
      <w:pPr>
        <w:pStyle w:val="BodyText"/>
        <w:ind w:left="360" w:hanging="360"/>
      </w:pPr>
      <w:r>
        <w:t xml:space="preserve">3. </w:t>
      </w:r>
      <w:r w:rsidR="00974F3F">
        <w:tab/>
      </w:r>
      <w:r w:rsidR="00B65134">
        <w:t>R</w:t>
      </w:r>
      <w:r>
        <w:t>etain</w:t>
      </w:r>
      <w:r w:rsidR="00B65134">
        <w:t xml:space="preserve"> supervisory notes for only </w:t>
      </w:r>
      <w:r>
        <w:t xml:space="preserve">six </w:t>
      </w:r>
      <w:r w:rsidR="00974F3F">
        <w:t>months unless</w:t>
      </w:r>
      <w:r>
        <w:t xml:space="preserve"> </w:t>
      </w:r>
      <w:r w:rsidR="00CF742C">
        <w:t xml:space="preserve">they are used </w:t>
      </w:r>
      <w:r>
        <w:t>in a personnel action.</w:t>
      </w:r>
    </w:p>
    <w:p w14:paraId="266960F4" w14:textId="13FD4AEA" w:rsidR="00903C47" w:rsidRDefault="00903C47" w:rsidP="006202B2">
      <w:pPr>
        <w:pStyle w:val="BodyText"/>
      </w:pPr>
      <w:r>
        <w:t>Section 9C is very specific about how supervisory notes about an Employee can be used</w:t>
      </w:r>
      <w:r w:rsidR="00CF742C">
        <w:t>:</w:t>
      </w:r>
    </w:p>
    <w:p w14:paraId="02C7E88E" w14:textId="3167721D" w:rsidR="00CF37FF" w:rsidRDefault="00903C47" w:rsidP="00913412">
      <w:pPr>
        <w:pStyle w:val="BodyText"/>
        <w:numPr>
          <w:ilvl w:val="0"/>
          <w:numId w:val="34"/>
        </w:numPr>
      </w:pPr>
      <w:r>
        <w:t xml:space="preserve">After the Supervisor creates </w:t>
      </w:r>
      <w:r w:rsidR="000660EC">
        <w:t>supervisory</w:t>
      </w:r>
      <w:r>
        <w:t xml:space="preserve"> notes, </w:t>
      </w:r>
      <w:r w:rsidR="000660EC">
        <w:t>he or she must show them to</w:t>
      </w:r>
      <w:r>
        <w:t xml:space="preserve"> the Employee as soon as possible if </w:t>
      </w:r>
      <w:r w:rsidR="000660EC">
        <w:t xml:space="preserve">the notes </w:t>
      </w:r>
      <w:r>
        <w:t xml:space="preserve">will be used in any detrimental action for the Employee. In fact, if the Supervisor provides a copy of the notes to the Employee more than seven calendar days after creating them, the Supervisor must provide a written explanation for the delay. </w:t>
      </w:r>
    </w:p>
    <w:p w14:paraId="6AE4BB70" w14:textId="3B0E3D17" w:rsidR="00903C47" w:rsidRDefault="00903C47" w:rsidP="00913412">
      <w:pPr>
        <w:pStyle w:val="BodyText"/>
        <w:numPr>
          <w:ilvl w:val="0"/>
          <w:numId w:val="34"/>
        </w:numPr>
      </w:pPr>
      <w:r>
        <w:lastRenderedPageBreak/>
        <w:t xml:space="preserve">Once an Employee has received a copy of supervisory notes, </w:t>
      </w:r>
      <w:r w:rsidR="000660EC">
        <w:t xml:space="preserve">the Supervisor can then provide the notes </w:t>
      </w:r>
      <w:r>
        <w:t xml:space="preserve">to an appropriate </w:t>
      </w:r>
      <w:r w:rsidR="00CD282E">
        <w:t>Department Official</w:t>
      </w:r>
      <w:r>
        <w:t xml:space="preserve"> </w:t>
      </w:r>
      <w:r w:rsidR="00164087">
        <w:t xml:space="preserve">with a legitimate need to know </w:t>
      </w:r>
      <w:r w:rsidR="000660EC">
        <w:t>about them</w:t>
      </w:r>
      <w:r w:rsidR="00164087">
        <w:t xml:space="preserve"> as part of performing their duties.</w:t>
      </w:r>
    </w:p>
    <w:p w14:paraId="1AFC3BD9" w14:textId="77777777" w:rsidR="006202B2" w:rsidRPr="001507E8" w:rsidRDefault="006202B2" w:rsidP="00D90B25">
      <w:pPr>
        <w:pStyle w:val="Heading3"/>
      </w:pPr>
      <w:r w:rsidRPr="001507E8">
        <w:t>Enabling Learning Objective</w:t>
      </w:r>
    </w:p>
    <w:p w14:paraId="5990BF82" w14:textId="0833E29E" w:rsidR="006202B2" w:rsidRPr="001507E8" w:rsidRDefault="002027BF" w:rsidP="006202B2">
      <w:pPr>
        <w:pStyle w:val="BodyText"/>
      </w:pPr>
      <w:r>
        <w:t>Recognize the rules for maintaining and using supervisory notes.</w:t>
      </w:r>
    </w:p>
    <w:p w14:paraId="210FC99A" w14:textId="77777777" w:rsidR="006202B2" w:rsidRPr="001507E8" w:rsidRDefault="006202B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202B2" w:rsidRPr="001507E8" w14:paraId="490D6B74" w14:textId="77777777" w:rsidTr="00094D32">
        <w:trPr>
          <w:tblHeader/>
        </w:trPr>
        <w:tc>
          <w:tcPr>
            <w:tcW w:w="985" w:type="dxa"/>
            <w:shd w:val="clear" w:color="auto" w:fill="D9D9D9" w:themeFill="background1" w:themeFillShade="D9"/>
          </w:tcPr>
          <w:p w14:paraId="75B5D795" w14:textId="77777777" w:rsidR="006202B2" w:rsidRPr="001507E8" w:rsidRDefault="006202B2" w:rsidP="00D3369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C1C69A3" w14:textId="77777777" w:rsidR="006202B2" w:rsidRPr="001507E8" w:rsidRDefault="006202B2" w:rsidP="00D3369A">
            <w:pPr>
              <w:pStyle w:val="TableHeading"/>
              <w:rPr>
                <w:color w:val="auto"/>
              </w:rPr>
            </w:pPr>
            <w:r w:rsidRPr="001507E8">
              <w:rPr>
                <w:color w:val="auto"/>
              </w:rPr>
              <w:t>Description of Content</w:t>
            </w:r>
          </w:p>
        </w:tc>
      </w:tr>
      <w:tr w:rsidR="006202B2" w:rsidRPr="001507E8" w14:paraId="5D02C640" w14:textId="77777777" w:rsidTr="00094D32">
        <w:tc>
          <w:tcPr>
            <w:tcW w:w="985" w:type="dxa"/>
          </w:tcPr>
          <w:p w14:paraId="22E027CB" w14:textId="04EC8CEB" w:rsidR="006202B2" w:rsidRPr="001507E8" w:rsidRDefault="00165057" w:rsidP="00D3369A">
            <w:pPr>
              <w:pStyle w:val="TableText"/>
              <w:jc w:val="center"/>
            </w:pPr>
            <w:r>
              <w:t>NAS</w:t>
            </w:r>
          </w:p>
        </w:tc>
        <w:tc>
          <w:tcPr>
            <w:tcW w:w="8370" w:type="dxa"/>
          </w:tcPr>
          <w:p w14:paraId="1FFB4F9C" w14:textId="0E857287" w:rsidR="00165057" w:rsidRDefault="00165057" w:rsidP="00165057">
            <w:pPr>
              <w:pStyle w:val="TableText"/>
            </w:pPr>
            <w:r>
              <w:t>14-NOV PM 00:05:30</w:t>
            </w:r>
          </w:p>
          <w:p w14:paraId="3C173BAF" w14:textId="5A88A95E" w:rsidR="00165057" w:rsidRDefault="00165057" w:rsidP="00165057">
            <w:pPr>
              <w:pStyle w:val="TableText"/>
            </w:pPr>
            <w:r>
              <w:t xml:space="preserve">In Section 9: Supervisory Notes this can often be an issue, because supervisors, especially first-line supervisors, are not allowed to use their own supervisory notes unless they share those notes with the employee. It can’t be secret; we </w:t>
            </w:r>
            <w:r w:rsidR="00C65344">
              <w:t>must</w:t>
            </w:r>
            <w:r>
              <w:t xml:space="preserve"> be transparent with each other. You can’t stick those into an investigation—as part of an investigation—if the employee doesn’t know about them.</w:t>
            </w:r>
          </w:p>
          <w:p w14:paraId="787C2E5F" w14:textId="6E3A7BA3" w:rsidR="00165057" w:rsidRDefault="00165057" w:rsidP="00165057">
            <w:pPr>
              <w:pStyle w:val="TableText"/>
            </w:pPr>
            <w:r>
              <w:t>00: 06:11</w:t>
            </w:r>
          </w:p>
          <w:p w14:paraId="68FD8C26" w14:textId="44AEA471" w:rsidR="00165057" w:rsidRDefault="00165057" w:rsidP="00165057">
            <w:pPr>
              <w:pStyle w:val="TableText"/>
            </w:pPr>
            <w:r>
              <w:t xml:space="preserve">We made some </w:t>
            </w:r>
            <w:r w:rsidR="005F7DB3">
              <w:t>substantial</w:t>
            </w:r>
            <w:r>
              <w:t xml:space="preserve"> changes to this Section on supervisory notes to try to clear up some confusion on the usage of them. So, if there is a way to draw attention, this is a key thing for the supervisor practitioner.</w:t>
            </w:r>
          </w:p>
          <w:p w14:paraId="67C9DD2F" w14:textId="1AF70C28" w:rsidR="00165057" w:rsidRDefault="00165057" w:rsidP="00165057">
            <w:pPr>
              <w:pStyle w:val="TableText"/>
            </w:pPr>
            <w:r>
              <w:t xml:space="preserve">00: </w:t>
            </w:r>
            <w:r w:rsidR="00492E92">
              <w:t>2</w:t>
            </w:r>
            <w:r>
              <w:t>5:</w:t>
            </w:r>
            <w:r w:rsidR="00492E92">
              <w:t>40</w:t>
            </w:r>
          </w:p>
          <w:p w14:paraId="119B4726" w14:textId="44AACEBC" w:rsidR="00165057" w:rsidRDefault="00165057" w:rsidP="00165057">
            <w:pPr>
              <w:pStyle w:val="TableText"/>
            </w:pPr>
            <w:r>
              <w:t xml:space="preserve">One of the other new pieces on Section 9 is that a supervisor can’t share those notes with other supervisors. A lot of times in the past, if a supervisor was leaving or something, they would give those notes to a new supervisor. But now, everyone starts with a clean slate. </w:t>
            </w:r>
          </w:p>
          <w:p w14:paraId="0D054723" w14:textId="77777777" w:rsidR="00165057" w:rsidRDefault="00165057" w:rsidP="00165057">
            <w:pPr>
              <w:pStyle w:val="TableText"/>
            </w:pPr>
          </w:p>
          <w:p w14:paraId="0C636ABF" w14:textId="4E2E46A1" w:rsidR="006202B2" w:rsidRPr="001507E8" w:rsidRDefault="00165057" w:rsidP="00165057">
            <w:pPr>
              <w:pStyle w:val="TableText"/>
            </w:pPr>
            <w:r>
              <w:t xml:space="preserve">Unless they show it to the employee. If the employee knows about it, it’s fair game. But they can never have a treasure trove of employee notes they’ve never acted on. </w:t>
            </w:r>
            <w:r w:rsidR="00507FAD">
              <w:t>They</w:t>
            </w:r>
            <w:r>
              <w:t xml:space="preserve"> need to do something with them.</w:t>
            </w:r>
          </w:p>
        </w:tc>
      </w:tr>
      <w:tr w:rsidR="006202B2" w:rsidRPr="001507E8" w14:paraId="288DF461" w14:textId="77777777" w:rsidTr="00094D32">
        <w:tc>
          <w:tcPr>
            <w:tcW w:w="985" w:type="dxa"/>
          </w:tcPr>
          <w:p w14:paraId="4E7C6D2D" w14:textId="7033C0D4" w:rsidR="006202B2" w:rsidRPr="001507E8" w:rsidRDefault="00165057" w:rsidP="00D3369A">
            <w:pPr>
              <w:pStyle w:val="TableText"/>
              <w:jc w:val="center"/>
            </w:pPr>
            <w:r>
              <w:t>TTT</w:t>
            </w:r>
          </w:p>
        </w:tc>
        <w:tc>
          <w:tcPr>
            <w:tcW w:w="8370" w:type="dxa"/>
          </w:tcPr>
          <w:p w14:paraId="5795D710" w14:textId="77777777" w:rsidR="00507FAD" w:rsidRDefault="00507FAD" w:rsidP="00507FAD">
            <w:pPr>
              <w:pStyle w:val="TableText"/>
            </w:pPr>
            <w:r>
              <w:t>Slide 34</w:t>
            </w:r>
          </w:p>
          <w:p w14:paraId="2A6855B5" w14:textId="3377B8DA" w:rsidR="00507FAD" w:rsidRDefault="00507FAD" w:rsidP="00507FAD">
            <w:pPr>
              <w:pStyle w:val="TableText"/>
            </w:pPr>
            <w:r>
              <w:t xml:space="preserve">Supervisory notes are personal notes that may be kept as a reminder in carrying out supervisory responsibilities. Section 9A </w:t>
            </w:r>
          </w:p>
          <w:p w14:paraId="12FB5159" w14:textId="77777777" w:rsidR="00507FAD" w:rsidRDefault="00507FAD" w:rsidP="00507FAD">
            <w:pPr>
              <w:pStyle w:val="TableText"/>
            </w:pPr>
          </w:p>
          <w:p w14:paraId="2422B837" w14:textId="77777777" w:rsidR="00507FAD" w:rsidRDefault="00507FAD" w:rsidP="00507FAD">
            <w:pPr>
              <w:pStyle w:val="TableText"/>
            </w:pPr>
            <w:r>
              <w:t>-Rules for supervisory notes are:</w:t>
            </w:r>
          </w:p>
          <w:p w14:paraId="6301CB8D" w14:textId="77777777" w:rsidR="00507FAD" w:rsidRDefault="00507FAD" w:rsidP="00507FAD">
            <w:pPr>
              <w:pStyle w:val="TableText"/>
            </w:pPr>
            <w:r>
              <w:t>1 Uncirculated</w:t>
            </w:r>
          </w:p>
          <w:p w14:paraId="56EADB8E" w14:textId="77777777" w:rsidR="00507FAD" w:rsidRDefault="00507FAD" w:rsidP="00507FAD">
            <w:pPr>
              <w:pStyle w:val="TableText"/>
            </w:pPr>
            <w:r>
              <w:t>2 Maintained securely</w:t>
            </w:r>
          </w:p>
          <w:p w14:paraId="0AF5AFAE" w14:textId="01CCA826" w:rsidR="00507FAD" w:rsidRDefault="00507FAD" w:rsidP="00507FAD">
            <w:pPr>
              <w:pStyle w:val="TableText"/>
            </w:pPr>
            <w:r>
              <w:t xml:space="preserve">3 Provided to the employee by the supervisor who must make an honest effort to supply those notes within 7 days. If the notes are not provided within 7 </w:t>
            </w:r>
            <w:r w:rsidR="00B76CA7">
              <w:t>days,</w:t>
            </w:r>
            <w:r>
              <w:t xml:space="preserve"> the supervisor must provide a written explanation as to why there was a delay. </w:t>
            </w:r>
          </w:p>
          <w:p w14:paraId="0E615891" w14:textId="77777777" w:rsidR="00507FAD" w:rsidRDefault="00507FAD" w:rsidP="00507FAD">
            <w:pPr>
              <w:pStyle w:val="TableText"/>
            </w:pPr>
          </w:p>
          <w:p w14:paraId="478F688D" w14:textId="77777777" w:rsidR="00507FAD" w:rsidRDefault="00507FAD" w:rsidP="00507FAD">
            <w:pPr>
              <w:pStyle w:val="TableText"/>
            </w:pPr>
            <w:r>
              <w:t>-Only retained for 6 months unless used in a personnel action Section 9C</w:t>
            </w:r>
          </w:p>
          <w:p w14:paraId="63AAB3B3" w14:textId="77777777" w:rsidR="00507FAD" w:rsidRDefault="00507FAD" w:rsidP="00507FAD">
            <w:pPr>
              <w:pStyle w:val="TableText"/>
            </w:pPr>
          </w:p>
          <w:p w14:paraId="16752EB8" w14:textId="3A97B0E9" w:rsidR="006202B2" w:rsidRPr="001507E8" w:rsidRDefault="00507FAD" w:rsidP="00507FAD">
            <w:pPr>
              <w:pStyle w:val="TableText"/>
            </w:pPr>
            <w:r>
              <w:t xml:space="preserve">Supervisors cannot share notes w/ other </w:t>
            </w:r>
            <w:r w:rsidR="002027BF">
              <w:t>supervisors unless</w:t>
            </w:r>
            <w:r>
              <w:t xml:space="preserve"> the employee has received a copy and it is a “need to know” matter.</w:t>
            </w:r>
          </w:p>
        </w:tc>
      </w:tr>
      <w:tr w:rsidR="006202B2" w:rsidRPr="001507E8" w14:paraId="001003B6" w14:textId="77777777" w:rsidTr="00094D32">
        <w:tc>
          <w:tcPr>
            <w:tcW w:w="985" w:type="dxa"/>
          </w:tcPr>
          <w:p w14:paraId="68E4F52B" w14:textId="77777777" w:rsidR="006202B2" w:rsidRDefault="006202B2" w:rsidP="00D3369A">
            <w:pPr>
              <w:pStyle w:val="TableText"/>
              <w:jc w:val="center"/>
            </w:pPr>
            <w:r>
              <w:t xml:space="preserve">LCA </w:t>
            </w:r>
          </w:p>
        </w:tc>
        <w:tc>
          <w:tcPr>
            <w:tcW w:w="8370" w:type="dxa"/>
          </w:tcPr>
          <w:p w14:paraId="329E5AD9" w14:textId="65BE4CBC" w:rsidR="006202B2" w:rsidRDefault="00294E59" w:rsidP="00D3369A">
            <w:pPr>
              <w:pStyle w:val="TableText"/>
            </w:pPr>
            <w:r w:rsidRPr="00294E59">
              <w:t>Article 37: Discipline and Adverse Actions</w:t>
            </w:r>
            <w:r>
              <w:t>, Section 9: Supervisory Notes, page 189</w:t>
            </w:r>
          </w:p>
        </w:tc>
      </w:tr>
    </w:tbl>
    <w:p w14:paraId="016B1E89" w14:textId="1EB3CECF" w:rsidR="006202B2" w:rsidRDefault="006202B2" w:rsidP="00D90B25">
      <w:pPr>
        <w:pStyle w:val="Heading3"/>
      </w:pPr>
      <w:r>
        <w:t>Instructional Methods</w:t>
      </w:r>
    </w:p>
    <w:p w14:paraId="057F10D7" w14:textId="77777777" w:rsidR="006202B2" w:rsidRDefault="006202B2" w:rsidP="006202B2">
      <w:pPr>
        <w:pStyle w:val="BodyText"/>
      </w:pPr>
      <w:r>
        <w:t>The following instructional approaches and methods will be used:</w:t>
      </w:r>
    </w:p>
    <w:p w14:paraId="76B5C988" w14:textId="77777777" w:rsidR="006202B2" w:rsidRDefault="006202B2" w:rsidP="006202B2">
      <w:pPr>
        <w:pStyle w:val="BodyText"/>
        <w:numPr>
          <w:ilvl w:val="0"/>
          <w:numId w:val="12"/>
        </w:numPr>
      </w:pPr>
      <w:r>
        <w:t>Expository (i.e., didactic, lecture)</w:t>
      </w:r>
    </w:p>
    <w:p w14:paraId="37016938" w14:textId="77777777" w:rsidR="006202B2" w:rsidRPr="001507E8" w:rsidRDefault="006202B2" w:rsidP="00D90B25">
      <w:pPr>
        <w:pStyle w:val="Heading3"/>
      </w:pPr>
      <w:r w:rsidRPr="001507E8">
        <w:lastRenderedPageBreak/>
        <w:t>Assessment Strategy</w:t>
      </w:r>
    </w:p>
    <w:p w14:paraId="4C2E51F3" w14:textId="77777777" w:rsidR="006202B2" w:rsidRDefault="006202B2" w:rsidP="006202B2">
      <w:pPr>
        <w:pStyle w:val="BodyText"/>
      </w:pPr>
      <w:r>
        <w:t>Summative</w:t>
      </w:r>
    </w:p>
    <w:p w14:paraId="280AB17E" w14:textId="77777777" w:rsidR="006202B2" w:rsidRPr="001507E8" w:rsidRDefault="006202B2" w:rsidP="006202B2">
      <w:pPr>
        <w:pStyle w:val="BodyText"/>
        <w:numPr>
          <w:ilvl w:val="0"/>
          <w:numId w:val="14"/>
        </w:numPr>
      </w:pPr>
      <w:r w:rsidRPr="001507E8">
        <w:t xml:space="preserve">Estimated number of </w:t>
      </w:r>
      <w:r>
        <w:t>post</w:t>
      </w:r>
      <w:r w:rsidRPr="001507E8">
        <w:t xml:space="preserve">test items: </w:t>
      </w:r>
      <w:r>
        <w:t>TBD</w:t>
      </w:r>
    </w:p>
    <w:p w14:paraId="3D47FCED" w14:textId="77777777" w:rsidR="006202B2" w:rsidRDefault="006202B2" w:rsidP="006202B2">
      <w:pPr>
        <w:pStyle w:val="BodyText"/>
        <w:numPr>
          <w:ilvl w:val="0"/>
          <w:numId w:val="14"/>
        </w:numPr>
      </w:pPr>
      <w:r w:rsidRPr="001507E8">
        <w:t xml:space="preserve">Anticipated Formats: </w:t>
      </w:r>
      <w:r>
        <w:t>TBD</w:t>
      </w:r>
    </w:p>
    <w:p w14:paraId="5F7D4F5C" w14:textId="77777777" w:rsidR="00647BCD" w:rsidRDefault="00647BCD" w:rsidP="00647BCD">
      <w:pPr>
        <w:rPr>
          <w:rFonts w:ascii="Arial" w:hAnsi="Arial"/>
        </w:rPr>
      </w:pPr>
    </w:p>
    <w:p w14:paraId="156A4250" w14:textId="73A458A8" w:rsidR="00DD18B4" w:rsidRPr="008A71CB" w:rsidRDefault="00DD18B4" w:rsidP="00DD18B4">
      <w:pPr>
        <w:pStyle w:val="PropHeading1"/>
      </w:pPr>
      <w:bookmarkStart w:id="107" w:name="_Toc515379584"/>
      <w:r w:rsidRPr="008A71CB">
        <w:lastRenderedPageBreak/>
        <w:t xml:space="preserve">LESSON </w:t>
      </w:r>
      <w:r>
        <w:t>13</w:t>
      </w:r>
      <w:r w:rsidRPr="008A71CB">
        <w:t xml:space="preserve">: Article </w:t>
      </w:r>
      <w:r>
        <w:t>3</w:t>
      </w:r>
      <w:r w:rsidR="001817BE">
        <w:t>5</w:t>
      </w:r>
      <w:r w:rsidRPr="008A71CB">
        <w:t xml:space="preserve"> –</w:t>
      </w:r>
      <w:r w:rsidR="001817BE">
        <w:t xml:space="preserve"> Patient Abuse</w:t>
      </w:r>
      <w:bookmarkEnd w:id="107"/>
    </w:p>
    <w:p w14:paraId="287EBC5F" w14:textId="77777777" w:rsidR="00DD18B4" w:rsidRPr="001507E8" w:rsidRDefault="00DD18B4" w:rsidP="00DD18B4">
      <w:pPr>
        <w:pStyle w:val="PropHeading2"/>
      </w:pPr>
      <w:bookmarkStart w:id="108" w:name="_Toc515379585"/>
      <w:r w:rsidRPr="001507E8">
        <w:t>Overview</w:t>
      </w:r>
      <w:bookmarkEnd w:id="108"/>
    </w:p>
    <w:p w14:paraId="210D6307" w14:textId="3A1055A1" w:rsidR="00DD18B4" w:rsidRPr="001507E8" w:rsidRDefault="00DD18B4" w:rsidP="00DD18B4">
      <w:pPr>
        <w:pStyle w:val="BodyText"/>
      </w:pPr>
      <w:r w:rsidRPr="00A5432A">
        <w:t xml:space="preserve">The title of this </w:t>
      </w:r>
      <w:r>
        <w:t xml:space="preserve">lesson is </w:t>
      </w:r>
      <w:r w:rsidRPr="00A5432A">
        <w:t>“</w:t>
      </w:r>
      <w:r>
        <w:t>Article 3</w:t>
      </w:r>
      <w:r w:rsidR="001817BE">
        <w:t>5</w:t>
      </w:r>
      <w:r>
        <w:t xml:space="preserve"> – </w:t>
      </w:r>
      <w:r w:rsidR="001817BE">
        <w:t>Patient Abuse</w:t>
      </w:r>
      <w:r w:rsidRPr="00A5432A">
        <w:t xml:space="preserve">.” </w:t>
      </w:r>
    </w:p>
    <w:p w14:paraId="199CC735" w14:textId="1FBCC7FD" w:rsidR="00DD18B4" w:rsidRPr="001507E8" w:rsidRDefault="00DD18B4" w:rsidP="00DD18B4">
      <w:pPr>
        <w:pStyle w:val="BodyText"/>
      </w:pPr>
      <w:r w:rsidRPr="001507E8">
        <w:t xml:space="preserve">Lesson </w:t>
      </w:r>
      <w:r>
        <w:t>1</w:t>
      </w:r>
      <w:r w:rsidR="001817BE">
        <w:t>3</w:t>
      </w:r>
      <w:r w:rsidRPr="001507E8">
        <w:t xml:space="preserve"> is comprised of </w:t>
      </w:r>
      <w:r w:rsidR="001817BE">
        <w:t>--</w:t>
      </w:r>
      <w:r>
        <w:t xml:space="preserve"> (</w:t>
      </w:r>
      <w:r w:rsidR="001817BE">
        <w:t>-</w:t>
      </w:r>
      <w:r>
        <w:t xml:space="preserve">) </w:t>
      </w:r>
      <w:r w:rsidRPr="001507E8">
        <w:t xml:space="preserve">topics. </w:t>
      </w:r>
    </w:p>
    <w:p w14:paraId="2E92F08E" w14:textId="77777777" w:rsidR="00DD18B4" w:rsidRPr="001507E8" w:rsidRDefault="00DD18B4" w:rsidP="00DD18B4">
      <w:pPr>
        <w:pStyle w:val="PropHeading2"/>
      </w:pPr>
      <w:bookmarkStart w:id="109" w:name="_Toc515379586"/>
      <w:r w:rsidRPr="001507E8">
        <w:t>Terminal Learning Objective</w:t>
      </w:r>
      <w:bookmarkEnd w:id="109"/>
      <w:r w:rsidRPr="001507E8">
        <w:t xml:space="preserve"> </w:t>
      </w:r>
    </w:p>
    <w:p w14:paraId="5623492F" w14:textId="2199318F" w:rsidR="00DD18B4" w:rsidRPr="001507E8" w:rsidRDefault="00DD18B4" w:rsidP="00DD18B4">
      <w:pPr>
        <w:pStyle w:val="BodyText"/>
      </w:pPr>
      <w:r w:rsidRPr="001507E8">
        <w:t xml:space="preserve">After having completed this lesson, the learner will </w:t>
      </w:r>
      <w:r w:rsidR="00B36A02">
        <w:t>remember</w:t>
      </w:r>
      <w:r>
        <w:t xml:space="preserve"> Article 3</w:t>
      </w:r>
      <w:r w:rsidR="001817BE">
        <w:t>5</w:t>
      </w:r>
      <w:r>
        <w:t xml:space="preserve"> of the 2017 Master Labor Contract Agreement between the VA and NAGE. </w:t>
      </w:r>
    </w:p>
    <w:p w14:paraId="22BB627F" w14:textId="2EB35D5C" w:rsidR="00DD18B4" w:rsidRPr="001507E8" w:rsidRDefault="00DD18B4" w:rsidP="00DD18B4">
      <w:pPr>
        <w:pStyle w:val="PropHeading2"/>
      </w:pPr>
      <w:bookmarkStart w:id="110" w:name="_Toc515379587"/>
      <w:r w:rsidRPr="001507E8">
        <w:t xml:space="preserve">Topic 1 of </w:t>
      </w:r>
      <w:r w:rsidR="00E9398C">
        <w:t>2</w:t>
      </w:r>
      <w:r w:rsidRPr="001507E8">
        <w:t>:</w:t>
      </w:r>
      <w:r>
        <w:t xml:space="preserve"> What is Article 3</w:t>
      </w:r>
      <w:r w:rsidR="001817BE">
        <w:t>5</w:t>
      </w:r>
      <w:r>
        <w:t>?</w:t>
      </w:r>
      <w:bookmarkEnd w:id="110"/>
    </w:p>
    <w:p w14:paraId="09BE747D" w14:textId="77777777" w:rsidR="00DD18B4" w:rsidRPr="001507E8" w:rsidRDefault="00DD18B4" w:rsidP="00D90B25">
      <w:pPr>
        <w:pStyle w:val="Heading3"/>
      </w:pPr>
      <w:r w:rsidRPr="001507E8">
        <w:t>Overview</w:t>
      </w:r>
    </w:p>
    <w:p w14:paraId="6A87846C" w14:textId="5E0223F7" w:rsidR="00DD18B4" w:rsidRDefault="00DD18B4" w:rsidP="00DD18B4">
      <w:pPr>
        <w:pStyle w:val="BodyText"/>
      </w:pPr>
      <w:r w:rsidRPr="001507E8">
        <w:t>This topic</w:t>
      </w:r>
      <w:r>
        <w:t xml:space="preserve"> </w:t>
      </w:r>
      <w:r w:rsidR="006D3B1C">
        <w:t>begins with the layperson’s explanation.</w:t>
      </w:r>
    </w:p>
    <w:p w14:paraId="132AB371" w14:textId="31DE4873" w:rsidR="006D3B1C" w:rsidRDefault="006D3B1C" w:rsidP="00DD18B4">
      <w:pPr>
        <w:pStyle w:val="BodyText"/>
      </w:pPr>
      <w:r>
        <w:t xml:space="preserve">Article 35 explains that the Department and the Union are committed to a patient environment with the highest standard of </w:t>
      </w:r>
      <w:r w:rsidR="00E9398C">
        <w:t xml:space="preserve">patient </w:t>
      </w:r>
      <w:r>
        <w:t>care and well-being</w:t>
      </w:r>
      <w:r w:rsidR="00E9398C">
        <w:t xml:space="preserve">. The article </w:t>
      </w:r>
      <w:r>
        <w:t xml:space="preserve">summarizes VA policy that patients are not to be physically or verbally abused by any employee. </w:t>
      </w:r>
      <w:r w:rsidR="00E9398C">
        <w:t>Article 35</w:t>
      </w:r>
      <w:r>
        <w:t xml:space="preserve"> is a brief article because there is a lot of workplace education to support </w:t>
      </w:r>
      <w:r w:rsidR="00323EB2">
        <w:t xml:space="preserve">this </w:t>
      </w:r>
      <w:r>
        <w:t>VA policy</w:t>
      </w:r>
      <w:r w:rsidR="00323EB2">
        <w:t>.</w:t>
      </w:r>
    </w:p>
    <w:p w14:paraId="077245C6" w14:textId="63D06AF7" w:rsidR="00E9398C" w:rsidRDefault="00E9398C" w:rsidP="00E9398C">
      <w:pPr>
        <w:pStyle w:val="BodyText"/>
      </w:pPr>
      <w:r>
        <w:t xml:space="preserve">Master Agreement Practitioners and Bargaining Unit Employees are concerned with Article 35 as they see its components implemented in their workplace. Employees may have questions for Practitioners. </w:t>
      </w:r>
    </w:p>
    <w:p w14:paraId="6BF01918" w14:textId="301C148A" w:rsidR="00DD18B4" w:rsidRDefault="00DD18B4" w:rsidP="00DD18B4">
      <w:pPr>
        <w:pStyle w:val="BodyText"/>
      </w:pPr>
      <w:r>
        <w:t xml:space="preserve">Article </w:t>
      </w:r>
      <w:r w:rsidR="006D3B1C">
        <w:t>35</w:t>
      </w:r>
      <w:r>
        <w:t xml:space="preserve"> will be linked to this topic with instructions to read it </w:t>
      </w:r>
      <w:r w:rsidR="006D3B1C">
        <w:t xml:space="preserve">completely </w:t>
      </w:r>
      <w:r>
        <w:t xml:space="preserve">and prepare to recall information. </w:t>
      </w:r>
    </w:p>
    <w:p w14:paraId="0E24FAE7" w14:textId="6E463B46" w:rsidR="00DD18B4" w:rsidRDefault="006D3B1C" w:rsidP="00DD18B4">
      <w:pPr>
        <w:pStyle w:val="BodyText"/>
      </w:pPr>
      <w:r>
        <w:t>No laws, regulations, Master Agreement articles, or policy documents are referenced in Article 3</w:t>
      </w:r>
      <w:r w:rsidR="00E9398C">
        <w:t>5</w:t>
      </w:r>
      <w:r>
        <w:t>.</w:t>
      </w:r>
    </w:p>
    <w:p w14:paraId="70F21415" w14:textId="6B6BC11B" w:rsidR="00DD18B4" w:rsidRPr="001507E8" w:rsidRDefault="006D3B1C" w:rsidP="00D90B25">
      <w:pPr>
        <w:pStyle w:val="Heading3"/>
      </w:pPr>
      <w:r>
        <w:t xml:space="preserve"> </w:t>
      </w:r>
      <w:r w:rsidR="00DD18B4" w:rsidRPr="001507E8">
        <w:t>Enabling Learning Objective</w:t>
      </w:r>
    </w:p>
    <w:p w14:paraId="11F95C7F" w14:textId="075A8024" w:rsidR="00DD18B4" w:rsidRPr="001507E8" w:rsidRDefault="00DD18B4" w:rsidP="00DD18B4">
      <w:pPr>
        <w:pStyle w:val="BodyText"/>
      </w:pPr>
      <w:r>
        <w:t xml:space="preserve">Recall the contents of Article </w:t>
      </w:r>
      <w:r w:rsidR="006D3B1C">
        <w:t>35</w:t>
      </w:r>
      <w:r>
        <w:t>.</w:t>
      </w:r>
    </w:p>
    <w:p w14:paraId="265E3926" w14:textId="1FDC29F3" w:rsidR="00DD18B4" w:rsidRPr="001507E8" w:rsidRDefault="006D3B1C" w:rsidP="00D90B25">
      <w:pPr>
        <w:pStyle w:val="Heading3"/>
      </w:pPr>
      <w:r>
        <w:t xml:space="preserve"> </w:t>
      </w:r>
      <w:r w:rsidR="00DD18B4"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DD18B4" w:rsidRPr="001507E8" w14:paraId="2B1EF91E" w14:textId="77777777" w:rsidTr="00DD18B4">
        <w:trPr>
          <w:cantSplit/>
          <w:tblHeader/>
        </w:trPr>
        <w:tc>
          <w:tcPr>
            <w:tcW w:w="985" w:type="dxa"/>
            <w:shd w:val="clear" w:color="auto" w:fill="D9D9D9" w:themeFill="background1" w:themeFillShade="D9"/>
          </w:tcPr>
          <w:p w14:paraId="07C32573" w14:textId="77777777" w:rsidR="00DD18B4" w:rsidRPr="001507E8" w:rsidRDefault="00DD18B4"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4805A8E" w14:textId="77777777" w:rsidR="00DD18B4" w:rsidRPr="001507E8" w:rsidRDefault="00DD18B4" w:rsidP="00DD18B4">
            <w:pPr>
              <w:pStyle w:val="TableHeading"/>
              <w:rPr>
                <w:color w:val="auto"/>
              </w:rPr>
            </w:pPr>
            <w:r w:rsidRPr="001507E8">
              <w:rPr>
                <w:color w:val="auto"/>
              </w:rPr>
              <w:t>Description of Content</w:t>
            </w:r>
          </w:p>
        </w:tc>
      </w:tr>
      <w:tr w:rsidR="00DD18B4" w:rsidRPr="001507E8" w14:paraId="1CBD1AB9" w14:textId="77777777" w:rsidTr="00DD18B4">
        <w:trPr>
          <w:cantSplit/>
        </w:trPr>
        <w:tc>
          <w:tcPr>
            <w:tcW w:w="985" w:type="dxa"/>
          </w:tcPr>
          <w:p w14:paraId="5E47AD38" w14:textId="77777777" w:rsidR="00DD18B4" w:rsidRDefault="00DD18B4" w:rsidP="00DD18B4">
            <w:pPr>
              <w:pStyle w:val="TableText"/>
              <w:jc w:val="center"/>
            </w:pPr>
            <w:r>
              <w:t>NAS</w:t>
            </w:r>
          </w:p>
        </w:tc>
        <w:tc>
          <w:tcPr>
            <w:tcW w:w="8370" w:type="dxa"/>
          </w:tcPr>
          <w:p w14:paraId="153F2793" w14:textId="7C8BC182" w:rsidR="00897EC4" w:rsidRDefault="006D3B1C" w:rsidP="00897EC4">
            <w:pPr>
              <w:pStyle w:val="TableText"/>
            </w:pPr>
            <w:r>
              <w:t xml:space="preserve">14-NOV PM </w:t>
            </w:r>
            <w:r w:rsidR="00897EC4">
              <w:t>00:34:27</w:t>
            </w:r>
            <w:r>
              <w:t xml:space="preserve"> (Layperson’s explanation)</w:t>
            </w:r>
          </w:p>
          <w:p w14:paraId="7ECD1575" w14:textId="13555AC1" w:rsidR="00DD18B4" w:rsidRDefault="00897EC4" w:rsidP="00897EC4">
            <w:pPr>
              <w:pStyle w:val="TableText"/>
            </w:pPr>
            <w:r>
              <w:t>We do a lot of educating here so it's a short article.</w:t>
            </w:r>
            <w:r w:rsidR="00787605">
              <w:t xml:space="preserve"> T</w:t>
            </w:r>
            <w:r>
              <w:t>here's a lot of education on patient boundaries and employee boundaries.</w:t>
            </w:r>
          </w:p>
        </w:tc>
      </w:tr>
      <w:tr w:rsidR="00DD18B4" w:rsidRPr="001507E8" w14:paraId="654B3579" w14:textId="77777777" w:rsidTr="00DD18B4">
        <w:trPr>
          <w:cantSplit/>
        </w:trPr>
        <w:tc>
          <w:tcPr>
            <w:tcW w:w="985" w:type="dxa"/>
          </w:tcPr>
          <w:p w14:paraId="1DB6F05E" w14:textId="77777777" w:rsidR="00DD18B4" w:rsidRDefault="00DD18B4" w:rsidP="00DD18B4">
            <w:pPr>
              <w:pStyle w:val="TableText"/>
              <w:jc w:val="center"/>
            </w:pPr>
            <w:r>
              <w:t>NAS</w:t>
            </w:r>
          </w:p>
        </w:tc>
        <w:tc>
          <w:tcPr>
            <w:tcW w:w="8370" w:type="dxa"/>
          </w:tcPr>
          <w:p w14:paraId="5B3E5D0B" w14:textId="77777777" w:rsidR="00DD18B4" w:rsidRDefault="00654452" w:rsidP="00DD18B4">
            <w:pPr>
              <w:pStyle w:val="TableText"/>
            </w:pPr>
            <w:r>
              <w:t>14-NOV PM 00:38:31 (Importance in the grand scheme of the Agreement)</w:t>
            </w:r>
          </w:p>
          <w:p w14:paraId="0E3012BB" w14:textId="7FF6FAC4" w:rsidR="00654452" w:rsidRDefault="00E521AC" w:rsidP="00E521AC">
            <w:r>
              <w:rPr>
                <w:rFonts w:ascii="Arial" w:hAnsi="Arial"/>
                <w:sz w:val="20"/>
              </w:rPr>
              <w:t>It’s p</w:t>
            </w:r>
            <w:r w:rsidR="00654452">
              <w:rPr>
                <w:rFonts w:ascii="Arial" w:hAnsi="Arial"/>
                <w:sz w:val="20"/>
              </w:rPr>
              <w:t>robably t</w:t>
            </w:r>
            <w:r w:rsidR="00654452" w:rsidRPr="00654452">
              <w:rPr>
                <w:rFonts w:ascii="Arial" w:hAnsi="Arial"/>
                <w:sz w:val="20"/>
              </w:rPr>
              <w:t xml:space="preserve">he most important thing employees need to </w:t>
            </w:r>
            <w:r>
              <w:rPr>
                <w:rFonts w:ascii="Arial" w:hAnsi="Arial"/>
                <w:sz w:val="20"/>
              </w:rPr>
              <w:t xml:space="preserve">know to </w:t>
            </w:r>
            <w:r w:rsidR="00654452" w:rsidRPr="00654452">
              <w:rPr>
                <w:rFonts w:ascii="Arial" w:hAnsi="Arial"/>
                <w:sz w:val="20"/>
              </w:rPr>
              <w:t>come</w:t>
            </w:r>
            <w:r>
              <w:rPr>
                <w:rFonts w:ascii="Arial" w:hAnsi="Arial"/>
                <w:sz w:val="20"/>
              </w:rPr>
              <w:t xml:space="preserve"> </w:t>
            </w:r>
            <w:r w:rsidR="00654452" w:rsidRPr="00654452">
              <w:rPr>
                <w:rFonts w:ascii="Arial" w:hAnsi="Arial"/>
                <w:sz w:val="20"/>
              </w:rPr>
              <w:t xml:space="preserve">to work for the Department of Veterans Affairs. You're here to take care of </w:t>
            </w:r>
            <w:r w:rsidR="00787605">
              <w:rPr>
                <w:rFonts w:ascii="Arial" w:hAnsi="Arial"/>
                <w:sz w:val="20"/>
              </w:rPr>
              <w:t>V</w:t>
            </w:r>
            <w:r w:rsidR="00654452" w:rsidRPr="00654452">
              <w:rPr>
                <w:rFonts w:ascii="Arial" w:hAnsi="Arial"/>
                <w:sz w:val="20"/>
              </w:rPr>
              <w:t>eterans</w:t>
            </w:r>
            <w:r w:rsidR="00787605">
              <w:rPr>
                <w:rFonts w:ascii="Arial" w:hAnsi="Arial"/>
                <w:sz w:val="20"/>
              </w:rPr>
              <w:t>,</w:t>
            </w:r>
            <w:r w:rsidR="00654452" w:rsidRPr="00654452">
              <w:rPr>
                <w:rFonts w:ascii="Arial" w:hAnsi="Arial"/>
                <w:sz w:val="20"/>
              </w:rPr>
              <w:t xml:space="preserve"> not to take advantage or abuse them</w:t>
            </w:r>
            <w:r w:rsidR="00654452">
              <w:rPr>
                <w:rFonts w:ascii="Arial" w:hAnsi="Arial"/>
                <w:sz w:val="20"/>
              </w:rPr>
              <w:t>.</w:t>
            </w:r>
            <w:r w:rsidR="00654452" w:rsidRPr="00654452">
              <w:rPr>
                <w:rFonts w:ascii="Arial" w:hAnsi="Arial"/>
                <w:sz w:val="20"/>
              </w:rPr>
              <w:t xml:space="preserve"> </w:t>
            </w:r>
          </w:p>
        </w:tc>
      </w:tr>
      <w:tr w:rsidR="00DD18B4" w:rsidRPr="001507E8" w14:paraId="33684EF0" w14:textId="77777777" w:rsidTr="00DD18B4">
        <w:trPr>
          <w:cantSplit/>
        </w:trPr>
        <w:tc>
          <w:tcPr>
            <w:tcW w:w="985" w:type="dxa"/>
          </w:tcPr>
          <w:p w14:paraId="114F3CE0" w14:textId="77777777" w:rsidR="00DD18B4" w:rsidRDefault="00DD18B4" w:rsidP="00DD18B4">
            <w:pPr>
              <w:pStyle w:val="TableText"/>
              <w:jc w:val="center"/>
            </w:pPr>
            <w:r>
              <w:t>NAS</w:t>
            </w:r>
          </w:p>
        </w:tc>
        <w:tc>
          <w:tcPr>
            <w:tcW w:w="8370" w:type="dxa"/>
          </w:tcPr>
          <w:p w14:paraId="7ED484BC" w14:textId="44EEE17F" w:rsidR="002C242C" w:rsidRDefault="00654452" w:rsidP="002C242C">
            <w:pPr>
              <w:pStyle w:val="TableText"/>
            </w:pPr>
            <w:r>
              <w:t xml:space="preserve">14-NOV PM </w:t>
            </w:r>
            <w:r w:rsidR="002C242C">
              <w:t>00:36:12</w:t>
            </w:r>
            <w:r w:rsidR="00E521AC">
              <w:t xml:space="preserve"> </w:t>
            </w:r>
            <w:r w:rsidR="00E521AC" w:rsidRPr="00E521AC">
              <w:t>(Degree of likelihood Agreement practitioners will concern themselves)</w:t>
            </w:r>
          </w:p>
          <w:p w14:paraId="27DF0FA7" w14:textId="0F612414" w:rsidR="00654452" w:rsidRDefault="002C242C" w:rsidP="00DD18B4">
            <w:pPr>
              <w:pStyle w:val="TableText"/>
            </w:pPr>
            <w:r>
              <w:t>I believe we involve ourselves</w:t>
            </w:r>
            <w:r w:rsidR="00E521AC">
              <w:t xml:space="preserve"> with </w:t>
            </w:r>
            <w:r>
              <w:t>this from day one of the employee's employment within the administration. From day one the message goes out.</w:t>
            </w:r>
          </w:p>
        </w:tc>
      </w:tr>
      <w:tr w:rsidR="00DD18B4" w:rsidRPr="001507E8" w14:paraId="7B6B50C4" w14:textId="77777777" w:rsidTr="00DD18B4">
        <w:trPr>
          <w:cantSplit/>
        </w:trPr>
        <w:tc>
          <w:tcPr>
            <w:tcW w:w="985" w:type="dxa"/>
          </w:tcPr>
          <w:p w14:paraId="43A91BCA" w14:textId="77777777" w:rsidR="00DD18B4" w:rsidRDefault="00DD18B4" w:rsidP="00DD18B4">
            <w:pPr>
              <w:pStyle w:val="TableText"/>
              <w:jc w:val="center"/>
            </w:pPr>
            <w:r>
              <w:lastRenderedPageBreak/>
              <w:t>NAS</w:t>
            </w:r>
          </w:p>
        </w:tc>
        <w:tc>
          <w:tcPr>
            <w:tcW w:w="8370" w:type="dxa"/>
          </w:tcPr>
          <w:p w14:paraId="108C006D" w14:textId="72253FB7" w:rsidR="00DD18B4" w:rsidRDefault="00E521AC" w:rsidP="00DD18B4">
            <w:pPr>
              <w:pStyle w:val="TableText"/>
            </w:pPr>
            <w:r>
              <w:t xml:space="preserve">14-NOV PM 00:36:52 </w:t>
            </w:r>
            <w:r w:rsidRPr="00E521AC">
              <w:t xml:space="preserve">(Degree of likelihood </w:t>
            </w:r>
            <w:r>
              <w:t>employees</w:t>
            </w:r>
            <w:r w:rsidRPr="00E521AC">
              <w:t xml:space="preserve"> will concern themselves)</w:t>
            </w:r>
          </w:p>
          <w:p w14:paraId="499BDC9D" w14:textId="63256FDC" w:rsidR="00E521AC" w:rsidRDefault="00E521AC" w:rsidP="00E521AC">
            <w:r w:rsidRPr="00E521AC">
              <w:rPr>
                <w:rFonts w:ascii="Arial" w:hAnsi="Arial" w:cs="Arial"/>
                <w:sz w:val="20"/>
                <w:szCs w:val="20"/>
              </w:rPr>
              <w:t xml:space="preserve">I would say they do, if they don’t understand. If someone approaches them about </w:t>
            </w:r>
            <w:r>
              <w:rPr>
                <w:rFonts w:ascii="Arial" w:hAnsi="Arial" w:cs="Arial"/>
                <w:sz w:val="20"/>
                <w:szCs w:val="20"/>
              </w:rPr>
              <w:t>i</w:t>
            </w:r>
            <w:r w:rsidRPr="00E521AC">
              <w:rPr>
                <w:rFonts w:ascii="Arial" w:hAnsi="Arial" w:cs="Arial"/>
                <w:sz w:val="20"/>
                <w:szCs w:val="20"/>
              </w:rPr>
              <w:t>t</w:t>
            </w:r>
            <w:r>
              <w:rPr>
                <w:rFonts w:ascii="Arial" w:hAnsi="Arial" w:cs="Arial"/>
                <w:sz w:val="20"/>
                <w:szCs w:val="20"/>
              </w:rPr>
              <w:t>,</w:t>
            </w:r>
            <w:r w:rsidRPr="00E521AC">
              <w:rPr>
                <w:rFonts w:ascii="Arial" w:hAnsi="Arial" w:cs="Arial"/>
                <w:sz w:val="20"/>
                <w:szCs w:val="20"/>
              </w:rPr>
              <w:t xml:space="preserve"> they seek information out</w:t>
            </w:r>
            <w:r>
              <w:rPr>
                <w:rFonts w:ascii="Arial" w:hAnsi="Arial" w:cs="Arial"/>
                <w:sz w:val="20"/>
                <w:szCs w:val="20"/>
              </w:rPr>
              <w:t xml:space="preserve"> and</w:t>
            </w:r>
            <w:r w:rsidRPr="00E521AC">
              <w:rPr>
                <w:rFonts w:ascii="Arial" w:hAnsi="Arial" w:cs="Arial"/>
                <w:sz w:val="20"/>
                <w:szCs w:val="20"/>
              </w:rPr>
              <w:t xml:space="preserve"> ask questions.</w:t>
            </w:r>
            <w:r>
              <w:rPr>
                <w:rFonts w:ascii="Arial" w:hAnsi="Arial" w:cs="Arial"/>
                <w:sz w:val="20"/>
                <w:szCs w:val="20"/>
              </w:rPr>
              <w:t xml:space="preserve"> In </w:t>
            </w:r>
            <w:r w:rsidRPr="00E521AC">
              <w:rPr>
                <w:rFonts w:ascii="Arial" w:hAnsi="Arial" w:cs="Arial"/>
                <w:sz w:val="20"/>
                <w:szCs w:val="20"/>
              </w:rPr>
              <w:t>the overall scope</w:t>
            </w:r>
            <w:r>
              <w:rPr>
                <w:rFonts w:ascii="Arial" w:hAnsi="Arial" w:cs="Arial"/>
                <w:sz w:val="20"/>
                <w:szCs w:val="20"/>
              </w:rPr>
              <w:t>,</w:t>
            </w:r>
            <w:r w:rsidRPr="00E521AC">
              <w:rPr>
                <w:rFonts w:ascii="Arial" w:hAnsi="Arial" w:cs="Arial"/>
                <w:sz w:val="20"/>
                <w:szCs w:val="20"/>
              </w:rPr>
              <w:t xml:space="preserve"> this is likely to happen because there is so much education and everybody alerts everybody about these things. </w:t>
            </w:r>
          </w:p>
        </w:tc>
      </w:tr>
      <w:tr w:rsidR="002C242C" w:rsidRPr="001507E8" w14:paraId="1B7AC643" w14:textId="77777777" w:rsidTr="00DD18B4">
        <w:trPr>
          <w:cantSplit/>
        </w:trPr>
        <w:tc>
          <w:tcPr>
            <w:tcW w:w="985" w:type="dxa"/>
          </w:tcPr>
          <w:p w14:paraId="5F067852" w14:textId="15675896" w:rsidR="002C242C" w:rsidRDefault="002C242C" w:rsidP="002C242C">
            <w:pPr>
              <w:pStyle w:val="TableText"/>
              <w:jc w:val="center"/>
            </w:pPr>
            <w:r>
              <w:t>NAS</w:t>
            </w:r>
          </w:p>
        </w:tc>
        <w:tc>
          <w:tcPr>
            <w:tcW w:w="8370" w:type="dxa"/>
          </w:tcPr>
          <w:p w14:paraId="38BE2A2A" w14:textId="77777777" w:rsidR="002C242C" w:rsidRDefault="002C242C" w:rsidP="002C242C">
            <w:pPr>
              <w:pStyle w:val="TableText"/>
            </w:pPr>
            <w:r>
              <w:t>14-NOV PM 00:39:09 (Problematic in the field)</w:t>
            </w:r>
          </w:p>
          <w:p w14:paraId="1642CB37" w14:textId="72646585" w:rsidR="002C242C" w:rsidRDefault="002C242C" w:rsidP="002C242C">
            <w:pPr>
              <w:pStyle w:val="TableText"/>
            </w:pPr>
            <w:r>
              <w:t>The article is never problematic. It’s a straightforward article.</w:t>
            </w:r>
          </w:p>
        </w:tc>
      </w:tr>
      <w:tr w:rsidR="00DD18B4" w:rsidRPr="001507E8" w14:paraId="659C40E3" w14:textId="77777777" w:rsidTr="00DD18B4">
        <w:trPr>
          <w:cantSplit/>
        </w:trPr>
        <w:tc>
          <w:tcPr>
            <w:tcW w:w="985" w:type="dxa"/>
          </w:tcPr>
          <w:p w14:paraId="5014C48B" w14:textId="77777777" w:rsidR="00DD18B4" w:rsidRPr="001507E8" w:rsidRDefault="00DD18B4" w:rsidP="00DD18B4">
            <w:pPr>
              <w:pStyle w:val="TableText"/>
              <w:jc w:val="center"/>
            </w:pPr>
            <w:r>
              <w:t>LCA</w:t>
            </w:r>
          </w:p>
        </w:tc>
        <w:tc>
          <w:tcPr>
            <w:tcW w:w="8370" w:type="dxa"/>
          </w:tcPr>
          <w:p w14:paraId="47C4D7EC" w14:textId="0FAEAB10" w:rsidR="00DD18B4" w:rsidRPr="001507E8" w:rsidRDefault="00E9398C" w:rsidP="00DD18B4">
            <w:pPr>
              <w:pStyle w:val="TableText"/>
            </w:pPr>
            <w:r>
              <w:t>Article 35: Patient About, page 177</w:t>
            </w:r>
          </w:p>
        </w:tc>
      </w:tr>
    </w:tbl>
    <w:p w14:paraId="36724199" w14:textId="6FFD03BF" w:rsidR="00DD18B4" w:rsidRDefault="00DD18B4" w:rsidP="00D90B25">
      <w:pPr>
        <w:pStyle w:val="Heading3"/>
      </w:pPr>
      <w:r>
        <w:t>Instructional Methods</w:t>
      </w:r>
    </w:p>
    <w:p w14:paraId="584B4B18" w14:textId="77777777" w:rsidR="00DD18B4" w:rsidRDefault="00DD18B4" w:rsidP="00DD18B4">
      <w:pPr>
        <w:pStyle w:val="BodyText"/>
      </w:pPr>
      <w:r>
        <w:t>The following instructional approaches and methods will be used:</w:t>
      </w:r>
    </w:p>
    <w:p w14:paraId="5B8CC09E" w14:textId="77777777" w:rsidR="00DD18B4" w:rsidRDefault="00DD18B4" w:rsidP="00E07F08">
      <w:pPr>
        <w:pStyle w:val="BodyText"/>
        <w:numPr>
          <w:ilvl w:val="0"/>
          <w:numId w:val="11"/>
        </w:numPr>
      </w:pPr>
      <w:r>
        <w:t>Expository (i.e., didactic, lecture)</w:t>
      </w:r>
    </w:p>
    <w:p w14:paraId="41C652A0" w14:textId="6AE003FB" w:rsidR="00DD18B4" w:rsidRDefault="007C4705" w:rsidP="00E07F08">
      <w:pPr>
        <w:pStyle w:val="BodyText"/>
        <w:numPr>
          <w:ilvl w:val="0"/>
          <w:numId w:val="11"/>
        </w:numPr>
      </w:pPr>
      <w:r>
        <w:t>Practice</w:t>
      </w:r>
      <w:r w:rsidR="00DD18B4">
        <w:t xml:space="preserve"> (i.e., read the </w:t>
      </w:r>
      <w:r>
        <w:t>article)</w:t>
      </w:r>
    </w:p>
    <w:p w14:paraId="705CAD2C" w14:textId="23764FB7" w:rsidR="00DD18B4" w:rsidRDefault="007C4705" w:rsidP="00E07F08">
      <w:pPr>
        <w:pStyle w:val="BodyText"/>
        <w:numPr>
          <w:ilvl w:val="0"/>
          <w:numId w:val="11"/>
        </w:numPr>
      </w:pPr>
      <w:r>
        <w:t>Self-Assessment</w:t>
      </w:r>
      <w:r w:rsidR="00DD18B4">
        <w:t xml:space="preserve"> and </w:t>
      </w:r>
      <w:r>
        <w:t>Reflection</w:t>
      </w:r>
      <w:r w:rsidR="00DD18B4">
        <w:t xml:space="preserve"> </w:t>
      </w:r>
    </w:p>
    <w:p w14:paraId="2E6C6427" w14:textId="21E2B4AC" w:rsidR="00DD18B4" w:rsidRDefault="007C4705" w:rsidP="00E07F08">
      <w:pPr>
        <w:pStyle w:val="BodyText"/>
        <w:numPr>
          <w:ilvl w:val="0"/>
          <w:numId w:val="11"/>
        </w:numPr>
      </w:pPr>
      <w:r>
        <w:t>Feedback</w:t>
      </w:r>
    </w:p>
    <w:p w14:paraId="0F4AE6B1" w14:textId="77777777" w:rsidR="00DD18B4" w:rsidRPr="001507E8" w:rsidRDefault="00DD18B4" w:rsidP="00D90B25">
      <w:pPr>
        <w:pStyle w:val="Heading3"/>
      </w:pPr>
      <w:r w:rsidRPr="001507E8">
        <w:t>Assessment Strategy</w:t>
      </w:r>
    </w:p>
    <w:p w14:paraId="4780C275" w14:textId="77777777" w:rsidR="00DD18B4" w:rsidRDefault="00DD18B4" w:rsidP="00DD18B4">
      <w:pPr>
        <w:pStyle w:val="BodyText"/>
      </w:pPr>
      <w:r>
        <w:t>Formative</w:t>
      </w:r>
    </w:p>
    <w:p w14:paraId="31B0D826" w14:textId="4305B92B" w:rsidR="00DD18B4" w:rsidRDefault="00DD18B4"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E9398C">
        <w:t>35: Sections 2 and 3</w:t>
      </w:r>
      <w:r>
        <w:t xml:space="preserve">. Feedback will be provided through the learner’s comparison of his/her answers against the completed article. </w:t>
      </w:r>
    </w:p>
    <w:p w14:paraId="6860F4E1" w14:textId="77777777" w:rsidR="00DD18B4" w:rsidRDefault="00DD18B4" w:rsidP="00DD18B4">
      <w:pPr>
        <w:pStyle w:val="BodyText"/>
      </w:pPr>
      <w:r>
        <w:t>Summative</w:t>
      </w:r>
    </w:p>
    <w:p w14:paraId="6A9F5C17" w14:textId="77777777" w:rsidR="00DD18B4" w:rsidRDefault="00DD18B4" w:rsidP="00E07F08">
      <w:pPr>
        <w:pStyle w:val="BodyText"/>
        <w:numPr>
          <w:ilvl w:val="0"/>
          <w:numId w:val="13"/>
        </w:numPr>
        <w:spacing w:after="0"/>
      </w:pPr>
      <w:r>
        <w:t>No posttest questions will be provided; recall test item is not available as an assessment format.</w:t>
      </w:r>
    </w:p>
    <w:p w14:paraId="7E9CBDF6" w14:textId="77777777" w:rsidR="00DD18B4" w:rsidRDefault="00DD18B4" w:rsidP="00DD18B4">
      <w:pPr>
        <w:pStyle w:val="BodyText"/>
      </w:pPr>
    </w:p>
    <w:p w14:paraId="5E307DE0" w14:textId="38D3149B" w:rsidR="00DD18B4" w:rsidRPr="001507E8" w:rsidRDefault="00DD18B4" w:rsidP="00DD18B4">
      <w:pPr>
        <w:pStyle w:val="PropHeading2"/>
        <w:tabs>
          <w:tab w:val="clear" w:pos="720"/>
        </w:tabs>
        <w:spacing w:before="0"/>
      </w:pPr>
      <w:bookmarkStart w:id="111" w:name="_Toc515379588"/>
      <w:r w:rsidRPr="001507E8">
        <w:t xml:space="preserve">Topic 2 of </w:t>
      </w:r>
      <w:r w:rsidR="00E9398C">
        <w:t>2</w:t>
      </w:r>
      <w:r>
        <w:t xml:space="preserve">: </w:t>
      </w:r>
      <w:r w:rsidR="00E9398C">
        <w:t>Article 35 in Action</w:t>
      </w:r>
      <w:bookmarkEnd w:id="111"/>
    </w:p>
    <w:p w14:paraId="0559EFCB" w14:textId="77777777" w:rsidR="00DD18B4" w:rsidRPr="001507E8" w:rsidRDefault="00DD18B4" w:rsidP="00D90B25">
      <w:pPr>
        <w:pStyle w:val="Heading3"/>
      </w:pPr>
      <w:r w:rsidRPr="001507E8">
        <w:t>Overview</w:t>
      </w:r>
    </w:p>
    <w:p w14:paraId="6650E40F" w14:textId="27816955" w:rsidR="00DD18B4" w:rsidRDefault="00DD18B4" w:rsidP="00DD18B4">
      <w:pPr>
        <w:pStyle w:val="BodyText"/>
      </w:pPr>
      <w:r w:rsidRPr="001507E8">
        <w:t xml:space="preserve">This topic </w:t>
      </w:r>
      <w:r w:rsidR="00E9398C">
        <w:t xml:space="preserve">will focus on Sections 2 and 3. </w:t>
      </w:r>
    </w:p>
    <w:p w14:paraId="2AB2A65D" w14:textId="25C982CB" w:rsidR="00E9398C" w:rsidRDefault="00E9398C" w:rsidP="00DD18B4">
      <w:pPr>
        <w:pStyle w:val="BodyText"/>
      </w:pPr>
      <w:r>
        <w:t xml:space="preserve">Article 35 describes two </w:t>
      </w:r>
      <w:r w:rsidR="00E632B6">
        <w:t xml:space="preserve">methods the Department will use </w:t>
      </w:r>
      <w:r>
        <w:t xml:space="preserve">to ensure that Employees are </w:t>
      </w:r>
      <w:r w:rsidR="00787605">
        <w:t>informed</w:t>
      </w:r>
      <w:r>
        <w:t xml:space="preserve"> of </w:t>
      </w:r>
      <w:r w:rsidR="00787605">
        <w:t>VA policy concerning patient abuse and the</w:t>
      </w:r>
      <w:r>
        <w:t xml:space="preserve"> kinds of activities involving patients that </w:t>
      </w:r>
      <w:r w:rsidR="00787605">
        <w:t>the Department cannot condone</w:t>
      </w:r>
      <w:r>
        <w:t xml:space="preserve">. </w:t>
      </w:r>
    </w:p>
    <w:p w14:paraId="1150C6E5" w14:textId="597C4E3B" w:rsidR="00E632B6" w:rsidRDefault="00E632B6" w:rsidP="00DD18B4">
      <w:pPr>
        <w:pStyle w:val="BodyText"/>
      </w:pPr>
      <w:r>
        <w:t>Section 2 explains that each facility will develop an information sheet that clearly describes the kind of activities and boundaries that cannot be condoned. All Employees will receive a copy of the information sheet to sign.</w:t>
      </w:r>
    </w:p>
    <w:p w14:paraId="10D214D6" w14:textId="789C1A0D" w:rsidR="00E632B6" w:rsidRDefault="00E632B6" w:rsidP="00DD18B4">
      <w:pPr>
        <w:pStyle w:val="BodyText"/>
      </w:pPr>
      <w:r>
        <w:t>New Employees who begin working will be given a copy of the information sheet as soon as possible and no later than during orientation.</w:t>
      </w:r>
    </w:p>
    <w:p w14:paraId="17A06860" w14:textId="23BC8109" w:rsidR="00E632B6" w:rsidRDefault="00E632B6" w:rsidP="00DD18B4">
      <w:pPr>
        <w:pStyle w:val="BodyText"/>
      </w:pPr>
      <w:r>
        <w:t>Section 3 explains that an annual reminder about the VA policy on patient abuse will be distributed annually to all Employees.</w:t>
      </w:r>
    </w:p>
    <w:p w14:paraId="4849FED2" w14:textId="77777777" w:rsidR="00DD18B4" w:rsidRPr="001507E8" w:rsidRDefault="00DD18B4" w:rsidP="00D90B25">
      <w:pPr>
        <w:pStyle w:val="Heading3"/>
      </w:pPr>
      <w:r w:rsidRPr="001507E8">
        <w:lastRenderedPageBreak/>
        <w:t>Enabling Learning Objective</w:t>
      </w:r>
    </w:p>
    <w:p w14:paraId="59C1A34B" w14:textId="306D2253" w:rsidR="00DD18B4" w:rsidRPr="001507E8" w:rsidRDefault="00E632B6" w:rsidP="00DD18B4">
      <w:pPr>
        <w:pStyle w:val="BodyText"/>
      </w:pPr>
      <w:r>
        <w:t>Recognize methods used by the Department to inform</w:t>
      </w:r>
      <w:r w:rsidR="00787605">
        <w:t xml:space="preserve"> and educate Employees of its policy concerning patient abuse.</w:t>
      </w:r>
      <w:r>
        <w:t xml:space="preserve"> </w:t>
      </w:r>
    </w:p>
    <w:p w14:paraId="74A24863" w14:textId="77777777" w:rsidR="00DD18B4" w:rsidRPr="001507E8" w:rsidRDefault="00DD18B4"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DD18B4" w:rsidRPr="001507E8" w14:paraId="53D9E25C" w14:textId="77777777" w:rsidTr="00DD18B4">
        <w:trPr>
          <w:cantSplit/>
          <w:tblHeader/>
        </w:trPr>
        <w:tc>
          <w:tcPr>
            <w:tcW w:w="985" w:type="dxa"/>
            <w:shd w:val="clear" w:color="auto" w:fill="D9D9D9" w:themeFill="background1" w:themeFillShade="D9"/>
          </w:tcPr>
          <w:p w14:paraId="10BFFD7F" w14:textId="77777777" w:rsidR="00DD18B4" w:rsidRPr="001507E8" w:rsidRDefault="00DD18B4" w:rsidP="00DD18B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306CAA9C" w14:textId="77777777" w:rsidR="00DD18B4" w:rsidRPr="001507E8" w:rsidRDefault="00DD18B4" w:rsidP="00DD18B4">
            <w:pPr>
              <w:pStyle w:val="TableHeading"/>
              <w:rPr>
                <w:color w:val="auto"/>
              </w:rPr>
            </w:pPr>
            <w:r w:rsidRPr="001507E8">
              <w:rPr>
                <w:color w:val="auto"/>
              </w:rPr>
              <w:t>Description of Content</w:t>
            </w:r>
          </w:p>
        </w:tc>
      </w:tr>
      <w:tr w:rsidR="00787605" w:rsidRPr="001507E8" w14:paraId="0BA52B66" w14:textId="77777777" w:rsidTr="00DD18B4">
        <w:trPr>
          <w:cantSplit/>
        </w:trPr>
        <w:tc>
          <w:tcPr>
            <w:tcW w:w="985" w:type="dxa"/>
          </w:tcPr>
          <w:p w14:paraId="68CDCC65" w14:textId="5295CC97" w:rsidR="00787605" w:rsidRPr="001507E8" w:rsidRDefault="00787605" w:rsidP="00787605">
            <w:pPr>
              <w:pStyle w:val="TableText"/>
              <w:jc w:val="center"/>
            </w:pPr>
            <w:r>
              <w:t>NAS</w:t>
            </w:r>
          </w:p>
        </w:tc>
        <w:tc>
          <w:tcPr>
            <w:tcW w:w="8370" w:type="dxa"/>
          </w:tcPr>
          <w:p w14:paraId="34AE07B5" w14:textId="4D2393F8" w:rsidR="00787605" w:rsidRDefault="00787605" w:rsidP="00787605">
            <w:pPr>
              <w:pStyle w:val="TableText"/>
            </w:pPr>
            <w:r>
              <w:t xml:space="preserve">14-NOV PM 00:34:27 </w:t>
            </w:r>
          </w:p>
          <w:p w14:paraId="3A272AE3" w14:textId="69770DAD" w:rsidR="00787605" w:rsidRPr="001507E8" w:rsidRDefault="00787605" w:rsidP="00787605">
            <w:pPr>
              <w:pStyle w:val="TableText"/>
            </w:pPr>
            <w:r>
              <w:t>We do a lot of educating here so it's a short article. There's a lot of education on patient boundaries and employee boundaries.</w:t>
            </w:r>
          </w:p>
        </w:tc>
      </w:tr>
      <w:tr w:rsidR="00787605" w:rsidRPr="001507E8" w14:paraId="11B7A6BA" w14:textId="77777777" w:rsidTr="00DD18B4">
        <w:trPr>
          <w:cantSplit/>
        </w:trPr>
        <w:tc>
          <w:tcPr>
            <w:tcW w:w="985" w:type="dxa"/>
          </w:tcPr>
          <w:p w14:paraId="67DF92FD" w14:textId="05C7FEFC" w:rsidR="00787605" w:rsidRDefault="00787605" w:rsidP="00787605">
            <w:pPr>
              <w:pStyle w:val="TableText"/>
              <w:jc w:val="center"/>
            </w:pPr>
            <w:r>
              <w:t>NAS</w:t>
            </w:r>
          </w:p>
        </w:tc>
        <w:tc>
          <w:tcPr>
            <w:tcW w:w="8370" w:type="dxa"/>
          </w:tcPr>
          <w:p w14:paraId="4AB57F67" w14:textId="77777777" w:rsidR="00787605" w:rsidRDefault="00787605" w:rsidP="00787605">
            <w:pPr>
              <w:pStyle w:val="TableText"/>
            </w:pPr>
            <w:r>
              <w:t xml:space="preserve">14-NOV PM 00:38:31 </w:t>
            </w:r>
          </w:p>
          <w:p w14:paraId="0716D35F" w14:textId="1961F12B" w:rsidR="00787605" w:rsidRDefault="00787605" w:rsidP="00787605">
            <w:pPr>
              <w:pStyle w:val="TableText"/>
            </w:pPr>
            <w:r>
              <w:t>It’s probably t</w:t>
            </w:r>
            <w:r w:rsidRPr="00654452">
              <w:t xml:space="preserve">he most important thing employees need to </w:t>
            </w:r>
            <w:r>
              <w:t xml:space="preserve">know to </w:t>
            </w:r>
            <w:r w:rsidRPr="00654452">
              <w:t>come</w:t>
            </w:r>
            <w:r>
              <w:t xml:space="preserve"> </w:t>
            </w:r>
            <w:r w:rsidRPr="00654452">
              <w:t xml:space="preserve">to work for the Department of Veterans Affairs. You're here to take care of </w:t>
            </w:r>
            <w:r>
              <w:t>V</w:t>
            </w:r>
            <w:r w:rsidRPr="00654452">
              <w:t>eterans</w:t>
            </w:r>
            <w:r>
              <w:t>,</w:t>
            </w:r>
            <w:r w:rsidRPr="00654452">
              <w:t xml:space="preserve"> not to take advantage or abuse them</w:t>
            </w:r>
            <w:r>
              <w:t>.</w:t>
            </w:r>
          </w:p>
        </w:tc>
      </w:tr>
      <w:tr w:rsidR="00787605" w:rsidRPr="001507E8" w14:paraId="70ACDAD4" w14:textId="77777777" w:rsidTr="00DD18B4">
        <w:trPr>
          <w:cantSplit/>
        </w:trPr>
        <w:tc>
          <w:tcPr>
            <w:tcW w:w="985" w:type="dxa"/>
          </w:tcPr>
          <w:p w14:paraId="26EE6A6D" w14:textId="3B67A192" w:rsidR="00787605" w:rsidRDefault="00787605" w:rsidP="00787605">
            <w:pPr>
              <w:pStyle w:val="TableText"/>
              <w:jc w:val="center"/>
            </w:pPr>
            <w:r>
              <w:t>LCA</w:t>
            </w:r>
          </w:p>
        </w:tc>
        <w:tc>
          <w:tcPr>
            <w:tcW w:w="8370" w:type="dxa"/>
          </w:tcPr>
          <w:p w14:paraId="2375939E" w14:textId="11AE4020" w:rsidR="00787605" w:rsidRDefault="00787605" w:rsidP="00787605">
            <w:pPr>
              <w:pStyle w:val="TableText"/>
            </w:pPr>
            <w:r>
              <w:t>Article 35: Patient Abuse, Sections 2 and 3, page 177</w:t>
            </w:r>
          </w:p>
        </w:tc>
      </w:tr>
    </w:tbl>
    <w:p w14:paraId="4D83DE6C" w14:textId="4D4AAF79" w:rsidR="00DD18B4" w:rsidRDefault="00DD18B4" w:rsidP="00D90B25">
      <w:pPr>
        <w:pStyle w:val="Heading3"/>
      </w:pPr>
      <w:r>
        <w:t>Instructional Methods</w:t>
      </w:r>
    </w:p>
    <w:p w14:paraId="56F8BF8E" w14:textId="77777777" w:rsidR="00DD18B4" w:rsidRDefault="00DD18B4" w:rsidP="00DD18B4">
      <w:pPr>
        <w:pStyle w:val="BodyText"/>
      </w:pPr>
      <w:r>
        <w:t>The following instructional approaches and methods will be used:</w:t>
      </w:r>
    </w:p>
    <w:p w14:paraId="1FD9A120" w14:textId="77777777" w:rsidR="00DD18B4" w:rsidRDefault="00DD18B4" w:rsidP="00E07F08">
      <w:pPr>
        <w:pStyle w:val="BodyText"/>
        <w:numPr>
          <w:ilvl w:val="0"/>
          <w:numId w:val="12"/>
        </w:numPr>
      </w:pPr>
      <w:r>
        <w:t>Expository (i.e., didactic, lecture)</w:t>
      </w:r>
    </w:p>
    <w:p w14:paraId="7B0709BC" w14:textId="77777777" w:rsidR="00DD18B4" w:rsidRPr="001507E8" w:rsidRDefault="00DD18B4" w:rsidP="00D90B25">
      <w:pPr>
        <w:pStyle w:val="Heading3"/>
      </w:pPr>
      <w:r w:rsidRPr="001507E8">
        <w:t>Assessment Strategy</w:t>
      </w:r>
    </w:p>
    <w:p w14:paraId="580D6B94" w14:textId="77777777" w:rsidR="00DD18B4" w:rsidRDefault="00DD18B4" w:rsidP="00DD18B4">
      <w:pPr>
        <w:pStyle w:val="BodyText"/>
      </w:pPr>
      <w:r>
        <w:t>Summative</w:t>
      </w:r>
    </w:p>
    <w:p w14:paraId="15E4F764" w14:textId="77777777" w:rsidR="00DD18B4" w:rsidRPr="001507E8" w:rsidRDefault="00DD18B4" w:rsidP="00E07F08">
      <w:pPr>
        <w:pStyle w:val="BodyText"/>
        <w:numPr>
          <w:ilvl w:val="0"/>
          <w:numId w:val="14"/>
        </w:numPr>
      </w:pPr>
      <w:r w:rsidRPr="001507E8">
        <w:t xml:space="preserve">Estimated number of </w:t>
      </w:r>
      <w:r>
        <w:t>post</w:t>
      </w:r>
      <w:r w:rsidRPr="001507E8">
        <w:t xml:space="preserve">test items: </w:t>
      </w:r>
      <w:r>
        <w:t>TBD</w:t>
      </w:r>
    </w:p>
    <w:p w14:paraId="0BF37D04" w14:textId="77777777" w:rsidR="00DD18B4" w:rsidRDefault="00DD18B4" w:rsidP="00E07F08">
      <w:pPr>
        <w:pStyle w:val="BodyText"/>
        <w:numPr>
          <w:ilvl w:val="0"/>
          <w:numId w:val="14"/>
        </w:numPr>
      </w:pPr>
      <w:r w:rsidRPr="001507E8">
        <w:t xml:space="preserve">Anticipated Formats: </w:t>
      </w:r>
      <w:r>
        <w:t>TBD</w:t>
      </w:r>
    </w:p>
    <w:p w14:paraId="170FB316" w14:textId="77777777" w:rsidR="00DD18B4" w:rsidRDefault="00DD18B4" w:rsidP="00DD18B4">
      <w:pPr>
        <w:rPr>
          <w:rFonts w:ascii="Arial" w:hAnsi="Arial"/>
        </w:rPr>
      </w:pPr>
      <w:r>
        <w:br w:type="page"/>
      </w:r>
    </w:p>
    <w:p w14:paraId="4EB40D4C" w14:textId="7E054061" w:rsidR="001817BE" w:rsidRPr="008A71CB" w:rsidRDefault="001817BE" w:rsidP="001817BE">
      <w:pPr>
        <w:pStyle w:val="PropHeading1"/>
      </w:pPr>
      <w:bookmarkStart w:id="112" w:name="_Toc515379589"/>
      <w:r w:rsidRPr="008A71CB">
        <w:lastRenderedPageBreak/>
        <w:t xml:space="preserve">LESSON </w:t>
      </w:r>
      <w:r>
        <w:t>14</w:t>
      </w:r>
      <w:r w:rsidRPr="008A71CB">
        <w:t xml:space="preserve">: Article </w:t>
      </w:r>
      <w:r>
        <w:t>36</w:t>
      </w:r>
      <w:r w:rsidRPr="008A71CB">
        <w:t xml:space="preserve"> –</w:t>
      </w:r>
      <w:r>
        <w:t xml:space="preserve"> Investigations</w:t>
      </w:r>
      <w:bookmarkEnd w:id="112"/>
    </w:p>
    <w:p w14:paraId="6C6F0642" w14:textId="77777777" w:rsidR="001817BE" w:rsidRPr="001507E8" w:rsidRDefault="001817BE" w:rsidP="001817BE">
      <w:pPr>
        <w:pStyle w:val="PropHeading2"/>
      </w:pPr>
      <w:bookmarkStart w:id="113" w:name="_Toc515379590"/>
      <w:r w:rsidRPr="001507E8">
        <w:t>Overview</w:t>
      </w:r>
      <w:bookmarkEnd w:id="113"/>
    </w:p>
    <w:p w14:paraId="7A4FF028" w14:textId="0CAED030" w:rsidR="001817BE" w:rsidRPr="001507E8" w:rsidRDefault="001817BE" w:rsidP="001817BE">
      <w:pPr>
        <w:pStyle w:val="BodyText"/>
      </w:pPr>
      <w:r w:rsidRPr="00A5432A">
        <w:t xml:space="preserve">The title of this </w:t>
      </w:r>
      <w:r>
        <w:t xml:space="preserve">lesson is </w:t>
      </w:r>
      <w:r w:rsidRPr="00A5432A">
        <w:t>“</w:t>
      </w:r>
      <w:r>
        <w:t>Article 36 – Investigations</w:t>
      </w:r>
      <w:r w:rsidRPr="00A5432A">
        <w:t xml:space="preserve">.” </w:t>
      </w:r>
    </w:p>
    <w:p w14:paraId="67BD3B2B" w14:textId="7CE35B57" w:rsidR="001817BE" w:rsidRPr="001507E8" w:rsidRDefault="001817BE" w:rsidP="001817BE">
      <w:pPr>
        <w:pStyle w:val="BodyText"/>
      </w:pPr>
      <w:r w:rsidRPr="001507E8">
        <w:t xml:space="preserve">Lesson </w:t>
      </w:r>
      <w:r>
        <w:t>14</w:t>
      </w:r>
      <w:r w:rsidRPr="001507E8">
        <w:t xml:space="preserve"> is comprised of </w:t>
      </w:r>
      <w:r w:rsidR="000220E5">
        <w:t>five</w:t>
      </w:r>
      <w:r>
        <w:t xml:space="preserve"> (</w:t>
      </w:r>
      <w:r w:rsidR="000220E5">
        <w:t>5</w:t>
      </w:r>
      <w:r>
        <w:t xml:space="preserve">) </w:t>
      </w:r>
      <w:r w:rsidRPr="001507E8">
        <w:t xml:space="preserve">topics. </w:t>
      </w:r>
    </w:p>
    <w:p w14:paraId="6193DE93" w14:textId="77777777" w:rsidR="001817BE" w:rsidRPr="001507E8" w:rsidRDefault="001817BE" w:rsidP="001817BE">
      <w:pPr>
        <w:pStyle w:val="PropHeading2"/>
      </w:pPr>
      <w:bookmarkStart w:id="114" w:name="_Toc515379591"/>
      <w:r w:rsidRPr="001507E8">
        <w:t>Terminal Learning Objective</w:t>
      </w:r>
      <w:bookmarkEnd w:id="114"/>
      <w:r w:rsidRPr="001507E8">
        <w:t xml:space="preserve"> </w:t>
      </w:r>
    </w:p>
    <w:p w14:paraId="00CE9435" w14:textId="0D0D002B" w:rsidR="001817BE" w:rsidRPr="001507E8" w:rsidRDefault="001817BE" w:rsidP="001817BE">
      <w:pPr>
        <w:pStyle w:val="BodyText"/>
      </w:pPr>
      <w:r w:rsidRPr="001507E8">
        <w:t xml:space="preserve">After having completed this lesson, the learner will </w:t>
      </w:r>
      <w:r>
        <w:t xml:space="preserve">understand Article 36 of the 2017 Master Labor Contract Agreement between the VA and NAGE. </w:t>
      </w:r>
    </w:p>
    <w:p w14:paraId="101870D3" w14:textId="5629D3B4" w:rsidR="001817BE" w:rsidRPr="001507E8" w:rsidRDefault="001817BE" w:rsidP="001817BE">
      <w:pPr>
        <w:pStyle w:val="PropHeading2"/>
      </w:pPr>
      <w:bookmarkStart w:id="115" w:name="_Toc515379592"/>
      <w:r w:rsidRPr="001507E8">
        <w:t xml:space="preserve">Topic 1 of </w:t>
      </w:r>
      <w:r w:rsidR="000220E5">
        <w:t>5</w:t>
      </w:r>
      <w:r w:rsidRPr="001507E8">
        <w:t>:</w:t>
      </w:r>
      <w:r>
        <w:t xml:space="preserve"> What is Article 36?</w:t>
      </w:r>
      <w:bookmarkEnd w:id="115"/>
    </w:p>
    <w:p w14:paraId="14AD11A4" w14:textId="77777777" w:rsidR="001817BE" w:rsidRPr="001507E8" w:rsidRDefault="001817BE" w:rsidP="00D90B25">
      <w:pPr>
        <w:pStyle w:val="Heading3"/>
      </w:pPr>
      <w:r w:rsidRPr="001507E8">
        <w:t>Overview</w:t>
      </w:r>
    </w:p>
    <w:p w14:paraId="4E8A8E64" w14:textId="2ECFBED8" w:rsidR="001817BE" w:rsidRDefault="001817BE" w:rsidP="001817BE">
      <w:pPr>
        <w:pStyle w:val="BodyText"/>
      </w:pPr>
      <w:r w:rsidRPr="001507E8">
        <w:t>This topic</w:t>
      </w:r>
      <w:r>
        <w:t xml:space="preserve"> </w:t>
      </w:r>
      <w:r w:rsidR="00160473">
        <w:t>begins with a layperson’s explanation of Article 36.</w:t>
      </w:r>
    </w:p>
    <w:p w14:paraId="72D92CFF" w14:textId="7EE5DCCC" w:rsidR="00160473" w:rsidRDefault="00160473" w:rsidP="001817BE">
      <w:pPr>
        <w:pStyle w:val="BodyText"/>
      </w:pPr>
      <w:r w:rsidRPr="00F40019">
        <w:t xml:space="preserve">There times where the </w:t>
      </w:r>
      <w:r>
        <w:t>D</w:t>
      </w:r>
      <w:r w:rsidRPr="00F40019">
        <w:t xml:space="preserve">epartment has an obligation to investigate concerns of misconduct or other improper behavior. </w:t>
      </w:r>
      <w:r>
        <w:t xml:space="preserve">This can </w:t>
      </w:r>
      <w:r w:rsidRPr="00F40019">
        <w:t xml:space="preserve">be done simply by </w:t>
      </w:r>
      <w:r>
        <w:t>a</w:t>
      </w:r>
      <w:r w:rsidRPr="00F40019">
        <w:t xml:space="preserve"> </w:t>
      </w:r>
      <w:r>
        <w:t>S</w:t>
      </w:r>
      <w:r w:rsidRPr="00F40019">
        <w:t xml:space="preserve">upervisor or it can be done through a strict formal process governed by VA policy. </w:t>
      </w:r>
      <w:r>
        <w:t>This article spells out the rules for either kind of investigation.</w:t>
      </w:r>
    </w:p>
    <w:p w14:paraId="3485714D" w14:textId="53EFCD5C" w:rsidR="001817BE" w:rsidRDefault="001817BE" w:rsidP="001817BE">
      <w:pPr>
        <w:pStyle w:val="BodyText"/>
      </w:pPr>
      <w:r>
        <w:t>Article</w:t>
      </w:r>
      <w:r w:rsidR="00631022">
        <w:t xml:space="preserve"> 36</w:t>
      </w:r>
      <w:r>
        <w:t xml:space="preserve"> will be linked to this topic with instructions to read it </w:t>
      </w:r>
      <w:r w:rsidR="00631022">
        <w:t xml:space="preserve">completely </w:t>
      </w:r>
      <w:r>
        <w:t xml:space="preserve">and prepare to recall information. </w:t>
      </w:r>
    </w:p>
    <w:p w14:paraId="677D393F" w14:textId="77777777" w:rsidR="00631022" w:rsidRDefault="001817BE" w:rsidP="001817BE">
      <w:pPr>
        <w:pStyle w:val="BodyText"/>
        <w:sectPr w:rsidR="00631022" w:rsidSect="00976297">
          <w:type w:val="continuous"/>
          <w:pgSz w:w="12240" w:h="15840"/>
          <w:pgMar w:top="1440" w:right="1440" w:bottom="1440" w:left="1440" w:header="720" w:footer="720" w:gutter="0"/>
          <w:pgNumType w:start="1"/>
          <w:cols w:space="720"/>
          <w:docGrid w:linePitch="360"/>
        </w:sectPr>
      </w:pPr>
      <w:r>
        <w:t>This topic will remind the learner that he or she should be familiar with the</w:t>
      </w:r>
      <w:r w:rsidR="00631022">
        <w:t>se</w:t>
      </w:r>
      <w:r>
        <w:t xml:space="preserve"> statute</w:t>
      </w:r>
      <w:r w:rsidR="00631022">
        <w:t>s</w:t>
      </w:r>
      <w:r>
        <w:t xml:space="preserve">, </w:t>
      </w:r>
      <w:r w:rsidR="00631022">
        <w:t>regulations, Master Agreement articles and VA policy documents:</w:t>
      </w:r>
    </w:p>
    <w:p w14:paraId="59567211" w14:textId="374673AC" w:rsidR="00631022" w:rsidRDefault="00631022" w:rsidP="00631022">
      <w:pPr>
        <w:pStyle w:val="BodyText"/>
        <w:numPr>
          <w:ilvl w:val="0"/>
          <w:numId w:val="15"/>
        </w:numPr>
      </w:pPr>
      <w:r>
        <w:t>5 USC 552a(e)(5)</w:t>
      </w:r>
    </w:p>
    <w:p w14:paraId="6462CE11" w14:textId="77777777" w:rsidR="00631022" w:rsidRDefault="00631022" w:rsidP="00631022">
      <w:pPr>
        <w:pStyle w:val="BodyText"/>
        <w:numPr>
          <w:ilvl w:val="0"/>
          <w:numId w:val="15"/>
        </w:numPr>
      </w:pPr>
      <w:r>
        <w:t>5 USC 7114(a)(2)(B)</w:t>
      </w:r>
    </w:p>
    <w:p w14:paraId="3D883E7D" w14:textId="77777777" w:rsidR="00631022" w:rsidRDefault="00631022" w:rsidP="00631022">
      <w:pPr>
        <w:pStyle w:val="BodyText"/>
        <w:numPr>
          <w:ilvl w:val="0"/>
          <w:numId w:val="15"/>
        </w:numPr>
      </w:pPr>
      <w:r>
        <w:t>5 USC 7114(b)</w:t>
      </w:r>
    </w:p>
    <w:p w14:paraId="0CDBDE5F" w14:textId="77777777" w:rsidR="00631022" w:rsidRDefault="00631022" w:rsidP="00631022">
      <w:pPr>
        <w:pStyle w:val="BodyText"/>
        <w:numPr>
          <w:ilvl w:val="0"/>
          <w:numId w:val="15"/>
        </w:numPr>
      </w:pPr>
      <w:r>
        <w:t>38 USC 5705</w:t>
      </w:r>
    </w:p>
    <w:p w14:paraId="57A0E6E0" w14:textId="77777777" w:rsidR="00631022" w:rsidRDefault="00631022" w:rsidP="00631022">
      <w:pPr>
        <w:pStyle w:val="BodyText"/>
        <w:numPr>
          <w:ilvl w:val="0"/>
          <w:numId w:val="15"/>
        </w:numPr>
      </w:pPr>
      <w:r>
        <w:t>38 CFR 0.735-12(b)</w:t>
      </w:r>
    </w:p>
    <w:p w14:paraId="52C5F4F1" w14:textId="77777777" w:rsidR="00631022" w:rsidRDefault="00631022" w:rsidP="00631022">
      <w:pPr>
        <w:pStyle w:val="BodyText"/>
        <w:numPr>
          <w:ilvl w:val="0"/>
          <w:numId w:val="15"/>
        </w:numPr>
      </w:pPr>
      <w:r>
        <w:t>Article 6</w:t>
      </w:r>
    </w:p>
    <w:p w14:paraId="0F52AC07" w14:textId="77777777" w:rsidR="00631022" w:rsidRDefault="00631022" w:rsidP="00631022">
      <w:pPr>
        <w:pStyle w:val="BodyText"/>
        <w:numPr>
          <w:ilvl w:val="0"/>
          <w:numId w:val="15"/>
        </w:numPr>
      </w:pPr>
      <w:r>
        <w:t>Article 7</w:t>
      </w:r>
    </w:p>
    <w:p w14:paraId="719E4049" w14:textId="77777777" w:rsidR="00631022" w:rsidRDefault="00631022" w:rsidP="00631022">
      <w:pPr>
        <w:pStyle w:val="BodyText"/>
        <w:numPr>
          <w:ilvl w:val="0"/>
          <w:numId w:val="15"/>
        </w:numPr>
      </w:pPr>
      <w:r>
        <w:t>Article 15</w:t>
      </w:r>
    </w:p>
    <w:p w14:paraId="5F15361D" w14:textId="77777777" w:rsidR="00631022" w:rsidRDefault="00631022" w:rsidP="00631022">
      <w:pPr>
        <w:pStyle w:val="BodyText"/>
        <w:numPr>
          <w:ilvl w:val="0"/>
          <w:numId w:val="15"/>
        </w:numPr>
      </w:pPr>
      <w:r>
        <w:t>Article 16</w:t>
      </w:r>
    </w:p>
    <w:p w14:paraId="4BC9F1A4" w14:textId="77777777" w:rsidR="00631022" w:rsidRDefault="00631022" w:rsidP="00631022">
      <w:pPr>
        <w:pStyle w:val="BodyText"/>
        <w:numPr>
          <w:ilvl w:val="0"/>
          <w:numId w:val="15"/>
        </w:numPr>
      </w:pPr>
      <w:r>
        <w:t>VA Directive 0700</w:t>
      </w:r>
    </w:p>
    <w:p w14:paraId="1D480B21" w14:textId="77777777" w:rsidR="00631022" w:rsidRDefault="00631022" w:rsidP="00631022">
      <w:pPr>
        <w:pStyle w:val="BodyText"/>
        <w:numPr>
          <w:ilvl w:val="0"/>
          <w:numId w:val="15"/>
        </w:numPr>
      </w:pPr>
      <w:r>
        <w:t>VA Handbook 0700</w:t>
      </w:r>
    </w:p>
    <w:p w14:paraId="6FDFAFB3" w14:textId="77777777" w:rsidR="00631022" w:rsidRDefault="00631022" w:rsidP="00631022">
      <w:pPr>
        <w:pStyle w:val="BodyText"/>
        <w:numPr>
          <w:ilvl w:val="0"/>
          <w:numId w:val="15"/>
        </w:numPr>
      </w:pPr>
      <w:r>
        <w:t>VHA Directive 2008-077</w:t>
      </w:r>
    </w:p>
    <w:p w14:paraId="73646780" w14:textId="77777777" w:rsidR="00631022" w:rsidRDefault="00631022" w:rsidP="00631022">
      <w:pPr>
        <w:pStyle w:val="BodyText"/>
        <w:numPr>
          <w:ilvl w:val="0"/>
          <w:numId w:val="15"/>
        </w:numPr>
      </w:pPr>
      <w:r>
        <w:t>VA Directive 0730</w:t>
      </w:r>
    </w:p>
    <w:p w14:paraId="7EEEB9DB" w14:textId="275D099C" w:rsidR="00631022" w:rsidRDefault="00631022" w:rsidP="00631022">
      <w:pPr>
        <w:pStyle w:val="BodyText"/>
        <w:numPr>
          <w:ilvl w:val="0"/>
          <w:numId w:val="15"/>
        </w:numPr>
        <w:sectPr w:rsidR="00631022" w:rsidSect="00631022">
          <w:type w:val="continuous"/>
          <w:pgSz w:w="12240" w:h="15840"/>
          <w:pgMar w:top="1440" w:right="1440" w:bottom="1440" w:left="1440" w:header="720" w:footer="720" w:gutter="0"/>
          <w:pgNumType w:start="1"/>
          <w:cols w:num="2" w:space="720"/>
          <w:docGrid w:linePitch="360"/>
        </w:sectPr>
      </w:pPr>
      <w:r>
        <w:t>VA Handbook 0730</w:t>
      </w:r>
    </w:p>
    <w:p w14:paraId="320B911F" w14:textId="77777777" w:rsidR="00631022" w:rsidRDefault="00631022" w:rsidP="00631022">
      <w:pPr>
        <w:pStyle w:val="BodyText"/>
        <w:sectPr w:rsidR="00631022" w:rsidSect="00976297">
          <w:type w:val="continuous"/>
          <w:pgSz w:w="12240" w:h="15840"/>
          <w:pgMar w:top="1440" w:right="1440" w:bottom="1440" w:left="1440" w:header="720" w:footer="720" w:gutter="0"/>
          <w:pgNumType w:start="1"/>
          <w:cols w:space="720"/>
          <w:docGrid w:linePitch="360"/>
        </w:sectPr>
      </w:pPr>
    </w:p>
    <w:p w14:paraId="570D4359" w14:textId="00CB315A" w:rsidR="001817BE" w:rsidRPr="001507E8" w:rsidRDefault="00631022" w:rsidP="00D90B25">
      <w:pPr>
        <w:pStyle w:val="Heading3"/>
      </w:pPr>
      <w:r>
        <w:t xml:space="preserve"> </w:t>
      </w:r>
      <w:r w:rsidR="001817BE" w:rsidRPr="001507E8">
        <w:t>Enabling Learning Objective</w:t>
      </w:r>
    </w:p>
    <w:p w14:paraId="32DD921D" w14:textId="0CE561CE" w:rsidR="001817BE" w:rsidRPr="001507E8" w:rsidRDefault="001817BE" w:rsidP="001817BE">
      <w:pPr>
        <w:pStyle w:val="BodyText"/>
      </w:pPr>
      <w:r>
        <w:t xml:space="preserve">Recall the contents of Article </w:t>
      </w:r>
      <w:r w:rsidR="00631022">
        <w:t>36</w:t>
      </w:r>
      <w:r>
        <w:t>.</w:t>
      </w:r>
    </w:p>
    <w:p w14:paraId="793B21C5" w14:textId="77777777" w:rsidR="001817BE" w:rsidRPr="001507E8" w:rsidRDefault="001817BE"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1817BE" w:rsidRPr="001507E8" w14:paraId="2BD01171" w14:textId="77777777" w:rsidTr="0038292D">
        <w:trPr>
          <w:cantSplit/>
          <w:tblHeader/>
        </w:trPr>
        <w:tc>
          <w:tcPr>
            <w:tcW w:w="985" w:type="dxa"/>
            <w:shd w:val="clear" w:color="auto" w:fill="D9D9D9" w:themeFill="background1" w:themeFillShade="D9"/>
          </w:tcPr>
          <w:p w14:paraId="6C8B8E75" w14:textId="77777777" w:rsidR="001817BE" w:rsidRPr="001507E8" w:rsidRDefault="001817BE"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0E4FD23" w14:textId="77777777" w:rsidR="001817BE" w:rsidRPr="001507E8" w:rsidRDefault="001817BE" w:rsidP="0038292D">
            <w:pPr>
              <w:pStyle w:val="TableHeading"/>
              <w:rPr>
                <w:color w:val="auto"/>
              </w:rPr>
            </w:pPr>
            <w:r w:rsidRPr="001507E8">
              <w:rPr>
                <w:color w:val="auto"/>
              </w:rPr>
              <w:t>Description of Content</w:t>
            </w:r>
          </w:p>
        </w:tc>
      </w:tr>
      <w:tr w:rsidR="001817BE" w:rsidRPr="001507E8" w14:paraId="5DB09E5C" w14:textId="77777777" w:rsidTr="0038292D">
        <w:trPr>
          <w:cantSplit/>
        </w:trPr>
        <w:tc>
          <w:tcPr>
            <w:tcW w:w="985" w:type="dxa"/>
          </w:tcPr>
          <w:p w14:paraId="6839DAD7" w14:textId="77777777" w:rsidR="001817BE" w:rsidRDefault="001817BE" w:rsidP="0038292D">
            <w:pPr>
              <w:pStyle w:val="TableText"/>
              <w:jc w:val="center"/>
            </w:pPr>
            <w:r>
              <w:t>NAS</w:t>
            </w:r>
          </w:p>
        </w:tc>
        <w:tc>
          <w:tcPr>
            <w:tcW w:w="8370" w:type="dxa"/>
          </w:tcPr>
          <w:p w14:paraId="5D81A178" w14:textId="77777777" w:rsidR="001817BE" w:rsidRDefault="00B352B6" w:rsidP="0038292D">
            <w:pPr>
              <w:pStyle w:val="TableText"/>
            </w:pPr>
            <w:r>
              <w:t xml:space="preserve">14-NOV PM </w:t>
            </w:r>
            <w:r w:rsidR="00F40019">
              <w:t>00:40:54 (Layperson’s explanation)</w:t>
            </w:r>
          </w:p>
          <w:p w14:paraId="0E8D4C31" w14:textId="3A781975" w:rsidR="00F40019" w:rsidRDefault="00F40019" w:rsidP="0038292D">
            <w:pPr>
              <w:pStyle w:val="TableText"/>
            </w:pPr>
            <w:r w:rsidRPr="00F40019">
              <w:t xml:space="preserve">There times where the </w:t>
            </w:r>
            <w:r>
              <w:t>D</w:t>
            </w:r>
            <w:r w:rsidRPr="00F40019">
              <w:t>epartment has an obligation to investigate concerns of misconduct or other improper behavior. That could be done very simply by the supervisor or it can be done through a strict formal process governed by VA policy. In either instance this article is going to spell out the rules.</w:t>
            </w:r>
          </w:p>
        </w:tc>
      </w:tr>
      <w:tr w:rsidR="001817BE" w:rsidRPr="001507E8" w14:paraId="585BAFDB" w14:textId="77777777" w:rsidTr="0038292D">
        <w:trPr>
          <w:cantSplit/>
        </w:trPr>
        <w:tc>
          <w:tcPr>
            <w:tcW w:w="985" w:type="dxa"/>
          </w:tcPr>
          <w:p w14:paraId="5BB80FDA" w14:textId="77777777" w:rsidR="001817BE" w:rsidRDefault="001817BE" w:rsidP="0038292D">
            <w:pPr>
              <w:pStyle w:val="TableText"/>
              <w:jc w:val="center"/>
            </w:pPr>
            <w:r>
              <w:t>NAS</w:t>
            </w:r>
          </w:p>
        </w:tc>
        <w:tc>
          <w:tcPr>
            <w:tcW w:w="8370" w:type="dxa"/>
          </w:tcPr>
          <w:p w14:paraId="290592B2" w14:textId="3D18ED63" w:rsidR="00331773" w:rsidRDefault="00331773" w:rsidP="00331773">
            <w:pPr>
              <w:pStyle w:val="TableText"/>
            </w:pPr>
            <w:r>
              <w:t>14-NOV PM 00:44:01 (Degree of likelihood Agreement practitioners will concern themselves)</w:t>
            </w:r>
          </w:p>
          <w:p w14:paraId="55D97FB8" w14:textId="77777777" w:rsidR="00331773" w:rsidRDefault="00331773" w:rsidP="00331773">
            <w:pPr>
              <w:pStyle w:val="TableText"/>
            </w:pPr>
            <w:r>
              <w:t xml:space="preserve">It’s high. This is something that has routine use for the practitioner. </w:t>
            </w:r>
          </w:p>
          <w:p w14:paraId="3F4515A2" w14:textId="14059382" w:rsidR="00331773" w:rsidRDefault="00331773" w:rsidP="00331773">
            <w:pPr>
              <w:pStyle w:val="TableText"/>
            </w:pPr>
            <w:r>
              <w:t>There’s responsibility with an investigation for doing it properly and making sure everybody has the proper rights afforded to them.</w:t>
            </w:r>
          </w:p>
        </w:tc>
      </w:tr>
      <w:tr w:rsidR="001817BE" w:rsidRPr="001507E8" w14:paraId="1F3ABBCD" w14:textId="77777777" w:rsidTr="0038292D">
        <w:trPr>
          <w:cantSplit/>
        </w:trPr>
        <w:tc>
          <w:tcPr>
            <w:tcW w:w="985" w:type="dxa"/>
          </w:tcPr>
          <w:p w14:paraId="507653C0" w14:textId="77777777" w:rsidR="001817BE" w:rsidRDefault="001817BE" w:rsidP="0038292D">
            <w:pPr>
              <w:pStyle w:val="TableText"/>
              <w:jc w:val="center"/>
            </w:pPr>
            <w:r>
              <w:t>NAS</w:t>
            </w:r>
          </w:p>
        </w:tc>
        <w:tc>
          <w:tcPr>
            <w:tcW w:w="8370" w:type="dxa"/>
          </w:tcPr>
          <w:p w14:paraId="1698166C" w14:textId="0C7F92E0" w:rsidR="001817BE" w:rsidRDefault="007E6E35" w:rsidP="0038292D">
            <w:pPr>
              <w:pStyle w:val="TableText"/>
            </w:pPr>
            <w:r w:rsidRPr="007E6E35">
              <w:t>14-NOV PM</w:t>
            </w:r>
            <w:r>
              <w:t xml:space="preserve"> </w:t>
            </w:r>
            <w:r w:rsidR="00DA3CB1">
              <w:t xml:space="preserve">00:44:44 </w:t>
            </w:r>
            <w:r w:rsidRPr="007E6E35">
              <w:t>(Degree of likelihood employees will concern themselves)</w:t>
            </w:r>
          </w:p>
          <w:p w14:paraId="2BFFB904" w14:textId="4FA7B6F4" w:rsidR="00DA3CB1" w:rsidRDefault="00DA3CB1" w:rsidP="0038292D">
            <w:pPr>
              <w:pStyle w:val="TableText"/>
            </w:pPr>
            <w:r>
              <w:t>They will when they’re the subject of an investigation.</w:t>
            </w:r>
          </w:p>
          <w:p w14:paraId="270CE979" w14:textId="77777777" w:rsidR="00DA3CB1" w:rsidRDefault="00DA3CB1" w:rsidP="00DA3CB1">
            <w:pPr>
              <w:pStyle w:val="TableText"/>
            </w:pPr>
            <w:r>
              <w:t>00:44:44</w:t>
            </w:r>
          </w:p>
          <w:p w14:paraId="6677DBDE" w14:textId="628DE010" w:rsidR="00980083" w:rsidRDefault="00DA3CB1" w:rsidP="00331773">
            <w:pPr>
              <w:pStyle w:val="TableText"/>
            </w:pPr>
            <w:r>
              <w:t xml:space="preserve">I think it's important that the employees know that they </w:t>
            </w:r>
            <w:r w:rsidR="00C65344">
              <w:t>must</w:t>
            </w:r>
            <w:r>
              <w:t xml:space="preserve"> request representation. If they're being asked questions. That's </w:t>
            </w:r>
            <w:r w:rsidR="00C65344">
              <w:t>important</w:t>
            </w:r>
            <w:r>
              <w:t xml:space="preserve"> because a lot of them don't know that. So again, it's an educational piece. And at that point they say you know I need a I need a representative here with me. Then the supervisor needs to stop his interview until a representative and you there with them.</w:t>
            </w:r>
          </w:p>
        </w:tc>
      </w:tr>
      <w:tr w:rsidR="001817BE" w:rsidRPr="001507E8" w14:paraId="19D31DC6" w14:textId="77777777" w:rsidTr="0038292D">
        <w:trPr>
          <w:cantSplit/>
        </w:trPr>
        <w:tc>
          <w:tcPr>
            <w:tcW w:w="985" w:type="dxa"/>
          </w:tcPr>
          <w:p w14:paraId="2B436D62" w14:textId="77777777" w:rsidR="001817BE" w:rsidRDefault="001817BE" w:rsidP="0038292D">
            <w:pPr>
              <w:pStyle w:val="TableText"/>
              <w:jc w:val="center"/>
            </w:pPr>
            <w:r>
              <w:t>NAS</w:t>
            </w:r>
          </w:p>
        </w:tc>
        <w:tc>
          <w:tcPr>
            <w:tcW w:w="8370" w:type="dxa"/>
          </w:tcPr>
          <w:p w14:paraId="76D8E3AD" w14:textId="7378ACFB" w:rsidR="001817BE" w:rsidRDefault="007E6E35" w:rsidP="0038292D">
            <w:pPr>
              <w:pStyle w:val="TableText"/>
            </w:pPr>
            <w:r w:rsidRPr="007E6E35">
              <w:t>14-NOV PM</w:t>
            </w:r>
            <w:r>
              <w:t xml:space="preserve"> </w:t>
            </w:r>
            <w:r w:rsidR="000400E2">
              <w:t xml:space="preserve">00:48:30 </w:t>
            </w:r>
            <w:r>
              <w:t>(Importance in the grand scheme of the agreement)</w:t>
            </w:r>
          </w:p>
          <w:p w14:paraId="54C80E22" w14:textId="0DFF93A8" w:rsidR="000400E2" w:rsidRDefault="000400E2" w:rsidP="00331773">
            <w:r>
              <w:rPr>
                <w:rFonts w:ascii="Arial" w:hAnsi="Arial"/>
                <w:sz w:val="20"/>
              </w:rPr>
              <w:t>T</w:t>
            </w:r>
            <w:r w:rsidRPr="000400E2">
              <w:rPr>
                <w:rFonts w:ascii="Arial" w:hAnsi="Arial"/>
                <w:sz w:val="20"/>
              </w:rPr>
              <w:t xml:space="preserve">his is </w:t>
            </w:r>
            <w:r w:rsidR="00C65344" w:rsidRPr="000400E2">
              <w:rPr>
                <w:rFonts w:ascii="Arial" w:hAnsi="Arial"/>
                <w:sz w:val="20"/>
              </w:rPr>
              <w:t>an</w:t>
            </w:r>
            <w:r w:rsidRPr="000400E2">
              <w:rPr>
                <w:rFonts w:ascii="Arial" w:hAnsi="Arial"/>
                <w:sz w:val="20"/>
              </w:rPr>
              <w:t xml:space="preserve"> </w:t>
            </w:r>
            <w:r w:rsidR="00C65344" w:rsidRPr="000400E2">
              <w:rPr>
                <w:rFonts w:ascii="Arial" w:hAnsi="Arial"/>
                <w:sz w:val="20"/>
              </w:rPr>
              <w:t>important</w:t>
            </w:r>
            <w:r w:rsidRPr="000400E2">
              <w:rPr>
                <w:rFonts w:ascii="Arial" w:hAnsi="Arial"/>
                <w:sz w:val="20"/>
              </w:rPr>
              <w:t xml:space="preserve"> article because it goes beyond what the law provides</w:t>
            </w:r>
            <w:r w:rsidR="007717DA">
              <w:rPr>
                <w:rFonts w:ascii="Arial" w:hAnsi="Arial"/>
                <w:sz w:val="20"/>
              </w:rPr>
              <w:t xml:space="preserve"> as noted in 1D</w:t>
            </w:r>
            <w:r w:rsidRPr="000400E2">
              <w:rPr>
                <w:rFonts w:ascii="Arial" w:hAnsi="Arial"/>
                <w:sz w:val="20"/>
              </w:rPr>
              <w:t xml:space="preserve">. </w:t>
            </w:r>
            <w:r>
              <w:rPr>
                <w:rFonts w:ascii="Arial" w:hAnsi="Arial"/>
                <w:sz w:val="20"/>
              </w:rPr>
              <w:t>T</w:t>
            </w:r>
            <w:r w:rsidRPr="000400E2">
              <w:rPr>
                <w:rFonts w:ascii="Arial" w:hAnsi="Arial"/>
                <w:sz w:val="20"/>
              </w:rPr>
              <w:t>his article gives rights greater t</w:t>
            </w:r>
            <w:r>
              <w:rPr>
                <w:rFonts w:ascii="Arial" w:hAnsi="Arial"/>
                <w:sz w:val="20"/>
              </w:rPr>
              <w:t xml:space="preserve">han </w:t>
            </w:r>
            <w:r w:rsidRPr="000400E2">
              <w:rPr>
                <w:rFonts w:ascii="Arial" w:hAnsi="Arial"/>
                <w:sz w:val="20"/>
              </w:rPr>
              <w:t>this</w:t>
            </w:r>
            <w:r>
              <w:rPr>
                <w:rFonts w:ascii="Arial" w:hAnsi="Arial"/>
                <w:sz w:val="20"/>
              </w:rPr>
              <w:t xml:space="preserve"> by raising </w:t>
            </w:r>
            <w:r w:rsidRPr="000400E2">
              <w:rPr>
                <w:rFonts w:ascii="Arial" w:hAnsi="Arial"/>
                <w:sz w:val="20"/>
              </w:rPr>
              <w:t xml:space="preserve">the floor in things that are unique to the </w:t>
            </w:r>
            <w:r>
              <w:rPr>
                <w:rFonts w:ascii="Arial" w:hAnsi="Arial"/>
                <w:sz w:val="20"/>
              </w:rPr>
              <w:t>VA</w:t>
            </w:r>
            <w:r w:rsidRPr="000400E2">
              <w:rPr>
                <w:rFonts w:ascii="Arial" w:hAnsi="Arial"/>
                <w:sz w:val="20"/>
              </w:rPr>
              <w:t xml:space="preserve">. </w:t>
            </w:r>
            <w:r>
              <w:rPr>
                <w:rFonts w:ascii="Arial" w:hAnsi="Arial"/>
                <w:sz w:val="20"/>
              </w:rPr>
              <w:t>There is</w:t>
            </w:r>
            <w:r w:rsidRPr="000400E2">
              <w:rPr>
                <w:rFonts w:ascii="Arial" w:hAnsi="Arial"/>
                <w:sz w:val="20"/>
              </w:rPr>
              <w:t xml:space="preserve"> a high level of importance to it for the supervisor</w:t>
            </w:r>
            <w:r>
              <w:rPr>
                <w:rFonts w:ascii="Arial" w:hAnsi="Arial"/>
                <w:sz w:val="20"/>
              </w:rPr>
              <w:t xml:space="preserve">. If an investigation is done </w:t>
            </w:r>
            <w:r w:rsidR="00331773" w:rsidRPr="000400E2">
              <w:rPr>
                <w:rFonts w:ascii="Arial" w:hAnsi="Arial"/>
                <w:sz w:val="20"/>
              </w:rPr>
              <w:t>wrong,</w:t>
            </w:r>
            <w:r w:rsidRPr="000400E2">
              <w:rPr>
                <w:rFonts w:ascii="Arial" w:hAnsi="Arial"/>
                <w:sz w:val="20"/>
              </w:rPr>
              <w:t xml:space="preserve"> </w:t>
            </w:r>
            <w:r w:rsidR="00331773">
              <w:rPr>
                <w:rFonts w:ascii="Arial" w:hAnsi="Arial"/>
                <w:sz w:val="20"/>
              </w:rPr>
              <w:t xml:space="preserve">it </w:t>
            </w:r>
            <w:r w:rsidRPr="000400E2">
              <w:rPr>
                <w:rFonts w:ascii="Arial" w:hAnsi="Arial"/>
                <w:sz w:val="20"/>
              </w:rPr>
              <w:t>may</w:t>
            </w:r>
            <w:r w:rsidR="00331773">
              <w:rPr>
                <w:rFonts w:ascii="Arial" w:hAnsi="Arial"/>
                <w:sz w:val="20"/>
              </w:rPr>
              <w:t xml:space="preserve"> </w:t>
            </w:r>
            <w:r w:rsidRPr="000400E2">
              <w:rPr>
                <w:rFonts w:ascii="Arial" w:hAnsi="Arial"/>
                <w:sz w:val="20"/>
              </w:rPr>
              <w:t xml:space="preserve">be </w:t>
            </w:r>
            <w:r w:rsidR="00331773">
              <w:rPr>
                <w:rFonts w:ascii="Arial" w:hAnsi="Arial"/>
                <w:sz w:val="20"/>
              </w:rPr>
              <w:t xml:space="preserve">that </w:t>
            </w:r>
            <w:r w:rsidRPr="000400E2">
              <w:rPr>
                <w:rFonts w:ascii="Arial" w:hAnsi="Arial"/>
                <w:sz w:val="20"/>
              </w:rPr>
              <w:t xml:space="preserve">what you garner in the investigation is useless. </w:t>
            </w:r>
            <w:r w:rsidR="00331773">
              <w:rPr>
                <w:rFonts w:ascii="Arial" w:hAnsi="Arial"/>
                <w:sz w:val="20"/>
              </w:rPr>
              <w:t>That is,</w:t>
            </w:r>
            <w:r w:rsidRPr="000400E2">
              <w:rPr>
                <w:rFonts w:ascii="Arial" w:hAnsi="Arial"/>
                <w:sz w:val="20"/>
              </w:rPr>
              <w:t xml:space="preserve"> if you don't afford proper rights</w:t>
            </w:r>
            <w:r w:rsidR="00331773">
              <w:rPr>
                <w:rFonts w:ascii="Arial" w:hAnsi="Arial"/>
                <w:sz w:val="20"/>
              </w:rPr>
              <w:t>,</w:t>
            </w:r>
            <w:r w:rsidRPr="000400E2">
              <w:rPr>
                <w:rFonts w:ascii="Arial" w:hAnsi="Arial"/>
                <w:sz w:val="20"/>
              </w:rPr>
              <w:t xml:space="preserve"> you don't follow the contract. </w:t>
            </w:r>
          </w:p>
        </w:tc>
      </w:tr>
      <w:tr w:rsidR="001817BE" w:rsidRPr="001507E8" w14:paraId="77EFE6F3" w14:textId="77777777" w:rsidTr="0038292D">
        <w:trPr>
          <w:cantSplit/>
        </w:trPr>
        <w:tc>
          <w:tcPr>
            <w:tcW w:w="985" w:type="dxa"/>
          </w:tcPr>
          <w:p w14:paraId="5329EC3A" w14:textId="46B65500" w:rsidR="001817BE" w:rsidRDefault="007E6E35" w:rsidP="0038292D">
            <w:pPr>
              <w:pStyle w:val="TableText"/>
              <w:jc w:val="center"/>
            </w:pPr>
            <w:r>
              <w:t xml:space="preserve">NAS </w:t>
            </w:r>
          </w:p>
        </w:tc>
        <w:tc>
          <w:tcPr>
            <w:tcW w:w="8370" w:type="dxa"/>
          </w:tcPr>
          <w:p w14:paraId="42F04281" w14:textId="3B46CE96" w:rsidR="001817BE" w:rsidRDefault="007E6E35" w:rsidP="0038292D">
            <w:pPr>
              <w:pStyle w:val="TableText"/>
            </w:pPr>
            <w:r w:rsidRPr="007E6E35">
              <w:t>14-NOV PM</w:t>
            </w:r>
            <w:r>
              <w:t xml:space="preserve"> </w:t>
            </w:r>
            <w:r w:rsidR="007717DA">
              <w:t xml:space="preserve">00:50:18 </w:t>
            </w:r>
            <w:r>
              <w:t>(Problematic in the field)</w:t>
            </w:r>
          </w:p>
          <w:p w14:paraId="17B0A5F0" w14:textId="09A60881" w:rsidR="00CF2C03" w:rsidRDefault="00331773" w:rsidP="00CF2C03">
            <w:pPr>
              <w:rPr>
                <w:rFonts w:ascii="Arial" w:hAnsi="Arial"/>
                <w:sz w:val="20"/>
              </w:rPr>
            </w:pPr>
            <w:r>
              <w:rPr>
                <w:rFonts w:ascii="Arial" w:hAnsi="Arial"/>
                <w:sz w:val="20"/>
              </w:rPr>
              <w:t>A</w:t>
            </w:r>
            <w:r w:rsidR="00CF2C03" w:rsidRPr="00CF2C03">
              <w:rPr>
                <w:rFonts w:ascii="Arial" w:hAnsi="Arial"/>
                <w:sz w:val="20"/>
              </w:rPr>
              <w:t>t times, yes</w:t>
            </w:r>
            <w:r w:rsidR="00CF2C03">
              <w:rPr>
                <w:rFonts w:ascii="Arial" w:hAnsi="Arial"/>
                <w:sz w:val="20"/>
              </w:rPr>
              <w:t xml:space="preserve">, </w:t>
            </w:r>
            <w:r w:rsidR="00CF2C03" w:rsidRPr="00CF2C03">
              <w:rPr>
                <w:rFonts w:ascii="Arial" w:hAnsi="Arial"/>
                <w:sz w:val="20"/>
              </w:rPr>
              <w:t>especially when it comes to Section 2</w:t>
            </w:r>
            <w:r w:rsidR="00CF2C03">
              <w:rPr>
                <w:rFonts w:ascii="Arial" w:hAnsi="Arial"/>
                <w:sz w:val="20"/>
              </w:rPr>
              <w:t xml:space="preserve"> when you are talking about--in a few sections-- but talking about formal investigations, the ABI. Only because</w:t>
            </w:r>
            <w:r w:rsidR="00CF2C03" w:rsidRPr="00CF2C03">
              <w:rPr>
                <w:rFonts w:ascii="Arial" w:hAnsi="Arial"/>
                <w:sz w:val="20"/>
              </w:rPr>
              <w:t xml:space="preserve"> again</w:t>
            </w:r>
            <w:r w:rsidR="00CF2C03">
              <w:rPr>
                <w:rFonts w:ascii="Arial" w:hAnsi="Arial"/>
                <w:sz w:val="20"/>
              </w:rPr>
              <w:t xml:space="preserve">, </w:t>
            </w:r>
            <w:r w:rsidR="00CF2C03" w:rsidRPr="00CF2C03">
              <w:rPr>
                <w:rFonts w:ascii="Arial" w:hAnsi="Arial"/>
                <w:sz w:val="20"/>
              </w:rPr>
              <w:t>people aren't educated to know what really the procedure is.</w:t>
            </w:r>
            <w:r w:rsidR="007717DA">
              <w:rPr>
                <w:rFonts w:ascii="Arial" w:hAnsi="Arial"/>
                <w:sz w:val="20"/>
              </w:rPr>
              <w:t xml:space="preserve"> </w:t>
            </w:r>
            <w:r w:rsidR="00CF2C03">
              <w:rPr>
                <w:rFonts w:ascii="Arial" w:hAnsi="Arial"/>
                <w:sz w:val="20"/>
              </w:rPr>
              <w:t>In</w:t>
            </w:r>
            <w:r w:rsidR="00CF2C03" w:rsidRPr="00CF2C03">
              <w:rPr>
                <w:rFonts w:ascii="Arial" w:hAnsi="Arial"/>
                <w:sz w:val="20"/>
              </w:rPr>
              <w:t xml:space="preserve"> this contract we spelled out a lot more</w:t>
            </w:r>
            <w:r w:rsidR="007717DA">
              <w:rPr>
                <w:rFonts w:ascii="Arial" w:hAnsi="Arial"/>
                <w:sz w:val="20"/>
              </w:rPr>
              <w:t>.</w:t>
            </w:r>
            <w:r>
              <w:rPr>
                <w:rFonts w:ascii="Arial" w:hAnsi="Arial"/>
                <w:sz w:val="20"/>
              </w:rPr>
              <w:t xml:space="preserve"> </w:t>
            </w:r>
            <w:r w:rsidR="007717DA">
              <w:rPr>
                <w:rFonts w:ascii="Arial" w:hAnsi="Arial"/>
                <w:sz w:val="20"/>
              </w:rPr>
              <w:t>W</w:t>
            </w:r>
            <w:r w:rsidR="00CF2C03" w:rsidRPr="00CF2C03">
              <w:rPr>
                <w:rFonts w:ascii="Arial" w:hAnsi="Arial"/>
                <w:sz w:val="20"/>
              </w:rPr>
              <w:t>e defined what an informal investigation is</w:t>
            </w:r>
            <w:r w:rsidR="007717DA">
              <w:rPr>
                <w:rFonts w:ascii="Arial" w:hAnsi="Arial"/>
                <w:sz w:val="20"/>
              </w:rPr>
              <w:t xml:space="preserve"> a</w:t>
            </w:r>
            <w:r w:rsidR="00CF2C03" w:rsidRPr="00CF2C03">
              <w:rPr>
                <w:rFonts w:ascii="Arial" w:hAnsi="Arial"/>
                <w:sz w:val="20"/>
              </w:rPr>
              <w:t xml:space="preserve">nd </w:t>
            </w:r>
            <w:r w:rsidR="007717DA">
              <w:rPr>
                <w:rFonts w:ascii="Arial" w:hAnsi="Arial"/>
                <w:sz w:val="20"/>
              </w:rPr>
              <w:t>what</w:t>
            </w:r>
            <w:r w:rsidR="00CF2C03" w:rsidRPr="00CF2C03">
              <w:rPr>
                <w:rFonts w:ascii="Arial" w:hAnsi="Arial"/>
                <w:sz w:val="20"/>
              </w:rPr>
              <w:t xml:space="preserve"> a formal investigation </w:t>
            </w:r>
            <w:r w:rsidR="007717DA">
              <w:rPr>
                <w:rFonts w:ascii="Arial" w:hAnsi="Arial"/>
                <w:sz w:val="20"/>
              </w:rPr>
              <w:t>is.</w:t>
            </w:r>
            <w:r w:rsidR="00CF2C03" w:rsidRPr="00CF2C03">
              <w:rPr>
                <w:rFonts w:ascii="Arial" w:hAnsi="Arial"/>
                <w:sz w:val="20"/>
              </w:rPr>
              <w:t xml:space="preserve"> And then we gave information</w:t>
            </w:r>
            <w:r w:rsidR="007717DA">
              <w:rPr>
                <w:rFonts w:ascii="Arial" w:hAnsi="Arial"/>
                <w:sz w:val="20"/>
              </w:rPr>
              <w:t xml:space="preserve"> about w</w:t>
            </w:r>
            <w:r w:rsidR="00CF2C03" w:rsidRPr="00CF2C03">
              <w:rPr>
                <w:rFonts w:ascii="Arial" w:hAnsi="Arial"/>
                <w:sz w:val="20"/>
              </w:rPr>
              <w:t>hat needs to happen for either one</w:t>
            </w:r>
            <w:r w:rsidR="007717DA">
              <w:rPr>
                <w:rFonts w:ascii="Arial" w:hAnsi="Arial"/>
                <w:sz w:val="20"/>
              </w:rPr>
              <w:t xml:space="preserve"> of those. For example, for </w:t>
            </w:r>
            <w:r w:rsidR="00CF2C03" w:rsidRPr="00CF2C03">
              <w:rPr>
                <w:rFonts w:ascii="Arial" w:hAnsi="Arial"/>
                <w:sz w:val="20"/>
              </w:rPr>
              <w:t>a formal investigation</w:t>
            </w:r>
            <w:r w:rsidR="007717DA">
              <w:rPr>
                <w:rFonts w:ascii="Arial" w:hAnsi="Arial"/>
                <w:sz w:val="20"/>
              </w:rPr>
              <w:t>, you</w:t>
            </w:r>
            <w:r w:rsidR="00CF2C03" w:rsidRPr="00CF2C03">
              <w:rPr>
                <w:rFonts w:ascii="Arial" w:hAnsi="Arial"/>
                <w:sz w:val="20"/>
              </w:rPr>
              <w:t xml:space="preserve"> </w:t>
            </w:r>
            <w:r w:rsidR="00C65344" w:rsidRPr="00CF2C03">
              <w:rPr>
                <w:rFonts w:ascii="Arial" w:hAnsi="Arial"/>
                <w:sz w:val="20"/>
              </w:rPr>
              <w:t>must</w:t>
            </w:r>
            <w:r w:rsidR="00CF2C03" w:rsidRPr="00CF2C03">
              <w:rPr>
                <w:rFonts w:ascii="Arial" w:hAnsi="Arial"/>
                <w:sz w:val="20"/>
              </w:rPr>
              <w:t xml:space="preserve"> have a panel</w:t>
            </w:r>
            <w:r w:rsidR="007717DA">
              <w:rPr>
                <w:rFonts w:ascii="Arial" w:hAnsi="Arial"/>
                <w:sz w:val="20"/>
              </w:rPr>
              <w:t xml:space="preserve">, and they have to have taken a </w:t>
            </w:r>
            <w:r w:rsidR="00CF2C03" w:rsidRPr="00CF2C03">
              <w:rPr>
                <w:rFonts w:ascii="Arial" w:hAnsi="Arial"/>
                <w:sz w:val="20"/>
              </w:rPr>
              <w:t xml:space="preserve">class. </w:t>
            </w:r>
            <w:r w:rsidR="007717DA">
              <w:rPr>
                <w:rFonts w:ascii="Arial" w:hAnsi="Arial"/>
                <w:sz w:val="20"/>
              </w:rPr>
              <w:t xml:space="preserve">It </w:t>
            </w:r>
            <w:r w:rsidR="00CF2C03" w:rsidRPr="00CF2C03">
              <w:rPr>
                <w:rFonts w:ascii="Arial" w:hAnsi="Arial"/>
                <w:sz w:val="20"/>
              </w:rPr>
              <w:t xml:space="preserve">is important that people read this and follow what </w:t>
            </w:r>
            <w:r w:rsidR="007717DA">
              <w:rPr>
                <w:rFonts w:ascii="Arial" w:hAnsi="Arial"/>
                <w:sz w:val="20"/>
              </w:rPr>
              <w:t>is</w:t>
            </w:r>
            <w:r w:rsidR="00CF2C03" w:rsidRPr="00CF2C03">
              <w:rPr>
                <w:rFonts w:ascii="Arial" w:hAnsi="Arial"/>
                <w:sz w:val="20"/>
              </w:rPr>
              <w:t xml:space="preserve"> right</w:t>
            </w:r>
            <w:r w:rsidR="007717DA">
              <w:rPr>
                <w:rFonts w:ascii="Arial" w:hAnsi="Arial"/>
                <w:sz w:val="20"/>
              </w:rPr>
              <w:t xml:space="preserve">, so that </w:t>
            </w:r>
            <w:r w:rsidR="00CF2C03" w:rsidRPr="00CF2C03">
              <w:rPr>
                <w:rFonts w:ascii="Arial" w:hAnsi="Arial"/>
                <w:sz w:val="20"/>
              </w:rPr>
              <w:t xml:space="preserve">everyone gets their rights </w:t>
            </w:r>
            <w:r w:rsidR="007717DA">
              <w:rPr>
                <w:rFonts w:ascii="Arial" w:hAnsi="Arial"/>
                <w:sz w:val="20"/>
              </w:rPr>
              <w:t>afforded</w:t>
            </w:r>
            <w:r w:rsidR="00CF2C03" w:rsidRPr="00CF2C03">
              <w:rPr>
                <w:rFonts w:ascii="Arial" w:hAnsi="Arial"/>
                <w:sz w:val="20"/>
              </w:rPr>
              <w:t xml:space="preserve"> to them. </w:t>
            </w:r>
          </w:p>
          <w:p w14:paraId="4B10B489" w14:textId="5C4912A5" w:rsidR="007717DA" w:rsidRPr="00CF2C03" w:rsidRDefault="007717DA" w:rsidP="00CF2C03">
            <w:pPr>
              <w:rPr>
                <w:rFonts w:ascii="Arial" w:hAnsi="Arial"/>
                <w:sz w:val="20"/>
              </w:rPr>
            </w:pPr>
            <w:r>
              <w:rPr>
                <w:rFonts w:ascii="Arial" w:hAnsi="Arial"/>
                <w:sz w:val="20"/>
              </w:rPr>
              <w:t xml:space="preserve">00:51:08 </w:t>
            </w:r>
          </w:p>
          <w:p w14:paraId="0A5848DC" w14:textId="1231327E" w:rsidR="00CF2C03" w:rsidRDefault="007717DA" w:rsidP="0038292D">
            <w:pPr>
              <w:pStyle w:val="TableText"/>
            </w:pPr>
            <w:r>
              <w:t>That’s why we have so much language in the article, to do our best to explain something that is more complicated than one would initially think.</w:t>
            </w:r>
          </w:p>
        </w:tc>
      </w:tr>
      <w:tr w:rsidR="001817BE" w:rsidRPr="001507E8" w14:paraId="6CE6B162" w14:textId="77777777" w:rsidTr="00331773">
        <w:tc>
          <w:tcPr>
            <w:tcW w:w="985" w:type="dxa"/>
          </w:tcPr>
          <w:p w14:paraId="497BFFF9" w14:textId="404C8247" w:rsidR="001817BE" w:rsidRPr="001507E8" w:rsidRDefault="007E6E35" w:rsidP="0038292D">
            <w:pPr>
              <w:pStyle w:val="TableText"/>
              <w:jc w:val="center"/>
            </w:pPr>
            <w:r>
              <w:t>TTT</w:t>
            </w:r>
          </w:p>
        </w:tc>
        <w:tc>
          <w:tcPr>
            <w:tcW w:w="8370" w:type="dxa"/>
          </w:tcPr>
          <w:p w14:paraId="37386543" w14:textId="77777777" w:rsidR="00F715DE" w:rsidRDefault="00F715DE" w:rsidP="00F715DE">
            <w:pPr>
              <w:pStyle w:val="TableText"/>
            </w:pPr>
            <w:r>
              <w:t>Slide 31</w:t>
            </w:r>
          </w:p>
          <w:p w14:paraId="0991957B" w14:textId="77777777" w:rsidR="00F715DE" w:rsidRDefault="00F715DE" w:rsidP="00F715DE">
            <w:pPr>
              <w:pStyle w:val="TableText"/>
            </w:pPr>
            <w:r>
              <w:t xml:space="preserve">Most other administrative investigations (in which questions are asked or a written statement is required) are informal regardless of the name attached. Section 1A </w:t>
            </w:r>
          </w:p>
          <w:p w14:paraId="312056DE" w14:textId="77777777" w:rsidR="00F715DE" w:rsidRDefault="00F715DE" w:rsidP="00F715DE">
            <w:pPr>
              <w:pStyle w:val="TableText"/>
            </w:pPr>
          </w:p>
          <w:p w14:paraId="40B14B8E" w14:textId="77777777" w:rsidR="00F715DE" w:rsidRDefault="00F715DE" w:rsidP="00F715DE">
            <w:pPr>
              <w:pStyle w:val="TableText"/>
            </w:pPr>
            <w:r>
              <w:t>-A formal investigation is an AIB convened by a charge letter signed by the Director of a facility pursuant to VA Handbook and Directive 0700. Section 1B (There are some specific exceptions in Section 1C) and Section 2</w:t>
            </w:r>
          </w:p>
          <w:p w14:paraId="6CAC564F" w14:textId="77777777" w:rsidR="00F715DE" w:rsidRDefault="00F715DE" w:rsidP="00F715DE">
            <w:pPr>
              <w:pStyle w:val="TableText"/>
            </w:pPr>
            <w:r>
              <w:t>-Formal investigations are conducted in accordance with VA Handbook and Directive 0700. Section 2</w:t>
            </w:r>
          </w:p>
          <w:p w14:paraId="2A77F8BB" w14:textId="16A8B7DC" w:rsidR="00F715DE" w:rsidRDefault="00F715DE" w:rsidP="00F715DE">
            <w:pPr>
              <w:pStyle w:val="TableText"/>
            </w:pPr>
            <w:r>
              <w:t>- The union local will be notified in writing in advance of a formal investigation when a BUE is a subject or a witness in the formal investigation.</w:t>
            </w:r>
            <w:r w:rsidR="00DA3CB1">
              <w:t xml:space="preserve"> Section 2D</w:t>
            </w:r>
          </w:p>
          <w:p w14:paraId="578DE44A" w14:textId="77777777" w:rsidR="00F715DE" w:rsidRDefault="00F715DE" w:rsidP="00F715DE">
            <w:pPr>
              <w:pStyle w:val="TableText"/>
            </w:pPr>
            <w:r>
              <w:t xml:space="preserve">If an employee has a reasonable belief that discipline may result from their answers to questions and asks for a union representative, the investigation may be delayed for a reasonable amount of time (reasonable amount of time is dependent on the circumstances) while the employee obtains a union representative (not necessarily the representative of </w:t>
            </w:r>
            <w:r>
              <w:lastRenderedPageBreak/>
              <w:t xml:space="preserve">their choice). The representative designated should be released on official time consistent with Article 6: Official Time Section 1F. </w:t>
            </w:r>
          </w:p>
          <w:p w14:paraId="797BDA39" w14:textId="77777777" w:rsidR="00F715DE" w:rsidRDefault="00F715DE" w:rsidP="00F715DE">
            <w:pPr>
              <w:pStyle w:val="TableText"/>
            </w:pPr>
          </w:p>
          <w:p w14:paraId="1F6FB9C4" w14:textId="77777777" w:rsidR="00F715DE" w:rsidRDefault="00F715DE" w:rsidP="00F715DE">
            <w:pPr>
              <w:pStyle w:val="TableText"/>
            </w:pPr>
            <w:r>
              <w:t>- However, if a supervisor before beginning questioning knows that discipline may result, the supervisor is obligated to tell the employee that he or she is entitled to a union representative before beginning the questioning. Section 1G</w:t>
            </w:r>
          </w:p>
          <w:p w14:paraId="1C364DD3" w14:textId="77777777" w:rsidR="00F715DE" w:rsidRDefault="00F715DE" w:rsidP="00F715DE">
            <w:pPr>
              <w:pStyle w:val="TableText"/>
            </w:pPr>
          </w:p>
          <w:p w14:paraId="6A546547" w14:textId="77777777" w:rsidR="00F715DE" w:rsidRDefault="00F715DE" w:rsidP="00F715DE">
            <w:pPr>
              <w:pStyle w:val="TableText"/>
            </w:pPr>
            <w:r>
              <w:t>-Employees who are required to participate in an investigation outside of their regular scheduled tour will be properly compensated. Section 1K</w:t>
            </w:r>
          </w:p>
          <w:p w14:paraId="42BE3587" w14:textId="77777777" w:rsidR="00F715DE" w:rsidRDefault="00F715DE" w:rsidP="00F715DE">
            <w:pPr>
              <w:pStyle w:val="TableText"/>
            </w:pPr>
          </w:p>
          <w:p w14:paraId="3517CB80" w14:textId="161842A1" w:rsidR="001817BE" w:rsidRPr="001507E8" w:rsidRDefault="00F715DE" w:rsidP="00F715DE">
            <w:pPr>
              <w:pStyle w:val="TableText"/>
            </w:pPr>
            <w:r>
              <w:t>Consistent with 38 CFR 0.735-12(b), all employees are required to cooperate in administrative investigations. Section 1L</w:t>
            </w:r>
          </w:p>
        </w:tc>
      </w:tr>
      <w:tr w:rsidR="007E6E35" w:rsidRPr="001507E8" w14:paraId="34138D18" w14:textId="77777777" w:rsidTr="0038292D">
        <w:trPr>
          <w:cantSplit/>
        </w:trPr>
        <w:tc>
          <w:tcPr>
            <w:tcW w:w="985" w:type="dxa"/>
          </w:tcPr>
          <w:p w14:paraId="0D8EE554" w14:textId="7E4180B1" w:rsidR="007E6E35" w:rsidRDefault="007E6E35" w:rsidP="0038292D">
            <w:pPr>
              <w:pStyle w:val="TableText"/>
              <w:jc w:val="center"/>
            </w:pPr>
            <w:r>
              <w:lastRenderedPageBreak/>
              <w:t>MNM</w:t>
            </w:r>
          </w:p>
        </w:tc>
        <w:tc>
          <w:tcPr>
            <w:tcW w:w="8370" w:type="dxa"/>
          </w:tcPr>
          <w:p w14:paraId="3E007EF7" w14:textId="480E37A2" w:rsidR="007E6E35" w:rsidRPr="001507E8" w:rsidRDefault="00980083" w:rsidP="0038292D">
            <w:pPr>
              <w:pStyle w:val="TableText"/>
            </w:pPr>
            <w:r w:rsidRPr="00980083">
              <w:t>Video 5 Mark Frassinelli:</w:t>
            </w:r>
            <w:r>
              <w:t xml:space="preserve"> </w:t>
            </w:r>
            <w:r w:rsidRPr="00980083">
              <w:t>01:11</w:t>
            </w:r>
            <w:r w:rsidRPr="00980083">
              <w:tab/>
              <w:t>We also wanted to mention Article 36, Investigations. You will see that we took steps to make clear the difference between an informal and formal investigation. We also added language to help explain the employee's right to union representation and steps in both processes.</w:t>
            </w:r>
          </w:p>
        </w:tc>
      </w:tr>
      <w:tr w:rsidR="007E6E35" w:rsidRPr="001507E8" w14:paraId="07B2CACE" w14:textId="77777777" w:rsidTr="0038292D">
        <w:trPr>
          <w:cantSplit/>
        </w:trPr>
        <w:tc>
          <w:tcPr>
            <w:tcW w:w="985" w:type="dxa"/>
          </w:tcPr>
          <w:p w14:paraId="5079C35E" w14:textId="6D76C838" w:rsidR="007E6E35" w:rsidRDefault="007E6E35" w:rsidP="0038292D">
            <w:pPr>
              <w:pStyle w:val="TableText"/>
              <w:jc w:val="center"/>
            </w:pPr>
            <w:r>
              <w:t>LCA</w:t>
            </w:r>
          </w:p>
        </w:tc>
        <w:tc>
          <w:tcPr>
            <w:tcW w:w="8370" w:type="dxa"/>
          </w:tcPr>
          <w:p w14:paraId="6A48D8D1" w14:textId="54958F59" w:rsidR="007E6E35" w:rsidRPr="001507E8" w:rsidRDefault="007E6E35" w:rsidP="0038292D">
            <w:pPr>
              <w:pStyle w:val="TableText"/>
            </w:pPr>
            <w:r>
              <w:t>Article 36: Investigations, pages 178-183</w:t>
            </w:r>
          </w:p>
        </w:tc>
      </w:tr>
    </w:tbl>
    <w:p w14:paraId="692FEC2B" w14:textId="3EB8ABB7" w:rsidR="001817BE" w:rsidRDefault="001817BE" w:rsidP="00D90B25">
      <w:pPr>
        <w:pStyle w:val="Heading3"/>
      </w:pPr>
      <w:r>
        <w:t>Instructional Methods</w:t>
      </w:r>
    </w:p>
    <w:p w14:paraId="6E84194A" w14:textId="77777777" w:rsidR="001817BE" w:rsidRDefault="001817BE" w:rsidP="001817BE">
      <w:pPr>
        <w:pStyle w:val="BodyText"/>
      </w:pPr>
      <w:r>
        <w:t>The following instructional approaches and methods will be used:</w:t>
      </w:r>
    </w:p>
    <w:p w14:paraId="5CCB2CC2" w14:textId="77777777" w:rsidR="001817BE" w:rsidRDefault="001817BE" w:rsidP="00E07F08">
      <w:pPr>
        <w:pStyle w:val="BodyText"/>
        <w:numPr>
          <w:ilvl w:val="0"/>
          <w:numId w:val="11"/>
        </w:numPr>
      </w:pPr>
      <w:r>
        <w:t>Expository (i.e., didactic, lecture)</w:t>
      </w:r>
    </w:p>
    <w:p w14:paraId="7980F87F" w14:textId="04542047" w:rsidR="001817BE" w:rsidRDefault="007C4705" w:rsidP="00E07F08">
      <w:pPr>
        <w:pStyle w:val="BodyText"/>
        <w:numPr>
          <w:ilvl w:val="0"/>
          <w:numId w:val="11"/>
        </w:numPr>
      </w:pPr>
      <w:r>
        <w:t>Practice</w:t>
      </w:r>
      <w:r w:rsidR="001817BE">
        <w:t xml:space="preserve"> (i.e., read the </w:t>
      </w:r>
      <w:r>
        <w:t>article)</w:t>
      </w:r>
    </w:p>
    <w:p w14:paraId="63CA2129" w14:textId="106A5D99" w:rsidR="001817BE" w:rsidRDefault="007C4705" w:rsidP="00E07F08">
      <w:pPr>
        <w:pStyle w:val="BodyText"/>
        <w:numPr>
          <w:ilvl w:val="0"/>
          <w:numId w:val="11"/>
        </w:numPr>
      </w:pPr>
      <w:r>
        <w:t>Self-Assessment</w:t>
      </w:r>
      <w:r w:rsidR="001817BE">
        <w:t xml:space="preserve"> and </w:t>
      </w:r>
      <w:r>
        <w:t>Reflection</w:t>
      </w:r>
      <w:r w:rsidR="001817BE">
        <w:t xml:space="preserve"> </w:t>
      </w:r>
    </w:p>
    <w:p w14:paraId="5C671A01" w14:textId="7472331F" w:rsidR="001817BE" w:rsidRDefault="007C4705" w:rsidP="00E07F08">
      <w:pPr>
        <w:pStyle w:val="BodyText"/>
        <w:numPr>
          <w:ilvl w:val="0"/>
          <w:numId w:val="11"/>
        </w:numPr>
      </w:pPr>
      <w:r>
        <w:t>Feedback</w:t>
      </w:r>
    </w:p>
    <w:p w14:paraId="7A5D78B8" w14:textId="77777777" w:rsidR="001817BE" w:rsidRPr="001507E8" w:rsidRDefault="001817BE" w:rsidP="00D90B25">
      <w:pPr>
        <w:pStyle w:val="Heading3"/>
      </w:pPr>
      <w:r w:rsidRPr="001507E8">
        <w:t>Assessment Strategy</w:t>
      </w:r>
    </w:p>
    <w:p w14:paraId="6EED1B4F" w14:textId="77777777" w:rsidR="001817BE" w:rsidRDefault="001817BE" w:rsidP="001817BE">
      <w:pPr>
        <w:pStyle w:val="BodyText"/>
      </w:pPr>
      <w:r>
        <w:t>Formative</w:t>
      </w:r>
    </w:p>
    <w:p w14:paraId="193D9844" w14:textId="79A16E66" w:rsidR="001817BE" w:rsidRDefault="001817BE"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D24390">
        <w:t>36</w:t>
      </w:r>
      <w:r w:rsidR="00775E6F">
        <w:t>: Section 1A, 1D, Section 2A, 2B, 2D, 2K</w:t>
      </w:r>
      <w:r w:rsidR="00F23E6C">
        <w:t>, and Section 3</w:t>
      </w:r>
      <w:r>
        <w:t xml:space="preserve">. Feedback will be provided through the learner’s comparison of his/her answers against the completed article. </w:t>
      </w:r>
    </w:p>
    <w:p w14:paraId="6B073833" w14:textId="77777777" w:rsidR="001817BE" w:rsidRDefault="001817BE" w:rsidP="001817BE">
      <w:pPr>
        <w:pStyle w:val="BodyText"/>
      </w:pPr>
      <w:r>
        <w:t>Summative</w:t>
      </w:r>
    </w:p>
    <w:p w14:paraId="0F03F205" w14:textId="77777777" w:rsidR="001817BE" w:rsidRDefault="001817BE" w:rsidP="00E07F08">
      <w:pPr>
        <w:pStyle w:val="BodyText"/>
        <w:numPr>
          <w:ilvl w:val="0"/>
          <w:numId w:val="13"/>
        </w:numPr>
        <w:spacing w:after="0"/>
      </w:pPr>
      <w:r>
        <w:t>No posttest questions will be provided; recall test item is not available as an assessment format.</w:t>
      </w:r>
    </w:p>
    <w:p w14:paraId="2568561A" w14:textId="77777777" w:rsidR="001817BE" w:rsidRDefault="001817BE" w:rsidP="001817BE">
      <w:pPr>
        <w:pStyle w:val="BodyText"/>
      </w:pPr>
    </w:p>
    <w:p w14:paraId="17073165" w14:textId="378540EB" w:rsidR="004E2906" w:rsidRPr="001507E8" w:rsidRDefault="001817BE" w:rsidP="004E2906">
      <w:pPr>
        <w:pStyle w:val="PropHeading2"/>
        <w:tabs>
          <w:tab w:val="clear" w:pos="720"/>
        </w:tabs>
        <w:spacing w:before="0"/>
      </w:pPr>
      <w:bookmarkStart w:id="116" w:name="_Toc515379593"/>
      <w:r w:rsidRPr="001507E8">
        <w:t xml:space="preserve">Topic 2 of </w:t>
      </w:r>
      <w:r w:rsidR="000220E5">
        <w:t>5</w:t>
      </w:r>
      <w:r>
        <w:t xml:space="preserve">: </w:t>
      </w:r>
      <w:r w:rsidR="00B820CD">
        <w:t>Informal and Formal Investigation Defined</w:t>
      </w:r>
      <w:bookmarkEnd w:id="116"/>
    </w:p>
    <w:p w14:paraId="79337641" w14:textId="77777777" w:rsidR="001817BE" w:rsidRPr="001507E8" w:rsidRDefault="001817BE" w:rsidP="00D90B25">
      <w:pPr>
        <w:pStyle w:val="Heading3"/>
      </w:pPr>
      <w:r w:rsidRPr="001507E8">
        <w:t>Overview</w:t>
      </w:r>
    </w:p>
    <w:p w14:paraId="35DCA802" w14:textId="5B450432" w:rsidR="004E2906" w:rsidRDefault="001817BE" w:rsidP="001817BE">
      <w:pPr>
        <w:pStyle w:val="BodyText"/>
      </w:pPr>
      <w:r w:rsidRPr="001507E8">
        <w:t xml:space="preserve">This topic </w:t>
      </w:r>
      <w:r w:rsidR="004E2906">
        <w:t xml:space="preserve">will compare definitions of an informal investigation per Section 1A and a formal investigation, or Administrative Investigation Board per Section 2A. </w:t>
      </w:r>
    </w:p>
    <w:p w14:paraId="01BED500" w14:textId="411CBE37" w:rsidR="00087EA5" w:rsidRDefault="00087EA5" w:rsidP="001817BE">
      <w:pPr>
        <w:pStyle w:val="BodyText"/>
      </w:pPr>
      <w:r>
        <w:t>Section 1A explains that an informal investigation may be referred to as fact-finding or similar inquiry. Per Article 36, an informal investigation</w:t>
      </w:r>
      <w:r w:rsidR="00967849">
        <w:t xml:space="preserve">, regardless of the name attached </w:t>
      </w:r>
      <w:r w:rsidR="00967849">
        <w:lastRenderedPageBreak/>
        <w:t>to it,</w:t>
      </w:r>
      <w:r>
        <w:t xml:space="preserve"> is when a Supervisor or </w:t>
      </w:r>
      <w:r w:rsidR="00CD282E">
        <w:t>Department Official</w:t>
      </w:r>
      <w:r>
        <w:t xml:space="preserve"> asks questions of an Employee that require answers</w:t>
      </w:r>
      <w:r w:rsidR="00246742">
        <w:t xml:space="preserve"> or a written statement</w:t>
      </w:r>
      <w:r w:rsidR="00967849">
        <w:t>.</w:t>
      </w:r>
    </w:p>
    <w:p w14:paraId="6977CDCD" w14:textId="77A08805" w:rsidR="00087EA5" w:rsidRDefault="00087EA5" w:rsidP="001817BE">
      <w:pPr>
        <w:pStyle w:val="BodyText"/>
      </w:pPr>
      <w:r>
        <w:t>Section 2A explains that a formal investigation is an Administrative Investigation Board (AIB), established under VA Directive 0700 and VA Handbook 0700</w:t>
      </w:r>
      <w:r w:rsidR="00604CF8">
        <w:t xml:space="preserve"> or its successor, and all applicable law and regulations</w:t>
      </w:r>
      <w:r>
        <w:t xml:space="preserve">. </w:t>
      </w:r>
    </w:p>
    <w:p w14:paraId="1B96029C" w14:textId="77777777" w:rsidR="00AB4FD9" w:rsidRDefault="004E2906" w:rsidP="001817BE">
      <w:pPr>
        <w:pStyle w:val="BodyText"/>
      </w:pPr>
      <w:r>
        <w:t xml:space="preserve">Appendix A of VA Handbook 0700 defines an AIB as </w:t>
      </w:r>
      <w:r w:rsidR="00B532A4">
        <w:t>the</w:t>
      </w:r>
      <w:r w:rsidRPr="004E2906">
        <w:t xml:space="preserve"> standard procedures established under VA Directive </w:t>
      </w:r>
      <w:r w:rsidR="00B532A4">
        <w:t xml:space="preserve">and Handbook </w:t>
      </w:r>
      <w:r w:rsidRPr="004E2906">
        <w:t xml:space="preserve">0700 for collecting and analyzing evidence, ascertaining facts, and documenting complete and accurate information regarding matters of interest to VA. </w:t>
      </w:r>
      <w:r w:rsidR="00B532A4">
        <w:t>Handbook 0700 also defines the term m</w:t>
      </w:r>
      <w:r w:rsidRPr="004E2906">
        <w:t>ember</w:t>
      </w:r>
      <w:r w:rsidR="00B532A4">
        <w:t xml:space="preserve">s as </w:t>
      </w:r>
      <w:r w:rsidRPr="004E2906">
        <w:t xml:space="preserve">the person or persons appointed by a </w:t>
      </w:r>
      <w:r w:rsidR="00040C35">
        <w:t>C</w:t>
      </w:r>
      <w:r w:rsidRPr="004E2906">
        <w:t xml:space="preserve">onvening </w:t>
      </w:r>
      <w:r w:rsidR="00040C35">
        <w:t>A</w:t>
      </w:r>
      <w:r w:rsidRPr="004E2906">
        <w:t>uthority to conduct the AIB.</w:t>
      </w:r>
      <w:r w:rsidR="00040C35">
        <w:t xml:space="preserve"> </w:t>
      </w:r>
    </w:p>
    <w:p w14:paraId="464C9299" w14:textId="404C5CDE" w:rsidR="001817BE" w:rsidRDefault="00AB4FD9" w:rsidP="001817BE">
      <w:pPr>
        <w:pStyle w:val="BodyText"/>
      </w:pPr>
      <w:r>
        <w:t>Handbook 0700</w:t>
      </w:r>
      <w:r w:rsidR="00440226">
        <w:t xml:space="preserve"> also describes who a Convening Authority may be. A </w:t>
      </w:r>
      <w:r w:rsidR="00040C35">
        <w:t>Convening Authorit</w:t>
      </w:r>
      <w:r w:rsidR="00440226">
        <w:t xml:space="preserve">y may be the </w:t>
      </w:r>
      <w:r w:rsidR="00040C35" w:rsidRPr="00040C35">
        <w:t xml:space="preserve">Head of </w:t>
      </w:r>
      <w:r w:rsidR="00440226">
        <w:t xml:space="preserve">a </w:t>
      </w:r>
      <w:r w:rsidR="00040C35" w:rsidRPr="00040C35">
        <w:t xml:space="preserve">VA Administration and Staff Office, </w:t>
      </w:r>
      <w:r w:rsidR="00440226">
        <w:t>a C</w:t>
      </w:r>
      <w:r w:rsidR="00040C35" w:rsidRPr="00040C35">
        <w:t xml:space="preserve">hief </w:t>
      </w:r>
      <w:r w:rsidR="00440226">
        <w:t>E</w:t>
      </w:r>
      <w:r w:rsidR="00040C35" w:rsidRPr="00040C35">
        <w:t xml:space="preserve">xecutive of </w:t>
      </w:r>
      <w:r w:rsidR="00440226">
        <w:t xml:space="preserve">a </w:t>
      </w:r>
      <w:r w:rsidR="00040C35" w:rsidRPr="00040C35">
        <w:t>VA facilit</w:t>
      </w:r>
      <w:r w:rsidR="00440226">
        <w:t>y</w:t>
      </w:r>
      <w:r w:rsidR="00040C35" w:rsidRPr="00040C35">
        <w:t xml:space="preserve">, </w:t>
      </w:r>
      <w:r w:rsidR="00440226">
        <w:t xml:space="preserve">or an authority </w:t>
      </w:r>
      <w:r w:rsidR="00040C35" w:rsidRPr="00040C35">
        <w:t xml:space="preserve">senior to </w:t>
      </w:r>
      <w:r w:rsidR="00836F83">
        <w:t>them</w:t>
      </w:r>
      <w:r w:rsidR="00040C35" w:rsidRPr="00040C35">
        <w:t xml:space="preserve"> in the VA organization</w:t>
      </w:r>
      <w:r w:rsidR="00040C35">
        <w:t>.</w:t>
      </w:r>
    </w:p>
    <w:p w14:paraId="4C9391AE" w14:textId="78214D82" w:rsidR="00E30C7E" w:rsidRDefault="00E30C7E" w:rsidP="001817BE">
      <w:pPr>
        <w:pStyle w:val="BodyText"/>
      </w:pPr>
      <w:r>
        <w:t>Handbook 0700 must be read in conjunction with this Article.</w:t>
      </w:r>
    </w:p>
    <w:p w14:paraId="5F66BB84" w14:textId="77777777" w:rsidR="00604CF8" w:rsidRPr="001507E8" w:rsidRDefault="00604CF8" w:rsidP="00D90B25">
      <w:pPr>
        <w:pStyle w:val="Heading3"/>
      </w:pPr>
      <w:r w:rsidRPr="001507E8">
        <w:t>Enabling Learning Objective</w:t>
      </w:r>
    </w:p>
    <w:p w14:paraId="0334AE18" w14:textId="6CEB2C5C" w:rsidR="00604CF8" w:rsidRPr="001507E8" w:rsidRDefault="00604CF8" w:rsidP="00604CF8">
      <w:pPr>
        <w:pStyle w:val="BodyText"/>
      </w:pPr>
      <w:r>
        <w:t xml:space="preserve">Recognize </w:t>
      </w:r>
      <w:r w:rsidR="004E640F">
        <w:t>the</w:t>
      </w:r>
      <w:r>
        <w:t xml:space="preserve"> definitions of </w:t>
      </w:r>
      <w:r w:rsidR="004E640F">
        <w:t xml:space="preserve">informal </w:t>
      </w:r>
      <w:r w:rsidR="00F215BF">
        <w:t xml:space="preserve">investigation </w:t>
      </w:r>
      <w:r w:rsidR="001B45CE">
        <w:t>and</w:t>
      </w:r>
      <w:r w:rsidR="004E640F">
        <w:t xml:space="preserve"> formal investigation per Article 36.</w:t>
      </w:r>
    </w:p>
    <w:p w14:paraId="17077ADB" w14:textId="77777777" w:rsidR="00604CF8" w:rsidRPr="001507E8" w:rsidRDefault="00604CF8"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04CF8" w:rsidRPr="001507E8" w14:paraId="0E7B9B02" w14:textId="77777777" w:rsidTr="000A5684">
        <w:trPr>
          <w:cantSplit/>
          <w:tblHeader/>
        </w:trPr>
        <w:tc>
          <w:tcPr>
            <w:tcW w:w="985" w:type="dxa"/>
            <w:shd w:val="clear" w:color="auto" w:fill="D9D9D9" w:themeFill="background1" w:themeFillShade="D9"/>
          </w:tcPr>
          <w:p w14:paraId="1500D684" w14:textId="77777777" w:rsidR="00604CF8" w:rsidRPr="001507E8" w:rsidRDefault="00604CF8" w:rsidP="000A568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C323DD9" w14:textId="77777777" w:rsidR="00604CF8" w:rsidRPr="001507E8" w:rsidRDefault="00604CF8" w:rsidP="000A5684">
            <w:pPr>
              <w:pStyle w:val="TableHeading"/>
              <w:rPr>
                <w:color w:val="auto"/>
              </w:rPr>
            </w:pPr>
            <w:r w:rsidRPr="001507E8">
              <w:rPr>
                <w:color w:val="auto"/>
              </w:rPr>
              <w:t>Description of Content</w:t>
            </w:r>
          </w:p>
        </w:tc>
      </w:tr>
      <w:tr w:rsidR="00604CF8" w:rsidRPr="001507E8" w14:paraId="56421646" w14:textId="77777777" w:rsidTr="000A5684">
        <w:trPr>
          <w:cantSplit/>
        </w:trPr>
        <w:tc>
          <w:tcPr>
            <w:tcW w:w="985" w:type="dxa"/>
          </w:tcPr>
          <w:p w14:paraId="36F641CB" w14:textId="5CD4327D" w:rsidR="00604CF8" w:rsidRPr="001507E8" w:rsidRDefault="008748AE" w:rsidP="000A5684">
            <w:pPr>
              <w:pStyle w:val="TableText"/>
              <w:jc w:val="center"/>
            </w:pPr>
            <w:r>
              <w:t>NAS</w:t>
            </w:r>
          </w:p>
        </w:tc>
        <w:tc>
          <w:tcPr>
            <w:tcW w:w="8370" w:type="dxa"/>
          </w:tcPr>
          <w:p w14:paraId="5F9E55DC" w14:textId="2201C378" w:rsidR="008748AE" w:rsidRDefault="008748AE" w:rsidP="008748AE">
            <w:pPr>
              <w:pStyle w:val="TableText"/>
            </w:pPr>
            <w:r>
              <w:t xml:space="preserve">14-NOV PM 00:40:54 </w:t>
            </w:r>
          </w:p>
          <w:p w14:paraId="657BBA81" w14:textId="77777777" w:rsidR="008748AE" w:rsidRDefault="008748AE" w:rsidP="008748AE">
            <w:pPr>
              <w:pStyle w:val="TableText"/>
            </w:pPr>
            <w:r w:rsidRPr="00F40019">
              <w:t xml:space="preserve">There times where the </w:t>
            </w:r>
            <w:r>
              <w:t>D</w:t>
            </w:r>
            <w:r w:rsidRPr="00F40019">
              <w:t>epartment has an obligation to investigate concerns of misconduct or other improper behavior. That could be done very simply by the supervisor or it can be done through a strict formal process governed by VA policy. In either instance this article is going to spell out the rules.</w:t>
            </w:r>
          </w:p>
          <w:p w14:paraId="0E2E3100" w14:textId="0B1AEE07" w:rsidR="008748AE" w:rsidRDefault="008748AE" w:rsidP="008748AE">
            <w:pPr>
              <w:pStyle w:val="TableText"/>
            </w:pPr>
            <w:r>
              <w:t>00:50:52</w:t>
            </w:r>
          </w:p>
          <w:p w14:paraId="2046C6B7" w14:textId="56AEE258" w:rsidR="00604CF8" w:rsidRPr="001507E8" w:rsidRDefault="008748AE" w:rsidP="008748AE">
            <w:pPr>
              <w:pStyle w:val="TableText"/>
            </w:pPr>
            <w:r>
              <w:t>In</w:t>
            </w:r>
            <w:r w:rsidRPr="00CF2C03">
              <w:t xml:space="preserve"> this contract </w:t>
            </w:r>
            <w:r>
              <w:t>…w</w:t>
            </w:r>
            <w:r w:rsidRPr="00CF2C03">
              <w:t>e defined what an informal investigation is</w:t>
            </w:r>
            <w:r>
              <w:t xml:space="preserve"> a</w:t>
            </w:r>
            <w:r w:rsidRPr="00CF2C03">
              <w:t xml:space="preserve">nd </w:t>
            </w:r>
            <w:r>
              <w:t>what</w:t>
            </w:r>
            <w:r w:rsidRPr="00CF2C03">
              <w:t xml:space="preserve"> a formal investigation </w:t>
            </w:r>
            <w:r>
              <w:t>is.</w:t>
            </w:r>
            <w:r w:rsidRPr="00CF2C03">
              <w:t xml:space="preserve"> And then we gave information</w:t>
            </w:r>
            <w:r>
              <w:t xml:space="preserve"> about w</w:t>
            </w:r>
            <w:r w:rsidRPr="00CF2C03">
              <w:t>hat needs to happen for either one</w:t>
            </w:r>
            <w:r>
              <w:t xml:space="preserve"> of those.</w:t>
            </w:r>
          </w:p>
        </w:tc>
      </w:tr>
      <w:tr w:rsidR="00604CF8" w:rsidRPr="001507E8" w14:paraId="0B64AFE5" w14:textId="77777777" w:rsidTr="000A5684">
        <w:trPr>
          <w:cantSplit/>
        </w:trPr>
        <w:tc>
          <w:tcPr>
            <w:tcW w:w="985" w:type="dxa"/>
          </w:tcPr>
          <w:p w14:paraId="405D5352" w14:textId="47AF3DE7" w:rsidR="00604CF8" w:rsidRPr="001507E8" w:rsidRDefault="008748AE" w:rsidP="000A5684">
            <w:pPr>
              <w:pStyle w:val="TableText"/>
              <w:jc w:val="center"/>
            </w:pPr>
            <w:r>
              <w:t>TTT</w:t>
            </w:r>
          </w:p>
        </w:tc>
        <w:tc>
          <w:tcPr>
            <w:tcW w:w="8370" w:type="dxa"/>
          </w:tcPr>
          <w:p w14:paraId="0BA5F792" w14:textId="77777777" w:rsidR="008748AE" w:rsidRDefault="008748AE" w:rsidP="008748AE">
            <w:pPr>
              <w:pStyle w:val="TableText"/>
            </w:pPr>
            <w:r>
              <w:t>Slide 31</w:t>
            </w:r>
          </w:p>
          <w:p w14:paraId="79174326" w14:textId="77777777" w:rsidR="008748AE" w:rsidRDefault="008748AE" w:rsidP="008748AE">
            <w:pPr>
              <w:pStyle w:val="TableText"/>
            </w:pPr>
            <w:r>
              <w:t xml:space="preserve">Most other administrative investigations (in which questions are asked or a written statement is required) are informal regardless of the name attached. Section 1A </w:t>
            </w:r>
          </w:p>
          <w:p w14:paraId="72F02FA1" w14:textId="77777777" w:rsidR="008748AE" w:rsidRDefault="008748AE" w:rsidP="008748AE">
            <w:pPr>
              <w:pStyle w:val="TableText"/>
            </w:pPr>
            <w:r>
              <w:t>-A formal investigation is an AIB convened by a charge letter signed by the Director of a facility pursuant to VA Handbook and Directive 0700. Section 1B (There are some specific exceptions in Section 1C) and Section 2</w:t>
            </w:r>
          </w:p>
          <w:p w14:paraId="57524D1A" w14:textId="38B4A192" w:rsidR="00604CF8" w:rsidRPr="001507E8" w:rsidRDefault="008748AE" w:rsidP="00052DAE">
            <w:pPr>
              <w:pStyle w:val="TableText"/>
            </w:pPr>
            <w:r>
              <w:t>-Formal investigations are conducted in accordance with VA Handbook and Directive 0700. Section 2</w:t>
            </w:r>
          </w:p>
        </w:tc>
      </w:tr>
      <w:tr w:rsidR="009B363D" w:rsidRPr="001507E8" w14:paraId="3B53F640" w14:textId="77777777" w:rsidTr="000A5684">
        <w:trPr>
          <w:cantSplit/>
        </w:trPr>
        <w:tc>
          <w:tcPr>
            <w:tcW w:w="985" w:type="dxa"/>
          </w:tcPr>
          <w:p w14:paraId="76645A4B" w14:textId="392B31AF" w:rsidR="009B363D" w:rsidRDefault="009B363D" w:rsidP="009B363D">
            <w:pPr>
              <w:pStyle w:val="TableText"/>
              <w:jc w:val="center"/>
            </w:pPr>
            <w:r>
              <w:t>MNM</w:t>
            </w:r>
          </w:p>
        </w:tc>
        <w:tc>
          <w:tcPr>
            <w:tcW w:w="8370" w:type="dxa"/>
          </w:tcPr>
          <w:p w14:paraId="02E8E2DD" w14:textId="491DDA32" w:rsidR="009B363D" w:rsidRDefault="009B363D" w:rsidP="009B363D">
            <w:pPr>
              <w:pStyle w:val="TableText"/>
            </w:pPr>
            <w:r w:rsidRPr="00980083">
              <w:t>Video 5 Mark Frassinelli:</w:t>
            </w:r>
            <w:r>
              <w:t xml:space="preserve"> </w:t>
            </w:r>
            <w:r w:rsidRPr="00980083">
              <w:t>01:11</w:t>
            </w:r>
            <w:r w:rsidRPr="00980083">
              <w:tab/>
              <w:t>We also wanted to mention Article 36, Investigations. You will see that we took steps to make clear the difference between an informal and formal investigation. We also added language to help explain the employee's right to union representation and steps in both processes.</w:t>
            </w:r>
          </w:p>
        </w:tc>
      </w:tr>
      <w:tr w:rsidR="009B363D" w:rsidRPr="001507E8" w14:paraId="1DE5C652" w14:textId="77777777" w:rsidTr="000A5684">
        <w:trPr>
          <w:cantSplit/>
        </w:trPr>
        <w:tc>
          <w:tcPr>
            <w:tcW w:w="985" w:type="dxa"/>
          </w:tcPr>
          <w:p w14:paraId="30BCA8AD" w14:textId="77777777" w:rsidR="009B363D" w:rsidRDefault="009B363D" w:rsidP="009B363D">
            <w:pPr>
              <w:pStyle w:val="TableText"/>
              <w:jc w:val="center"/>
            </w:pPr>
            <w:r>
              <w:t xml:space="preserve">LCA </w:t>
            </w:r>
          </w:p>
        </w:tc>
        <w:tc>
          <w:tcPr>
            <w:tcW w:w="8370" w:type="dxa"/>
          </w:tcPr>
          <w:p w14:paraId="509FCF6F" w14:textId="59C3DD96" w:rsidR="009B363D" w:rsidRDefault="009B363D" w:rsidP="009B363D">
            <w:pPr>
              <w:pStyle w:val="TableText"/>
            </w:pPr>
            <w:r>
              <w:t>Article 36: Investigations, Sections 1A, page 178 and 2A, page 180</w:t>
            </w:r>
          </w:p>
        </w:tc>
      </w:tr>
    </w:tbl>
    <w:p w14:paraId="12F5E7F9" w14:textId="56522317" w:rsidR="00604CF8" w:rsidRDefault="00604CF8" w:rsidP="00D90B25">
      <w:pPr>
        <w:pStyle w:val="Heading3"/>
      </w:pPr>
      <w:r>
        <w:t>Instructional Methods</w:t>
      </w:r>
    </w:p>
    <w:p w14:paraId="7ED0E710" w14:textId="77777777" w:rsidR="00604CF8" w:rsidRDefault="00604CF8" w:rsidP="00604CF8">
      <w:pPr>
        <w:pStyle w:val="BodyText"/>
      </w:pPr>
      <w:r>
        <w:t>The following instructional approaches and methods will be used:</w:t>
      </w:r>
    </w:p>
    <w:p w14:paraId="2F3D4614" w14:textId="77777777" w:rsidR="00604CF8" w:rsidRDefault="00604CF8" w:rsidP="00604CF8">
      <w:pPr>
        <w:pStyle w:val="BodyText"/>
        <w:numPr>
          <w:ilvl w:val="0"/>
          <w:numId w:val="12"/>
        </w:numPr>
      </w:pPr>
      <w:r>
        <w:lastRenderedPageBreak/>
        <w:t>Expository (i.e., didactic, lecture)</w:t>
      </w:r>
    </w:p>
    <w:p w14:paraId="5CB62B14" w14:textId="77777777" w:rsidR="00604CF8" w:rsidRPr="001507E8" w:rsidRDefault="00604CF8" w:rsidP="00D90B25">
      <w:pPr>
        <w:pStyle w:val="Heading3"/>
      </w:pPr>
      <w:r w:rsidRPr="001507E8">
        <w:t>Assessment Strategy</w:t>
      </w:r>
    </w:p>
    <w:p w14:paraId="539F98D9" w14:textId="77777777" w:rsidR="00604CF8" w:rsidRDefault="00604CF8" w:rsidP="00604CF8">
      <w:pPr>
        <w:pStyle w:val="BodyText"/>
      </w:pPr>
      <w:r>
        <w:t>Summative</w:t>
      </w:r>
    </w:p>
    <w:p w14:paraId="2CB79CF7" w14:textId="77777777" w:rsidR="00604CF8" w:rsidRPr="001507E8" w:rsidRDefault="00604CF8" w:rsidP="00604CF8">
      <w:pPr>
        <w:pStyle w:val="BodyText"/>
        <w:numPr>
          <w:ilvl w:val="0"/>
          <w:numId w:val="14"/>
        </w:numPr>
      </w:pPr>
      <w:r w:rsidRPr="001507E8">
        <w:t xml:space="preserve">Estimated number of </w:t>
      </w:r>
      <w:r>
        <w:t>post</w:t>
      </w:r>
      <w:r w:rsidRPr="001507E8">
        <w:t xml:space="preserve">test items: </w:t>
      </w:r>
      <w:r>
        <w:t>TBD</w:t>
      </w:r>
    </w:p>
    <w:p w14:paraId="1B0D8B4C" w14:textId="77777777" w:rsidR="00604CF8" w:rsidRDefault="00604CF8" w:rsidP="00604CF8">
      <w:pPr>
        <w:pStyle w:val="BodyText"/>
        <w:numPr>
          <w:ilvl w:val="0"/>
          <w:numId w:val="14"/>
        </w:numPr>
      </w:pPr>
      <w:r w:rsidRPr="001507E8">
        <w:t xml:space="preserve">Anticipated Formats: </w:t>
      </w:r>
      <w:r>
        <w:t>TBD</w:t>
      </w:r>
    </w:p>
    <w:p w14:paraId="1EE77E31" w14:textId="14AAF107" w:rsidR="001E51A4" w:rsidRPr="001507E8" w:rsidRDefault="001E51A4" w:rsidP="001E51A4">
      <w:pPr>
        <w:pStyle w:val="PropHeading2"/>
        <w:tabs>
          <w:tab w:val="clear" w:pos="720"/>
        </w:tabs>
        <w:spacing w:before="0"/>
      </w:pPr>
      <w:bookmarkStart w:id="117" w:name="_Toc515379594"/>
      <w:r w:rsidRPr="001507E8">
        <w:t xml:space="preserve">Topic </w:t>
      </w:r>
      <w:r>
        <w:t>3</w:t>
      </w:r>
      <w:r w:rsidRPr="001507E8">
        <w:t xml:space="preserve"> of </w:t>
      </w:r>
      <w:r w:rsidR="000220E5">
        <w:t>5</w:t>
      </w:r>
      <w:r>
        <w:t xml:space="preserve">: </w:t>
      </w:r>
      <w:r w:rsidR="009B363D">
        <w:t>Weingarten Rights</w:t>
      </w:r>
      <w:bookmarkEnd w:id="117"/>
    </w:p>
    <w:p w14:paraId="31E0E3A3" w14:textId="77777777" w:rsidR="001E51A4" w:rsidRPr="001507E8" w:rsidRDefault="001E51A4" w:rsidP="00D90B25">
      <w:pPr>
        <w:pStyle w:val="Heading3"/>
      </w:pPr>
      <w:r w:rsidRPr="001507E8">
        <w:t>Overview</w:t>
      </w:r>
    </w:p>
    <w:p w14:paraId="0A369FD6" w14:textId="38D21B83" w:rsidR="001E51A4" w:rsidRDefault="001E51A4" w:rsidP="001E51A4">
      <w:pPr>
        <w:pStyle w:val="BodyText"/>
      </w:pPr>
      <w:r w:rsidRPr="001507E8">
        <w:t xml:space="preserve">This topic </w:t>
      </w:r>
      <w:r>
        <w:t xml:space="preserve">will </w:t>
      </w:r>
      <w:r w:rsidR="009B363D">
        <w:t>focus on Section 1D</w:t>
      </w:r>
      <w:r w:rsidR="00FF5C64">
        <w:t>,1F, 1G, and 1I</w:t>
      </w:r>
      <w:r w:rsidRPr="004E2906">
        <w:t>.</w:t>
      </w:r>
    </w:p>
    <w:p w14:paraId="6F764D20" w14:textId="22FB955F" w:rsidR="00235B95" w:rsidRDefault="00722B7A" w:rsidP="001E51A4">
      <w:pPr>
        <w:pStyle w:val="BodyText"/>
      </w:pPr>
      <w:r>
        <w:t>Section 1 sets forth p</w:t>
      </w:r>
      <w:r w:rsidR="00235B95">
        <w:t xml:space="preserve">rovisions for </w:t>
      </w:r>
      <w:r w:rsidR="00295116">
        <w:t xml:space="preserve">an Employee </w:t>
      </w:r>
      <w:r w:rsidR="00235B95">
        <w:t xml:space="preserve">to request Union representation </w:t>
      </w:r>
      <w:r w:rsidR="00295116">
        <w:t xml:space="preserve">or be offered the opportunity to obtain Union representation </w:t>
      </w:r>
      <w:r w:rsidR="00235B95">
        <w:t xml:space="preserve">during an investigation </w:t>
      </w:r>
      <w:r>
        <w:t>when</w:t>
      </w:r>
      <w:r w:rsidR="00235B95">
        <w:t xml:space="preserve"> </w:t>
      </w:r>
      <w:r w:rsidR="00295116">
        <w:t xml:space="preserve">there is concern that the Employee’s answers </w:t>
      </w:r>
      <w:r w:rsidR="00235B95">
        <w:t xml:space="preserve">to questions </w:t>
      </w:r>
      <w:r>
        <w:t>may lead to disciplinary action.</w:t>
      </w:r>
    </w:p>
    <w:p w14:paraId="2F58CD01" w14:textId="2A53B2C7" w:rsidR="00B81186" w:rsidRDefault="00B81186" w:rsidP="001817BE">
      <w:pPr>
        <w:pStyle w:val="BodyText"/>
      </w:pPr>
      <w:r>
        <w:t xml:space="preserve">Section </w:t>
      </w:r>
      <w:r w:rsidR="00942681">
        <w:t>1</w:t>
      </w:r>
      <w:r>
        <w:t>D is based on 5 USC 7114(a)(2)(B</w:t>
      </w:r>
      <w:r w:rsidR="00F105A9">
        <w:t xml:space="preserve">) and </w:t>
      </w:r>
      <w:r>
        <w:t>tied to Article 7: Employee Rights</w:t>
      </w:r>
      <w:r w:rsidR="001D1F12">
        <w:t>, Section</w:t>
      </w:r>
      <w:r>
        <w:t xml:space="preserve"> 3</w:t>
      </w:r>
      <w:r w:rsidR="00656997">
        <w:t xml:space="preserve">: </w:t>
      </w:r>
      <w:r>
        <w:t xml:space="preserve">Rights to Union Representation. </w:t>
      </w:r>
      <w:r w:rsidR="00722B7A">
        <w:t>It</w:t>
      </w:r>
      <w:r>
        <w:t xml:space="preserve"> explains that the Local Union must be provided the opportunity to be present at any examination of a Bargaining Unit Employee by a </w:t>
      </w:r>
      <w:r w:rsidR="00CD282E">
        <w:t>Department Official</w:t>
      </w:r>
      <w:r w:rsidR="00BD2B56">
        <w:t xml:space="preserve"> </w:t>
      </w:r>
      <w:r>
        <w:t>in c</w:t>
      </w:r>
      <w:r w:rsidRPr="00E5396B">
        <w:t>onnection to an investigation</w:t>
      </w:r>
      <w:r>
        <w:t xml:space="preserve"> </w:t>
      </w:r>
      <w:r w:rsidR="00E5396B">
        <w:t>when</w:t>
      </w:r>
    </w:p>
    <w:p w14:paraId="5854863D" w14:textId="5F964B7E" w:rsidR="00B81186" w:rsidRDefault="00B81186" w:rsidP="00FF5C64">
      <w:pPr>
        <w:pStyle w:val="BodyText"/>
        <w:ind w:left="270" w:hanging="270"/>
      </w:pPr>
      <w:r>
        <w:t xml:space="preserve">1. The Employee </w:t>
      </w:r>
      <w:r w:rsidR="00FF5C64">
        <w:t>reasonably believes that the examination may result in disciplinary action against him or her, and</w:t>
      </w:r>
    </w:p>
    <w:p w14:paraId="23DAFCF1" w14:textId="60FE3E72" w:rsidR="00FF5C64" w:rsidRDefault="00FF5C64" w:rsidP="00FF5C64">
      <w:pPr>
        <w:pStyle w:val="BodyText"/>
        <w:ind w:left="270" w:hanging="270"/>
      </w:pPr>
      <w:r>
        <w:t>2. The Employee requests representation.</w:t>
      </w:r>
    </w:p>
    <w:p w14:paraId="14AE988C" w14:textId="6038DCEF" w:rsidR="00AA66CE" w:rsidRDefault="00AA66CE" w:rsidP="00F105A9">
      <w:pPr>
        <w:pStyle w:val="BodyText"/>
      </w:pPr>
      <w:r>
        <w:t>The Employee’s right</w:t>
      </w:r>
      <w:r w:rsidR="00F105A9">
        <w:t>s</w:t>
      </w:r>
      <w:r>
        <w:t xml:space="preserve"> to representation </w:t>
      </w:r>
      <w:r w:rsidR="00F105A9">
        <w:t>set forth in</w:t>
      </w:r>
      <w:r>
        <w:t xml:space="preserve"> 5 USC 7114(a)(2)(B), </w:t>
      </w:r>
      <w:r w:rsidR="00F105A9">
        <w:t>are also known as Weingarten Rights.</w:t>
      </w:r>
    </w:p>
    <w:p w14:paraId="2B853D65" w14:textId="5456C09D" w:rsidR="00FF5C64" w:rsidRDefault="00FF5C64" w:rsidP="001817BE">
      <w:pPr>
        <w:pStyle w:val="BodyText"/>
      </w:pPr>
      <w:r>
        <w:t xml:space="preserve">The Employee needs to be aware of this provision </w:t>
      </w:r>
      <w:r w:rsidR="00C65344">
        <w:t>to</w:t>
      </w:r>
      <w:r>
        <w:t xml:space="preserve"> ask for representation. For this reason</w:t>
      </w:r>
      <w:r w:rsidR="00942681">
        <w:t xml:space="preserve">, </w:t>
      </w:r>
      <w:r>
        <w:t xml:space="preserve">the Department will annually inform Employees of their right to representation under this statute by posting notice of these rights on bulletin boards and through other appropriate means. </w:t>
      </w:r>
      <w:r w:rsidR="003356CD">
        <w:t>(Section 1I)</w:t>
      </w:r>
    </w:p>
    <w:p w14:paraId="3C55FC70" w14:textId="07B18496" w:rsidR="00FF5C64" w:rsidRDefault="00FF5C64" w:rsidP="001817BE">
      <w:pPr>
        <w:pStyle w:val="BodyText"/>
      </w:pPr>
      <w:r>
        <w:t xml:space="preserve">If an Employee requests Union representation, </w:t>
      </w:r>
      <w:r w:rsidR="00942681">
        <w:t>t</w:t>
      </w:r>
      <w:r>
        <w:t>he Department will cancel, delay, or reschedule the meeti</w:t>
      </w:r>
      <w:r w:rsidR="00942681">
        <w:t>ng so that the Employee has an opportunity to have a Union Representative at the interview. The meeting will be delayed for a reasonable amount of time to enable the Employee to obtain representation.</w:t>
      </w:r>
      <w:r w:rsidR="003356CD">
        <w:t xml:space="preserve"> (Section 1F)</w:t>
      </w:r>
    </w:p>
    <w:p w14:paraId="624D13F1" w14:textId="1FDCCED3" w:rsidR="00942681" w:rsidRDefault="00062B9B" w:rsidP="001817BE">
      <w:pPr>
        <w:pStyle w:val="BodyText"/>
      </w:pPr>
      <w:r>
        <w:t>On the other hand</w:t>
      </w:r>
      <w:r w:rsidR="00942681">
        <w:t xml:space="preserve">, if a Supervisor or </w:t>
      </w:r>
      <w:r w:rsidR="00CD282E">
        <w:t>Department Official</w:t>
      </w:r>
      <w:r w:rsidR="00942681">
        <w:t xml:space="preserve"> contemplates the likelihood of disciplinary action before or during the questioning of an Employee, the Employee must be informed of his or her right to Union representation </w:t>
      </w:r>
      <w:r w:rsidR="005418B2">
        <w:t>before the Supervisor asks further questions</w:t>
      </w:r>
      <w:r w:rsidR="00942681">
        <w:t xml:space="preserve">. If the Bargaining Unit Employee then requests Union representation, the Department will reschedule the meeting as soon as possible and give the Local the opportunity to be present </w:t>
      </w:r>
      <w:r w:rsidR="00364F9A">
        <w:t>to</w:t>
      </w:r>
      <w:r w:rsidR="00942681">
        <w:t xml:space="preserve"> represent the Employee.</w:t>
      </w:r>
      <w:r w:rsidR="003356CD">
        <w:t xml:space="preserve"> (Section 1G)</w:t>
      </w:r>
    </w:p>
    <w:p w14:paraId="02A0E282" w14:textId="77777777" w:rsidR="001817BE" w:rsidRPr="001507E8" w:rsidRDefault="001817BE" w:rsidP="00D90B25">
      <w:pPr>
        <w:pStyle w:val="Heading3"/>
      </w:pPr>
      <w:r w:rsidRPr="001507E8">
        <w:t>Enabling Learning Objective</w:t>
      </w:r>
    </w:p>
    <w:p w14:paraId="711E506B" w14:textId="09D739A2" w:rsidR="001817BE" w:rsidRPr="001507E8" w:rsidRDefault="00AA66CE" w:rsidP="001817BE">
      <w:pPr>
        <w:pStyle w:val="BodyText"/>
      </w:pPr>
      <w:r>
        <w:t>Summarize the Employee’s right</w:t>
      </w:r>
      <w:r w:rsidR="00247C18">
        <w:t>s</w:t>
      </w:r>
      <w:r>
        <w:t xml:space="preserve"> to Union Representation per </w:t>
      </w:r>
      <w:r w:rsidR="007E3EFB">
        <w:t>Section 1 of Article 36</w:t>
      </w:r>
      <w:r w:rsidR="00C46F76">
        <w:t>.</w:t>
      </w:r>
    </w:p>
    <w:p w14:paraId="330005BF" w14:textId="77777777" w:rsidR="001817BE" w:rsidRPr="001507E8" w:rsidRDefault="001817BE"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1817BE" w:rsidRPr="001507E8" w14:paraId="62F5B917" w14:textId="77777777" w:rsidTr="0038292D">
        <w:trPr>
          <w:cantSplit/>
          <w:tblHeader/>
        </w:trPr>
        <w:tc>
          <w:tcPr>
            <w:tcW w:w="985" w:type="dxa"/>
            <w:shd w:val="clear" w:color="auto" w:fill="D9D9D9" w:themeFill="background1" w:themeFillShade="D9"/>
          </w:tcPr>
          <w:p w14:paraId="22E937F2" w14:textId="77777777" w:rsidR="001817BE" w:rsidRPr="001507E8" w:rsidRDefault="001817BE"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814044C" w14:textId="77777777" w:rsidR="001817BE" w:rsidRPr="001507E8" w:rsidRDefault="001817BE" w:rsidP="0038292D">
            <w:pPr>
              <w:pStyle w:val="TableHeading"/>
              <w:rPr>
                <w:color w:val="auto"/>
              </w:rPr>
            </w:pPr>
            <w:r w:rsidRPr="001507E8">
              <w:rPr>
                <w:color w:val="auto"/>
              </w:rPr>
              <w:t>Description of Content</w:t>
            </w:r>
          </w:p>
        </w:tc>
      </w:tr>
      <w:tr w:rsidR="001817BE" w:rsidRPr="001507E8" w14:paraId="2DCC7F88" w14:textId="77777777" w:rsidTr="0038292D">
        <w:trPr>
          <w:cantSplit/>
        </w:trPr>
        <w:tc>
          <w:tcPr>
            <w:tcW w:w="985" w:type="dxa"/>
          </w:tcPr>
          <w:p w14:paraId="07CA8D43" w14:textId="2479CB52" w:rsidR="001817BE" w:rsidRPr="001507E8" w:rsidRDefault="007577CB" w:rsidP="0038292D">
            <w:pPr>
              <w:pStyle w:val="TableText"/>
              <w:jc w:val="center"/>
            </w:pPr>
            <w:r>
              <w:t>NAS</w:t>
            </w:r>
          </w:p>
        </w:tc>
        <w:tc>
          <w:tcPr>
            <w:tcW w:w="8370" w:type="dxa"/>
          </w:tcPr>
          <w:p w14:paraId="4BCB7BBC" w14:textId="317C2B22" w:rsidR="009B363D" w:rsidRDefault="009B363D" w:rsidP="009B363D">
            <w:pPr>
              <w:pStyle w:val="TableText"/>
            </w:pPr>
            <w:r>
              <w:t>14-NOV PM 00:44:44</w:t>
            </w:r>
          </w:p>
          <w:p w14:paraId="38C65C0E" w14:textId="659B33D7" w:rsidR="001817BE" w:rsidRDefault="009B363D" w:rsidP="009B363D">
            <w:pPr>
              <w:pStyle w:val="TableText"/>
            </w:pPr>
            <w:r>
              <w:t xml:space="preserve">I think it's important that the employees know that they </w:t>
            </w:r>
            <w:r w:rsidR="00C65344">
              <w:t>must</w:t>
            </w:r>
            <w:r>
              <w:t xml:space="preserve"> request representation. If they're being asked questions. That's </w:t>
            </w:r>
            <w:r w:rsidR="007577CB">
              <w:t>important</w:t>
            </w:r>
            <w:r>
              <w:t xml:space="preserve"> because a lot of them don't know that. So again, it's an educational piece. And at that point they say</w:t>
            </w:r>
            <w:r w:rsidR="007577CB">
              <w:t>,</w:t>
            </w:r>
            <w:r>
              <w:t xml:space="preserve"> </w:t>
            </w:r>
            <w:r w:rsidR="007577CB">
              <w:t>“</w:t>
            </w:r>
            <w:r>
              <w:t>I need a representative here with me.</w:t>
            </w:r>
            <w:r w:rsidR="007577CB">
              <w:t>”</w:t>
            </w:r>
            <w:r>
              <w:t xml:space="preserve"> Then the supervisor needs to stop his interview until a representative </w:t>
            </w:r>
            <w:r w:rsidR="007577CB">
              <w:t xml:space="preserve">can be </w:t>
            </w:r>
            <w:r>
              <w:t>there with them.</w:t>
            </w:r>
          </w:p>
          <w:p w14:paraId="03616B93" w14:textId="77777777" w:rsidR="002B6A49" w:rsidRDefault="002B6A49" w:rsidP="009B363D">
            <w:pPr>
              <w:pStyle w:val="TableText"/>
            </w:pPr>
            <w:r>
              <w:t xml:space="preserve">01:06:04 </w:t>
            </w:r>
          </w:p>
          <w:p w14:paraId="0099F805" w14:textId="4CC8873C" w:rsidR="002B6A49" w:rsidRPr="001507E8" w:rsidRDefault="002B6A49" w:rsidP="009B363D">
            <w:pPr>
              <w:pStyle w:val="TableText"/>
            </w:pPr>
            <w:r>
              <w:t xml:space="preserve">Section 1D is that part we added for an informal investigation and that's the law. And then we've raised the floor with </w:t>
            </w:r>
            <w:r w:rsidR="009971ED">
              <w:t xml:space="preserve">1G. The </w:t>
            </w:r>
            <w:r>
              <w:t xml:space="preserve">thing about </w:t>
            </w:r>
            <w:r w:rsidR="009971ED">
              <w:t xml:space="preserve">1D, </w:t>
            </w:r>
            <w:r>
              <w:t>the reasonable belief</w:t>
            </w:r>
            <w:r w:rsidR="009971ED">
              <w:t xml:space="preserve">, </w:t>
            </w:r>
            <w:r>
              <w:t>that has nothing to do with informal or formal</w:t>
            </w:r>
            <w:r w:rsidR="009971ED">
              <w:t xml:space="preserve"> investigations. That </w:t>
            </w:r>
            <w:r>
              <w:t>always pertains to the questioning of an employee.</w:t>
            </w:r>
          </w:p>
        </w:tc>
      </w:tr>
      <w:tr w:rsidR="00804A87" w:rsidRPr="001507E8" w14:paraId="6D9E3187" w14:textId="77777777" w:rsidTr="0038292D">
        <w:trPr>
          <w:cantSplit/>
        </w:trPr>
        <w:tc>
          <w:tcPr>
            <w:tcW w:w="985" w:type="dxa"/>
          </w:tcPr>
          <w:p w14:paraId="410DC2E4" w14:textId="2682989D" w:rsidR="00804A87" w:rsidRDefault="00804A87" w:rsidP="00804A87">
            <w:pPr>
              <w:pStyle w:val="TableText"/>
              <w:jc w:val="center"/>
            </w:pPr>
            <w:r>
              <w:t>MNM</w:t>
            </w:r>
          </w:p>
        </w:tc>
        <w:tc>
          <w:tcPr>
            <w:tcW w:w="8370" w:type="dxa"/>
          </w:tcPr>
          <w:p w14:paraId="47FA6FC2" w14:textId="2E66CCF8" w:rsidR="00804A87" w:rsidRPr="001507E8" w:rsidRDefault="00804A87" w:rsidP="00804A87">
            <w:pPr>
              <w:pStyle w:val="TableText"/>
            </w:pPr>
            <w:r w:rsidRPr="00980083">
              <w:t>Video 5 Mark Frassinelli:</w:t>
            </w:r>
            <w:r>
              <w:t xml:space="preserve"> </w:t>
            </w:r>
            <w:r w:rsidRPr="00980083">
              <w:t>01:11</w:t>
            </w:r>
            <w:r w:rsidRPr="00980083">
              <w:tab/>
              <w:t xml:space="preserve"> We also added language to help explain the employee's right to union representation and steps in both </w:t>
            </w:r>
            <w:r w:rsidR="007577CB">
              <w:t xml:space="preserve">[the formal and informal investigation] </w:t>
            </w:r>
            <w:r w:rsidRPr="00980083">
              <w:t>processes.</w:t>
            </w:r>
          </w:p>
        </w:tc>
      </w:tr>
      <w:tr w:rsidR="00804A87" w:rsidRPr="001507E8" w14:paraId="75A66D86" w14:textId="77777777" w:rsidTr="0038292D">
        <w:trPr>
          <w:cantSplit/>
        </w:trPr>
        <w:tc>
          <w:tcPr>
            <w:tcW w:w="985" w:type="dxa"/>
          </w:tcPr>
          <w:p w14:paraId="75D19D36" w14:textId="77777777" w:rsidR="00804A87" w:rsidRDefault="00804A87" w:rsidP="00804A87">
            <w:pPr>
              <w:pStyle w:val="TableText"/>
              <w:jc w:val="center"/>
            </w:pPr>
            <w:r>
              <w:t xml:space="preserve">LCA </w:t>
            </w:r>
          </w:p>
        </w:tc>
        <w:tc>
          <w:tcPr>
            <w:tcW w:w="8370" w:type="dxa"/>
          </w:tcPr>
          <w:p w14:paraId="05890C38" w14:textId="2ADA80C3" w:rsidR="00804A87" w:rsidRDefault="007D74E4" w:rsidP="00804A87">
            <w:pPr>
              <w:pStyle w:val="TableText"/>
            </w:pPr>
            <w:r>
              <w:t>Article 36: Investigations, Section 1: General, pages 178-179</w:t>
            </w:r>
          </w:p>
        </w:tc>
      </w:tr>
    </w:tbl>
    <w:p w14:paraId="0CC49BD4" w14:textId="5BE97317" w:rsidR="001817BE" w:rsidRDefault="001817BE" w:rsidP="00D90B25">
      <w:pPr>
        <w:pStyle w:val="Heading3"/>
      </w:pPr>
      <w:r>
        <w:t>Instructional Methods</w:t>
      </w:r>
    </w:p>
    <w:p w14:paraId="6D9AC817" w14:textId="77777777" w:rsidR="001817BE" w:rsidRDefault="001817BE" w:rsidP="001817BE">
      <w:pPr>
        <w:pStyle w:val="BodyText"/>
      </w:pPr>
      <w:r>
        <w:t>The following instructional approaches and methods will be used:</w:t>
      </w:r>
    </w:p>
    <w:p w14:paraId="65FAFD69" w14:textId="77777777" w:rsidR="001817BE" w:rsidRDefault="001817BE" w:rsidP="00E07F08">
      <w:pPr>
        <w:pStyle w:val="BodyText"/>
        <w:numPr>
          <w:ilvl w:val="0"/>
          <w:numId w:val="12"/>
        </w:numPr>
      </w:pPr>
      <w:r>
        <w:t>Expository (i.e., didactic, lecture)</w:t>
      </w:r>
    </w:p>
    <w:p w14:paraId="5A1B6361" w14:textId="5FF72583" w:rsidR="00BC4607" w:rsidRDefault="001817BE" w:rsidP="00D90B25">
      <w:pPr>
        <w:pStyle w:val="Heading3"/>
      </w:pPr>
      <w:r w:rsidRPr="001507E8">
        <w:t>Assessment Strategy</w:t>
      </w:r>
    </w:p>
    <w:p w14:paraId="554FD26C" w14:textId="43272814" w:rsidR="001817BE" w:rsidRDefault="001817BE" w:rsidP="001817BE">
      <w:pPr>
        <w:pStyle w:val="BodyText"/>
      </w:pPr>
      <w:r>
        <w:t>Summative</w:t>
      </w:r>
    </w:p>
    <w:p w14:paraId="72486D4C" w14:textId="77777777" w:rsidR="001817BE" w:rsidRPr="001507E8" w:rsidRDefault="001817BE" w:rsidP="00E07F08">
      <w:pPr>
        <w:pStyle w:val="BodyText"/>
        <w:numPr>
          <w:ilvl w:val="0"/>
          <w:numId w:val="14"/>
        </w:numPr>
      </w:pPr>
      <w:r w:rsidRPr="001507E8">
        <w:t xml:space="preserve">Estimated number of </w:t>
      </w:r>
      <w:r>
        <w:t>post</w:t>
      </w:r>
      <w:r w:rsidRPr="001507E8">
        <w:t xml:space="preserve">test items: </w:t>
      </w:r>
      <w:r>
        <w:t>TBD</w:t>
      </w:r>
    </w:p>
    <w:p w14:paraId="5F95E44F" w14:textId="77777777" w:rsidR="001817BE" w:rsidRDefault="001817BE" w:rsidP="00E07F08">
      <w:pPr>
        <w:pStyle w:val="BodyText"/>
        <w:numPr>
          <w:ilvl w:val="0"/>
          <w:numId w:val="14"/>
        </w:numPr>
      </w:pPr>
      <w:r w:rsidRPr="001507E8">
        <w:t xml:space="preserve">Anticipated Formats: </w:t>
      </w:r>
      <w:r>
        <w:t>TBD</w:t>
      </w:r>
    </w:p>
    <w:p w14:paraId="3B2DBA19" w14:textId="5E91E8BA" w:rsidR="007577CB" w:rsidRDefault="00EE7F6C" w:rsidP="000A5684">
      <w:pPr>
        <w:pStyle w:val="PropHeading2"/>
        <w:tabs>
          <w:tab w:val="clear" w:pos="720"/>
        </w:tabs>
        <w:spacing w:before="0"/>
      </w:pPr>
      <w:bookmarkStart w:id="118" w:name="_Toc515379595"/>
      <w:r w:rsidRPr="001507E8">
        <w:t xml:space="preserve">Topic </w:t>
      </w:r>
      <w:r w:rsidR="009B363D">
        <w:t>4</w:t>
      </w:r>
      <w:r w:rsidRPr="001507E8">
        <w:t xml:space="preserve"> of </w:t>
      </w:r>
      <w:r w:rsidR="000220E5">
        <w:t>5</w:t>
      </w:r>
      <w:r>
        <w:t xml:space="preserve">: </w:t>
      </w:r>
      <w:r w:rsidR="009B363D">
        <w:t xml:space="preserve">Union Representation during </w:t>
      </w:r>
      <w:r w:rsidR="00F23E6C">
        <w:t xml:space="preserve">Formal </w:t>
      </w:r>
      <w:r w:rsidR="009B363D">
        <w:t>Investigations</w:t>
      </w:r>
      <w:bookmarkEnd w:id="118"/>
      <w:r w:rsidR="009B363D" w:rsidRPr="001507E8">
        <w:t xml:space="preserve"> </w:t>
      </w:r>
    </w:p>
    <w:p w14:paraId="56868D9E" w14:textId="5381F200" w:rsidR="00EE7F6C" w:rsidRPr="001507E8" w:rsidRDefault="00EE7F6C" w:rsidP="000A5684">
      <w:pPr>
        <w:pStyle w:val="PropHeading2"/>
        <w:tabs>
          <w:tab w:val="clear" w:pos="720"/>
        </w:tabs>
        <w:spacing w:before="0"/>
      </w:pPr>
      <w:bookmarkStart w:id="119" w:name="_Toc515379596"/>
      <w:r w:rsidRPr="001507E8">
        <w:t>Overview</w:t>
      </w:r>
      <w:bookmarkEnd w:id="119"/>
    </w:p>
    <w:p w14:paraId="271BAD4E" w14:textId="6A9A51C2" w:rsidR="00C73BF8" w:rsidRDefault="00EE7F6C" w:rsidP="00EE7F6C">
      <w:pPr>
        <w:pStyle w:val="BodyText"/>
      </w:pPr>
      <w:r w:rsidRPr="001507E8">
        <w:t xml:space="preserve">This topic </w:t>
      </w:r>
      <w:r>
        <w:t xml:space="preserve">will </w:t>
      </w:r>
      <w:r w:rsidR="00210E35">
        <w:t>highlight procedures in</w:t>
      </w:r>
      <w:r w:rsidR="00CE2FFF">
        <w:t xml:space="preserve"> Section </w:t>
      </w:r>
      <w:r w:rsidR="00D57F25">
        <w:t xml:space="preserve">2 </w:t>
      </w:r>
      <w:r w:rsidR="00210E35">
        <w:t>for informing Employees about their rights to Union Representation and expectations of the Union representation that apply when</w:t>
      </w:r>
      <w:r w:rsidR="00EA2075">
        <w:t xml:space="preserve"> an Administrative Investigation Board (AIB) is convened</w:t>
      </w:r>
      <w:r w:rsidR="00C73BF8">
        <w:t>.</w:t>
      </w:r>
    </w:p>
    <w:p w14:paraId="4D2CA7F6" w14:textId="57C3E282" w:rsidR="00B2024D" w:rsidRDefault="00B2024D" w:rsidP="00B2024D">
      <w:pPr>
        <w:pStyle w:val="BodyText"/>
      </w:pPr>
      <w:r>
        <w:t>The process and procedures for an AIB are established under VA Directive and Handbook 0700. Section 2 sets forth expectations of the Department when an AIB is convened to investigate the conduct of a Bargaining Unit Employee.</w:t>
      </w:r>
    </w:p>
    <w:p w14:paraId="1A1C6C51" w14:textId="490165B6" w:rsidR="005F722A" w:rsidRDefault="005F722A" w:rsidP="005F722A">
      <w:pPr>
        <w:pStyle w:val="BodyText"/>
      </w:pPr>
      <w:r>
        <w:t xml:space="preserve">Expectations for the Department include informing the Employee of his or her right to </w:t>
      </w:r>
      <w:r w:rsidR="00842B43">
        <w:t xml:space="preserve">representation, including </w:t>
      </w:r>
      <w:r>
        <w:t>Union representation, notifying the Local, and providing documentation from the investigation to the Employee or his or her Union Representative when requested.</w:t>
      </w:r>
    </w:p>
    <w:p w14:paraId="60BB613A" w14:textId="1FD55FAB" w:rsidR="00B2024D" w:rsidRDefault="00B2024D" w:rsidP="00B2024D">
      <w:pPr>
        <w:pStyle w:val="BodyText"/>
      </w:pPr>
      <w:r>
        <w:t xml:space="preserve">The Department will draft </w:t>
      </w:r>
      <w:r w:rsidR="00B611C0">
        <w:t xml:space="preserve">a </w:t>
      </w:r>
      <w:r>
        <w:t xml:space="preserve">Charge Letter consistent with Handbook 0700. </w:t>
      </w:r>
      <w:r w:rsidR="00B611C0">
        <w:t xml:space="preserve">A </w:t>
      </w:r>
      <w:r w:rsidR="00EA2075">
        <w:t>C</w:t>
      </w:r>
      <w:r>
        <w:t xml:space="preserve">harge </w:t>
      </w:r>
      <w:r w:rsidR="00EA2075">
        <w:t>L</w:t>
      </w:r>
      <w:r>
        <w:t>etter</w:t>
      </w:r>
      <w:r w:rsidR="00B611C0">
        <w:t xml:space="preserve"> is </w:t>
      </w:r>
      <w:r>
        <w:t xml:space="preserve">used to appoint board members to the formal investigation and define the scope of the investigation, including the general matter to be investigated for board members. </w:t>
      </w:r>
    </w:p>
    <w:p w14:paraId="4289B6B5" w14:textId="211AFD7A" w:rsidR="00CE2FFF" w:rsidRDefault="00B611C0" w:rsidP="00CE2FFF">
      <w:pPr>
        <w:pStyle w:val="BodyText"/>
      </w:pPr>
      <w:r>
        <w:lastRenderedPageBreak/>
        <w:t xml:space="preserve">When a Bargaining Unit Employee is the subject or witness in a </w:t>
      </w:r>
      <w:r w:rsidR="00905713">
        <w:t xml:space="preserve">formal administrative </w:t>
      </w:r>
      <w:r>
        <w:t>investigation, t</w:t>
      </w:r>
      <w:r w:rsidR="00CE2FFF">
        <w:t xml:space="preserve">he Department </w:t>
      </w:r>
      <w:r w:rsidR="00EA2075">
        <w:t xml:space="preserve">will </w:t>
      </w:r>
      <w:r>
        <w:t xml:space="preserve">provide advance written notice to the </w:t>
      </w:r>
      <w:r w:rsidR="00CE2FFF">
        <w:t>Local</w:t>
      </w:r>
      <w:r w:rsidR="00905713">
        <w:t xml:space="preserve"> Union.</w:t>
      </w:r>
    </w:p>
    <w:p w14:paraId="62E1E1B2" w14:textId="5B7124C6" w:rsidR="00905713" w:rsidRDefault="00210E35" w:rsidP="00CE2FFF">
      <w:pPr>
        <w:pStyle w:val="BodyText"/>
      </w:pPr>
      <w:r>
        <w:t>The Department will inform t</w:t>
      </w:r>
      <w:r w:rsidR="00905713">
        <w:t xml:space="preserve">he Employee who </w:t>
      </w:r>
      <w:r w:rsidR="00CE2FFF">
        <w:t xml:space="preserve">is the subject of an investigation </w:t>
      </w:r>
      <w:r w:rsidR="00905713">
        <w:t>in</w:t>
      </w:r>
      <w:r w:rsidR="00CE2FFF">
        <w:t xml:space="preserve"> writing of the right to </w:t>
      </w:r>
      <w:r w:rsidR="00905713">
        <w:t>U</w:t>
      </w:r>
      <w:r w:rsidR="00CE2FFF">
        <w:t xml:space="preserve">nion representation </w:t>
      </w:r>
      <w:r w:rsidR="00905713">
        <w:t xml:space="preserve">before he or she is questioned </w:t>
      </w:r>
      <w:r w:rsidR="00CE2FFF">
        <w:t xml:space="preserve">or asked to provide a statement. The </w:t>
      </w:r>
      <w:r w:rsidR="00905713">
        <w:t>E</w:t>
      </w:r>
      <w:r w:rsidR="00CE2FFF">
        <w:t>mployee will also receiv</w:t>
      </w:r>
      <w:r w:rsidR="00905713">
        <w:t>e</w:t>
      </w:r>
      <w:r w:rsidR="00CE2FFF">
        <w:t xml:space="preserve"> two copies of the Charge Letter</w:t>
      </w:r>
      <w:r w:rsidR="00905713">
        <w:t xml:space="preserve"> so that he or she is informed in writing of the nature of the allegation or allegations</w:t>
      </w:r>
      <w:r w:rsidR="00CE2FFF">
        <w:t xml:space="preserve">. </w:t>
      </w:r>
    </w:p>
    <w:p w14:paraId="6A88B529" w14:textId="2CE7BF91" w:rsidR="00CE2FFF" w:rsidRDefault="00CE2FFF" w:rsidP="00CE2FFF">
      <w:pPr>
        <w:pStyle w:val="BodyText"/>
      </w:pPr>
      <w:r>
        <w:t xml:space="preserve">The statement of </w:t>
      </w:r>
      <w:r w:rsidR="00905713">
        <w:t>E</w:t>
      </w:r>
      <w:r>
        <w:t xml:space="preserve">mployee rights and obligations will be consistently applied throughout the NAGE bargaining unit. </w:t>
      </w:r>
      <w:r w:rsidR="00905713">
        <w:t>It</w:t>
      </w:r>
      <w:r>
        <w:t xml:space="preserve"> will be consistent with </w:t>
      </w:r>
      <w:r w:rsidR="00905713">
        <w:t>the Master</w:t>
      </w:r>
      <w:r>
        <w:t xml:space="preserve"> Agreement and include</w:t>
      </w:r>
    </w:p>
    <w:p w14:paraId="199AD52A" w14:textId="355BE9D9" w:rsidR="00CE2FFF" w:rsidRDefault="00CE2FFF" w:rsidP="00CE2FFF">
      <w:pPr>
        <w:pStyle w:val="BodyText"/>
        <w:ind w:left="720"/>
      </w:pPr>
      <w:r>
        <w:t xml:space="preserve">1. The </w:t>
      </w:r>
      <w:r w:rsidR="00905713">
        <w:t>E</w:t>
      </w:r>
      <w:r>
        <w:t>mployee’s right to representation by NAGE;</w:t>
      </w:r>
    </w:p>
    <w:p w14:paraId="63F07BFB" w14:textId="23569245" w:rsidR="00CE2FFF" w:rsidRDefault="00CE2FFF" w:rsidP="00CE2FFF">
      <w:pPr>
        <w:pStyle w:val="BodyText"/>
        <w:ind w:left="720"/>
      </w:pPr>
      <w:r>
        <w:t xml:space="preserve">2. The right of an </w:t>
      </w:r>
      <w:r w:rsidR="00905713">
        <w:t>E</w:t>
      </w:r>
      <w:r>
        <w:t xml:space="preserve">mployee to a copy of his or her testimony and an additional copy that the </w:t>
      </w:r>
      <w:r w:rsidR="00905713">
        <w:t>E</w:t>
      </w:r>
      <w:r>
        <w:t>mployee may provide to his or her representative; and</w:t>
      </w:r>
    </w:p>
    <w:p w14:paraId="1BD13037" w14:textId="40A08BE2" w:rsidR="00CE2FFF" w:rsidRDefault="00CE2FFF" w:rsidP="00CE2FFF">
      <w:pPr>
        <w:pStyle w:val="BodyText"/>
        <w:ind w:left="720"/>
      </w:pPr>
      <w:r>
        <w:t xml:space="preserve">3. The right of </w:t>
      </w:r>
      <w:r w:rsidR="00905713">
        <w:t>E</w:t>
      </w:r>
      <w:r>
        <w:t xml:space="preserve">mployees not to incriminate themselves </w:t>
      </w:r>
      <w:r w:rsidR="00905713">
        <w:t xml:space="preserve">by </w:t>
      </w:r>
      <w:r>
        <w:t>answering questions that may be used against them in a subsequent criminal case.</w:t>
      </w:r>
    </w:p>
    <w:p w14:paraId="74166185" w14:textId="74AC82D1" w:rsidR="00905713" w:rsidRDefault="00905713" w:rsidP="00905713">
      <w:pPr>
        <w:pStyle w:val="BodyText"/>
      </w:pPr>
      <w:r>
        <w:t>Once an Employee requests Union representation, no further questioning will take place until the Union is present, except in rare and unusual circumstances.</w:t>
      </w:r>
      <w:r w:rsidR="00E30C7E">
        <w:t xml:space="preserve"> In that case, seek guidance from a higher Department Official or Human Resources.</w:t>
      </w:r>
    </w:p>
    <w:p w14:paraId="43337443" w14:textId="60D00D84" w:rsidR="00CE2FFF" w:rsidRDefault="00905713" w:rsidP="00CE2FFF">
      <w:pPr>
        <w:pStyle w:val="BodyText"/>
      </w:pPr>
      <w:r>
        <w:t>If the E</w:t>
      </w:r>
      <w:r w:rsidR="00CE2FFF">
        <w:t>mployee</w:t>
      </w:r>
      <w:r>
        <w:t xml:space="preserve"> requests U</w:t>
      </w:r>
      <w:r w:rsidR="00CE2FFF">
        <w:t xml:space="preserve">nion representation in an investigative proceeding, the union </w:t>
      </w:r>
      <w:r w:rsidR="00226309">
        <w:t>R</w:t>
      </w:r>
      <w:r w:rsidR="00CE2FFF">
        <w:t xml:space="preserve">epresentative may fully and actively represent the </w:t>
      </w:r>
      <w:r w:rsidR="00226309">
        <w:t>E</w:t>
      </w:r>
      <w:r w:rsidR="00CE2FFF">
        <w:t>mployee</w:t>
      </w:r>
      <w:r w:rsidR="00226309">
        <w:t xml:space="preserve">. The Union Representative </w:t>
      </w:r>
      <w:r w:rsidR="00CE2FFF">
        <w:t>is not limited to the role of an observer.</w:t>
      </w:r>
    </w:p>
    <w:p w14:paraId="7998FFE9" w14:textId="59DD3069" w:rsidR="00D57F25" w:rsidRDefault="00CE2FFF" w:rsidP="00CE2FFF">
      <w:pPr>
        <w:pStyle w:val="BodyText"/>
      </w:pPr>
      <w:r>
        <w:t xml:space="preserve">Consistent with section (e)(5) of the Privacy Act </w:t>
      </w:r>
      <w:r w:rsidR="00226309">
        <w:t>concerning records used to make any determination about an individual and 5 USC 7114(b) about the duty of an agency and the exclusive bargaining unit representative, the Employee or his or her Union Representative can request a copy of the complete AIB investigation file. This includes, but is not limited to</w:t>
      </w:r>
    </w:p>
    <w:p w14:paraId="15972096" w14:textId="66BD7333" w:rsidR="00EA2075" w:rsidRDefault="00EA2075" w:rsidP="00913412">
      <w:pPr>
        <w:pStyle w:val="BodyText"/>
        <w:numPr>
          <w:ilvl w:val="0"/>
          <w:numId w:val="37"/>
        </w:numPr>
      </w:pPr>
      <w:r>
        <w:t>copies of written statements;</w:t>
      </w:r>
    </w:p>
    <w:p w14:paraId="1C6F3D96" w14:textId="35113271" w:rsidR="00EA2075" w:rsidRDefault="00EA2075" w:rsidP="00913412">
      <w:pPr>
        <w:pStyle w:val="BodyText"/>
        <w:numPr>
          <w:ilvl w:val="0"/>
          <w:numId w:val="37"/>
        </w:numPr>
      </w:pPr>
      <w:r>
        <w:t>tapes;</w:t>
      </w:r>
    </w:p>
    <w:p w14:paraId="6FC8ECBE" w14:textId="40CA0F84" w:rsidR="00EA2075" w:rsidRDefault="00EA2075" w:rsidP="00913412">
      <w:pPr>
        <w:pStyle w:val="BodyText"/>
        <w:numPr>
          <w:ilvl w:val="0"/>
          <w:numId w:val="37"/>
        </w:numPr>
      </w:pPr>
      <w:r>
        <w:t>testimony and/or transcripts;</w:t>
      </w:r>
    </w:p>
    <w:p w14:paraId="7804FB6C" w14:textId="52D48170" w:rsidR="00EA2075" w:rsidRDefault="00EA2075" w:rsidP="00913412">
      <w:pPr>
        <w:pStyle w:val="BodyText"/>
        <w:numPr>
          <w:ilvl w:val="0"/>
          <w:numId w:val="37"/>
        </w:numPr>
      </w:pPr>
      <w:r>
        <w:t>exhibits;</w:t>
      </w:r>
    </w:p>
    <w:p w14:paraId="3D7699FA" w14:textId="2AD5F8C3" w:rsidR="00EA2075" w:rsidRDefault="00EA2075" w:rsidP="00913412">
      <w:pPr>
        <w:pStyle w:val="BodyText"/>
        <w:numPr>
          <w:ilvl w:val="0"/>
          <w:numId w:val="37"/>
        </w:numPr>
      </w:pPr>
      <w:r>
        <w:t>recommendations and/or findings; and</w:t>
      </w:r>
    </w:p>
    <w:p w14:paraId="6DB513E6" w14:textId="76655180" w:rsidR="00EA2075" w:rsidRDefault="00EA2075" w:rsidP="00913412">
      <w:pPr>
        <w:pStyle w:val="BodyText"/>
        <w:numPr>
          <w:ilvl w:val="0"/>
          <w:numId w:val="37"/>
        </w:numPr>
      </w:pPr>
      <w:r>
        <w:t>photographs in the AIB investigation file.</w:t>
      </w:r>
    </w:p>
    <w:p w14:paraId="0309D043" w14:textId="174B5EDE" w:rsidR="00CE2FFF" w:rsidRDefault="00EA2075" w:rsidP="00913412">
      <w:pPr>
        <w:pStyle w:val="BodyText"/>
        <w:numPr>
          <w:ilvl w:val="0"/>
          <w:numId w:val="37"/>
        </w:numPr>
      </w:pPr>
      <w:r>
        <w:t>The Department will normally provide a written explanation for any denial of information requested within 30days of receiving the request.</w:t>
      </w:r>
    </w:p>
    <w:p w14:paraId="1C6B9152" w14:textId="77777777" w:rsidR="00EE7F6C" w:rsidRPr="001507E8" w:rsidRDefault="00EE7F6C" w:rsidP="00D90B25">
      <w:pPr>
        <w:pStyle w:val="Heading3"/>
      </w:pPr>
      <w:r w:rsidRPr="001507E8">
        <w:t>Enabling Learning Objective</w:t>
      </w:r>
    </w:p>
    <w:p w14:paraId="65B2A6D1" w14:textId="7F554056" w:rsidR="00EE7F6C" w:rsidRPr="001507E8" w:rsidRDefault="00E26872" w:rsidP="00EE7F6C">
      <w:pPr>
        <w:pStyle w:val="BodyText"/>
      </w:pPr>
      <w:r>
        <w:t xml:space="preserve">Recognize procedures </w:t>
      </w:r>
      <w:r w:rsidR="00D70B7B">
        <w:t>related to</w:t>
      </w:r>
      <w:r>
        <w:t xml:space="preserve"> Union Representation during an AIB.</w:t>
      </w:r>
    </w:p>
    <w:p w14:paraId="11B68A54" w14:textId="77777777" w:rsidR="00EE7F6C" w:rsidRPr="001507E8" w:rsidRDefault="00EE7F6C"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EE7F6C" w:rsidRPr="001507E8" w14:paraId="234BF93E" w14:textId="77777777" w:rsidTr="000A5684">
        <w:trPr>
          <w:cantSplit/>
          <w:tblHeader/>
        </w:trPr>
        <w:tc>
          <w:tcPr>
            <w:tcW w:w="985" w:type="dxa"/>
            <w:shd w:val="clear" w:color="auto" w:fill="D9D9D9" w:themeFill="background1" w:themeFillShade="D9"/>
          </w:tcPr>
          <w:p w14:paraId="22E5694C" w14:textId="77777777" w:rsidR="00EE7F6C" w:rsidRPr="001507E8" w:rsidRDefault="00EE7F6C" w:rsidP="000A568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605459A" w14:textId="77777777" w:rsidR="00EE7F6C" w:rsidRPr="001507E8" w:rsidRDefault="00EE7F6C" w:rsidP="000A5684">
            <w:pPr>
              <w:pStyle w:val="TableHeading"/>
              <w:rPr>
                <w:color w:val="auto"/>
              </w:rPr>
            </w:pPr>
            <w:r w:rsidRPr="001507E8">
              <w:rPr>
                <w:color w:val="auto"/>
              </w:rPr>
              <w:t>Description of Content</w:t>
            </w:r>
          </w:p>
        </w:tc>
      </w:tr>
      <w:tr w:rsidR="00EE7F6C" w:rsidRPr="001507E8" w14:paraId="5D520E85" w14:textId="77777777" w:rsidTr="000A5684">
        <w:trPr>
          <w:cantSplit/>
        </w:trPr>
        <w:tc>
          <w:tcPr>
            <w:tcW w:w="985" w:type="dxa"/>
          </w:tcPr>
          <w:p w14:paraId="34A58043" w14:textId="5F1D40F9" w:rsidR="00EE7F6C" w:rsidRPr="001507E8" w:rsidRDefault="006B2A1F" w:rsidP="000A5684">
            <w:pPr>
              <w:pStyle w:val="TableText"/>
              <w:jc w:val="center"/>
            </w:pPr>
            <w:r>
              <w:t>NAS</w:t>
            </w:r>
          </w:p>
        </w:tc>
        <w:tc>
          <w:tcPr>
            <w:tcW w:w="8370" w:type="dxa"/>
          </w:tcPr>
          <w:p w14:paraId="4C3661C8" w14:textId="76D10912" w:rsidR="00EE7F6C" w:rsidRPr="001507E8" w:rsidRDefault="006B2A1F" w:rsidP="006B2A1F">
            <w:pPr>
              <w:pStyle w:val="TableText"/>
            </w:pPr>
            <w:r>
              <w:t>14-NOV PM 01:07:55 It sounds like it's best to present procedures related union representation as explained in Section 1 and Section 2, and then say what always applies. And then give examples of when it comes up more; examples of when representation rights frequently come into play.</w:t>
            </w:r>
          </w:p>
        </w:tc>
      </w:tr>
      <w:tr w:rsidR="00EE7F6C" w:rsidRPr="001507E8" w14:paraId="53AFAE72" w14:textId="77777777" w:rsidTr="000A5684">
        <w:trPr>
          <w:cantSplit/>
        </w:trPr>
        <w:tc>
          <w:tcPr>
            <w:tcW w:w="985" w:type="dxa"/>
          </w:tcPr>
          <w:p w14:paraId="3003EE7E" w14:textId="15E570C6" w:rsidR="00EE7F6C" w:rsidRPr="001507E8" w:rsidRDefault="006814FD" w:rsidP="000A5684">
            <w:pPr>
              <w:pStyle w:val="TableText"/>
              <w:jc w:val="center"/>
            </w:pPr>
            <w:r>
              <w:t>TTT</w:t>
            </w:r>
          </w:p>
        </w:tc>
        <w:tc>
          <w:tcPr>
            <w:tcW w:w="8370" w:type="dxa"/>
          </w:tcPr>
          <w:p w14:paraId="359DACAF" w14:textId="77777777" w:rsidR="006814FD" w:rsidRDefault="006814FD" w:rsidP="006814FD">
            <w:pPr>
              <w:pStyle w:val="TableText"/>
            </w:pPr>
            <w:r>
              <w:t>-A formal investigation is an AIB convened by a charge letter signed by the Director of a facility pursuant to VA Handbook and Directive 0700. Section 1B (There are some specific exceptions in Section 1C) and Section 2</w:t>
            </w:r>
          </w:p>
          <w:p w14:paraId="7CF68DD6" w14:textId="77777777" w:rsidR="006814FD" w:rsidRDefault="006814FD" w:rsidP="006814FD">
            <w:pPr>
              <w:pStyle w:val="TableText"/>
            </w:pPr>
            <w:r>
              <w:t>-Formal investigations are conducted in accordance with VA Handbook and Directive 0700. Section 2</w:t>
            </w:r>
          </w:p>
          <w:p w14:paraId="19AC49E6" w14:textId="77777777" w:rsidR="006814FD" w:rsidRDefault="006814FD" w:rsidP="006814FD">
            <w:pPr>
              <w:pStyle w:val="TableText"/>
            </w:pPr>
            <w:r>
              <w:t>- The union local will be notified in writing in advance of a formal investigation when a BUE is a subject or a witness in the formal investigation. Section 2D</w:t>
            </w:r>
          </w:p>
          <w:p w14:paraId="21E11A03" w14:textId="77777777" w:rsidR="00EE7F6C" w:rsidRPr="001507E8" w:rsidRDefault="00EE7F6C" w:rsidP="000A5684">
            <w:pPr>
              <w:pStyle w:val="TableText"/>
            </w:pPr>
          </w:p>
        </w:tc>
      </w:tr>
      <w:tr w:rsidR="00EE7F6C" w:rsidRPr="001507E8" w14:paraId="765AF9A3" w14:textId="77777777" w:rsidTr="000A5684">
        <w:trPr>
          <w:cantSplit/>
        </w:trPr>
        <w:tc>
          <w:tcPr>
            <w:tcW w:w="985" w:type="dxa"/>
          </w:tcPr>
          <w:p w14:paraId="15C41E96" w14:textId="77777777" w:rsidR="00EE7F6C" w:rsidRDefault="00EE7F6C" w:rsidP="000A5684">
            <w:pPr>
              <w:pStyle w:val="TableText"/>
              <w:jc w:val="center"/>
            </w:pPr>
            <w:r>
              <w:t xml:space="preserve">LCA </w:t>
            </w:r>
          </w:p>
        </w:tc>
        <w:tc>
          <w:tcPr>
            <w:tcW w:w="8370" w:type="dxa"/>
          </w:tcPr>
          <w:p w14:paraId="1FD62BCC" w14:textId="31B2671D" w:rsidR="00EE7F6C" w:rsidRDefault="006814FD" w:rsidP="000A5684">
            <w:pPr>
              <w:pStyle w:val="TableText"/>
            </w:pPr>
            <w:r>
              <w:t>Article 36: Investigations, Section 2: Formal Investigations, pages 180-183</w:t>
            </w:r>
          </w:p>
        </w:tc>
      </w:tr>
    </w:tbl>
    <w:p w14:paraId="1B27DBD3" w14:textId="318AA643" w:rsidR="00EE7F6C" w:rsidRDefault="00EE7F6C" w:rsidP="00D90B25">
      <w:pPr>
        <w:pStyle w:val="Heading3"/>
      </w:pPr>
      <w:r>
        <w:t>Instructional Methods</w:t>
      </w:r>
    </w:p>
    <w:p w14:paraId="6328FFFF" w14:textId="77777777" w:rsidR="00EE7F6C" w:rsidRDefault="00EE7F6C" w:rsidP="00EE7F6C">
      <w:pPr>
        <w:pStyle w:val="BodyText"/>
      </w:pPr>
      <w:r>
        <w:t>The following instructional approaches and methods will be used:</w:t>
      </w:r>
    </w:p>
    <w:p w14:paraId="36F1CB61" w14:textId="77777777" w:rsidR="00EE7F6C" w:rsidRDefault="00EE7F6C" w:rsidP="00EE7F6C">
      <w:pPr>
        <w:pStyle w:val="BodyText"/>
        <w:numPr>
          <w:ilvl w:val="0"/>
          <w:numId w:val="12"/>
        </w:numPr>
      </w:pPr>
      <w:r>
        <w:t>Expository (i.e., didactic, lecture)</w:t>
      </w:r>
    </w:p>
    <w:p w14:paraId="751417BC" w14:textId="77777777" w:rsidR="00EE7F6C" w:rsidRPr="001507E8" w:rsidRDefault="00EE7F6C" w:rsidP="00D90B25">
      <w:pPr>
        <w:pStyle w:val="Heading3"/>
      </w:pPr>
      <w:r w:rsidRPr="001507E8">
        <w:t>Assessment Strategy</w:t>
      </w:r>
    </w:p>
    <w:p w14:paraId="1EDF7CC9" w14:textId="77777777" w:rsidR="00EE7F6C" w:rsidRDefault="00EE7F6C" w:rsidP="00EE7F6C">
      <w:pPr>
        <w:pStyle w:val="BodyText"/>
      </w:pPr>
      <w:r>
        <w:t>Summative</w:t>
      </w:r>
    </w:p>
    <w:p w14:paraId="7EC2FDA9" w14:textId="77777777" w:rsidR="00EE7F6C" w:rsidRPr="001507E8" w:rsidRDefault="00EE7F6C" w:rsidP="00EE7F6C">
      <w:pPr>
        <w:pStyle w:val="BodyText"/>
        <w:numPr>
          <w:ilvl w:val="0"/>
          <w:numId w:val="14"/>
        </w:numPr>
      </w:pPr>
      <w:r w:rsidRPr="001507E8">
        <w:t xml:space="preserve">Estimated number of </w:t>
      </w:r>
      <w:r>
        <w:t>post</w:t>
      </w:r>
      <w:r w:rsidRPr="001507E8">
        <w:t xml:space="preserve">test items: </w:t>
      </w:r>
      <w:r>
        <w:t>TBD</w:t>
      </w:r>
    </w:p>
    <w:p w14:paraId="198A4A03" w14:textId="77777777" w:rsidR="00EE7F6C" w:rsidRDefault="00EE7F6C" w:rsidP="00EE7F6C">
      <w:pPr>
        <w:pStyle w:val="BodyText"/>
        <w:numPr>
          <w:ilvl w:val="0"/>
          <w:numId w:val="14"/>
        </w:numPr>
      </w:pPr>
      <w:r w:rsidRPr="001507E8">
        <w:t xml:space="preserve">Anticipated Formats: </w:t>
      </w:r>
      <w:r>
        <w:t>TBD</w:t>
      </w:r>
    </w:p>
    <w:p w14:paraId="296F03EB" w14:textId="1CCF9DC2" w:rsidR="00210E35" w:rsidRPr="001507E8" w:rsidRDefault="00210E35" w:rsidP="00210E35">
      <w:pPr>
        <w:pStyle w:val="PropHeading2"/>
        <w:tabs>
          <w:tab w:val="clear" w:pos="720"/>
        </w:tabs>
        <w:spacing w:before="0"/>
      </w:pPr>
      <w:bookmarkStart w:id="120" w:name="_Toc515379597"/>
      <w:r w:rsidRPr="001507E8">
        <w:t xml:space="preserve">Topic </w:t>
      </w:r>
      <w:r w:rsidR="00F653CA">
        <w:t>5</w:t>
      </w:r>
      <w:r w:rsidRPr="001507E8">
        <w:t xml:space="preserve"> of </w:t>
      </w:r>
      <w:r w:rsidR="00F653CA">
        <w:t>5</w:t>
      </w:r>
      <w:r>
        <w:t xml:space="preserve">: </w:t>
      </w:r>
      <w:r w:rsidR="00895DEA">
        <w:t>Knowledge Check</w:t>
      </w:r>
      <w:bookmarkEnd w:id="120"/>
    </w:p>
    <w:p w14:paraId="22F6261D" w14:textId="77777777" w:rsidR="00210E35" w:rsidRPr="001507E8" w:rsidRDefault="00210E35" w:rsidP="00D90B25">
      <w:pPr>
        <w:pStyle w:val="Heading3"/>
      </w:pPr>
      <w:r w:rsidRPr="001507E8">
        <w:t>Overview</w:t>
      </w:r>
    </w:p>
    <w:p w14:paraId="5820F4E9" w14:textId="539CA460" w:rsidR="00210E35" w:rsidRDefault="00210E35" w:rsidP="00210E35">
      <w:pPr>
        <w:pStyle w:val="BodyText"/>
      </w:pPr>
      <w:r w:rsidRPr="001507E8">
        <w:t xml:space="preserve">This topic </w:t>
      </w:r>
      <w:r w:rsidR="00CA065A">
        <w:t>will present 2-</w:t>
      </w:r>
      <w:r w:rsidR="004129CD">
        <w:t>3</w:t>
      </w:r>
      <w:r w:rsidR="00CA065A">
        <w:t xml:space="preserve"> examples of procedures for Union representation at the Employee’s request as explained in Section 1 and procedures for Union representation during an AIB</w:t>
      </w:r>
      <w:r w:rsidR="00895DEA">
        <w:t>,</w:t>
      </w:r>
      <w:r w:rsidR="00CA065A">
        <w:t xml:space="preserve"> with questions </w:t>
      </w:r>
      <w:r w:rsidR="00895DEA">
        <w:t xml:space="preserve">for the learner to answer </w:t>
      </w:r>
      <w:r w:rsidR="004129CD">
        <w:t>based on content covered in topics 3 and 4</w:t>
      </w:r>
      <w:r w:rsidR="00CA065A">
        <w:t>.</w:t>
      </w:r>
    </w:p>
    <w:p w14:paraId="1F79039D" w14:textId="12433B6E" w:rsidR="00CA065A" w:rsidRPr="00842B43" w:rsidRDefault="00842B43" w:rsidP="00210E35">
      <w:pPr>
        <w:pStyle w:val="BodyText"/>
      </w:pPr>
      <w:r>
        <w:t xml:space="preserve">Note: </w:t>
      </w:r>
      <w:r w:rsidR="00E30C7E" w:rsidRPr="00842B43">
        <w:t>Su</w:t>
      </w:r>
      <w:r>
        <w:t>bject matter expert Ryan Fulcher will provide a Weingarten example in which a witness being questioned turns out to be a participant in an incident. The Supervisor and Employee perspectives on when representation may be needed will be visited.</w:t>
      </w:r>
    </w:p>
    <w:p w14:paraId="03606856" w14:textId="77777777" w:rsidR="00210E35" w:rsidRPr="001507E8" w:rsidRDefault="00210E35" w:rsidP="00D90B25">
      <w:pPr>
        <w:pStyle w:val="Heading3"/>
      </w:pPr>
      <w:r w:rsidRPr="001507E8">
        <w:t>Enabling Learning Objective</w:t>
      </w:r>
    </w:p>
    <w:p w14:paraId="248F6EFB" w14:textId="491BF90A" w:rsidR="00210E35" w:rsidRPr="001507E8" w:rsidRDefault="006814FD" w:rsidP="00210E35">
      <w:pPr>
        <w:pStyle w:val="BodyText"/>
      </w:pPr>
      <w:r>
        <w:t xml:space="preserve">Recognize </w:t>
      </w:r>
      <w:r w:rsidR="009C3FB1">
        <w:t>expectations</w:t>
      </w:r>
      <w:r>
        <w:t xml:space="preserve"> for Union Representation related to Weingarten Rights and formal investigations.</w:t>
      </w:r>
    </w:p>
    <w:p w14:paraId="2DA14E74" w14:textId="77777777" w:rsidR="00210E35" w:rsidRPr="001507E8" w:rsidRDefault="00210E35"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210E35" w:rsidRPr="001507E8" w14:paraId="39D339FD" w14:textId="77777777" w:rsidTr="0083252A">
        <w:trPr>
          <w:cantSplit/>
          <w:tblHeader/>
        </w:trPr>
        <w:tc>
          <w:tcPr>
            <w:tcW w:w="985" w:type="dxa"/>
            <w:shd w:val="clear" w:color="auto" w:fill="D9D9D9" w:themeFill="background1" w:themeFillShade="D9"/>
          </w:tcPr>
          <w:p w14:paraId="204B859E" w14:textId="77777777" w:rsidR="00210E35" w:rsidRPr="001507E8" w:rsidRDefault="00210E35" w:rsidP="0083252A">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0C51D133" w14:textId="77777777" w:rsidR="00210E35" w:rsidRPr="001507E8" w:rsidRDefault="00210E35" w:rsidP="0083252A">
            <w:pPr>
              <w:pStyle w:val="TableHeading"/>
              <w:rPr>
                <w:color w:val="auto"/>
              </w:rPr>
            </w:pPr>
            <w:r w:rsidRPr="001507E8">
              <w:rPr>
                <w:color w:val="auto"/>
              </w:rPr>
              <w:t>Description of Content</w:t>
            </w:r>
          </w:p>
        </w:tc>
      </w:tr>
      <w:tr w:rsidR="00210E35" w:rsidRPr="001507E8" w14:paraId="0C374EF7" w14:textId="77777777" w:rsidTr="0083252A">
        <w:trPr>
          <w:cantSplit/>
        </w:trPr>
        <w:tc>
          <w:tcPr>
            <w:tcW w:w="985" w:type="dxa"/>
          </w:tcPr>
          <w:p w14:paraId="77647C0B" w14:textId="1BC25070" w:rsidR="00210E35" w:rsidRPr="001507E8" w:rsidRDefault="003F71B9" w:rsidP="0083252A">
            <w:pPr>
              <w:pStyle w:val="TableText"/>
              <w:jc w:val="center"/>
            </w:pPr>
            <w:r>
              <w:t>NAS</w:t>
            </w:r>
          </w:p>
        </w:tc>
        <w:tc>
          <w:tcPr>
            <w:tcW w:w="8370" w:type="dxa"/>
          </w:tcPr>
          <w:p w14:paraId="0A81F902" w14:textId="77777777" w:rsidR="002918AC" w:rsidRDefault="002918AC" w:rsidP="002918AC">
            <w:pPr>
              <w:pStyle w:val="TableText"/>
            </w:pPr>
            <w:r>
              <w:t>14-NOV PM 01:07:55 It sounds like it's best to present procedures related union representation as explained in Section 1 and Section 2, and then say what always applies. And then give examples of when it comes up more; examples of when representation rights frequently come into play.</w:t>
            </w:r>
          </w:p>
          <w:p w14:paraId="373A71AE" w14:textId="77777777" w:rsidR="002918AC" w:rsidRDefault="002918AC" w:rsidP="002918AC">
            <w:pPr>
              <w:pStyle w:val="TableText"/>
            </w:pPr>
            <w:r>
              <w:t>This may be one for a knowledge check or something like that.</w:t>
            </w:r>
          </w:p>
          <w:p w14:paraId="582803A4" w14:textId="77777777" w:rsidR="002918AC" w:rsidRDefault="002918AC" w:rsidP="002918AC">
            <w:pPr>
              <w:pStyle w:val="TableText"/>
            </w:pPr>
            <w:r>
              <w:t xml:space="preserve">You know this might be a good one where when you do something like that, using an example. </w:t>
            </w:r>
          </w:p>
          <w:p w14:paraId="64F7A9BB" w14:textId="122085D8" w:rsidR="00210E35" w:rsidRPr="001507E8" w:rsidRDefault="002918AC" w:rsidP="002918AC">
            <w:pPr>
              <w:pStyle w:val="TableText"/>
            </w:pPr>
            <w:r>
              <w:t>I agree. I mean this is a good place to have a couple examples.</w:t>
            </w:r>
          </w:p>
        </w:tc>
      </w:tr>
      <w:tr w:rsidR="00210E35" w:rsidRPr="001507E8" w14:paraId="78B8DF0A" w14:textId="77777777" w:rsidTr="0083252A">
        <w:trPr>
          <w:cantSplit/>
        </w:trPr>
        <w:tc>
          <w:tcPr>
            <w:tcW w:w="985" w:type="dxa"/>
          </w:tcPr>
          <w:p w14:paraId="40DD2003" w14:textId="77777777" w:rsidR="00210E35" w:rsidRPr="001507E8" w:rsidRDefault="00210E35" w:rsidP="0083252A">
            <w:pPr>
              <w:pStyle w:val="TableText"/>
              <w:jc w:val="center"/>
            </w:pPr>
            <w:r>
              <w:t>LCA</w:t>
            </w:r>
          </w:p>
        </w:tc>
        <w:tc>
          <w:tcPr>
            <w:tcW w:w="8370" w:type="dxa"/>
          </w:tcPr>
          <w:p w14:paraId="7E21FB76" w14:textId="08157EB4" w:rsidR="00210E35" w:rsidRPr="001507E8" w:rsidRDefault="003F71B9" w:rsidP="0083252A">
            <w:pPr>
              <w:pStyle w:val="TableText"/>
            </w:pPr>
            <w:r>
              <w:t>Article 36: Investigations, Section 1: General and Section 2: Formal Investigations, pages 178-183</w:t>
            </w:r>
          </w:p>
        </w:tc>
      </w:tr>
    </w:tbl>
    <w:p w14:paraId="504C3314" w14:textId="6B69BF0E" w:rsidR="00210E35" w:rsidRDefault="00210E35" w:rsidP="00D90B25">
      <w:pPr>
        <w:pStyle w:val="Heading3"/>
      </w:pPr>
      <w:r>
        <w:t>Instructional Methods</w:t>
      </w:r>
    </w:p>
    <w:p w14:paraId="165079A8" w14:textId="77777777" w:rsidR="00210E35" w:rsidRDefault="00210E35" w:rsidP="00210E35">
      <w:pPr>
        <w:pStyle w:val="BodyText"/>
      </w:pPr>
      <w:r>
        <w:t>The following instructional approaches and methods will be used:</w:t>
      </w:r>
    </w:p>
    <w:p w14:paraId="2857F162" w14:textId="77777777" w:rsidR="00210E35" w:rsidRDefault="00210E35" w:rsidP="00210E35">
      <w:pPr>
        <w:pStyle w:val="BodyText"/>
        <w:numPr>
          <w:ilvl w:val="0"/>
          <w:numId w:val="12"/>
        </w:numPr>
      </w:pPr>
      <w:r>
        <w:t>Expository (i.e., didactic, lecture)</w:t>
      </w:r>
    </w:p>
    <w:p w14:paraId="50D3FDCA" w14:textId="77777777" w:rsidR="00210E35" w:rsidRPr="001507E8" w:rsidRDefault="00210E35" w:rsidP="00D90B25">
      <w:pPr>
        <w:pStyle w:val="Heading3"/>
      </w:pPr>
      <w:r w:rsidRPr="001507E8">
        <w:t>Assessment Strategy</w:t>
      </w:r>
    </w:p>
    <w:p w14:paraId="3771311E" w14:textId="77777777" w:rsidR="00655005" w:rsidRDefault="00655005" w:rsidP="00655005">
      <w:pPr>
        <w:pStyle w:val="BodyText"/>
      </w:pPr>
      <w:r>
        <w:t xml:space="preserve">Formative </w:t>
      </w:r>
    </w:p>
    <w:p w14:paraId="723063DF" w14:textId="1089CBD8" w:rsidR="003F71B9" w:rsidRDefault="00655005" w:rsidP="00655005">
      <w:pPr>
        <w:pStyle w:val="BodyText"/>
        <w:numPr>
          <w:ilvl w:val="0"/>
          <w:numId w:val="12"/>
        </w:numPr>
      </w:pPr>
      <w:r>
        <w:t>2-3 case study scenarios with questions will focus on situations where Union representation can be requested or should be offered.</w:t>
      </w:r>
    </w:p>
    <w:p w14:paraId="6FBC0945" w14:textId="6A919920" w:rsidR="00210E35" w:rsidRDefault="00210E35" w:rsidP="00210E35">
      <w:pPr>
        <w:pStyle w:val="BodyText"/>
      </w:pPr>
      <w:r>
        <w:t>Summative</w:t>
      </w:r>
    </w:p>
    <w:p w14:paraId="1BBC8292" w14:textId="77777777" w:rsidR="00210E35" w:rsidRPr="001507E8" w:rsidRDefault="00210E35" w:rsidP="00210E35">
      <w:pPr>
        <w:pStyle w:val="BodyText"/>
        <w:numPr>
          <w:ilvl w:val="0"/>
          <w:numId w:val="14"/>
        </w:numPr>
      </w:pPr>
      <w:r w:rsidRPr="001507E8">
        <w:t xml:space="preserve">Estimated number of </w:t>
      </w:r>
      <w:r>
        <w:t>post</w:t>
      </w:r>
      <w:r w:rsidRPr="001507E8">
        <w:t xml:space="preserve">test items: </w:t>
      </w:r>
      <w:r>
        <w:t>TBD</w:t>
      </w:r>
    </w:p>
    <w:p w14:paraId="27E07E7E" w14:textId="506C6344" w:rsidR="001817BE" w:rsidRPr="00655005" w:rsidRDefault="00210E35" w:rsidP="001817BE">
      <w:pPr>
        <w:pStyle w:val="BodyText"/>
        <w:numPr>
          <w:ilvl w:val="0"/>
          <w:numId w:val="14"/>
        </w:numPr>
      </w:pPr>
      <w:r w:rsidRPr="001507E8">
        <w:t xml:space="preserve">Anticipated Formats: </w:t>
      </w:r>
      <w:r>
        <w:t>TBD</w:t>
      </w:r>
    </w:p>
    <w:p w14:paraId="3BE0E92F" w14:textId="696F2051" w:rsidR="00A26377" w:rsidRPr="008A71CB" w:rsidRDefault="00A26377" w:rsidP="00A26377">
      <w:pPr>
        <w:pStyle w:val="PropHeading1"/>
      </w:pPr>
      <w:bookmarkStart w:id="121" w:name="_Toc515379598"/>
      <w:r w:rsidRPr="008A71CB">
        <w:lastRenderedPageBreak/>
        <w:t xml:space="preserve">LESSON </w:t>
      </w:r>
      <w:r>
        <w:t>15</w:t>
      </w:r>
      <w:r w:rsidRPr="008A71CB">
        <w:t xml:space="preserve">: Article </w:t>
      </w:r>
      <w:r>
        <w:t>49</w:t>
      </w:r>
      <w:r w:rsidRPr="008A71CB">
        <w:t xml:space="preserve"> –</w:t>
      </w:r>
      <w:r>
        <w:t xml:space="preserve"> Surveillance</w:t>
      </w:r>
      <w:bookmarkEnd w:id="121"/>
    </w:p>
    <w:p w14:paraId="3E5E766F" w14:textId="77777777" w:rsidR="00A26377" w:rsidRPr="001507E8" w:rsidRDefault="00A26377" w:rsidP="00A26377">
      <w:pPr>
        <w:pStyle w:val="PropHeading2"/>
      </w:pPr>
      <w:bookmarkStart w:id="122" w:name="_Toc515379599"/>
      <w:r w:rsidRPr="001507E8">
        <w:t>Overview</w:t>
      </w:r>
      <w:bookmarkEnd w:id="122"/>
    </w:p>
    <w:p w14:paraId="48F2494E" w14:textId="4DCAD3AC" w:rsidR="00A26377" w:rsidRPr="001507E8" w:rsidRDefault="00A26377" w:rsidP="00A26377">
      <w:pPr>
        <w:pStyle w:val="BodyText"/>
      </w:pPr>
      <w:r w:rsidRPr="00A5432A">
        <w:t xml:space="preserve">The title of this </w:t>
      </w:r>
      <w:r>
        <w:t xml:space="preserve">lesson is </w:t>
      </w:r>
      <w:r w:rsidRPr="00A5432A">
        <w:t>“</w:t>
      </w:r>
      <w:r>
        <w:t>Article 49 – Surveillance</w:t>
      </w:r>
      <w:r w:rsidRPr="00A5432A">
        <w:t xml:space="preserve">.” </w:t>
      </w:r>
    </w:p>
    <w:p w14:paraId="11F30C08" w14:textId="67A163F8" w:rsidR="00A26377" w:rsidRPr="001507E8" w:rsidRDefault="00A26377" w:rsidP="00A26377">
      <w:pPr>
        <w:pStyle w:val="BodyText"/>
      </w:pPr>
      <w:r w:rsidRPr="001507E8">
        <w:t xml:space="preserve">Lesson </w:t>
      </w:r>
      <w:r>
        <w:t>15</w:t>
      </w:r>
      <w:r w:rsidRPr="001507E8">
        <w:t xml:space="preserve"> is comprised of </w:t>
      </w:r>
      <w:r w:rsidR="0020444D">
        <w:t>two</w:t>
      </w:r>
      <w:r>
        <w:t xml:space="preserve"> (</w:t>
      </w:r>
      <w:r w:rsidR="0020444D">
        <w:t>2</w:t>
      </w:r>
      <w:r>
        <w:t xml:space="preserve">) </w:t>
      </w:r>
      <w:r w:rsidRPr="001507E8">
        <w:t xml:space="preserve">topics. </w:t>
      </w:r>
    </w:p>
    <w:p w14:paraId="34214874" w14:textId="77777777" w:rsidR="00A26377" w:rsidRPr="001507E8" w:rsidRDefault="00A26377" w:rsidP="00A26377">
      <w:pPr>
        <w:pStyle w:val="PropHeading2"/>
      </w:pPr>
      <w:bookmarkStart w:id="123" w:name="_Toc515379600"/>
      <w:r w:rsidRPr="001507E8">
        <w:t>Terminal Learning Objective</w:t>
      </w:r>
      <w:bookmarkEnd w:id="123"/>
      <w:r w:rsidRPr="001507E8">
        <w:t xml:space="preserve"> </w:t>
      </w:r>
    </w:p>
    <w:p w14:paraId="7BE550CB" w14:textId="436A1E03" w:rsidR="00A26377" w:rsidRPr="001507E8" w:rsidRDefault="00A26377" w:rsidP="00A26377">
      <w:pPr>
        <w:pStyle w:val="BodyText"/>
      </w:pPr>
      <w:r w:rsidRPr="001507E8">
        <w:t xml:space="preserve">After having completed this lesson, the learner will </w:t>
      </w:r>
      <w:r w:rsidR="002F5EAC">
        <w:t xml:space="preserve">remember </w:t>
      </w:r>
      <w:r>
        <w:t xml:space="preserve">Article 49 of the 2017 Master Labor Contract Agreement between the VA and NAGE. </w:t>
      </w:r>
    </w:p>
    <w:p w14:paraId="275986F7" w14:textId="41FB934B" w:rsidR="00A26377" w:rsidRPr="001507E8" w:rsidRDefault="00A26377" w:rsidP="00A26377">
      <w:pPr>
        <w:pStyle w:val="PropHeading2"/>
      </w:pPr>
      <w:bookmarkStart w:id="124" w:name="_Toc515379601"/>
      <w:r w:rsidRPr="001507E8">
        <w:t xml:space="preserve">Topic 1 of </w:t>
      </w:r>
      <w:r w:rsidR="0083336F">
        <w:t>2</w:t>
      </w:r>
      <w:r w:rsidRPr="001507E8">
        <w:t>:</w:t>
      </w:r>
      <w:r>
        <w:t xml:space="preserve"> What is Article 49?</w:t>
      </w:r>
      <w:bookmarkEnd w:id="124"/>
    </w:p>
    <w:p w14:paraId="309B7817" w14:textId="77777777" w:rsidR="00A26377" w:rsidRPr="001507E8" w:rsidRDefault="00A26377" w:rsidP="00D90B25">
      <w:pPr>
        <w:pStyle w:val="Heading3"/>
      </w:pPr>
      <w:r w:rsidRPr="001507E8">
        <w:t>Overview</w:t>
      </w:r>
    </w:p>
    <w:p w14:paraId="575AD356" w14:textId="38C515B3" w:rsidR="00A26377" w:rsidRDefault="00A26377" w:rsidP="00A26377">
      <w:pPr>
        <w:pStyle w:val="BodyText"/>
      </w:pPr>
      <w:r w:rsidRPr="001507E8">
        <w:t>This topic</w:t>
      </w:r>
      <w:r>
        <w:t xml:space="preserve"> </w:t>
      </w:r>
      <w:r w:rsidR="006429BC">
        <w:t xml:space="preserve">will begin with a layperson’s explanation. </w:t>
      </w:r>
    </w:p>
    <w:p w14:paraId="526A60EF" w14:textId="29AB5032" w:rsidR="00A26377" w:rsidRDefault="00A26377" w:rsidP="00A26377">
      <w:pPr>
        <w:pStyle w:val="BodyText"/>
      </w:pPr>
      <w:r>
        <w:t xml:space="preserve">Article </w:t>
      </w:r>
      <w:r w:rsidR="006429BC">
        <w:t xml:space="preserve">49 </w:t>
      </w:r>
      <w:r>
        <w:t>will be linked to this topic with instructions to read it</w:t>
      </w:r>
      <w:r w:rsidR="006429BC">
        <w:t xml:space="preserve"> completely</w:t>
      </w:r>
      <w:r>
        <w:t xml:space="preserve"> and prepare to recall information. </w:t>
      </w:r>
    </w:p>
    <w:p w14:paraId="7F3B6F7E" w14:textId="69764D9B" w:rsidR="00A26377" w:rsidRDefault="00A14114" w:rsidP="006429BC">
      <w:pPr>
        <w:pStyle w:val="BodyText"/>
      </w:pPr>
      <w:r>
        <w:t>This topic will remind the learner that he or she should be familiar with Article 13</w:t>
      </w:r>
      <w:r w:rsidR="006429BC">
        <w:t>.</w:t>
      </w:r>
    </w:p>
    <w:p w14:paraId="26312159" w14:textId="7AF3235F" w:rsidR="00A26377" w:rsidRPr="001507E8" w:rsidRDefault="006429BC" w:rsidP="00D90B25">
      <w:pPr>
        <w:pStyle w:val="Heading3"/>
      </w:pPr>
      <w:r>
        <w:t xml:space="preserve"> </w:t>
      </w:r>
      <w:r w:rsidR="00A26377" w:rsidRPr="001507E8">
        <w:t>Enabling Learning Objective</w:t>
      </w:r>
    </w:p>
    <w:p w14:paraId="45D90E73" w14:textId="5AB8CD84" w:rsidR="00A26377" w:rsidRPr="001507E8" w:rsidRDefault="00A26377" w:rsidP="00A26377">
      <w:pPr>
        <w:pStyle w:val="BodyText"/>
      </w:pPr>
      <w:r>
        <w:t xml:space="preserve">Recall the contents of Article </w:t>
      </w:r>
      <w:r w:rsidR="006429BC">
        <w:t>49</w:t>
      </w:r>
      <w:r>
        <w:t>.</w:t>
      </w:r>
    </w:p>
    <w:p w14:paraId="330C37AE" w14:textId="0E473EE4" w:rsidR="00A26377" w:rsidRPr="001507E8" w:rsidRDefault="008B7B52" w:rsidP="00D90B25">
      <w:pPr>
        <w:pStyle w:val="Heading3"/>
      </w:pPr>
      <w:r>
        <w:t xml:space="preserve"> </w:t>
      </w:r>
      <w:r w:rsidR="00A26377"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26377" w:rsidRPr="001507E8" w14:paraId="45B5F67B" w14:textId="77777777" w:rsidTr="0038292D">
        <w:trPr>
          <w:cantSplit/>
          <w:tblHeader/>
        </w:trPr>
        <w:tc>
          <w:tcPr>
            <w:tcW w:w="985" w:type="dxa"/>
            <w:shd w:val="clear" w:color="auto" w:fill="D9D9D9" w:themeFill="background1" w:themeFillShade="D9"/>
          </w:tcPr>
          <w:p w14:paraId="76C0E93F" w14:textId="77777777" w:rsidR="00A26377" w:rsidRPr="001507E8" w:rsidRDefault="00A26377"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1C10A53" w14:textId="77777777" w:rsidR="00A26377" w:rsidRPr="001507E8" w:rsidRDefault="00A26377" w:rsidP="0038292D">
            <w:pPr>
              <w:pStyle w:val="TableHeading"/>
              <w:rPr>
                <w:color w:val="auto"/>
              </w:rPr>
            </w:pPr>
            <w:r w:rsidRPr="001507E8">
              <w:rPr>
                <w:color w:val="auto"/>
              </w:rPr>
              <w:t>Description of Content</w:t>
            </w:r>
          </w:p>
        </w:tc>
      </w:tr>
      <w:tr w:rsidR="00A26377" w:rsidRPr="001507E8" w14:paraId="0B2F2407" w14:textId="77777777" w:rsidTr="0038292D">
        <w:trPr>
          <w:cantSplit/>
        </w:trPr>
        <w:tc>
          <w:tcPr>
            <w:tcW w:w="985" w:type="dxa"/>
          </w:tcPr>
          <w:p w14:paraId="70BDAED6" w14:textId="77777777" w:rsidR="00A26377" w:rsidRDefault="00A26377" w:rsidP="0038292D">
            <w:pPr>
              <w:pStyle w:val="TableText"/>
              <w:jc w:val="center"/>
            </w:pPr>
            <w:r>
              <w:t>NAS</w:t>
            </w:r>
          </w:p>
        </w:tc>
        <w:tc>
          <w:tcPr>
            <w:tcW w:w="8370" w:type="dxa"/>
          </w:tcPr>
          <w:p w14:paraId="1C25D964" w14:textId="77777777" w:rsidR="00A26377" w:rsidRDefault="00282E51" w:rsidP="0038292D">
            <w:pPr>
              <w:pStyle w:val="TableText"/>
            </w:pPr>
            <w:r>
              <w:t>14-NOV PM 01:13:57 (Layperson’s explanation)</w:t>
            </w:r>
          </w:p>
          <w:p w14:paraId="37E945FF" w14:textId="181339FD" w:rsidR="00282E51" w:rsidRDefault="00282E51" w:rsidP="0038292D">
            <w:pPr>
              <w:pStyle w:val="TableText"/>
            </w:pPr>
            <w:r>
              <w:t xml:space="preserve">Management has the right to do covert surveillance when there's a safety concern or a security concern. But if we if we use those surveilling methods and an employee is going to get in trouble as a result, we </w:t>
            </w:r>
            <w:r w:rsidR="00C65344">
              <w:t>must</w:t>
            </w:r>
            <w:r>
              <w:t xml:space="preserve"> share with them, to disclose what we have</w:t>
            </w:r>
            <w:r w:rsidR="004D0E69">
              <w:t xml:space="preserve"> when a </w:t>
            </w:r>
            <w:r w:rsidR="006429BC">
              <w:t>disciplinary process comes in.</w:t>
            </w:r>
          </w:p>
        </w:tc>
      </w:tr>
      <w:tr w:rsidR="00A26377" w:rsidRPr="001507E8" w14:paraId="1FF0D9E1" w14:textId="77777777" w:rsidTr="0038292D">
        <w:trPr>
          <w:cantSplit/>
        </w:trPr>
        <w:tc>
          <w:tcPr>
            <w:tcW w:w="985" w:type="dxa"/>
          </w:tcPr>
          <w:p w14:paraId="2A85D299" w14:textId="77777777" w:rsidR="00A26377" w:rsidRDefault="00A26377" w:rsidP="0038292D">
            <w:pPr>
              <w:pStyle w:val="TableText"/>
              <w:jc w:val="center"/>
            </w:pPr>
            <w:r>
              <w:t>NAS</w:t>
            </w:r>
          </w:p>
        </w:tc>
        <w:tc>
          <w:tcPr>
            <w:tcW w:w="8370" w:type="dxa"/>
          </w:tcPr>
          <w:p w14:paraId="7585082A" w14:textId="2E3302C3" w:rsidR="00A26377" w:rsidRDefault="00282E51" w:rsidP="0038292D">
            <w:pPr>
              <w:pStyle w:val="TableText"/>
            </w:pPr>
            <w:r>
              <w:t xml:space="preserve">14-NOV PM </w:t>
            </w:r>
            <w:r w:rsidR="006429BC">
              <w:t xml:space="preserve">01:19:24 </w:t>
            </w:r>
            <w:r w:rsidRPr="00282E51">
              <w:t>(Degree of likelihood Agreement practitioners will concern themselves)</w:t>
            </w:r>
          </w:p>
          <w:p w14:paraId="6AECF7F1" w14:textId="4C74EC95" w:rsidR="00DE0978" w:rsidRDefault="006429BC" w:rsidP="0038292D">
            <w:pPr>
              <w:pStyle w:val="TableText"/>
            </w:pPr>
            <w:r>
              <w:t xml:space="preserve">It really doesn’t come up that much. </w:t>
            </w:r>
          </w:p>
        </w:tc>
      </w:tr>
      <w:tr w:rsidR="00A26377" w:rsidRPr="001507E8" w14:paraId="6050C657" w14:textId="77777777" w:rsidTr="0038292D">
        <w:trPr>
          <w:cantSplit/>
        </w:trPr>
        <w:tc>
          <w:tcPr>
            <w:tcW w:w="985" w:type="dxa"/>
          </w:tcPr>
          <w:p w14:paraId="75E353FE" w14:textId="77777777" w:rsidR="00A26377" w:rsidRDefault="00A26377" w:rsidP="0038292D">
            <w:pPr>
              <w:pStyle w:val="TableText"/>
              <w:jc w:val="center"/>
            </w:pPr>
            <w:r>
              <w:t>NAS</w:t>
            </w:r>
          </w:p>
        </w:tc>
        <w:tc>
          <w:tcPr>
            <w:tcW w:w="8370" w:type="dxa"/>
          </w:tcPr>
          <w:p w14:paraId="1FA7AA23" w14:textId="605F386B" w:rsidR="00A26377" w:rsidRDefault="00282E51" w:rsidP="0038292D">
            <w:pPr>
              <w:pStyle w:val="TableText"/>
            </w:pPr>
            <w:r>
              <w:t xml:space="preserve">14-NOV PM </w:t>
            </w:r>
            <w:r w:rsidR="006429BC">
              <w:t xml:space="preserve">01:19:59 </w:t>
            </w:r>
            <w:r w:rsidRPr="00282E51">
              <w:t xml:space="preserve">(Degree of likelihood </w:t>
            </w:r>
            <w:r>
              <w:t>employees</w:t>
            </w:r>
            <w:r w:rsidRPr="00282E51">
              <w:t xml:space="preserve"> will concern themselves)</w:t>
            </w:r>
          </w:p>
          <w:p w14:paraId="2D1A2D83" w14:textId="58B9A9D5" w:rsidR="006429BC" w:rsidRDefault="006429BC" w:rsidP="0038292D">
            <w:pPr>
              <w:pStyle w:val="TableText"/>
            </w:pPr>
            <w:r>
              <w:t>An employee is not going to be concerned unless it comes up for them.</w:t>
            </w:r>
          </w:p>
        </w:tc>
      </w:tr>
      <w:tr w:rsidR="00A26377" w:rsidRPr="001507E8" w14:paraId="30566BA1" w14:textId="77777777" w:rsidTr="0038292D">
        <w:trPr>
          <w:cantSplit/>
        </w:trPr>
        <w:tc>
          <w:tcPr>
            <w:tcW w:w="985" w:type="dxa"/>
          </w:tcPr>
          <w:p w14:paraId="15D5E9F3" w14:textId="77777777" w:rsidR="00A26377" w:rsidRDefault="00A26377" w:rsidP="0038292D">
            <w:pPr>
              <w:pStyle w:val="TableText"/>
              <w:jc w:val="center"/>
            </w:pPr>
            <w:r>
              <w:t>NAS</w:t>
            </w:r>
          </w:p>
        </w:tc>
        <w:tc>
          <w:tcPr>
            <w:tcW w:w="8370" w:type="dxa"/>
          </w:tcPr>
          <w:p w14:paraId="1C146501" w14:textId="77777777" w:rsidR="00A26377" w:rsidRDefault="00282E51" w:rsidP="0038292D">
            <w:pPr>
              <w:pStyle w:val="TableText"/>
            </w:pPr>
            <w:r>
              <w:t xml:space="preserve">14-NOV PM </w:t>
            </w:r>
            <w:r w:rsidR="006429BC">
              <w:t xml:space="preserve">01:20:09 </w:t>
            </w:r>
            <w:r>
              <w:t>(Importance in the grand scheme of the agreement)</w:t>
            </w:r>
          </w:p>
          <w:p w14:paraId="4A7CC9CC" w14:textId="621EA753" w:rsidR="006429BC" w:rsidRDefault="006429BC" w:rsidP="0038292D">
            <w:pPr>
              <w:pStyle w:val="TableText"/>
            </w:pPr>
            <w:r>
              <w:t>I would say on the lower end.</w:t>
            </w:r>
          </w:p>
        </w:tc>
      </w:tr>
      <w:tr w:rsidR="00A26377" w:rsidRPr="001507E8" w14:paraId="623A0A19" w14:textId="77777777" w:rsidTr="0038292D">
        <w:trPr>
          <w:cantSplit/>
        </w:trPr>
        <w:tc>
          <w:tcPr>
            <w:tcW w:w="985" w:type="dxa"/>
          </w:tcPr>
          <w:p w14:paraId="7E6BD521" w14:textId="12AC3D71" w:rsidR="00A26377" w:rsidRDefault="00282E51" w:rsidP="0038292D">
            <w:pPr>
              <w:pStyle w:val="TableText"/>
              <w:jc w:val="center"/>
            </w:pPr>
            <w:r>
              <w:t>NAS</w:t>
            </w:r>
          </w:p>
        </w:tc>
        <w:tc>
          <w:tcPr>
            <w:tcW w:w="8370" w:type="dxa"/>
          </w:tcPr>
          <w:p w14:paraId="7915E01F" w14:textId="55A6AC84" w:rsidR="00A26377" w:rsidRDefault="00282E51" w:rsidP="0038292D">
            <w:pPr>
              <w:pStyle w:val="TableText"/>
            </w:pPr>
            <w:r>
              <w:t xml:space="preserve">14-NOV PM </w:t>
            </w:r>
            <w:r w:rsidR="004D0E69">
              <w:t xml:space="preserve">01:20:42 </w:t>
            </w:r>
            <w:r>
              <w:t>(Problematic in the field)</w:t>
            </w:r>
          </w:p>
          <w:p w14:paraId="09DC446F" w14:textId="40E363F9" w:rsidR="006429BC" w:rsidRDefault="006429BC" w:rsidP="0038292D">
            <w:pPr>
              <w:pStyle w:val="TableText"/>
            </w:pPr>
            <w:r>
              <w:t>The article has been problematic in the field just in the fact that some managers have put cameras to watching a Union office or such. Other than that, it’s not a problem.</w:t>
            </w:r>
          </w:p>
        </w:tc>
      </w:tr>
      <w:tr w:rsidR="00282E51" w:rsidRPr="001507E8" w14:paraId="17C4A293" w14:textId="77777777" w:rsidTr="0038292D">
        <w:trPr>
          <w:cantSplit/>
        </w:trPr>
        <w:tc>
          <w:tcPr>
            <w:tcW w:w="985" w:type="dxa"/>
          </w:tcPr>
          <w:p w14:paraId="44D424BC" w14:textId="458EAF32" w:rsidR="00282E51" w:rsidRDefault="00282E51" w:rsidP="0038292D">
            <w:pPr>
              <w:pStyle w:val="TableText"/>
              <w:jc w:val="center"/>
            </w:pPr>
            <w:r>
              <w:t>TTT</w:t>
            </w:r>
          </w:p>
        </w:tc>
        <w:tc>
          <w:tcPr>
            <w:tcW w:w="8370" w:type="dxa"/>
          </w:tcPr>
          <w:p w14:paraId="1657D05A" w14:textId="77777777" w:rsidR="006429BC" w:rsidRDefault="006429BC" w:rsidP="006429BC">
            <w:pPr>
              <w:pStyle w:val="TableText"/>
            </w:pPr>
            <w:r>
              <w:t>-Surveillance is conducted for safety and internal security reasons. Section A</w:t>
            </w:r>
          </w:p>
          <w:p w14:paraId="41E0D05B" w14:textId="77777777" w:rsidR="006429BC" w:rsidRDefault="006429BC" w:rsidP="006429BC">
            <w:pPr>
              <w:pStyle w:val="TableText"/>
            </w:pPr>
          </w:p>
          <w:p w14:paraId="19922C92" w14:textId="68A60DB8" w:rsidR="00282E51" w:rsidRPr="001507E8" w:rsidRDefault="006429BC" w:rsidP="006429BC">
            <w:pPr>
              <w:pStyle w:val="TableText"/>
            </w:pPr>
            <w:r>
              <w:t>-When the Department uses hidden camera surveillance that results in proposed discipline, the union is entitled to information under this article. Section B</w:t>
            </w:r>
          </w:p>
        </w:tc>
      </w:tr>
      <w:tr w:rsidR="00A26377" w:rsidRPr="001507E8" w14:paraId="561FD56A" w14:textId="77777777" w:rsidTr="0038292D">
        <w:trPr>
          <w:cantSplit/>
        </w:trPr>
        <w:tc>
          <w:tcPr>
            <w:tcW w:w="985" w:type="dxa"/>
          </w:tcPr>
          <w:p w14:paraId="67A24EA0" w14:textId="77777777" w:rsidR="00A26377" w:rsidRPr="001507E8" w:rsidRDefault="00A26377" w:rsidP="0038292D">
            <w:pPr>
              <w:pStyle w:val="TableText"/>
              <w:jc w:val="center"/>
            </w:pPr>
            <w:r>
              <w:t>LCA</w:t>
            </w:r>
          </w:p>
        </w:tc>
        <w:tc>
          <w:tcPr>
            <w:tcW w:w="8370" w:type="dxa"/>
          </w:tcPr>
          <w:p w14:paraId="58AF3F64" w14:textId="6A89FDF4" w:rsidR="00A26377" w:rsidRPr="001507E8" w:rsidRDefault="00282E51" w:rsidP="0038292D">
            <w:pPr>
              <w:pStyle w:val="TableText"/>
            </w:pPr>
            <w:r>
              <w:t>Article 49: Surveillance, page 264</w:t>
            </w:r>
          </w:p>
        </w:tc>
      </w:tr>
    </w:tbl>
    <w:p w14:paraId="1E4B278A" w14:textId="0D352696" w:rsidR="00A26377" w:rsidRDefault="00A26377" w:rsidP="00D90B25">
      <w:pPr>
        <w:pStyle w:val="Heading3"/>
      </w:pPr>
      <w:r>
        <w:lastRenderedPageBreak/>
        <w:t>Instructional Methods</w:t>
      </w:r>
    </w:p>
    <w:p w14:paraId="44389F6A" w14:textId="77777777" w:rsidR="00A26377" w:rsidRDefault="00A26377" w:rsidP="00A26377">
      <w:pPr>
        <w:pStyle w:val="BodyText"/>
      </w:pPr>
      <w:r>
        <w:t>The following instructional approaches and methods will be used:</w:t>
      </w:r>
    </w:p>
    <w:p w14:paraId="4B488DE2" w14:textId="77777777" w:rsidR="00A26377" w:rsidRDefault="00A26377" w:rsidP="00E07F08">
      <w:pPr>
        <w:pStyle w:val="BodyText"/>
        <w:numPr>
          <w:ilvl w:val="0"/>
          <w:numId w:val="11"/>
        </w:numPr>
      </w:pPr>
      <w:r>
        <w:t>Expository (i.e., didactic, lecture)</w:t>
      </w:r>
    </w:p>
    <w:p w14:paraId="3977F1EA" w14:textId="497C9702" w:rsidR="00A26377" w:rsidRDefault="007C4705" w:rsidP="00E07F08">
      <w:pPr>
        <w:pStyle w:val="BodyText"/>
        <w:numPr>
          <w:ilvl w:val="0"/>
          <w:numId w:val="11"/>
        </w:numPr>
      </w:pPr>
      <w:r>
        <w:t>Practice</w:t>
      </w:r>
      <w:r w:rsidR="00A26377">
        <w:t xml:space="preserve"> (i.e., read the </w:t>
      </w:r>
      <w:r>
        <w:t>article)</w:t>
      </w:r>
    </w:p>
    <w:p w14:paraId="49887D8B" w14:textId="10D2D370" w:rsidR="00A26377" w:rsidRDefault="007C4705" w:rsidP="00E07F08">
      <w:pPr>
        <w:pStyle w:val="BodyText"/>
        <w:numPr>
          <w:ilvl w:val="0"/>
          <w:numId w:val="11"/>
        </w:numPr>
      </w:pPr>
      <w:r>
        <w:t>Self-Assessment</w:t>
      </w:r>
      <w:r w:rsidR="00A26377">
        <w:t xml:space="preserve"> and </w:t>
      </w:r>
      <w:r>
        <w:t>Reflection</w:t>
      </w:r>
      <w:r w:rsidR="00A26377">
        <w:t xml:space="preserve"> </w:t>
      </w:r>
    </w:p>
    <w:p w14:paraId="144507AE" w14:textId="58CCA92F" w:rsidR="00A26377" w:rsidRDefault="007C4705" w:rsidP="00E07F08">
      <w:pPr>
        <w:pStyle w:val="BodyText"/>
        <w:numPr>
          <w:ilvl w:val="0"/>
          <w:numId w:val="11"/>
        </w:numPr>
      </w:pPr>
      <w:r>
        <w:t>Feedback</w:t>
      </w:r>
    </w:p>
    <w:p w14:paraId="37444AF2" w14:textId="77777777" w:rsidR="00A26377" w:rsidRPr="001507E8" w:rsidRDefault="00A26377" w:rsidP="00D90B25">
      <w:pPr>
        <w:pStyle w:val="Heading3"/>
      </w:pPr>
      <w:r w:rsidRPr="001507E8">
        <w:t>Assessment Strategy</w:t>
      </w:r>
    </w:p>
    <w:p w14:paraId="51FBEA3F" w14:textId="77777777" w:rsidR="00A26377" w:rsidRDefault="00A26377" w:rsidP="00A26377">
      <w:pPr>
        <w:pStyle w:val="BodyText"/>
      </w:pPr>
      <w:r>
        <w:t>Formative</w:t>
      </w:r>
    </w:p>
    <w:p w14:paraId="485665E7" w14:textId="0FCEF385" w:rsidR="00A26377" w:rsidRDefault="00A26377"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6429BC">
        <w:t>49: Section A and Section B</w:t>
      </w:r>
      <w:r>
        <w:t xml:space="preserve">. Feedback will be provided through the learner’s comparison of his/her answers against the completed article. </w:t>
      </w:r>
    </w:p>
    <w:p w14:paraId="359021CA" w14:textId="77777777" w:rsidR="00A26377" w:rsidRDefault="00A26377" w:rsidP="00A26377">
      <w:pPr>
        <w:pStyle w:val="BodyText"/>
      </w:pPr>
      <w:r>
        <w:t>Summative</w:t>
      </w:r>
    </w:p>
    <w:p w14:paraId="756D182C" w14:textId="77777777" w:rsidR="00A26377" w:rsidRDefault="00A26377" w:rsidP="00E07F08">
      <w:pPr>
        <w:pStyle w:val="BodyText"/>
        <w:numPr>
          <w:ilvl w:val="0"/>
          <w:numId w:val="13"/>
        </w:numPr>
        <w:spacing w:after="0"/>
      </w:pPr>
      <w:r>
        <w:t>No posttest questions will be provided; recall test item is not available as an assessment format.</w:t>
      </w:r>
    </w:p>
    <w:p w14:paraId="75454F5C" w14:textId="77777777" w:rsidR="00A26377" w:rsidRDefault="00A26377" w:rsidP="00A26377">
      <w:pPr>
        <w:pStyle w:val="BodyText"/>
      </w:pPr>
    </w:p>
    <w:p w14:paraId="7F027487" w14:textId="3D11461F" w:rsidR="00A26377" w:rsidRPr="001507E8" w:rsidRDefault="00A26377" w:rsidP="00A26377">
      <w:pPr>
        <w:pStyle w:val="PropHeading2"/>
        <w:tabs>
          <w:tab w:val="clear" w:pos="720"/>
        </w:tabs>
        <w:spacing w:before="0"/>
      </w:pPr>
      <w:bookmarkStart w:id="125" w:name="_Toc515379602"/>
      <w:r w:rsidRPr="001507E8">
        <w:t xml:space="preserve">Topic 2 of </w:t>
      </w:r>
      <w:r w:rsidR="0083336F">
        <w:t>2</w:t>
      </w:r>
      <w:r>
        <w:t xml:space="preserve">: </w:t>
      </w:r>
      <w:r w:rsidR="002077BA">
        <w:t>Requirements for Using a Covert Camera</w:t>
      </w:r>
      <w:bookmarkEnd w:id="125"/>
    </w:p>
    <w:p w14:paraId="1C3D65D7" w14:textId="77777777" w:rsidR="00A26377" w:rsidRPr="001507E8" w:rsidRDefault="00A26377" w:rsidP="00D90B25">
      <w:pPr>
        <w:pStyle w:val="Heading3"/>
      </w:pPr>
      <w:r w:rsidRPr="001507E8">
        <w:t>Overview</w:t>
      </w:r>
    </w:p>
    <w:p w14:paraId="7A78BA40" w14:textId="70CF6A9F" w:rsidR="00A26377" w:rsidRDefault="00A26377" w:rsidP="00A26377">
      <w:pPr>
        <w:pStyle w:val="BodyText"/>
      </w:pPr>
      <w:r w:rsidRPr="001507E8">
        <w:t xml:space="preserve">This topic </w:t>
      </w:r>
      <w:r w:rsidR="002077BA">
        <w:t>will cover Sections A and B.</w:t>
      </w:r>
    </w:p>
    <w:p w14:paraId="603A3C90" w14:textId="1A816D90" w:rsidR="002077BA" w:rsidRDefault="002077BA" w:rsidP="00A26377">
      <w:pPr>
        <w:pStyle w:val="BodyText"/>
      </w:pPr>
      <w:r>
        <w:t>The Department and the Union recognize that surveillance is conducted for safety and internal security reasons.</w:t>
      </w:r>
    </w:p>
    <w:p w14:paraId="6593E66D" w14:textId="77777777" w:rsidR="002077BA" w:rsidRDefault="002077BA" w:rsidP="00A26377">
      <w:pPr>
        <w:pStyle w:val="BodyText"/>
      </w:pPr>
      <w:r>
        <w:t xml:space="preserve">There are requirements, however, when the Department uses covert or hidden electronic camera surveillance during an investigation. If the investigation results in proposed disciplinary, adverse, or major adverse action against a Bargaining Unit Employee represented by the Union. </w:t>
      </w:r>
    </w:p>
    <w:p w14:paraId="7254FB03" w14:textId="3124D5E3" w:rsidR="002077BA" w:rsidRDefault="002077BA" w:rsidP="00A26377">
      <w:pPr>
        <w:pStyle w:val="BodyText"/>
      </w:pPr>
      <w:r>
        <w:t>The Department will provide the Union with</w:t>
      </w:r>
    </w:p>
    <w:p w14:paraId="2E123D6A" w14:textId="0B598955" w:rsidR="002077BA" w:rsidRDefault="002077BA" w:rsidP="002077BA">
      <w:pPr>
        <w:pStyle w:val="BodyText"/>
        <w:numPr>
          <w:ilvl w:val="0"/>
          <w:numId w:val="13"/>
        </w:numPr>
      </w:pPr>
      <w:r>
        <w:t>a copy of all relevant evidence collected and</w:t>
      </w:r>
    </w:p>
    <w:p w14:paraId="7F522867" w14:textId="3543F6A3" w:rsidR="002077BA" w:rsidRDefault="002077BA" w:rsidP="002077BA">
      <w:pPr>
        <w:pStyle w:val="BodyText"/>
        <w:numPr>
          <w:ilvl w:val="0"/>
          <w:numId w:val="13"/>
        </w:numPr>
      </w:pPr>
      <w:r>
        <w:t>a copy of the pertinent video tapes or other applicable media format.</w:t>
      </w:r>
    </w:p>
    <w:p w14:paraId="226B74D4" w14:textId="34A8E838" w:rsidR="002077BA" w:rsidRDefault="002077BA" w:rsidP="00A26377">
      <w:pPr>
        <w:pStyle w:val="BodyText"/>
      </w:pPr>
      <w:r>
        <w:t xml:space="preserve">The Union will be allowed to represent affective Employees in any subsequent discussions or </w:t>
      </w:r>
      <w:r w:rsidR="00D715B7">
        <w:t>proceedings that affect them.</w:t>
      </w:r>
    </w:p>
    <w:p w14:paraId="048E1E97" w14:textId="77777777" w:rsidR="00A26377" w:rsidRPr="001507E8" w:rsidRDefault="00A26377" w:rsidP="00D90B25">
      <w:pPr>
        <w:pStyle w:val="Heading3"/>
      </w:pPr>
      <w:r w:rsidRPr="001507E8">
        <w:t>Enabling Learning Objective</w:t>
      </w:r>
    </w:p>
    <w:p w14:paraId="5B384BB7" w14:textId="26905EED" w:rsidR="00A26377" w:rsidRPr="001507E8" w:rsidRDefault="00D715B7" w:rsidP="00A26377">
      <w:pPr>
        <w:pStyle w:val="BodyText"/>
      </w:pPr>
      <w:r>
        <w:t>Recognize the Union’s rights when video surveillance during an investigation results in proposed disciplinary actions for a Bargaining Unit Employee.</w:t>
      </w:r>
    </w:p>
    <w:p w14:paraId="19BD828D" w14:textId="77777777" w:rsidR="00A26377" w:rsidRPr="001507E8" w:rsidRDefault="00A26377"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26377" w:rsidRPr="001507E8" w14:paraId="27974EB3" w14:textId="77777777" w:rsidTr="0038292D">
        <w:trPr>
          <w:cantSplit/>
          <w:tblHeader/>
        </w:trPr>
        <w:tc>
          <w:tcPr>
            <w:tcW w:w="985" w:type="dxa"/>
            <w:shd w:val="clear" w:color="auto" w:fill="D9D9D9" w:themeFill="background1" w:themeFillShade="D9"/>
          </w:tcPr>
          <w:p w14:paraId="16461140" w14:textId="77777777" w:rsidR="00A26377" w:rsidRPr="001507E8" w:rsidRDefault="00A26377"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910764E" w14:textId="77777777" w:rsidR="00A26377" w:rsidRPr="001507E8" w:rsidRDefault="00A26377" w:rsidP="0038292D">
            <w:pPr>
              <w:pStyle w:val="TableHeading"/>
              <w:rPr>
                <w:color w:val="auto"/>
              </w:rPr>
            </w:pPr>
            <w:r w:rsidRPr="001507E8">
              <w:rPr>
                <w:color w:val="auto"/>
              </w:rPr>
              <w:t>Description of Content</w:t>
            </w:r>
          </w:p>
        </w:tc>
      </w:tr>
      <w:tr w:rsidR="00A26377" w:rsidRPr="001507E8" w14:paraId="7D41E79C" w14:textId="77777777" w:rsidTr="0038292D">
        <w:trPr>
          <w:cantSplit/>
        </w:trPr>
        <w:tc>
          <w:tcPr>
            <w:tcW w:w="985" w:type="dxa"/>
          </w:tcPr>
          <w:p w14:paraId="72B303FD" w14:textId="77777777" w:rsidR="00A26377" w:rsidRPr="001507E8" w:rsidRDefault="00A26377" w:rsidP="0038292D">
            <w:pPr>
              <w:pStyle w:val="TableText"/>
              <w:jc w:val="center"/>
            </w:pPr>
            <w:r>
              <w:t>LCA</w:t>
            </w:r>
          </w:p>
        </w:tc>
        <w:tc>
          <w:tcPr>
            <w:tcW w:w="8370" w:type="dxa"/>
          </w:tcPr>
          <w:p w14:paraId="58ACEE61" w14:textId="45679210" w:rsidR="00A26377" w:rsidRPr="001507E8" w:rsidRDefault="00A14114" w:rsidP="0038292D">
            <w:pPr>
              <w:pStyle w:val="TableText"/>
            </w:pPr>
            <w:r>
              <w:t>Article 49: Surveillance, page 264</w:t>
            </w:r>
          </w:p>
        </w:tc>
      </w:tr>
    </w:tbl>
    <w:p w14:paraId="12353322" w14:textId="361D4A38" w:rsidR="00A26377" w:rsidRDefault="00A26377" w:rsidP="00D90B25">
      <w:pPr>
        <w:pStyle w:val="Heading3"/>
      </w:pPr>
      <w:r>
        <w:t>Instructional Methods</w:t>
      </w:r>
    </w:p>
    <w:p w14:paraId="1DF74EC9" w14:textId="77777777" w:rsidR="00A26377" w:rsidRDefault="00A26377" w:rsidP="00A26377">
      <w:pPr>
        <w:pStyle w:val="BodyText"/>
      </w:pPr>
      <w:r>
        <w:t>The following instructional approaches and methods will be used:</w:t>
      </w:r>
    </w:p>
    <w:p w14:paraId="339627AC" w14:textId="77777777" w:rsidR="00A26377" w:rsidRDefault="00A26377" w:rsidP="00E07F08">
      <w:pPr>
        <w:pStyle w:val="BodyText"/>
        <w:numPr>
          <w:ilvl w:val="0"/>
          <w:numId w:val="12"/>
        </w:numPr>
      </w:pPr>
      <w:r>
        <w:t>Expository (i.e., didactic, lecture)</w:t>
      </w:r>
    </w:p>
    <w:p w14:paraId="227CC33C" w14:textId="77777777" w:rsidR="00A26377" w:rsidRPr="001507E8" w:rsidRDefault="00A26377" w:rsidP="00D90B25">
      <w:pPr>
        <w:pStyle w:val="Heading3"/>
      </w:pPr>
      <w:r w:rsidRPr="001507E8">
        <w:t>Assessment Strategy</w:t>
      </w:r>
    </w:p>
    <w:p w14:paraId="275A8ECB" w14:textId="77777777" w:rsidR="00A26377" w:rsidRDefault="00A26377" w:rsidP="00A26377">
      <w:pPr>
        <w:pStyle w:val="BodyText"/>
      </w:pPr>
      <w:r>
        <w:t>Summative</w:t>
      </w:r>
    </w:p>
    <w:p w14:paraId="5824CBD9" w14:textId="77777777" w:rsidR="00A26377" w:rsidRPr="001507E8" w:rsidRDefault="00A26377" w:rsidP="00E07F08">
      <w:pPr>
        <w:pStyle w:val="BodyText"/>
        <w:numPr>
          <w:ilvl w:val="0"/>
          <w:numId w:val="14"/>
        </w:numPr>
      </w:pPr>
      <w:r w:rsidRPr="001507E8">
        <w:t xml:space="preserve">Estimated number of </w:t>
      </w:r>
      <w:r>
        <w:t>post</w:t>
      </w:r>
      <w:r w:rsidRPr="001507E8">
        <w:t xml:space="preserve">test items: </w:t>
      </w:r>
      <w:r>
        <w:t>TBD</w:t>
      </w:r>
    </w:p>
    <w:p w14:paraId="673B4531" w14:textId="04631AAD" w:rsidR="0049019B" w:rsidRDefault="00A26377" w:rsidP="0083252A">
      <w:pPr>
        <w:pStyle w:val="BodyText"/>
        <w:numPr>
          <w:ilvl w:val="0"/>
          <w:numId w:val="14"/>
        </w:numPr>
      </w:pPr>
      <w:r w:rsidRPr="001507E8">
        <w:t xml:space="preserve">Anticipated Formats: </w:t>
      </w:r>
      <w:r>
        <w:t>TBD</w:t>
      </w:r>
    </w:p>
    <w:p w14:paraId="03EF5DA9" w14:textId="77777777" w:rsidR="0049019B" w:rsidRDefault="0049019B">
      <w:pPr>
        <w:rPr>
          <w:rFonts w:ascii="Arial" w:hAnsi="Arial"/>
        </w:rPr>
      </w:pPr>
      <w:r>
        <w:br w:type="page"/>
      </w:r>
    </w:p>
    <w:p w14:paraId="10E8BECA" w14:textId="05CDB6DD" w:rsidR="0049019B" w:rsidRPr="008A71CB" w:rsidRDefault="0049019B" w:rsidP="0049019B">
      <w:pPr>
        <w:pStyle w:val="PropHeading1"/>
      </w:pPr>
      <w:bookmarkStart w:id="126" w:name="_Toc515379603"/>
      <w:r w:rsidRPr="008A71CB">
        <w:lastRenderedPageBreak/>
        <w:t xml:space="preserve">LESSON </w:t>
      </w:r>
      <w:r>
        <w:t>16</w:t>
      </w:r>
      <w:r w:rsidRPr="008A71CB">
        <w:t xml:space="preserve">: Article </w:t>
      </w:r>
      <w:r>
        <w:t>48</w:t>
      </w:r>
      <w:r w:rsidRPr="008A71CB">
        <w:t xml:space="preserve"> –</w:t>
      </w:r>
      <w:r>
        <w:t xml:space="preserve"> </w:t>
      </w:r>
      <w:r w:rsidRPr="0049019B">
        <w:t>Monitoring of Employees</w:t>
      </w:r>
      <w:bookmarkEnd w:id="126"/>
    </w:p>
    <w:p w14:paraId="4BEC0D2B" w14:textId="77777777" w:rsidR="0049019B" w:rsidRPr="001507E8" w:rsidRDefault="0049019B" w:rsidP="0049019B">
      <w:pPr>
        <w:pStyle w:val="PropHeading2"/>
      </w:pPr>
      <w:bookmarkStart w:id="127" w:name="_Toc515379604"/>
      <w:r w:rsidRPr="001507E8">
        <w:t>Overview</w:t>
      </w:r>
      <w:bookmarkEnd w:id="127"/>
    </w:p>
    <w:p w14:paraId="39C216E5" w14:textId="35108954" w:rsidR="0049019B" w:rsidRPr="001507E8" w:rsidRDefault="0049019B" w:rsidP="0049019B">
      <w:pPr>
        <w:pStyle w:val="BodyText"/>
      </w:pPr>
      <w:r w:rsidRPr="00A5432A">
        <w:t xml:space="preserve">The title of this </w:t>
      </w:r>
      <w:r>
        <w:t xml:space="preserve">lesson is </w:t>
      </w:r>
      <w:r w:rsidRPr="00A5432A">
        <w:t>“</w:t>
      </w:r>
      <w:r>
        <w:t xml:space="preserve">Article 48 – </w:t>
      </w:r>
      <w:r w:rsidRPr="0049019B">
        <w:t>Monitoring of Employees</w:t>
      </w:r>
      <w:r w:rsidRPr="00A5432A">
        <w:t xml:space="preserve">.” </w:t>
      </w:r>
    </w:p>
    <w:p w14:paraId="65F514B9" w14:textId="1484452D" w:rsidR="0049019B" w:rsidRPr="001507E8" w:rsidRDefault="0049019B" w:rsidP="0049019B">
      <w:pPr>
        <w:pStyle w:val="BodyText"/>
      </w:pPr>
      <w:r w:rsidRPr="001507E8">
        <w:t xml:space="preserve">Lesson </w:t>
      </w:r>
      <w:r>
        <w:t>16</w:t>
      </w:r>
      <w:r w:rsidRPr="001507E8">
        <w:t xml:space="preserve"> is comprised of </w:t>
      </w:r>
      <w:r w:rsidR="00F9769D">
        <w:t>2</w:t>
      </w:r>
      <w:r>
        <w:t xml:space="preserve"> (</w:t>
      </w:r>
      <w:r w:rsidR="00192F3F">
        <w:t>two</w:t>
      </w:r>
      <w:r>
        <w:t xml:space="preserve">) </w:t>
      </w:r>
      <w:r w:rsidRPr="001507E8">
        <w:t xml:space="preserve">topics. </w:t>
      </w:r>
    </w:p>
    <w:p w14:paraId="0628ECA1" w14:textId="77777777" w:rsidR="0049019B" w:rsidRPr="001507E8" w:rsidRDefault="0049019B" w:rsidP="0049019B">
      <w:pPr>
        <w:pStyle w:val="PropHeading2"/>
      </w:pPr>
      <w:bookmarkStart w:id="128" w:name="_Toc515379605"/>
      <w:r w:rsidRPr="001507E8">
        <w:t>Terminal Learning Objective</w:t>
      </w:r>
      <w:bookmarkEnd w:id="128"/>
      <w:r w:rsidRPr="001507E8">
        <w:t xml:space="preserve"> </w:t>
      </w:r>
    </w:p>
    <w:p w14:paraId="6B0A93C8" w14:textId="14F03820" w:rsidR="0049019B" w:rsidRPr="001507E8" w:rsidRDefault="0049019B" w:rsidP="0049019B">
      <w:pPr>
        <w:pStyle w:val="BodyText"/>
      </w:pPr>
      <w:r w:rsidRPr="001507E8">
        <w:t xml:space="preserve">After having completed this lesson, the learner will </w:t>
      </w:r>
      <w:r w:rsidR="00192F3F">
        <w:t>remember</w:t>
      </w:r>
      <w:r>
        <w:t xml:space="preserve"> Article 48 of the 2017 Master Labor Contract Agreement between the VA and NAGE. </w:t>
      </w:r>
    </w:p>
    <w:p w14:paraId="0FD461CF" w14:textId="67FF77FB" w:rsidR="0049019B" w:rsidRPr="001507E8" w:rsidRDefault="0049019B" w:rsidP="0049019B">
      <w:pPr>
        <w:pStyle w:val="PropHeading2"/>
      </w:pPr>
      <w:bookmarkStart w:id="129" w:name="_Toc515379606"/>
      <w:r w:rsidRPr="001507E8">
        <w:t xml:space="preserve">Topic 1 of </w:t>
      </w:r>
      <w:r w:rsidR="00647CAF">
        <w:t>2</w:t>
      </w:r>
      <w:r w:rsidRPr="001507E8">
        <w:t>:</w:t>
      </w:r>
      <w:r>
        <w:t xml:space="preserve"> What is Article 48?</w:t>
      </w:r>
      <w:bookmarkEnd w:id="129"/>
    </w:p>
    <w:p w14:paraId="61B9094E" w14:textId="77777777" w:rsidR="0049019B" w:rsidRPr="001507E8" w:rsidRDefault="0049019B" w:rsidP="00D90B25">
      <w:pPr>
        <w:pStyle w:val="Heading3"/>
      </w:pPr>
      <w:r w:rsidRPr="001507E8">
        <w:t>Overview</w:t>
      </w:r>
    </w:p>
    <w:p w14:paraId="12A6DDA4" w14:textId="740106FA" w:rsidR="0049019B" w:rsidRDefault="0049019B" w:rsidP="0049019B">
      <w:pPr>
        <w:pStyle w:val="BodyText"/>
      </w:pPr>
      <w:r w:rsidRPr="001507E8">
        <w:t>This topic</w:t>
      </w:r>
      <w:r>
        <w:t xml:space="preserve"> </w:t>
      </w:r>
      <w:r w:rsidR="0063642D">
        <w:t>will start with the layperson’s explanation for Article 48.</w:t>
      </w:r>
    </w:p>
    <w:p w14:paraId="6675967C" w14:textId="00AA56E9" w:rsidR="00C57533" w:rsidRDefault="00C57533" w:rsidP="0049019B">
      <w:pPr>
        <w:pStyle w:val="BodyText"/>
      </w:pPr>
      <w:r>
        <w:t xml:space="preserve">Article 48 describes the Department’s responsibilities for notifying Bargaining Unit Employees and the Union when </w:t>
      </w:r>
      <w:r w:rsidR="0003545F">
        <w:t xml:space="preserve">the Employees’ positions are subject to silent monitoring of phone calls. Silent monitoring is a common practice at </w:t>
      </w:r>
      <w:r>
        <w:t>call center</w:t>
      </w:r>
      <w:r w:rsidR="0003545F">
        <w:t>s, for example, where it is used to evaluate job performance.</w:t>
      </w:r>
      <w:r>
        <w:t xml:space="preserve"> </w:t>
      </w:r>
    </w:p>
    <w:p w14:paraId="26918A10" w14:textId="3E7F79E5" w:rsidR="0049019B" w:rsidRDefault="0049019B" w:rsidP="0049019B">
      <w:pPr>
        <w:pStyle w:val="BodyText"/>
      </w:pPr>
      <w:r>
        <w:t xml:space="preserve">Article </w:t>
      </w:r>
      <w:r w:rsidR="0063642D">
        <w:t>48</w:t>
      </w:r>
      <w:r>
        <w:t xml:space="preserve"> will be linked to this topic with instructions to read it</w:t>
      </w:r>
      <w:r w:rsidR="00192F3F">
        <w:t xml:space="preserve"> completely</w:t>
      </w:r>
      <w:r>
        <w:t xml:space="preserve"> and prepare to recall information. </w:t>
      </w:r>
    </w:p>
    <w:p w14:paraId="5F58BB7B" w14:textId="4092B2A2" w:rsidR="00C81DD9" w:rsidRDefault="0049019B" w:rsidP="00C81DD9">
      <w:pPr>
        <w:pStyle w:val="BodyText"/>
      </w:pPr>
      <w:r>
        <w:t>This topic will remind the learner that he or she should be familiar with</w:t>
      </w:r>
    </w:p>
    <w:p w14:paraId="6ECE6C5C" w14:textId="56DBBC3A" w:rsidR="00C81DD9" w:rsidRDefault="00192F3F" w:rsidP="00913412">
      <w:pPr>
        <w:pStyle w:val="BodyText"/>
        <w:numPr>
          <w:ilvl w:val="0"/>
          <w:numId w:val="38"/>
        </w:numPr>
      </w:pPr>
      <w:r>
        <w:t>Article 13</w:t>
      </w:r>
      <w:r w:rsidR="00C81DD9">
        <w:t>, and</w:t>
      </w:r>
    </w:p>
    <w:p w14:paraId="5FE9E69D" w14:textId="46E7AADD" w:rsidR="0049019B" w:rsidRDefault="00C81DD9" w:rsidP="00913412">
      <w:pPr>
        <w:pStyle w:val="BodyText"/>
        <w:numPr>
          <w:ilvl w:val="0"/>
          <w:numId w:val="38"/>
        </w:numPr>
      </w:pPr>
      <w:r>
        <w:t>Article 22</w:t>
      </w:r>
      <w:r w:rsidR="00192F3F">
        <w:t>.</w:t>
      </w:r>
    </w:p>
    <w:p w14:paraId="749D3E9B" w14:textId="092E1ACF" w:rsidR="0049019B" w:rsidRPr="001507E8" w:rsidRDefault="0025059C" w:rsidP="00D90B25">
      <w:pPr>
        <w:pStyle w:val="Heading3"/>
      </w:pPr>
      <w:r>
        <w:t xml:space="preserve"> </w:t>
      </w:r>
      <w:r w:rsidR="0049019B" w:rsidRPr="001507E8">
        <w:t>Enabling Learning Objective</w:t>
      </w:r>
    </w:p>
    <w:p w14:paraId="4F77B173" w14:textId="2AACFF92" w:rsidR="0049019B" w:rsidRPr="001507E8" w:rsidRDefault="0049019B" w:rsidP="0049019B">
      <w:pPr>
        <w:pStyle w:val="BodyText"/>
      </w:pPr>
      <w:r>
        <w:t xml:space="preserve">Recall the contents of Article </w:t>
      </w:r>
      <w:r w:rsidR="00192F3F">
        <w:t>48</w:t>
      </w:r>
      <w:r>
        <w:t>.</w:t>
      </w:r>
    </w:p>
    <w:p w14:paraId="3DDF6D68" w14:textId="600C07DA" w:rsidR="0049019B" w:rsidRPr="001507E8" w:rsidRDefault="0025059C" w:rsidP="00D90B25">
      <w:pPr>
        <w:pStyle w:val="Heading3"/>
      </w:pPr>
      <w:r>
        <w:t xml:space="preserve"> </w:t>
      </w:r>
      <w:r w:rsidR="0049019B"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49019B" w:rsidRPr="001507E8" w14:paraId="1BBCB5E3" w14:textId="77777777" w:rsidTr="0038292D">
        <w:trPr>
          <w:cantSplit/>
          <w:tblHeader/>
        </w:trPr>
        <w:tc>
          <w:tcPr>
            <w:tcW w:w="985" w:type="dxa"/>
            <w:shd w:val="clear" w:color="auto" w:fill="D9D9D9" w:themeFill="background1" w:themeFillShade="D9"/>
          </w:tcPr>
          <w:p w14:paraId="3F750673" w14:textId="77777777" w:rsidR="0049019B" w:rsidRPr="001507E8" w:rsidRDefault="0049019B"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07853130" w14:textId="77777777" w:rsidR="0049019B" w:rsidRPr="001507E8" w:rsidRDefault="0049019B" w:rsidP="0038292D">
            <w:pPr>
              <w:pStyle w:val="TableHeading"/>
              <w:rPr>
                <w:color w:val="auto"/>
              </w:rPr>
            </w:pPr>
            <w:r w:rsidRPr="001507E8">
              <w:rPr>
                <w:color w:val="auto"/>
              </w:rPr>
              <w:t>Description of Content</w:t>
            </w:r>
          </w:p>
        </w:tc>
      </w:tr>
      <w:tr w:rsidR="0049019B" w:rsidRPr="001507E8" w14:paraId="16861FEC" w14:textId="77777777" w:rsidTr="0038292D">
        <w:trPr>
          <w:cantSplit/>
        </w:trPr>
        <w:tc>
          <w:tcPr>
            <w:tcW w:w="985" w:type="dxa"/>
          </w:tcPr>
          <w:p w14:paraId="319A88D4" w14:textId="77777777" w:rsidR="0049019B" w:rsidRDefault="0049019B" w:rsidP="0038292D">
            <w:pPr>
              <w:pStyle w:val="TableText"/>
              <w:jc w:val="center"/>
            </w:pPr>
            <w:r>
              <w:t>NAS</w:t>
            </w:r>
          </w:p>
        </w:tc>
        <w:tc>
          <w:tcPr>
            <w:tcW w:w="8370" w:type="dxa"/>
          </w:tcPr>
          <w:p w14:paraId="051D5C9C" w14:textId="3D4C4283" w:rsidR="0049019B" w:rsidRDefault="00136782" w:rsidP="0038292D">
            <w:pPr>
              <w:pStyle w:val="TableText"/>
            </w:pPr>
            <w:r>
              <w:t xml:space="preserve">14-NOV PM </w:t>
            </w:r>
            <w:r w:rsidR="006705A9">
              <w:t xml:space="preserve">01:24:01 </w:t>
            </w:r>
            <w:r>
              <w:t>(Layperson’s explanation)</w:t>
            </w:r>
          </w:p>
          <w:p w14:paraId="3282ADD6" w14:textId="27258DE2" w:rsidR="00136782" w:rsidRDefault="00746015" w:rsidP="00746015">
            <w:pPr>
              <w:pStyle w:val="TableText"/>
            </w:pPr>
            <w:r>
              <w:t>If Article 49 is cameras, Article 48 is phones. That's the way they explain the difference between the two.</w:t>
            </w:r>
          </w:p>
          <w:p w14:paraId="66C0EC7C" w14:textId="682145CC" w:rsidR="008E0258" w:rsidRDefault="008E0258" w:rsidP="00746015">
            <w:pPr>
              <w:pStyle w:val="TableText"/>
            </w:pPr>
            <w:r>
              <w:t>01:24:37</w:t>
            </w:r>
          </w:p>
          <w:p w14:paraId="107FEBCF" w14:textId="0FB5F95C" w:rsidR="0063642D" w:rsidRDefault="0063642D" w:rsidP="00C57533">
            <w:pPr>
              <w:pStyle w:val="TableText"/>
            </w:pPr>
            <w:r>
              <w:t>If you work at a call center or if for some reason you have duties where your employer is going to have to listen to what you do on the phone to evaluate performance</w:t>
            </w:r>
            <w:r w:rsidR="00C57533">
              <w:t>…we</w:t>
            </w:r>
            <w:r>
              <w:t xml:space="preserve"> have language in the contract that says if you occupy one of those positions, we let everybody know...for your job, working in this in this department, this call center, you have a position that is subject to silent monitoring.</w:t>
            </w:r>
          </w:p>
        </w:tc>
      </w:tr>
      <w:tr w:rsidR="0049019B" w:rsidRPr="001507E8" w14:paraId="13AC5049" w14:textId="77777777" w:rsidTr="0038292D">
        <w:trPr>
          <w:cantSplit/>
        </w:trPr>
        <w:tc>
          <w:tcPr>
            <w:tcW w:w="985" w:type="dxa"/>
          </w:tcPr>
          <w:p w14:paraId="32834B4B" w14:textId="77777777" w:rsidR="0049019B" w:rsidRDefault="0049019B" w:rsidP="0038292D">
            <w:pPr>
              <w:pStyle w:val="TableText"/>
              <w:jc w:val="center"/>
            </w:pPr>
            <w:r>
              <w:lastRenderedPageBreak/>
              <w:t>NAS</w:t>
            </w:r>
          </w:p>
        </w:tc>
        <w:tc>
          <w:tcPr>
            <w:tcW w:w="8370" w:type="dxa"/>
          </w:tcPr>
          <w:p w14:paraId="5BC4CB84" w14:textId="0432D1E6" w:rsidR="0049019B" w:rsidRDefault="00136782" w:rsidP="006705A9">
            <w:pPr>
              <w:pStyle w:val="TableText"/>
            </w:pPr>
            <w:r>
              <w:t>14-NOV PM</w:t>
            </w:r>
            <w:r w:rsidR="00746015">
              <w:t xml:space="preserve"> </w:t>
            </w:r>
            <w:r w:rsidR="006705A9">
              <w:t>01:24:37</w:t>
            </w:r>
            <w:r w:rsidR="006705A9" w:rsidRPr="00746015">
              <w:t xml:space="preserve"> </w:t>
            </w:r>
            <w:r w:rsidR="00746015" w:rsidRPr="00746015">
              <w:t>(Degree of likelihood Agreement practitioners will concern themselves)</w:t>
            </w:r>
          </w:p>
          <w:p w14:paraId="71101406" w14:textId="77777777" w:rsidR="00746015" w:rsidRDefault="00746015" w:rsidP="00746015">
            <w:pPr>
              <w:pStyle w:val="TableText"/>
            </w:pPr>
            <w:r>
              <w:t xml:space="preserve">I don't think they would unless they have a position where this comes into play. If you work at a call center or if for some reason you have duties where your employer is going to have to listen to what you do on the phone to evaluate performance. </w:t>
            </w:r>
          </w:p>
          <w:p w14:paraId="71EC5CAD" w14:textId="45A2CB0F" w:rsidR="00746015" w:rsidRDefault="00746015" w:rsidP="00746015">
            <w:pPr>
              <w:pStyle w:val="TableText"/>
            </w:pPr>
            <w:r>
              <w:t>We have language in the contract that says if you occupy one of those positions, we let everybody know...for your job, working in this in this department this call center, you have a position that is subject to silent monitoring. (1C) And we tell the Union (1D).</w:t>
            </w:r>
          </w:p>
        </w:tc>
      </w:tr>
      <w:tr w:rsidR="0049019B" w:rsidRPr="001507E8" w14:paraId="3A804CEA" w14:textId="77777777" w:rsidTr="0038292D">
        <w:trPr>
          <w:cantSplit/>
        </w:trPr>
        <w:tc>
          <w:tcPr>
            <w:tcW w:w="985" w:type="dxa"/>
          </w:tcPr>
          <w:p w14:paraId="5490C8AD" w14:textId="77777777" w:rsidR="0049019B" w:rsidRDefault="0049019B" w:rsidP="0038292D">
            <w:pPr>
              <w:pStyle w:val="TableText"/>
              <w:jc w:val="center"/>
            </w:pPr>
            <w:r>
              <w:t>NAS</w:t>
            </w:r>
          </w:p>
        </w:tc>
        <w:tc>
          <w:tcPr>
            <w:tcW w:w="8370" w:type="dxa"/>
          </w:tcPr>
          <w:p w14:paraId="7C6AFE0A" w14:textId="4B062C54" w:rsidR="0049019B" w:rsidRDefault="00136782" w:rsidP="006705A9">
            <w:pPr>
              <w:pStyle w:val="TableText"/>
            </w:pPr>
            <w:r>
              <w:t>14-NOV PM</w:t>
            </w:r>
            <w:r w:rsidR="00746015">
              <w:t xml:space="preserve"> </w:t>
            </w:r>
            <w:r w:rsidR="006705A9">
              <w:t>01:26:49</w:t>
            </w:r>
            <w:r w:rsidR="006705A9" w:rsidRPr="00746015">
              <w:t xml:space="preserve"> </w:t>
            </w:r>
            <w:r w:rsidR="00746015" w:rsidRPr="00746015">
              <w:t xml:space="preserve">(Degree of likelihood </w:t>
            </w:r>
            <w:r w:rsidR="00746015">
              <w:t>employees</w:t>
            </w:r>
            <w:r w:rsidR="00746015" w:rsidRPr="00746015">
              <w:t xml:space="preserve"> will concern themselves)</w:t>
            </w:r>
          </w:p>
          <w:p w14:paraId="516F6B9D" w14:textId="69855859" w:rsidR="00746015" w:rsidRDefault="00746015" w:rsidP="00746015">
            <w:pPr>
              <w:pStyle w:val="TableText"/>
            </w:pPr>
            <w:r>
              <w:t>Unless you're one of those positions subject to silent monitoring, you probably wouldn't care because it just doesn't apply to you. But if it applies to you, it's good to know those basic parameters.</w:t>
            </w:r>
          </w:p>
        </w:tc>
      </w:tr>
      <w:tr w:rsidR="0049019B" w:rsidRPr="001507E8" w14:paraId="1013FE42" w14:textId="77777777" w:rsidTr="0038292D">
        <w:trPr>
          <w:cantSplit/>
        </w:trPr>
        <w:tc>
          <w:tcPr>
            <w:tcW w:w="985" w:type="dxa"/>
          </w:tcPr>
          <w:p w14:paraId="67136F8B" w14:textId="77777777" w:rsidR="0049019B" w:rsidRDefault="0049019B" w:rsidP="0038292D">
            <w:pPr>
              <w:pStyle w:val="TableText"/>
              <w:jc w:val="center"/>
            </w:pPr>
            <w:r>
              <w:t>NAS</w:t>
            </w:r>
          </w:p>
        </w:tc>
        <w:tc>
          <w:tcPr>
            <w:tcW w:w="8370" w:type="dxa"/>
          </w:tcPr>
          <w:p w14:paraId="4F041C3E" w14:textId="46DF6BAE" w:rsidR="0049019B" w:rsidRDefault="00136782" w:rsidP="0038292D">
            <w:pPr>
              <w:pStyle w:val="TableText"/>
            </w:pPr>
            <w:r>
              <w:t>14-NOV PM</w:t>
            </w:r>
            <w:r w:rsidR="006705A9">
              <w:t xml:space="preserve"> 01:27:16 </w:t>
            </w:r>
            <w:r w:rsidR="00746015">
              <w:t>(Importance in the grand scheme of the agreement)</w:t>
            </w:r>
          </w:p>
          <w:p w14:paraId="6FAB0CB9" w14:textId="5A4286F0" w:rsidR="00746015" w:rsidRDefault="00746015" w:rsidP="00746015">
            <w:pPr>
              <w:pStyle w:val="TableText"/>
            </w:pPr>
            <w:r>
              <w:t>It depends on if you're in a call center. If you're in a call center it's a 9 out of 10 that it may come back to be a part of your evaluation. So</w:t>
            </w:r>
            <w:r w:rsidR="006705A9">
              <w:t>,</w:t>
            </w:r>
            <w:r>
              <w:t xml:space="preserve"> you would really care about it. Good is you don't fit under that criteria, you probably wouldn't worry too much about it at all.</w:t>
            </w:r>
          </w:p>
        </w:tc>
      </w:tr>
      <w:tr w:rsidR="0049019B" w:rsidRPr="001507E8" w14:paraId="4A46B3C7" w14:textId="77777777" w:rsidTr="0038292D">
        <w:trPr>
          <w:cantSplit/>
        </w:trPr>
        <w:tc>
          <w:tcPr>
            <w:tcW w:w="985" w:type="dxa"/>
          </w:tcPr>
          <w:p w14:paraId="6A0DF6ED" w14:textId="2016ACF5" w:rsidR="0049019B" w:rsidRDefault="00136782" w:rsidP="0038292D">
            <w:pPr>
              <w:pStyle w:val="TableText"/>
              <w:jc w:val="center"/>
            </w:pPr>
            <w:r>
              <w:t>NAS</w:t>
            </w:r>
          </w:p>
        </w:tc>
        <w:tc>
          <w:tcPr>
            <w:tcW w:w="8370" w:type="dxa"/>
          </w:tcPr>
          <w:p w14:paraId="140E671D" w14:textId="4307BF18" w:rsidR="0049019B" w:rsidRDefault="00136782" w:rsidP="0038292D">
            <w:pPr>
              <w:pStyle w:val="TableText"/>
            </w:pPr>
            <w:r>
              <w:t>14-NOV PM</w:t>
            </w:r>
            <w:r w:rsidR="00746015">
              <w:t xml:space="preserve"> </w:t>
            </w:r>
            <w:r w:rsidR="006705A9">
              <w:t xml:space="preserve">01:28:01 </w:t>
            </w:r>
            <w:r w:rsidR="00746015">
              <w:t>(Problematic in the field)</w:t>
            </w:r>
          </w:p>
          <w:p w14:paraId="34C6D0D8" w14:textId="2F690064" w:rsidR="00746015" w:rsidRDefault="00746015" w:rsidP="00746015">
            <w:pPr>
              <w:pStyle w:val="TableText"/>
            </w:pPr>
            <w:r>
              <w:t>I would say not.</w:t>
            </w:r>
          </w:p>
        </w:tc>
      </w:tr>
      <w:tr w:rsidR="0049019B" w:rsidRPr="001507E8" w14:paraId="5B7C0595" w14:textId="77777777" w:rsidTr="0038292D">
        <w:trPr>
          <w:cantSplit/>
        </w:trPr>
        <w:tc>
          <w:tcPr>
            <w:tcW w:w="985" w:type="dxa"/>
          </w:tcPr>
          <w:p w14:paraId="156BB3CF" w14:textId="38BD6DE3" w:rsidR="0049019B" w:rsidRPr="001507E8" w:rsidRDefault="00136782" w:rsidP="0038292D">
            <w:pPr>
              <w:pStyle w:val="TableText"/>
              <w:jc w:val="center"/>
            </w:pPr>
            <w:r>
              <w:t>TTT</w:t>
            </w:r>
          </w:p>
        </w:tc>
        <w:tc>
          <w:tcPr>
            <w:tcW w:w="8370" w:type="dxa"/>
          </w:tcPr>
          <w:p w14:paraId="025201E4" w14:textId="77777777" w:rsidR="00746015" w:rsidRDefault="00746015" w:rsidP="00746015">
            <w:pPr>
              <w:pStyle w:val="TableText"/>
            </w:pPr>
            <w:r>
              <w:t>-This article used to be called Silent Monitoring.</w:t>
            </w:r>
          </w:p>
          <w:p w14:paraId="1F1F3982" w14:textId="77777777" w:rsidR="00746015" w:rsidRDefault="00746015" w:rsidP="00746015">
            <w:pPr>
              <w:pStyle w:val="TableText"/>
            </w:pPr>
            <w:r>
              <w:t>-Silent monitoring is the practice of a supervisor listening in on a call or recording of a call between an employee and a third party to evaluate the employee’s duties and responsibilities and related conduct. Section 1A</w:t>
            </w:r>
          </w:p>
          <w:p w14:paraId="42BADCBE" w14:textId="77777777" w:rsidR="00746015" w:rsidRDefault="00746015" w:rsidP="00746015">
            <w:pPr>
              <w:pStyle w:val="TableText"/>
            </w:pPr>
            <w:r>
              <w:t>-Employees and the local union will be notified annually if they are in a position subject to silent monitoring. Section 1C and 1D</w:t>
            </w:r>
          </w:p>
          <w:p w14:paraId="5FDDCFDC" w14:textId="19CCE6F5" w:rsidR="0049019B" w:rsidRPr="001507E8" w:rsidRDefault="00746015" w:rsidP="00746015">
            <w:pPr>
              <w:pStyle w:val="TableText"/>
            </w:pPr>
            <w:r>
              <w:t>-The union office and union officials may only be recorded in criminal investigations or for internal security matters. Section 2</w:t>
            </w:r>
          </w:p>
        </w:tc>
      </w:tr>
      <w:tr w:rsidR="00746015" w:rsidRPr="001507E8" w14:paraId="1CE4DA0A" w14:textId="77777777" w:rsidTr="0038292D">
        <w:trPr>
          <w:cantSplit/>
        </w:trPr>
        <w:tc>
          <w:tcPr>
            <w:tcW w:w="985" w:type="dxa"/>
          </w:tcPr>
          <w:p w14:paraId="302A4887" w14:textId="57FD14DC" w:rsidR="00746015" w:rsidRDefault="00746015" w:rsidP="0038292D">
            <w:pPr>
              <w:pStyle w:val="TableText"/>
              <w:jc w:val="center"/>
            </w:pPr>
            <w:r>
              <w:t>MNM</w:t>
            </w:r>
          </w:p>
        </w:tc>
        <w:tc>
          <w:tcPr>
            <w:tcW w:w="8370" w:type="dxa"/>
          </w:tcPr>
          <w:p w14:paraId="612D2B59" w14:textId="7A84B1DD" w:rsidR="00746015" w:rsidRPr="001507E8" w:rsidRDefault="00746015" w:rsidP="0038292D">
            <w:pPr>
              <w:pStyle w:val="TableText"/>
            </w:pPr>
            <w:r w:rsidRPr="00746015">
              <w:t>Video 5 Mark Frassinelli:</w:t>
            </w:r>
            <w:r w:rsidRPr="00746015">
              <w:tab/>
              <w:t>02:21</w:t>
            </w:r>
            <w:r w:rsidRPr="00746015">
              <w:tab/>
              <w:t>In the old Master Agreement, the article titled Silent Monitoring is now Article 48, Monitoring of Employees. The new article has more defined procedures and definitions on silent monitoring. Because there are new procedures, you should be familiar with the changes in this language.</w:t>
            </w:r>
          </w:p>
        </w:tc>
      </w:tr>
      <w:tr w:rsidR="00136782" w:rsidRPr="001507E8" w14:paraId="181FD905" w14:textId="77777777" w:rsidTr="0038292D">
        <w:trPr>
          <w:cantSplit/>
        </w:trPr>
        <w:tc>
          <w:tcPr>
            <w:tcW w:w="985" w:type="dxa"/>
          </w:tcPr>
          <w:p w14:paraId="44EE8B94" w14:textId="789EDE47" w:rsidR="00136782" w:rsidRDefault="00136782" w:rsidP="0038292D">
            <w:pPr>
              <w:pStyle w:val="TableText"/>
              <w:jc w:val="center"/>
            </w:pPr>
            <w:r>
              <w:t>LCA</w:t>
            </w:r>
          </w:p>
        </w:tc>
        <w:tc>
          <w:tcPr>
            <w:tcW w:w="8370" w:type="dxa"/>
          </w:tcPr>
          <w:p w14:paraId="0E6D74A0" w14:textId="4E899452" w:rsidR="00136782" w:rsidRPr="001507E8" w:rsidRDefault="00136782" w:rsidP="0038292D">
            <w:pPr>
              <w:pStyle w:val="TableText"/>
            </w:pPr>
            <w:r>
              <w:t>Article 48: Monitoring of Employees</w:t>
            </w:r>
            <w:r w:rsidR="00127E62">
              <w:t>, page 263</w:t>
            </w:r>
          </w:p>
        </w:tc>
      </w:tr>
    </w:tbl>
    <w:p w14:paraId="3FEF1D17" w14:textId="59C5DDDC" w:rsidR="0049019B" w:rsidRDefault="0049019B" w:rsidP="00D90B25">
      <w:pPr>
        <w:pStyle w:val="Heading3"/>
      </w:pPr>
      <w:r>
        <w:t>Instructional Methods</w:t>
      </w:r>
    </w:p>
    <w:p w14:paraId="533BCDC7" w14:textId="77777777" w:rsidR="0049019B" w:rsidRDefault="0049019B" w:rsidP="0049019B">
      <w:pPr>
        <w:pStyle w:val="BodyText"/>
      </w:pPr>
      <w:r>
        <w:t>The following instructional approaches and methods will be used:</w:t>
      </w:r>
    </w:p>
    <w:p w14:paraId="38521DA4" w14:textId="77777777" w:rsidR="0049019B" w:rsidRDefault="0049019B" w:rsidP="00E07F08">
      <w:pPr>
        <w:pStyle w:val="BodyText"/>
        <w:numPr>
          <w:ilvl w:val="0"/>
          <w:numId w:val="11"/>
        </w:numPr>
      </w:pPr>
      <w:r>
        <w:t>Expository (i.e., didactic, lecture)</w:t>
      </w:r>
    </w:p>
    <w:p w14:paraId="4147E7F5" w14:textId="39D249BC" w:rsidR="0049019B" w:rsidRDefault="007C4705" w:rsidP="00E07F08">
      <w:pPr>
        <w:pStyle w:val="BodyText"/>
        <w:numPr>
          <w:ilvl w:val="0"/>
          <w:numId w:val="11"/>
        </w:numPr>
      </w:pPr>
      <w:r>
        <w:t>Practice</w:t>
      </w:r>
      <w:r w:rsidR="0049019B">
        <w:t xml:space="preserve"> (i.e., read the </w:t>
      </w:r>
      <w:r>
        <w:t>article)</w:t>
      </w:r>
    </w:p>
    <w:p w14:paraId="7E9A7180" w14:textId="2159C793" w:rsidR="0049019B" w:rsidRDefault="007C4705" w:rsidP="00E07F08">
      <w:pPr>
        <w:pStyle w:val="BodyText"/>
        <w:numPr>
          <w:ilvl w:val="0"/>
          <w:numId w:val="11"/>
        </w:numPr>
      </w:pPr>
      <w:r>
        <w:t>Self-Assessment</w:t>
      </w:r>
      <w:r w:rsidR="0049019B">
        <w:t xml:space="preserve"> and </w:t>
      </w:r>
      <w:r>
        <w:t>Reflection</w:t>
      </w:r>
      <w:r w:rsidR="0049019B">
        <w:t xml:space="preserve"> </w:t>
      </w:r>
    </w:p>
    <w:p w14:paraId="060130FE" w14:textId="4F977215" w:rsidR="0049019B" w:rsidRDefault="007C4705" w:rsidP="00E07F08">
      <w:pPr>
        <w:pStyle w:val="BodyText"/>
        <w:numPr>
          <w:ilvl w:val="0"/>
          <w:numId w:val="11"/>
        </w:numPr>
      </w:pPr>
      <w:r>
        <w:t>Feedback</w:t>
      </w:r>
    </w:p>
    <w:p w14:paraId="76C12C8E" w14:textId="77777777" w:rsidR="0049019B" w:rsidRPr="001507E8" w:rsidRDefault="0049019B" w:rsidP="00D90B25">
      <w:pPr>
        <w:pStyle w:val="Heading3"/>
      </w:pPr>
      <w:r w:rsidRPr="001507E8">
        <w:t>Assessment Strategy</w:t>
      </w:r>
    </w:p>
    <w:p w14:paraId="6BD72AD6" w14:textId="77777777" w:rsidR="0049019B" w:rsidRDefault="0049019B" w:rsidP="0049019B">
      <w:pPr>
        <w:pStyle w:val="BodyText"/>
      </w:pPr>
      <w:r>
        <w:t>Formative</w:t>
      </w:r>
    </w:p>
    <w:p w14:paraId="38933945" w14:textId="29CDBDDF" w:rsidR="0049019B" w:rsidRDefault="0049019B"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192F3F">
        <w:t xml:space="preserve">48: </w:t>
      </w:r>
      <w:r w:rsidR="0051587E">
        <w:t>Section 1A, 1C, 1D, and Section 2</w:t>
      </w:r>
      <w:r>
        <w:t xml:space="preserve">. Feedback will be provided through the learner’s comparison of his/her answers against the completed article. </w:t>
      </w:r>
    </w:p>
    <w:p w14:paraId="0308EAB4" w14:textId="77777777" w:rsidR="0049019B" w:rsidRDefault="0049019B" w:rsidP="0049019B">
      <w:pPr>
        <w:pStyle w:val="BodyText"/>
      </w:pPr>
      <w:r>
        <w:t>Summative</w:t>
      </w:r>
    </w:p>
    <w:p w14:paraId="0820BEAE" w14:textId="77777777" w:rsidR="0049019B" w:rsidRDefault="0049019B" w:rsidP="00E07F08">
      <w:pPr>
        <w:pStyle w:val="BodyText"/>
        <w:numPr>
          <w:ilvl w:val="0"/>
          <w:numId w:val="13"/>
        </w:numPr>
        <w:spacing w:after="0"/>
      </w:pPr>
      <w:r>
        <w:lastRenderedPageBreak/>
        <w:t>No posttest questions will be provided; recall test item is not available as an assessment format.</w:t>
      </w:r>
    </w:p>
    <w:p w14:paraId="6B3FD108" w14:textId="77777777" w:rsidR="0049019B" w:rsidRDefault="0049019B" w:rsidP="0049019B">
      <w:pPr>
        <w:pStyle w:val="BodyText"/>
      </w:pPr>
    </w:p>
    <w:p w14:paraId="0A431D1B" w14:textId="37F3512E" w:rsidR="0049019B" w:rsidRPr="001507E8" w:rsidRDefault="0049019B" w:rsidP="0049019B">
      <w:pPr>
        <w:pStyle w:val="PropHeading2"/>
        <w:tabs>
          <w:tab w:val="clear" w:pos="720"/>
        </w:tabs>
        <w:spacing w:before="0"/>
      </w:pPr>
      <w:bookmarkStart w:id="130" w:name="_Toc515379607"/>
      <w:r w:rsidRPr="001507E8">
        <w:t xml:space="preserve">Topic 2 of </w:t>
      </w:r>
      <w:r w:rsidR="00192F3F">
        <w:t>2</w:t>
      </w:r>
      <w:r>
        <w:t xml:space="preserve">: </w:t>
      </w:r>
      <w:r w:rsidR="00D6085A">
        <w:t>Department Responsibilities for Silent Monitoring</w:t>
      </w:r>
      <w:bookmarkEnd w:id="130"/>
    </w:p>
    <w:p w14:paraId="4BC04D14" w14:textId="77777777" w:rsidR="0049019B" w:rsidRPr="001507E8" w:rsidRDefault="0049019B" w:rsidP="00D90B25">
      <w:pPr>
        <w:pStyle w:val="Heading3"/>
      </w:pPr>
      <w:r w:rsidRPr="001507E8">
        <w:t>Overview</w:t>
      </w:r>
    </w:p>
    <w:p w14:paraId="2B59E1EB" w14:textId="62414DE5" w:rsidR="0049019B" w:rsidRDefault="0049019B" w:rsidP="0049019B">
      <w:pPr>
        <w:pStyle w:val="BodyText"/>
      </w:pPr>
      <w:r w:rsidRPr="001507E8">
        <w:t xml:space="preserve">This topic </w:t>
      </w:r>
      <w:r w:rsidR="0003545F">
        <w:t>will cover content in Section 1.</w:t>
      </w:r>
    </w:p>
    <w:p w14:paraId="7E564033" w14:textId="1FB4493C" w:rsidR="0003545F" w:rsidRDefault="0003545F" w:rsidP="0049019B">
      <w:pPr>
        <w:pStyle w:val="BodyText"/>
      </w:pPr>
      <w:r>
        <w:t xml:space="preserve">Section 1 defines silent monitoring as the </w:t>
      </w:r>
      <w:r w:rsidR="0051587E">
        <w:t xml:space="preserve">practice of a supervisor listening in on a call or recording a call between an Employee and a third party </w:t>
      </w:r>
      <w:r w:rsidR="00C65344">
        <w:t>to</w:t>
      </w:r>
      <w:r w:rsidR="0051587E">
        <w:t xml:space="preserve"> evaluating </w:t>
      </w:r>
      <w:r w:rsidR="00F166F5">
        <w:t>the</w:t>
      </w:r>
      <w:r w:rsidR="0051587E">
        <w:t xml:space="preserve"> Employee’s duties and related conduct. The Department may also use silent monitoring for checking to see if accurate information is provided courteously to the public or for determining training needs.</w:t>
      </w:r>
    </w:p>
    <w:p w14:paraId="292B1EAF" w14:textId="02D4B7FC" w:rsidR="0051587E" w:rsidRDefault="0051587E" w:rsidP="0049019B">
      <w:pPr>
        <w:pStyle w:val="BodyText"/>
      </w:pPr>
      <w:r>
        <w:t>The Department will notify Employees annually if they occupy a position that is subject to silent monitoring. As well, the Department will provide an annual notification of positions subject to silent monitoring to the Union.</w:t>
      </w:r>
    </w:p>
    <w:p w14:paraId="35A2EFED" w14:textId="53729DB7" w:rsidR="00F166F5" w:rsidRDefault="00F166F5" w:rsidP="0049019B">
      <w:pPr>
        <w:pStyle w:val="BodyText"/>
      </w:pPr>
      <w:r>
        <w:t>Information from silent monitoring may be used to support performance and to support a personnel action consistent with applicable laws, government-wide regulations, the NAGE Master agreement, and VA policy.</w:t>
      </w:r>
    </w:p>
    <w:p w14:paraId="6F19656C" w14:textId="091AA2FF" w:rsidR="00F166F5" w:rsidRDefault="00F166F5" w:rsidP="00F166F5">
      <w:pPr>
        <w:pStyle w:val="BodyText"/>
        <w:numPr>
          <w:ilvl w:val="0"/>
          <w:numId w:val="13"/>
        </w:numPr>
      </w:pPr>
      <w:r>
        <w:t>A Supervisor may discuss concerns based on data from a phone call with an Employee as part of evaluating his or her performance. This type of discussion must be consistent with Article 22: Performance Appraisal. If the phone contact was recorded, the Employee may listen to the recording and respond in writing to the Department’s assessment of the contact.</w:t>
      </w:r>
    </w:p>
    <w:p w14:paraId="5DEBB563" w14:textId="5BDFBE22" w:rsidR="00F166F5" w:rsidRDefault="00F166F5" w:rsidP="00F166F5">
      <w:pPr>
        <w:pStyle w:val="BodyText"/>
        <w:numPr>
          <w:ilvl w:val="0"/>
          <w:numId w:val="13"/>
        </w:numPr>
      </w:pPr>
      <w:r>
        <w:t xml:space="preserve">If discipline is the matter at hand, any evidence from monitoring must be part of the evidence file, in a manner not prohibited by law, </w:t>
      </w:r>
      <w:r w:rsidR="002239F3">
        <w:t>policy</w:t>
      </w:r>
      <w:r>
        <w:t>, or regulation.</w:t>
      </w:r>
    </w:p>
    <w:p w14:paraId="323CAC32" w14:textId="77777777" w:rsidR="0049019B" w:rsidRPr="001507E8" w:rsidRDefault="0049019B" w:rsidP="00D90B25">
      <w:pPr>
        <w:pStyle w:val="Heading3"/>
      </w:pPr>
      <w:r w:rsidRPr="001507E8">
        <w:t>Enabling Learning Objective</w:t>
      </w:r>
    </w:p>
    <w:p w14:paraId="5CA6BA00" w14:textId="2CCB8338" w:rsidR="0049019B" w:rsidRPr="001507E8" w:rsidRDefault="00D6085A" w:rsidP="0049019B">
      <w:pPr>
        <w:pStyle w:val="BodyText"/>
      </w:pPr>
      <w:r>
        <w:t>Recognize the Department’s responsibilities for silent monitoring.</w:t>
      </w:r>
    </w:p>
    <w:p w14:paraId="033A88EA" w14:textId="77777777" w:rsidR="0049019B" w:rsidRPr="001507E8" w:rsidRDefault="0049019B"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49019B" w:rsidRPr="001507E8" w14:paraId="006FF47B" w14:textId="77777777" w:rsidTr="0038292D">
        <w:trPr>
          <w:cantSplit/>
          <w:tblHeader/>
        </w:trPr>
        <w:tc>
          <w:tcPr>
            <w:tcW w:w="985" w:type="dxa"/>
            <w:shd w:val="clear" w:color="auto" w:fill="D9D9D9" w:themeFill="background1" w:themeFillShade="D9"/>
          </w:tcPr>
          <w:p w14:paraId="77A33699" w14:textId="77777777" w:rsidR="0049019B" w:rsidRPr="001507E8" w:rsidRDefault="0049019B"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B727143" w14:textId="77777777" w:rsidR="0049019B" w:rsidRPr="001507E8" w:rsidRDefault="0049019B" w:rsidP="0038292D">
            <w:pPr>
              <w:pStyle w:val="TableHeading"/>
              <w:rPr>
                <w:color w:val="auto"/>
              </w:rPr>
            </w:pPr>
            <w:r w:rsidRPr="001507E8">
              <w:rPr>
                <w:color w:val="auto"/>
              </w:rPr>
              <w:t>Description of Content</w:t>
            </w:r>
          </w:p>
        </w:tc>
      </w:tr>
      <w:tr w:rsidR="00127E62" w:rsidRPr="001507E8" w14:paraId="4ED0B5E2" w14:textId="77777777" w:rsidTr="0038292D">
        <w:trPr>
          <w:cantSplit/>
        </w:trPr>
        <w:tc>
          <w:tcPr>
            <w:tcW w:w="985" w:type="dxa"/>
          </w:tcPr>
          <w:p w14:paraId="6202BDB1" w14:textId="5DE91D2F" w:rsidR="00127E62" w:rsidRPr="001507E8" w:rsidRDefault="00127E62" w:rsidP="00127E62">
            <w:pPr>
              <w:pStyle w:val="TableText"/>
              <w:jc w:val="center"/>
            </w:pPr>
            <w:r>
              <w:t>TTT</w:t>
            </w:r>
          </w:p>
        </w:tc>
        <w:tc>
          <w:tcPr>
            <w:tcW w:w="8370" w:type="dxa"/>
          </w:tcPr>
          <w:p w14:paraId="53117F39" w14:textId="77777777" w:rsidR="00127E62" w:rsidRDefault="00127E62" w:rsidP="00127E62">
            <w:pPr>
              <w:pStyle w:val="TableText"/>
            </w:pPr>
            <w:r>
              <w:t>-This article used to be called Silent Monitoring.</w:t>
            </w:r>
          </w:p>
          <w:p w14:paraId="614A7DCE" w14:textId="77777777" w:rsidR="00127E62" w:rsidRDefault="00127E62" w:rsidP="00127E62">
            <w:pPr>
              <w:pStyle w:val="TableText"/>
            </w:pPr>
            <w:r>
              <w:t>-Silent monitoring is the practice of a supervisor listening in on a call or recording of a call between an employee and a third party to evaluate the employee’s duties and responsibilities and related conduct. Section 1A</w:t>
            </w:r>
          </w:p>
          <w:p w14:paraId="01C92859" w14:textId="77777777" w:rsidR="00127E62" w:rsidRDefault="00127E62" w:rsidP="00127E62">
            <w:pPr>
              <w:pStyle w:val="TableText"/>
            </w:pPr>
            <w:r>
              <w:t>-Employees and the local union will be notified annually if they are in a position subject to silent monitoring. Section 1C and 1D</w:t>
            </w:r>
          </w:p>
          <w:p w14:paraId="1E34132F" w14:textId="1D1D9003" w:rsidR="00127E62" w:rsidRPr="001507E8" w:rsidRDefault="00127E62" w:rsidP="00127E62">
            <w:pPr>
              <w:pStyle w:val="TableText"/>
            </w:pPr>
            <w:r>
              <w:t>-The union office and union officials may only be recorded in criminal investigations or for internal security matters. Section 2</w:t>
            </w:r>
          </w:p>
        </w:tc>
      </w:tr>
      <w:tr w:rsidR="00127E62" w:rsidRPr="001507E8" w14:paraId="3FC9EB8F" w14:textId="77777777" w:rsidTr="0038292D">
        <w:trPr>
          <w:cantSplit/>
        </w:trPr>
        <w:tc>
          <w:tcPr>
            <w:tcW w:w="985" w:type="dxa"/>
          </w:tcPr>
          <w:p w14:paraId="37DE87B4" w14:textId="04890508" w:rsidR="00127E62" w:rsidRPr="001507E8" w:rsidRDefault="00127E62" w:rsidP="00127E62">
            <w:pPr>
              <w:pStyle w:val="TableText"/>
              <w:jc w:val="center"/>
            </w:pPr>
            <w:r>
              <w:t>MNM</w:t>
            </w:r>
          </w:p>
        </w:tc>
        <w:tc>
          <w:tcPr>
            <w:tcW w:w="8370" w:type="dxa"/>
          </w:tcPr>
          <w:p w14:paraId="6F08CDBE" w14:textId="1792C014" w:rsidR="00127E62" w:rsidRPr="001507E8" w:rsidRDefault="00127E62" w:rsidP="00127E62">
            <w:pPr>
              <w:pStyle w:val="TableText"/>
            </w:pPr>
            <w:r w:rsidRPr="00746015">
              <w:t>Video 5 Mark Frassinelli:</w:t>
            </w:r>
            <w:r w:rsidRPr="00746015">
              <w:tab/>
              <w:t>02:21</w:t>
            </w:r>
            <w:r w:rsidRPr="00746015">
              <w:tab/>
              <w:t>In the old Master Agreement, the article titled Silent Monitoring is now Article 48, Monitoring of Employees. The new article has more defined procedures and definitions on silent monitoring. Because there are new procedures, you should be familiar with the changes in this language.</w:t>
            </w:r>
          </w:p>
        </w:tc>
      </w:tr>
      <w:tr w:rsidR="00127E62" w:rsidRPr="001507E8" w14:paraId="6F2F3877" w14:textId="77777777" w:rsidTr="0038292D">
        <w:trPr>
          <w:cantSplit/>
        </w:trPr>
        <w:tc>
          <w:tcPr>
            <w:tcW w:w="985" w:type="dxa"/>
          </w:tcPr>
          <w:p w14:paraId="405E9867" w14:textId="5D6FDE22" w:rsidR="00127E62" w:rsidRDefault="00127E62" w:rsidP="00127E62">
            <w:pPr>
              <w:pStyle w:val="TableText"/>
              <w:jc w:val="center"/>
            </w:pPr>
            <w:r>
              <w:t>LCA</w:t>
            </w:r>
          </w:p>
        </w:tc>
        <w:tc>
          <w:tcPr>
            <w:tcW w:w="8370" w:type="dxa"/>
          </w:tcPr>
          <w:p w14:paraId="08097DE4" w14:textId="27A9B81D" w:rsidR="00127E62" w:rsidRDefault="00127E62" w:rsidP="00127E62">
            <w:pPr>
              <w:pStyle w:val="TableText"/>
            </w:pPr>
            <w:r>
              <w:t>Article 48: Monitoring of Employees, page 263</w:t>
            </w:r>
          </w:p>
        </w:tc>
      </w:tr>
    </w:tbl>
    <w:p w14:paraId="0196269E" w14:textId="6A8340F1" w:rsidR="0049019B" w:rsidRDefault="0049019B" w:rsidP="00D90B25">
      <w:pPr>
        <w:pStyle w:val="Heading3"/>
      </w:pPr>
      <w:r>
        <w:lastRenderedPageBreak/>
        <w:t>Instructional Methods</w:t>
      </w:r>
    </w:p>
    <w:p w14:paraId="785438C3" w14:textId="77777777" w:rsidR="0049019B" w:rsidRDefault="0049019B" w:rsidP="0049019B">
      <w:pPr>
        <w:pStyle w:val="BodyText"/>
      </w:pPr>
      <w:r>
        <w:t>The following instructional approaches and methods will be used:</w:t>
      </w:r>
    </w:p>
    <w:p w14:paraId="521287FA" w14:textId="77777777" w:rsidR="0049019B" w:rsidRDefault="0049019B" w:rsidP="00E07F08">
      <w:pPr>
        <w:pStyle w:val="BodyText"/>
        <w:numPr>
          <w:ilvl w:val="0"/>
          <w:numId w:val="12"/>
        </w:numPr>
      </w:pPr>
      <w:r>
        <w:t>Expository (i.e., didactic, lecture)</w:t>
      </w:r>
    </w:p>
    <w:p w14:paraId="2BF75FDB" w14:textId="77777777" w:rsidR="0049019B" w:rsidRPr="001507E8" w:rsidRDefault="0049019B" w:rsidP="00D90B25">
      <w:pPr>
        <w:pStyle w:val="Heading3"/>
      </w:pPr>
      <w:r w:rsidRPr="001507E8">
        <w:t>Assessment Strategy</w:t>
      </w:r>
    </w:p>
    <w:p w14:paraId="4C252CD3" w14:textId="77777777" w:rsidR="0049019B" w:rsidRDefault="0049019B" w:rsidP="0049019B">
      <w:pPr>
        <w:pStyle w:val="BodyText"/>
      </w:pPr>
      <w:r>
        <w:t>Summative</w:t>
      </w:r>
    </w:p>
    <w:p w14:paraId="49357371" w14:textId="77777777" w:rsidR="0049019B" w:rsidRPr="001507E8" w:rsidRDefault="0049019B" w:rsidP="00E07F08">
      <w:pPr>
        <w:pStyle w:val="BodyText"/>
        <w:numPr>
          <w:ilvl w:val="0"/>
          <w:numId w:val="14"/>
        </w:numPr>
      </w:pPr>
      <w:r w:rsidRPr="001507E8">
        <w:t xml:space="preserve">Estimated number of </w:t>
      </w:r>
      <w:r>
        <w:t>post</w:t>
      </w:r>
      <w:r w:rsidRPr="001507E8">
        <w:t xml:space="preserve">test items: </w:t>
      </w:r>
      <w:r>
        <w:t>TBD</w:t>
      </w:r>
    </w:p>
    <w:p w14:paraId="229A9942" w14:textId="77777777" w:rsidR="0049019B" w:rsidRDefault="0049019B" w:rsidP="00E07F08">
      <w:pPr>
        <w:pStyle w:val="BodyText"/>
        <w:numPr>
          <w:ilvl w:val="0"/>
          <w:numId w:val="14"/>
        </w:numPr>
      </w:pPr>
      <w:r w:rsidRPr="001507E8">
        <w:t xml:space="preserve">Anticipated Formats: </w:t>
      </w:r>
      <w:r>
        <w:t>TBD</w:t>
      </w:r>
    </w:p>
    <w:p w14:paraId="0A4A9CE5" w14:textId="58CC8D55" w:rsidR="004A0562" w:rsidRDefault="004A0562">
      <w:pPr>
        <w:rPr>
          <w:rFonts w:ascii="Arial" w:hAnsi="Arial"/>
        </w:rPr>
      </w:pPr>
      <w:r>
        <w:br w:type="page"/>
      </w:r>
    </w:p>
    <w:p w14:paraId="63EF7D09" w14:textId="097CC85E" w:rsidR="004A0562" w:rsidRPr="008A71CB" w:rsidRDefault="004A0562" w:rsidP="004A0562">
      <w:pPr>
        <w:pStyle w:val="PropHeading1"/>
      </w:pPr>
      <w:bookmarkStart w:id="131" w:name="_Toc515379608"/>
      <w:r w:rsidRPr="008A71CB">
        <w:lastRenderedPageBreak/>
        <w:t xml:space="preserve">LESSON </w:t>
      </w:r>
      <w:r>
        <w:t>17</w:t>
      </w:r>
      <w:r w:rsidRPr="008A71CB">
        <w:t xml:space="preserve">: Article </w:t>
      </w:r>
      <w:r>
        <w:t>38</w:t>
      </w:r>
      <w:r w:rsidRPr="008A71CB">
        <w:t xml:space="preserve"> –</w:t>
      </w:r>
      <w:r>
        <w:t xml:space="preserve"> Official Records</w:t>
      </w:r>
      <w:bookmarkEnd w:id="131"/>
    </w:p>
    <w:p w14:paraId="759CB32F" w14:textId="77777777" w:rsidR="004A0562" w:rsidRPr="001507E8" w:rsidRDefault="004A0562" w:rsidP="004A0562">
      <w:pPr>
        <w:pStyle w:val="PropHeading2"/>
      </w:pPr>
      <w:bookmarkStart w:id="132" w:name="_Toc515379609"/>
      <w:r w:rsidRPr="001507E8">
        <w:t>Overview</w:t>
      </w:r>
      <w:bookmarkEnd w:id="132"/>
    </w:p>
    <w:p w14:paraId="17930804" w14:textId="4E1D65D9" w:rsidR="004A0562" w:rsidRPr="001507E8" w:rsidRDefault="004A0562" w:rsidP="004A0562">
      <w:pPr>
        <w:pStyle w:val="BodyText"/>
      </w:pPr>
      <w:r w:rsidRPr="00A5432A">
        <w:t xml:space="preserve">The title of this </w:t>
      </w:r>
      <w:r>
        <w:t xml:space="preserve">lesson is </w:t>
      </w:r>
      <w:r w:rsidRPr="00A5432A">
        <w:t>“</w:t>
      </w:r>
      <w:r>
        <w:t>Article 38 – Official Records</w:t>
      </w:r>
      <w:r w:rsidRPr="00A5432A">
        <w:t xml:space="preserve">.” </w:t>
      </w:r>
    </w:p>
    <w:p w14:paraId="7EA73154" w14:textId="727A1280" w:rsidR="004A0562" w:rsidRPr="001507E8" w:rsidRDefault="004A0562" w:rsidP="004A0562">
      <w:pPr>
        <w:pStyle w:val="BodyText"/>
      </w:pPr>
      <w:r w:rsidRPr="001507E8">
        <w:t xml:space="preserve">Lesson </w:t>
      </w:r>
      <w:r>
        <w:t>1</w:t>
      </w:r>
      <w:r w:rsidR="003610A7">
        <w:t>7</w:t>
      </w:r>
      <w:r w:rsidRPr="001507E8">
        <w:t xml:space="preserve"> is comprised of </w:t>
      </w:r>
      <w:r w:rsidR="00A717BA">
        <w:t>five</w:t>
      </w:r>
      <w:r>
        <w:t xml:space="preserve"> (</w:t>
      </w:r>
      <w:r w:rsidR="00A717BA">
        <w:t>5</w:t>
      </w:r>
      <w:r>
        <w:t xml:space="preserve">) </w:t>
      </w:r>
      <w:r w:rsidRPr="001507E8">
        <w:t xml:space="preserve">topics. </w:t>
      </w:r>
    </w:p>
    <w:p w14:paraId="6F1C6656" w14:textId="77777777" w:rsidR="004A0562" w:rsidRPr="001507E8" w:rsidRDefault="004A0562" w:rsidP="004A0562">
      <w:pPr>
        <w:pStyle w:val="PropHeading2"/>
      </w:pPr>
      <w:bookmarkStart w:id="133" w:name="_Toc515379610"/>
      <w:r w:rsidRPr="001507E8">
        <w:t>Terminal Learning Objective</w:t>
      </w:r>
      <w:bookmarkEnd w:id="133"/>
      <w:r w:rsidRPr="001507E8">
        <w:t xml:space="preserve"> </w:t>
      </w:r>
    </w:p>
    <w:p w14:paraId="2F8EF724" w14:textId="2DBC9C68" w:rsidR="004A0562" w:rsidRPr="001507E8" w:rsidRDefault="004A0562" w:rsidP="004A0562">
      <w:pPr>
        <w:pStyle w:val="BodyText"/>
      </w:pPr>
      <w:r w:rsidRPr="001507E8">
        <w:t xml:space="preserve">After having completed this lesson, the learner will </w:t>
      </w:r>
      <w:r>
        <w:t xml:space="preserve">understand Article </w:t>
      </w:r>
      <w:r w:rsidR="003610A7">
        <w:t>3</w:t>
      </w:r>
      <w:r>
        <w:t xml:space="preserve">8 of the 2017 Master Labor Contract Agreement between the VA and NAGE. </w:t>
      </w:r>
    </w:p>
    <w:p w14:paraId="1AABEA56" w14:textId="601BAD55" w:rsidR="004A0562" w:rsidRPr="001507E8" w:rsidRDefault="004A0562" w:rsidP="004A0562">
      <w:pPr>
        <w:pStyle w:val="PropHeading2"/>
      </w:pPr>
      <w:bookmarkStart w:id="134" w:name="_Toc515379611"/>
      <w:r w:rsidRPr="001507E8">
        <w:t xml:space="preserve">Topic 1 of </w:t>
      </w:r>
      <w:r w:rsidR="001046F9">
        <w:t>4</w:t>
      </w:r>
      <w:r w:rsidRPr="001507E8">
        <w:t>:</w:t>
      </w:r>
      <w:r>
        <w:t xml:space="preserve"> What is Article </w:t>
      </w:r>
      <w:r w:rsidR="003610A7">
        <w:t>3</w:t>
      </w:r>
      <w:r>
        <w:t>8?</w:t>
      </w:r>
      <w:bookmarkEnd w:id="134"/>
    </w:p>
    <w:p w14:paraId="504998F1" w14:textId="77777777" w:rsidR="004A0562" w:rsidRPr="001507E8" w:rsidRDefault="004A0562" w:rsidP="00D90B25">
      <w:pPr>
        <w:pStyle w:val="Heading3"/>
      </w:pPr>
      <w:r w:rsidRPr="001507E8">
        <w:t>Overview</w:t>
      </w:r>
    </w:p>
    <w:p w14:paraId="327D3C21" w14:textId="0C0251FB" w:rsidR="004A0562" w:rsidRDefault="004A0562" w:rsidP="004A0562">
      <w:pPr>
        <w:pStyle w:val="BodyText"/>
      </w:pPr>
      <w:r w:rsidRPr="001507E8">
        <w:t>This topic</w:t>
      </w:r>
      <w:r>
        <w:t xml:space="preserve"> </w:t>
      </w:r>
      <w:r w:rsidR="00C41DA5">
        <w:t>will start with a layperson’s explanation of Article 38.</w:t>
      </w:r>
    </w:p>
    <w:p w14:paraId="500FCEAB" w14:textId="1C9FC5D0" w:rsidR="00C41DA5" w:rsidRDefault="00522904" w:rsidP="004A0562">
      <w:pPr>
        <w:pStyle w:val="BodyText"/>
      </w:pPr>
      <w:r>
        <w:t xml:space="preserve">Article 38 </w:t>
      </w:r>
      <w:r w:rsidR="00D63B6F">
        <w:t xml:space="preserve">describes official records as </w:t>
      </w:r>
      <w:r>
        <w:t>any records that meet the definition of a Privacy Act system of records.</w:t>
      </w:r>
      <w:r w:rsidR="00AD0536">
        <w:t xml:space="preserve"> It explains how official records should be collected, maintained, and accessed. This includes </w:t>
      </w:r>
      <w:r>
        <w:t>the processes used by the Bargaining Unit Employee or his or her representative to access the Employee’s official records.</w:t>
      </w:r>
    </w:p>
    <w:p w14:paraId="40AF1FAA" w14:textId="6D391919" w:rsidR="00522904" w:rsidRDefault="00522904" w:rsidP="004A0562">
      <w:pPr>
        <w:pStyle w:val="BodyText"/>
      </w:pPr>
      <w:r>
        <w:t xml:space="preserve">Master Agreement Practitioners </w:t>
      </w:r>
      <w:r w:rsidR="00D63B6F">
        <w:t xml:space="preserve">and Employees </w:t>
      </w:r>
      <w:r w:rsidR="00CB1C5D">
        <w:t xml:space="preserve">routinely </w:t>
      </w:r>
      <w:r>
        <w:t>use Article 38.</w:t>
      </w:r>
    </w:p>
    <w:p w14:paraId="09788B05" w14:textId="15608216" w:rsidR="004A0562" w:rsidRDefault="004A0562" w:rsidP="004A0562">
      <w:pPr>
        <w:pStyle w:val="BodyText"/>
      </w:pPr>
      <w:r>
        <w:t xml:space="preserve">Article </w:t>
      </w:r>
      <w:r w:rsidR="001604AB">
        <w:t>38</w:t>
      </w:r>
      <w:r>
        <w:t xml:space="preserve"> will be linked to this topic with instructions to read it </w:t>
      </w:r>
      <w:r w:rsidR="004309CB">
        <w:t xml:space="preserve">completely </w:t>
      </w:r>
      <w:r>
        <w:t xml:space="preserve">and prepare to recall information. </w:t>
      </w:r>
    </w:p>
    <w:p w14:paraId="0FBE8B07" w14:textId="076D2C45" w:rsidR="004A0562" w:rsidRDefault="004A0562" w:rsidP="004A0562">
      <w:pPr>
        <w:pStyle w:val="BodyText"/>
      </w:pPr>
      <w:r>
        <w:t>This topic will remind the learner that he or she should be familiar with the</w:t>
      </w:r>
      <w:r w:rsidR="004309CB">
        <w:t>se</w:t>
      </w:r>
      <w:r>
        <w:t xml:space="preserve"> </w:t>
      </w:r>
      <w:r w:rsidR="004309CB">
        <w:t>laws and Master Agreement Articles</w:t>
      </w:r>
      <w:r>
        <w:t>:</w:t>
      </w:r>
    </w:p>
    <w:p w14:paraId="629FDE4E" w14:textId="77777777" w:rsidR="004309CB" w:rsidRDefault="004309CB" w:rsidP="004309CB">
      <w:pPr>
        <w:pStyle w:val="BodyText"/>
        <w:numPr>
          <w:ilvl w:val="0"/>
          <w:numId w:val="15"/>
        </w:numPr>
      </w:pPr>
      <w:r>
        <w:t>Privacy Act</w:t>
      </w:r>
    </w:p>
    <w:p w14:paraId="2A203BA4" w14:textId="77777777" w:rsidR="004309CB" w:rsidRDefault="004309CB" w:rsidP="004309CB">
      <w:pPr>
        <w:pStyle w:val="BodyText"/>
        <w:numPr>
          <w:ilvl w:val="0"/>
          <w:numId w:val="15"/>
        </w:numPr>
      </w:pPr>
      <w:r>
        <w:t>5 USC 552a</w:t>
      </w:r>
    </w:p>
    <w:p w14:paraId="319CCC3C" w14:textId="77777777" w:rsidR="004309CB" w:rsidRDefault="004309CB" w:rsidP="004309CB">
      <w:pPr>
        <w:pStyle w:val="BodyText"/>
        <w:numPr>
          <w:ilvl w:val="0"/>
          <w:numId w:val="15"/>
        </w:numPr>
      </w:pPr>
      <w:r>
        <w:t>USC 7114 (b)(4)</w:t>
      </w:r>
    </w:p>
    <w:p w14:paraId="6753E27A" w14:textId="77777777" w:rsidR="004309CB" w:rsidRDefault="004309CB" w:rsidP="004309CB">
      <w:pPr>
        <w:pStyle w:val="BodyText"/>
        <w:numPr>
          <w:ilvl w:val="0"/>
          <w:numId w:val="15"/>
        </w:numPr>
      </w:pPr>
      <w:r>
        <w:t>Federal Records Act</w:t>
      </w:r>
    </w:p>
    <w:p w14:paraId="18244381" w14:textId="77777777" w:rsidR="004309CB" w:rsidRDefault="004309CB" w:rsidP="004309CB">
      <w:pPr>
        <w:pStyle w:val="BodyText"/>
        <w:numPr>
          <w:ilvl w:val="0"/>
          <w:numId w:val="15"/>
        </w:numPr>
      </w:pPr>
      <w:r>
        <w:t>Health Insurance Portability and Accountability Act (HIPAA)</w:t>
      </w:r>
    </w:p>
    <w:p w14:paraId="423E75E5" w14:textId="77777777" w:rsidR="004309CB" w:rsidRDefault="004309CB" w:rsidP="004309CB">
      <w:pPr>
        <w:pStyle w:val="BodyText"/>
        <w:numPr>
          <w:ilvl w:val="0"/>
          <w:numId w:val="15"/>
        </w:numPr>
      </w:pPr>
      <w:r>
        <w:t>Article 6</w:t>
      </w:r>
    </w:p>
    <w:p w14:paraId="1BE84038" w14:textId="713D9759" w:rsidR="004A0562" w:rsidRDefault="004309CB" w:rsidP="004309CB">
      <w:pPr>
        <w:pStyle w:val="BodyText"/>
        <w:numPr>
          <w:ilvl w:val="0"/>
          <w:numId w:val="15"/>
        </w:numPr>
      </w:pPr>
      <w:r>
        <w:t>Article 40</w:t>
      </w:r>
      <w:r w:rsidR="004A0562">
        <w:t xml:space="preserve"> </w:t>
      </w:r>
    </w:p>
    <w:p w14:paraId="37F4726B" w14:textId="77777777" w:rsidR="004A0562" w:rsidRPr="001507E8" w:rsidRDefault="004A0562" w:rsidP="00D90B25">
      <w:pPr>
        <w:pStyle w:val="Heading3"/>
      </w:pPr>
      <w:r w:rsidRPr="001507E8">
        <w:t>Enabling Learning Objective</w:t>
      </w:r>
    </w:p>
    <w:p w14:paraId="37D6570D" w14:textId="4FF40235" w:rsidR="004A0562" w:rsidRPr="001507E8" w:rsidRDefault="004A0562" w:rsidP="004A0562">
      <w:pPr>
        <w:pStyle w:val="BodyText"/>
      </w:pPr>
      <w:r>
        <w:t xml:space="preserve">Recall the contents of Article </w:t>
      </w:r>
      <w:r w:rsidR="00522904">
        <w:t>38</w:t>
      </w:r>
      <w:r>
        <w:t>.</w:t>
      </w:r>
    </w:p>
    <w:p w14:paraId="34D661F1" w14:textId="79E385E7" w:rsidR="004A0562" w:rsidRPr="001507E8" w:rsidRDefault="004309CB" w:rsidP="00D90B25">
      <w:pPr>
        <w:pStyle w:val="Heading3"/>
      </w:pPr>
      <w:r>
        <w:lastRenderedPageBreak/>
        <w:t xml:space="preserve"> </w:t>
      </w:r>
      <w:r w:rsidR="004A0562"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4A0562" w:rsidRPr="001507E8" w14:paraId="039A4236" w14:textId="77777777" w:rsidTr="0038292D">
        <w:trPr>
          <w:cantSplit/>
          <w:tblHeader/>
        </w:trPr>
        <w:tc>
          <w:tcPr>
            <w:tcW w:w="985" w:type="dxa"/>
            <w:shd w:val="clear" w:color="auto" w:fill="D9D9D9" w:themeFill="background1" w:themeFillShade="D9"/>
          </w:tcPr>
          <w:p w14:paraId="1F783AB0" w14:textId="77777777" w:rsidR="004A0562" w:rsidRPr="001507E8" w:rsidRDefault="004A0562"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2702723" w14:textId="77777777" w:rsidR="004A0562" w:rsidRPr="001507E8" w:rsidRDefault="004A0562" w:rsidP="0038292D">
            <w:pPr>
              <w:pStyle w:val="TableHeading"/>
              <w:rPr>
                <w:color w:val="auto"/>
              </w:rPr>
            </w:pPr>
            <w:r w:rsidRPr="001507E8">
              <w:rPr>
                <w:color w:val="auto"/>
              </w:rPr>
              <w:t>Description of Content</w:t>
            </w:r>
          </w:p>
        </w:tc>
      </w:tr>
      <w:tr w:rsidR="004A0562" w:rsidRPr="001507E8" w14:paraId="07A3D9BA" w14:textId="77777777" w:rsidTr="0038292D">
        <w:trPr>
          <w:cantSplit/>
        </w:trPr>
        <w:tc>
          <w:tcPr>
            <w:tcW w:w="985" w:type="dxa"/>
          </w:tcPr>
          <w:p w14:paraId="4FEAB296" w14:textId="77777777" w:rsidR="004A0562" w:rsidRDefault="004A0562" w:rsidP="0038292D">
            <w:pPr>
              <w:pStyle w:val="TableText"/>
              <w:jc w:val="center"/>
            </w:pPr>
            <w:r>
              <w:t>NAS</w:t>
            </w:r>
          </w:p>
        </w:tc>
        <w:tc>
          <w:tcPr>
            <w:tcW w:w="8370" w:type="dxa"/>
          </w:tcPr>
          <w:p w14:paraId="39DF9859" w14:textId="77777777" w:rsidR="004A0562" w:rsidRDefault="004309CB" w:rsidP="0038292D">
            <w:pPr>
              <w:pStyle w:val="TableText"/>
            </w:pPr>
            <w:r>
              <w:t>16-NOV AM (Layperson’s explanation)</w:t>
            </w:r>
          </w:p>
          <w:p w14:paraId="35AA681C" w14:textId="77777777" w:rsidR="00017CF8" w:rsidRDefault="00017CF8" w:rsidP="00017CF8">
            <w:pPr>
              <w:pStyle w:val="TableText"/>
            </w:pPr>
            <w:r>
              <w:t>00:08:55</w:t>
            </w:r>
          </w:p>
          <w:p w14:paraId="79D1FB55" w14:textId="6568B896" w:rsidR="00017CF8" w:rsidRDefault="00017CF8" w:rsidP="00017CF8">
            <w:pPr>
              <w:pStyle w:val="TableText"/>
            </w:pPr>
            <w:r>
              <w:t>I think that first sentence kind of describes in this article. First, in any records I think it is important to meet the definition of the privacy system of records. It goes through the process if the employee and their representative want to access those records; what that process would be.</w:t>
            </w:r>
          </w:p>
        </w:tc>
      </w:tr>
      <w:tr w:rsidR="004A0562" w:rsidRPr="001507E8" w14:paraId="52A4521D" w14:textId="77777777" w:rsidTr="00522904">
        <w:tc>
          <w:tcPr>
            <w:tcW w:w="985" w:type="dxa"/>
          </w:tcPr>
          <w:p w14:paraId="33E47323" w14:textId="77777777" w:rsidR="004A0562" w:rsidRDefault="004A0562" w:rsidP="0038292D">
            <w:pPr>
              <w:pStyle w:val="TableText"/>
              <w:jc w:val="center"/>
            </w:pPr>
            <w:r>
              <w:t>NAS</w:t>
            </w:r>
          </w:p>
        </w:tc>
        <w:tc>
          <w:tcPr>
            <w:tcW w:w="8370" w:type="dxa"/>
          </w:tcPr>
          <w:p w14:paraId="6E3AD63E" w14:textId="3D6BCFC0" w:rsidR="004A0562" w:rsidRDefault="004309CB" w:rsidP="0038292D">
            <w:pPr>
              <w:pStyle w:val="TableText"/>
            </w:pPr>
            <w:r>
              <w:t xml:space="preserve">16-NOV AM </w:t>
            </w:r>
            <w:r w:rsidR="00691B69">
              <w:t xml:space="preserve">00:10:06 </w:t>
            </w:r>
            <w:r>
              <w:t>(</w:t>
            </w:r>
            <w:r w:rsidRPr="004309CB">
              <w:t>Degree of likelihood Agreement practitioners will concern themselves)</w:t>
            </w:r>
          </w:p>
          <w:p w14:paraId="5E21D2E4" w14:textId="177A6489" w:rsidR="00017CF8" w:rsidRDefault="00017CF8" w:rsidP="00017CF8">
            <w:pPr>
              <w:pStyle w:val="TableText"/>
            </w:pPr>
            <w:r>
              <w:t xml:space="preserve">It's pretty likely just because of the wide array of documents that could fall under this article. What falls under the Privacy Act system of records could come in many different forms. Because of that, the practitioner has to be familiar with how this article works. And more importantly, this is one where there is liability that could be accorded to the practitioner if a release is done improperly. The entity releasing the information--not the requester, the one who's releasing it--is always the one that's going to be held liable if it was an improper release. </w:t>
            </w:r>
            <w:r w:rsidR="00691B69">
              <w:t>I</w:t>
            </w:r>
            <w:r>
              <w:t xml:space="preserve">f the VA is requesting something and we release something improperly, the VA is on the hook if the </w:t>
            </w:r>
            <w:r w:rsidR="00691B69">
              <w:t>U</w:t>
            </w:r>
            <w:r>
              <w:t>nion received the information properly</w:t>
            </w:r>
            <w:r w:rsidR="00691B69">
              <w:t xml:space="preserve">. But if then </w:t>
            </w:r>
            <w:r>
              <w:t>they do a subsequent release in an invalid form or against the law</w:t>
            </w:r>
            <w:r w:rsidR="00691B69">
              <w:t xml:space="preserve">, the </w:t>
            </w:r>
            <w:r>
              <w:t xml:space="preserve">Union would be held liable. And when you get into HIPAA, there are civil and criminal penalties, substantial ones. </w:t>
            </w:r>
            <w:r w:rsidR="00691B69">
              <w:t>F</w:t>
            </w:r>
            <w:r>
              <w:t>or the practitioner, you can deal with many different topics, but if you make a mistake on this one, the consequences can be severe.</w:t>
            </w:r>
          </w:p>
        </w:tc>
      </w:tr>
      <w:tr w:rsidR="004A0562" w:rsidRPr="001507E8" w14:paraId="437FC644" w14:textId="77777777" w:rsidTr="0038292D">
        <w:trPr>
          <w:cantSplit/>
        </w:trPr>
        <w:tc>
          <w:tcPr>
            <w:tcW w:w="985" w:type="dxa"/>
          </w:tcPr>
          <w:p w14:paraId="04EF01D9" w14:textId="77777777" w:rsidR="004A0562" w:rsidRDefault="004A0562" w:rsidP="0038292D">
            <w:pPr>
              <w:pStyle w:val="TableText"/>
              <w:jc w:val="center"/>
            </w:pPr>
            <w:r>
              <w:t>NAS</w:t>
            </w:r>
          </w:p>
        </w:tc>
        <w:tc>
          <w:tcPr>
            <w:tcW w:w="8370" w:type="dxa"/>
          </w:tcPr>
          <w:p w14:paraId="7913E75D" w14:textId="4B45E140" w:rsidR="004A0562" w:rsidRDefault="004309CB" w:rsidP="00691B69">
            <w:pPr>
              <w:pStyle w:val="TableText"/>
            </w:pPr>
            <w:r>
              <w:t xml:space="preserve">16-NOV AM </w:t>
            </w:r>
            <w:r w:rsidR="00691B69">
              <w:t>00:12:08</w:t>
            </w:r>
            <w:r w:rsidR="00691B69" w:rsidRPr="004309CB">
              <w:t xml:space="preserve"> </w:t>
            </w:r>
            <w:r w:rsidRPr="004309CB">
              <w:t xml:space="preserve">(Degree of likelihood </w:t>
            </w:r>
            <w:r>
              <w:t>employees</w:t>
            </w:r>
            <w:r w:rsidRPr="004309CB">
              <w:t xml:space="preserve"> will concern themselves)</w:t>
            </w:r>
          </w:p>
          <w:p w14:paraId="5404F1C7" w14:textId="539F6FA0" w:rsidR="00017CF8" w:rsidRDefault="00017CF8" w:rsidP="00017CF8">
            <w:pPr>
              <w:pStyle w:val="TableText"/>
            </w:pPr>
            <w:r>
              <w:t xml:space="preserve">It's highly likely. The whole second section talks about how an employee is going to get to this type of information. </w:t>
            </w:r>
          </w:p>
          <w:p w14:paraId="3D612E15" w14:textId="5F6411F0" w:rsidR="00017CF8" w:rsidRDefault="00017CF8" w:rsidP="00017CF8">
            <w:pPr>
              <w:pStyle w:val="TableText"/>
            </w:pPr>
            <w:r>
              <w:t>The third part is about outdated stuff that's not supposed to be in an official record. How does it get thrown out?</w:t>
            </w:r>
          </w:p>
          <w:p w14:paraId="5431B23F" w14:textId="1AAD5658" w:rsidR="00017CF8" w:rsidRDefault="00017CF8" w:rsidP="00017CF8">
            <w:pPr>
              <w:pStyle w:val="TableText"/>
            </w:pPr>
            <w:r>
              <w:t>And the fourth section is about if there's a mistake, what can happen regarding security numbers and misuse of employees or security numbers.</w:t>
            </w:r>
          </w:p>
          <w:p w14:paraId="118FF3D4" w14:textId="64C2C0EA" w:rsidR="00017CF8" w:rsidRDefault="00FE64B9" w:rsidP="00017CF8">
            <w:pPr>
              <w:pStyle w:val="TableText"/>
            </w:pPr>
            <w:r>
              <w:t>So,</w:t>
            </w:r>
            <w:r w:rsidR="00017CF8">
              <w:t xml:space="preserve"> this whole article is really targeted around being an employee. The contract is focusing on bargaining unit employees. We're not really concerning ourselves so much with veteran patient information. When we get into official records, the focus is the official record regarding the employee. So</w:t>
            </w:r>
            <w:r w:rsidR="00691B69">
              <w:t>,</w:t>
            </w:r>
            <w:r w:rsidR="00017CF8">
              <w:t xml:space="preserve"> it's very likely.</w:t>
            </w:r>
          </w:p>
          <w:p w14:paraId="6026971B" w14:textId="61AA5D81" w:rsidR="00017CF8" w:rsidRDefault="00017CF8" w:rsidP="00017CF8">
            <w:pPr>
              <w:pStyle w:val="TableText"/>
            </w:pPr>
            <w:r>
              <w:t>We have language that in new employee orientation, department can explain to the new employees how to access them (official records) and what's the process for adding or removing documents. They see this almost immediately when they walk in the door.</w:t>
            </w:r>
          </w:p>
        </w:tc>
      </w:tr>
      <w:tr w:rsidR="004A0562" w:rsidRPr="001507E8" w14:paraId="7E5B2E0C" w14:textId="77777777" w:rsidTr="0038292D">
        <w:trPr>
          <w:cantSplit/>
        </w:trPr>
        <w:tc>
          <w:tcPr>
            <w:tcW w:w="985" w:type="dxa"/>
          </w:tcPr>
          <w:p w14:paraId="17E60848" w14:textId="77777777" w:rsidR="004A0562" w:rsidRDefault="004A0562" w:rsidP="0038292D">
            <w:pPr>
              <w:pStyle w:val="TableText"/>
              <w:jc w:val="center"/>
            </w:pPr>
            <w:r>
              <w:t>NAS</w:t>
            </w:r>
          </w:p>
        </w:tc>
        <w:tc>
          <w:tcPr>
            <w:tcW w:w="8370" w:type="dxa"/>
          </w:tcPr>
          <w:p w14:paraId="5A56533A" w14:textId="01BA606C" w:rsidR="004A0562" w:rsidRDefault="004309CB" w:rsidP="0038292D">
            <w:pPr>
              <w:pStyle w:val="TableText"/>
            </w:pPr>
            <w:r>
              <w:t>16-NOV AM</w:t>
            </w:r>
            <w:r w:rsidR="00120BE4">
              <w:t xml:space="preserve"> 00:13:56 </w:t>
            </w:r>
            <w:r>
              <w:t>(Importance in the grand scheme of the agreement)</w:t>
            </w:r>
          </w:p>
          <w:p w14:paraId="6ED86302" w14:textId="7E4AEC3A" w:rsidR="00691B69" w:rsidRDefault="00691B69" w:rsidP="00691B69">
            <w:pPr>
              <w:pStyle w:val="TableText"/>
            </w:pPr>
            <w:r>
              <w:t>On the higher side, definitely. This has everything to do with the employee's job.</w:t>
            </w:r>
          </w:p>
        </w:tc>
      </w:tr>
      <w:tr w:rsidR="004A0562" w:rsidRPr="001507E8" w14:paraId="6B6F4DCD" w14:textId="77777777" w:rsidTr="00522904">
        <w:tc>
          <w:tcPr>
            <w:tcW w:w="985" w:type="dxa"/>
          </w:tcPr>
          <w:p w14:paraId="0B0278F9" w14:textId="6E4470F9" w:rsidR="004A0562" w:rsidRDefault="004309CB" w:rsidP="0038292D">
            <w:pPr>
              <w:pStyle w:val="TableText"/>
              <w:jc w:val="center"/>
            </w:pPr>
            <w:r>
              <w:t>NAS</w:t>
            </w:r>
          </w:p>
        </w:tc>
        <w:tc>
          <w:tcPr>
            <w:tcW w:w="8370" w:type="dxa"/>
          </w:tcPr>
          <w:p w14:paraId="4FA8C169" w14:textId="1EA70D97" w:rsidR="004A0562" w:rsidRDefault="004309CB" w:rsidP="0038292D">
            <w:pPr>
              <w:pStyle w:val="TableText"/>
            </w:pPr>
            <w:r>
              <w:t>16-NOV AM</w:t>
            </w:r>
            <w:r w:rsidR="00120BE4">
              <w:t xml:space="preserve"> 00:16:13 </w:t>
            </w:r>
            <w:r>
              <w:t>(Problems in the field)</w:t>
            </w:r>
          </w:p>
          <w:p w14:paraId="2549BC60" w14:textId="2EF458CC" w:rsidR="00120BE4" w:rsidRDefault="00120BE4" w:rsidP="00120BE4">
            <w:pPr>
              <w:pStyle w:val="TableText"/>
            </w:pPr>
            <w:r>
              <w:t>It can be sometimes. Especially if the employee is a veteran and a patient. We've had issues with supervisors going in and checking on employees’ appointments and trying to get into their record.</w:t>
            </w:r>
          </w:p>
          <w:p w14:paraId="18CC8293" w14:textId="77777777" w:rsidR="00120BE4" w:rsidRDefault="00120BE4" w:rsidP="00120BE4">
            <w:pPr>
              <w:pStyle w:val="TableText"/>
            </w:pPr>
            <w:r>
              <w:t>00:17:05</w:t>
            </w:r>
          </w:p>
          <w:p w14:paraId="10561487" w14:textId="32DB60A3" w:rsidR="00120BE4" w:rsidRDefault="00120BE4" w:rsidP="00120BE4">
            <w:pPr>
              <w:pStyle w:val="TableText"/>
            </w:pPr>
            <w:r>
              <w:t>The way that the world has evolved, inappropriate accesses get flagged. Back in the day when everything was paper, if someone was using the OPF, for example, usually there was a you know a big There was a storage area in the H.R. department and it was all these big file cabinets. If you had the keys</w:t>
            </w:r>
            <w:r w:rsidR="0009212F">
              <w:t>,</w:t>
            </w:r>
            <w:r>
              <w:t xml:space="preserve"> you could go in and open up and look around. But now, the way electronic databases are set up, we're flagged when people access things like this. You get caught very easily when you are meddling around somewhere that you shouldn't be. And then the employee who did it really has nowhere to run because we know who got the access. Beyond that, this is a topic that's pretty rule heavy. </w:t>
            </w:r>
          </w:p>
          <w:p w14:paraId="252F70B7" w14:textId="7C5ABDDA" w:rsidR="00120BE4" w:rsidRDefault="00120BE4" w:rsidP="00120BE4">
            <w:pPr>
              <w:pStyle w:val="TableText"/>
            </w:pPr>
            <w:r>
              <w:t>So</w:t>
            </w:r>
            <w:r w:rsidR="0009212F">
              <w:t>,</w:t>
            </w:r>
            <w:r>
              <w:t xml:space="preserve"> if you</w:t>
            </w:r>
            <w:r w:rsidR="0009212F">
              <w:t xml:space="preserve"> were</w:t>
            </w:r>
            <w:r>
              <w:t xml:space="preserve"> making a request for information under the Freedom of Information Act</w:t>
            </w:r>
            <w:r w:rsidR="0009212F">
              <w:t>,</w:t>
            </w:r>
            <w:r>
              <w:t xml:space="preserve"> for example</w:t>
            </w:r>
            <w:r w:rsidR="0009212F">
              <w:t>,</w:t>
            </w:r>
            <w:r>
              <w:t xml:space="preserve"> a FOIA request or something like that</w:t>
            </w:r>
            <w:r w:rsidR="0009212F">
              <w:t>,</w:t>
            </w:r>
            <w:r>
              <w:t xml:space="preserve"> </w:t>
            </w:r>
            <w:r w:rsidR="0009212F">
              <w:t>there are</w:t>
            </w:r>
            <w:r>
              <w:t xml:space="preserve"> all kinds of rules</w:t>
            </w:r>
            <w:r w:rsidR="0009212F">
              <w:t>. T</w:t>
            </w:r>
            <w:r>
              <w:t xml:space="preserve">here are </w:t>
            </w:r>
            <w:r>
              <w:lastRenderedPageBreak/>
              <w:t>usually employees designated at a facility to handle those requests, someone who's familiar with it so it's not someone who's a stranger to the topic. There's a privacy officer or someone who handles the releases and they know how to go through this information. There are always going to be problems, but the way things have changed, the problems have been greatly lessened.</w:t>
            </w:r>
          </w:p>
          <w:p w14:paraId="389AD5A8" w14:textId="77777777" w:rsidR="00120BE4" w:rsidRDefault="00120BE4" w:rsidP="00120BE4">
            <w:pPr>
              <w:pStyle w:val="TableText"/>
            </w:pPr>
            <w:r>
              <w:t>00:28:25</w:t>
            </w:r>
          </w:p>
          <w:p w14:paraId="27035118" w14:textId="538ACDE3" w:rsidR="00120BE4" w:rsidRDefault="00120BE4" w:rsidP="00120BE4">
            <w:pPr>
              <w:pStyle w:val="TableText"/>
            </w:pPr>
            <w:r>
              <w:t>We need to note Section 3</w:t>
            </w:r>
            <w:r w:rsidR="002039B5">
              <w:t xml:space="preserve">. Paragraphs </w:t>
            </w:r>
            <w:r>
              <w:t xml:space="preserve">B and C of that section </w:t>
            </w:r>
            <w:r w:rsidR="002039B5">
              <w:t>are</w:t>
            </w:r>
            <w:r>
              <w:t xml:space="preserve"> discussing how employees access and when new things are added to an eOPF. The title of that section [Outdated Records] wouldn't have searching for that information under Outdated Records.</w:t>
            </w:r>
          </w:p>
          <w:p w14:paraId="454ACF00" w14:textId="1FB98CB7" w:rsidR="00120BE4" w:rsidRDefault="00120BE4" w:rsidP="00120BE4">
            <w:pPr>
              <w:pStyle w:val="TableText"/>
            </w:pPr>
            <w:r>
              <w:t xml:space="preserve">And if we go to D2, this happens more than it should. Information is left in the file and managers try to use it to </w:t>
            </w:r>
            <w:r w:rsidR="00C65344">
              <w:t>act</w:t>
            </w:r>
            <w:r>
              <w:t xml:space="preserve"> against employees. For example, an Admonishment was supposed to be removed in six months and the parties agreed to it. And two years later, or a year later management is trying to use that Admonishment. We need to that point out to make sure that managers and Agreement practitioners are aware of that language.</w:t>
            </w:r>
          </w:p>
          <w:p w14:paraId="68923D50" w14:textId="77777777" w:rsidR="00120BE4" w:rsidRDefault="00120BE4" w:rsidP="00120BE4">
            <w:pPr>
              <w:pStyle w:val="TableText"/>
            </w:pPr>
            <w:r>
              <w:t>00:30:29</w:t>
            </w:r>
          </w:p>
          <w:p w14:paraId="78E7B09C" w14:textId="47659236" w:rsidR="00120BE4" w:rsidRDefault="00120BE4" w:rsidP="00120BE4">
            <w:pPr>
              <w:pStyle w:val="TableText"/>
            </w:pPr>
            <w:r>
              <w:t>I see that this points back to Section 3A where there is a systematic way to purge outdated information is supposed to be purged; in accordance with the records control schedule... but if it's left in there accidentally, it's not going to work to use it.</w:t>
            </w:r>
          </w:p>
        </w:tc>
      </w:tr>
      <w:tr w:rsidR="004A0562" w:rsidRPr="001507E8" w14:paraId="647FAB50" w14:textId="77777777" w:rsidTr="0038292D">
        <w:trPr>
          <w:cantSplit/>
        </w:trPr>
        <w:tc>
          <w:tcPr>
            <w:tcW w:w="985" w:type="dxa"/>
          </w:tcPr>
          <w:p w14:paraId="28089880" w14:textId="1C627CB2" w:rsidR="004A0562" w:rsidRPr="001507E8" w:rsidRDefault="004309CB" w:rsidP="0038292D">
            <w:pPr>
              <w:pStyle w:val="TableText"/>
              <w:jc w:val="center"/>
            </w:pPr>
            <w:r>
              <w:lastRenderedPageBreak/>
              <w:t>MNM</w:t>
            </w:r>
          </w:p>
        </w:tc>
        <w:tc>
          <w:tcPr>
            <w:tcW w:w="8370" w:type="dxa"/>
          </w:tcPr>
          <w:p w14:paraId="6CCF370C" w14:textId="4F0E96CE" w:rsidR="004A0562" w:rsidRPr="001507E8" w:rsidRDefault="00017CF8" w:rsidP="0038292D">
            <w:pPr>
              <w:pStyle w:val="TableText"/>
            </w:pPr>
            <w:r w:rsidRPr="00017CF8">
              <w:t>Video 5 Mark Bailey:</w:t>
            </w:r>
            <w:r w:rsidRPr="00017CF8">
              <w:tab/>
              <w:t>02:38</w:t>
            </w:r>
            <w:r w:rsidRPr="00017CF8">
              <w:tab/>
              <w:t>Lastly, there are several important articles in this part of the training that have new or changed languages in order to better utilize the Master Agreement. We want to call your attention to Article 24, Awards and Recognition; Article 26, Merit Promotion; Article 27, Upward Mobility; and Article 38, Official Records. The changes will be discussed in greater detail during your training.</w:t>
            </w:r>
          </w:p>
        </w:tc>
      </w:tr>
      <w:tr w:rsidR="004309CB" w:rsidRPr="001507E8" w14:paraId="3DDEC6FC" w14:textId="77777777" w:rsidTr="0038292D">
        <w:trPr>
          <w:cantSplit/>
        </w:trPr>
        <w:tc>
          <w:tcPr>
            <w:tcW w:w="985" w:type="dxa"/>
          </w:tcPr>
          <w:p w14:paraId="1B5B6E80" w14:textId="577523E7" w:rsidR="004309CB" w:rsidRDefault="004309CB" w:rsidP="0038292D">
            <w:pPr>
              <w:pStyle w:val="TableText"/>
              <w:jc w:val="center"/>
            </w:pPr>
            <w:r>
              <w:t>TTT</w:t>
            </w:r>
          </w:p>
        </w:tc>
        <w:tc>
          <w:tcPr>
            <w:tcW w:w="8370" w:type="dxa"/>
          </w:tcPr>
          <w:p w14:paraId="56B46791" w14:textId="77777777" w:rsidR="00017CF8" w:rsidRDefault="00017CF8" w:rsidP="00017CF8">
            <w:pPr>
              <w:pStyle w:val="TableText"/>
            </w:pPr>
            <w:r>
              <w:t>Slide 45</w:t>
            </w:r>
          </w:p>
          <w:p w14:paraId="61F61C6F" w14:textId="77777777" w:rsidR="00017CF8" w:rsidRDefault="00017CF8" w:rsidP="00017CF8">
            <w:pPr>
              <w:pStyle w:val="TableText"/>
            </w:pPr>
            <w:r>
              <w:t xml:space="preserve">Official records must meet the definition of a Privacy Act system of records (see Para 1 Section 1) </w:t>
            </w:r>
          </w:p>
          <w:p w14:paraId="5B46494F" w14:textId="4DFF1A6F" w:rsidR="00017CF8" w:rsidRDefault="00017CF8" w:rsidP="00017CF8">
            <w:pPr>
              <w:pStyle w:val="TableText"/>
            </w:pPr>
            <w:r>
              <w:t>(lead w/:) All official records covered in this article must be collected, maintained, retained and accessed in accordance with applicable laws and government-wide regulations (such as the Federal Records Act, the Privacy Act and the Health Insurance Portability and Accountability Act – HIPAA). Section 1</w:t>
            </w:r>
          </w:p>
          <w:p w14:paraId="24FCC1E6" w14:textId="77777777" w:rsidR="00017CF8" w:rsidRDefault="00017CF8" w:rsidP="00017CF8">
            <w:pPr>
              <w:pStyle w:val="TableText"/>
            </w:pPr>
            <w:r>
              <w:t>All official records are:1. Confidential, 2. shall be known or viewed by officials only with a legitimate need to know, and 3. must be retained in a secure location. Section 1</w:t>
            </w:r>
          </w:p>
          <w:p w14:paraId="2151F7C2" w14:textId="77777777" w:rsidR="00017CF8" w:rsidRDefault="00017CF8" w:rsidP="00017CF8">
            <w:pPr>
              <w:pStyle w:val="TableText"/>
            </w:pPr>
            <w:r>
              <w:t>Upon request, the VA will work with an employee and his or her designated representative in reviewing his or her eOPF. Section 2C and D (eOPF), and 3D (outdated)</w:t>
            </w:r>
          </w:p>
          <w:p w14:paraId="1DAAD5F5" w14:textId="264E5467" w:rsidR="004309CB" w:rsidRPr="001507E8" w:rsidRDefault="00017CF8" w:rsidP="00017CF8">
            <w:pPr>
              <w:pStyle w:val="TableText"/>
            </w:pPr>
            <w:r>
              <w:t>Section 4, which is a new section, covers uses and misuses of employees Social Security Numbers and personal identifiers.</w:t>
            </w:r>
          </w:p>
        </w:tc>
      </w:tr>
      <w:tr w:rsidR="004309CB" w:rsidRPr="001507E8" w14:paraId="11F86DE6" w14:textId="77777777" w:rsidTr="0038292D">
        <w:trPr>
          <w:cantSplit/>
        </w:trPr>
        <w:tc>
          <w:tcPr>
            <w:tcW w:w="985" w:type="dxa"/>
          </w:tcPr>
          <w:p w14:paraId="2374ADFD" w14:textId="30B1D1CD" w:rsidR="004309CB" w:rsidRDefault="004309CB" w:rsidP="0038292D">
            <w:pPr>
              <w:pStyle w:val="TableText"/>
              <w:jc w:val="center"/>
            </w:pPr>
            <w:r>
              <w:t>LCA</w:t>
            </w:r>
          </w:p>
        </w:tc>
        <w:tc>
          <w:tcPr>
            <w:tcW w:w="8370" w:type="dxa"/>
          </w:tcPr>
          <w:p w14:paraId="4E4396AE" w14:textId="56F6CCCF" w:rsidR="004309CB" w:rsidRPr="001507E8" w:rsidRDefault="004309CB" w:rsidP="0038292D">
            <w:pPr>
              <w:pStyle w:val="TableText"/>
            </w:pPr>
            <w:r>
              <w:t>Article 38: Official Records, pages 190-193</w:t>
            </w:r>
          </w:p>
        </w:tc>
      </w:tr>
    </w:tbl>
    <w:p w14:paraId="10DC01E5" w14:textId="21FA6B9D" w:rsidR="004A0562" w:rsidRDefault="004A0562" w:rsidP="00D90B25">
      <w:pPr>
        <w:pStyle w:val="Heading3"/>
      </w:pPr>
      <w:r>
        <w:t>Instructional Methods</w:t>
      </w:r>
    </w:p>
    <w:p w14:paraId="63415BE5" w14:textId="77777777" w:rsidR="004A0562" w:rsidRDefault="004A0562" w:rsidP="004A0562">
      <w:pPr>
        <w:pStyle w:val="BodyText"/>
      </w:pPr>
      <w:r>
        <w:t>The following instructional approaches and methods will be used:</w:t>
      </w:r>
    </w:p>
    <w:p w14:paraId="5D6F58C0" w14:textId="77777777" w:rsidR="004A0562" w:rsidRDefault="004A0562" w:rsidP="00E07F08">
      <w:pPr>
        <w:pStyle w:val="BodyText"/>
        <w:numPr>
          <w:ilvl w:val="0"/>
          <w:numId w:val="11"/>
        </w:numPr>
      </w:pPr>
      <w:r>
        <w:t>Expository (i.e., didactic, lecture)</w:t>
      </w:r>
    </w:p>
    <w:p w14:paraId="13ACA18F" w14:textId="2EA69AD3" w:rsidR="004A0562" w:rsidRDefault="007C4705" w:rsidP="00E07F08">
      <w:pPr>
        <w:pStyle w:val="BodyText"/>
        <w:numPr>
          <w:ilvl w:val="0"/>
          <w:numId w:val="11"/>
        </w:numPr>
      </w:pPr>
      <w:r>
        <w:t>Practice</w:t>
      </w:r>
      <w:r w:rsidR="004A0562">
        <w:t xml:space="preserve"> (i.e., read the </w:t>
      </w:r>
      <w:r>
        <w:t>article)</w:t>
      </w:r>
    </w:p>
    <w:p w14:paraId="60BE9C53" w14:textId="0FA247FA" w:rsidR="004A0562" w:rsidRDefault="007C4705" w:rsidP="00E07F08">
      <w:pPr>
        <w:pStyle w:val="BodyText"/>
        <w:numPr>
          <w:ilvl w:val="0"/>
          <w:numId w:val="11"/>
        </w:numPr>
      </w:pPr>
      <w:r>
        <w:t>Self-Assessment</w:t>
      </w:r>
      <w:r w:rsidR="004A0562">
        <w:t xml:space="preserve"> and </w:t>
      </w:r>
      <w:r>
        <w:t>Reflection</w:t>
      </w:r>
      <w:r w:rsidR="004A0562">
        <w:t xml:space="preserve"> </w:t>
      </w:r>
    </w:p>
    <w:p w14:paraId="0B8010E5" w14:textId="2B22CF09" w:rsidR="004A0562" w:rsidRDefault="007C4705" w:rsidP="00E07F08">
      <w:pPr>
        <w:pStyle w:val="BodyText"/>
        <w:numPr>
          <w:ilvl w:val="0"/>
          <w:numId w:val="11"/>
        </w:numPr>
      </w:pPr>
      <w:r>
        <w:t>Feedback</w:t>
      </w:r>
    </w:p>
    <w:p w14:paraId="4B14D484" w14:textId="77777777" w:rsidR="004A0562" w:rsidRPr="001507E8" w:rsidRDefault="004A0562" w:rsidP="00D90B25">
      <w:pPr>
        <w:pStyle w:val="Heading3"/>
      </w:pPr>
      <w:r w:rsidRPr="001507E8">
        <w:t>Assessment Strategy</w:t>
      </w:r>
    </w:p>
    <w:p w14:paraId="7929B60C" w14:textId="77777777" w:rsidR="004A0562" w:rsidRDefault="004A0562" w:rsidP="004A0562">
      <w:pPr>
        <w:pStyle w:val="BodyText"/>
      </w:pPr>
      <w:r>
        <w:t>Formative</w:t>
      </w:r>
    </w:p>
    <w:p w14:paraId="5039F25B" w14:textId="69163BC1" w:rsidR="004A0562" w:rsidRDefault="004A0562" w:rsidP="00E07F08">
      <w:pPr>
        <w:pStyle w:val="BodyText"/>
        <w:numPr>
          <w:ilvl w:val="0"/>
          <w:numId w:val="13"/>
        </w:numPr>
      </w:pPr>
      <w:r>
        <w:lastRenderedPageBreak/>
        <w:t>A knowledge check will be provided as a fill-in-the-blank e</w:t>
      </w:r>
      <w:r w:rsidRPr="008B47B5">
        <w:t>xercise</w:t>
      </w:r>
      <w:r>
        <w:t xml:space="preserve">. </w:t>
      </w:r>
      <w:r w:rsidRPr="008B47B5">
        <w:t xml:space="preserve">The learner will fill in blanks for a few key areas of </w:t>
      </w:r>
      <w:r>
        <w:t xml:space="preserve">Article </w:t>
      </w:r>
      <w:r w:rsidR="00DF7920">
        <w:t xml:space="preserve">38: Section 1A, Section 2A, Section 3A, 3B, 3C, and </w:t>
      </w:r>
      <w:r w:rsidR="00BE3455">
        <w:t>4A</w:t>
      </w:r>
      <w:r w:rsidR="00DF7920">
        <w:t>.</w:t>
      </w:r>
      <w:r>
        <w:t xml:space="preserve"> Feedback will be provided through the learner’s comparison of his/her answers against the completed article. </w:t>
      </w:r>
    </w:p>
    <w:p w14:paraId="5A135A9C" w14:textId="77777777" w:rsidR="004A0562" w:rsidRDefault="004A0562" w:rsidP="004A0562">
      <w:pPr>
        <w:pStyle w:val="BodyText"/>
      </w:pPr>
      <w:r>
        <w:t>Summative</w:t>
      </w:r>
    </w:p>
    <w:p w14:paraId="3387EC70" w14:textId="77777777" w:rsidR="004A0562" w:rsidRDefault="004A0562" w:rsidP="00E07F08">
      <w:pPr>
        <w:pStyle w:val="BodyText"/>
        <w:numPr>
          <w:ilvl w:val="0"/>
          <w:numId w:val="13"/>
        </w:numPr>
        <w:spacing w:after="0"/>
      </w:pPr>
      <w:r>
        <w:t>No posttest questions will be provided; recall test item is not available as an assessment format.</w:t>
      </w:r>
    </w:p>
    <w:p w14:paraId="00864F65" w14:textId="77777777" w:rsidR="004A0562" w:rsidRDefault="004A0562" w:rsidP="004A0562">
      <w:pPr>
        <w:pStyle w:val="BodyText"/>
      </w:pPr>
    </w:p>
    <w:p w14:paraId="3BA08CD7" w14:textId="728A8A69" w:rsidR="004A0562" w:rsidRPr="001507E8" w:rsidRDefault="004A0562" w:rsidP="004A0562">
      <w:pPr>
        <w:pStyle w:val="PropHeading2"/>
        <w:tabs>
          <w:tab w:val="clear" w:pos="720"/>
        </w:tabs>
        <w:spacing w:before="0"/>
      </w:pPr>
      <w:bookmarkStart w:id="135" w:name="_Toc515379612"/>
      <w:r w:rsidRPr="001507E8">
        <w:t xml:space="preserve">Topic 2 of </w:t>
      </w:r>
      <w:r w:rsidR="001046F9">
        <w:t>4</w:t>
      </w:r>
      <w:r>
        <w:t xml:space="preserve">: </w:t>
      </w:r>
      <w:r w:rsidR="00653EFF">
        <w:t>Accessing Your Official Records</w:t>
      </w:r>
      <w:bookmarkEnd w:id="135"/>
    </w:p>
    <w:p w14:paraId="1947E1F6" w14:textId="77777777" w:rsidR="004A0562" w:rsidRPr="001507E8" w:rsidRDefault="004A0562" w:rsidP="00D90B25">
      <w:pPr>
        <w:pStyle w:val="Heading3"/>
      </w:pPr>
      <w:r w:rsidRPr="001507E8">
        <w:t>Overview</w:t>
      </w:r>
    </w:p>
    <w:p w14:paraId="75B44EBD" w14:textId="649DA6FA" w:rsidR="004A0562" w:rsidRDefault="004A0562" w:rsidP="004A0562">
      <w:pPr>
        <w:pStyle w:val="BodyText"/>
      </w:pPr>
      <w:r w:rsidRPr="001507E8">
        <w:t>This topic</w:t>
      </w:r>
      <w:r w:rsidR="00653EFF">
        <w:t xml:space="preserve"> will focus on the last paragraph of Section 1 that defines a representative and all of Section 2.</w:t>
      </w:r>
    </w:p>
    <w:p w14:paraId="0F1BB6F0" w14:textId="1D76A826" w:rsidR="00653EFF" w:rsidRDefault="00653EFF" w:rsidP="004A0562">
      <w:pPr>
        <w:pStyle w:val="BodyText"/>
      </w:pPr>
      <w:r>
        <w:t>If you are a Bargaining Unit Employee, you were probably told about your</w:t>
      </w:r>
      <w:r w:rsidR="005749E2">
        <w:t xml:space="preserve"> electronic official Personnel Folder (</w:t>
      </w:r>
      <w:r>
        <w:t>eOPF</w:t>
      </w:r>
      <w:r w:rsidR="005749E2">
        <w:t>)</w:t>
      </w:r>
      <w:r>
        <w:t xml:space="preserve"> and how to access</w:t>
      </w:r>
      <w:r w:rsidR="005749E2">
        <w:t xml:space="preserve"> it</w:t>
      </w:r>
      <w:r>
        <w:t xml:space="preserve"> during your orientation</w:t>
      </w:r>
      <w:r w:rsidR="005749E2">
        <w:t xml:space="preserve">. </w:t>
      </w:r>
    </w:p>
    <w:p w14:paraId="33C45CBB" w14:textId="67DE7CE4" w:rsidR="005749E2" w:rsidRDefault="005749E2" w:rsidP="004A0562">
      <w:pPr>
        <w:pStyle w:val="BodyText"/>
      </w:pPr>
      <w:r>
        <w:t>You can also designate a representative who may also have access to your official records. You must do this in writing and include the specific information that can be viewed by the representative. This form of designation must comply with all laws, government-wide regulations, and VA policy.</w:t>
      </w:r>
    </w:p>
    <w:p w14:paraId="5956B961" w14:textId="0C4513E1" w:rsidR="00453FA2" w:rsidRDefault="005749E2" w:rsidP="00453FA2">
      <w:pPr>
        <w:pStyle w:val="BodyText"/>
        <w:spacing w:before="240"/>
      </w:pPr>
      <w:r>
        <w:t xml:space="preserve">At your request, the Department will excuse you from duty for during normal duty hours for a reasonable time to review your official records (records in a Privacy Act system of records that are personally identified to you). In a similar fashion, </w:t>
      </w:r>
      <w:r w:rsidR="00453FA2">
        <w:t>if your designated representative is a Union Representative, he or she can examine your official records in connection with representing you consistent with Article 6, Official Time. There are also provisions for the Department to provide you or your Union Representative (consistent with 5 USC 7114(b)(4)) with copies of your personally identified records.</w:t>
      </w:r>
    </w:p>
    <w:p w14:paraId="51185F1A" w14:textId="244E714F" w:rsidR="00165C8E" w:rsidRDefault="00165C8E" w:rsidP="00453FA2">
      <w:pPr>
        <w:pStyle w:val="BodyText"/>
        <w:spacing w:before="240"/>
      </w:pPr>
      <w:r>
        <w:t>Upon request, the Department will provide computer access in a reasonably private area to review your eOPF.</w:t>
      </w:r>
    </w:p>
    <w:p w14:paraId="705DB9DD" w14:textId="2F9B683D" w:rsidR="00165C8E" w:rsidRDefault="00165C8E" w:rsidP="00453FA2">
      <w:pPr>
        <w:pStyle w:val="BodyText"/>
        <w:spacing w:before="240"/>
      </w:pPr>
      <w:r>
        <w:t xml:space="preserve">The Department will also grant you or your designated (in writing) representative access to your personal records are maintained on the facility where you are located. If the records are maintained elsewhere, the Department will initiate action to obtain the records within three days of your request and make them available to you or your representative. </w:t>
      </w:r>
      <w:r w:rsidR="00326517">
        <w:t>If your request is related to an action, you or your Union Representative may request that the applicable time frame is extended.</w:t>
      </w:r>
    </w:p>
    <w:p w14:paraId="77FAC59F" w14:textId="4BF7FE64" w:rsidR="00326517" w:rsidRDefault="00326517" w:rsidP="00453FA2">
      <w:pPr>
        <w:pStyle w:val="BodyText"/>
        <w:spacing w:before="240"/>
      </w:pPr>
      <w:r>
        <w:t xml:space="preserve">What if you disagree with an item in your official records? </w:t>
      </w:r>
    </w:p>
    <w:p w14:paraId="03E71C8C" w14:textId="04C23261" w:rsidR="00326517" w:rsidRDefault="00326517" w:rsidP="00453FA2">
      <w:pPr>
        <w:pStyle w:val="BodyText"/>
        <w:spacing w:before="240"/>
      </w:pPr>
      <w:r>
        <w:t>You have the right, as authorized by applicable regulations, to prepare and enter a concise statement of disagreement concerning your records. If you do this, you do not waive your right to grieve any matter, consistent with Article 40: Grievance Procedure, or to take other appropriate action.</w:t>
      </w:r>
    </w:p>
    <w:p w14:paraId="5D6A19A8" w14:textId="01F8E594" w:rsidR="005749E2" w:rsidRDefault="00453FA2" w:rsidP="00453FA2">
      <w:pPr>
        <w:pStyle w:val="BodyText"/>
        <w:spacing w:before="240"/>
      </w:pPr>
      <w:r>
        <w:lastRenderedPageBreak/>
        <w:t>Section 2 also has provisions for you to get</w:t>
      </w:r>
      <w:r w:rsidR="00165C8E">
        <w:t xml:space="preserve"> other</w:t>
      </w:r>
      <w:r>
        <w:t xml:space="preserve"> information about your official records.</w:t>
      </w:r>
    </w:p>
    <w:p w14:paraId="3A7B510B" w14:textId="77777777" w:rsidR="00165C8E" w:rsidRDefault="00453FA2" w:rsidP="00165C8E">
      <w:pPr>
        <w:pStyle w:val="BodyText"/>
        <w:numPr>
          <w:ilvl w:val="0"/>
          <w:numId w:val="13"/>
        </w:numPr>
        <w:spacing w:before="240"/>
      </w:pPr>
      <w:r>
        <w:t xml:space="preserve">You can request and receive an accounting of properly requested and released disclosures of your personally identified information. </w:t>
      </w:r>
    </w:p>
    <w:p w14:paraId="79976EAC" w14:textId="4A077D6F" w:rsidR="00165C8E" w:rsidRDefault="000C1677" w:rsidP="00165C8E">
      <w:pPr>
        <w:pStyle w:val="BodyText"/>
        <w:numPr>
          <w:ilvl w:val="0"/>
          <w:numId w:val="13"/>
        </w:numPr>
        <w:spacing w:before="240"/>
      </w:pPr>
      <w:r>
        <w:t xml:space="preserve">A </w:t>
      </w:r>
      <w:r w:rsidR="00CD282E">
        <w:t>Department Official</w:t>
      </w:r>
      <w:r>
        <w:t xml:space="preserve"> will work with you and your designated representative, upon request, to explain the records control schedule, that is, the schedule that provides mandatory instructions on </w:t>
      </w:r>
      <w:r w:rsidR="00165C8E">
        <w:t xml:space="preserve">how long to keep records and when they can be destroyed or transferred to alternate storage facilities. </w:t>
      </w:r>
    </w:p>
    <w:p w14:paraId="2BE69F1B" w14:textId="0BB1DF6D" w:rsidR="00453FA2" w:rsidRDefault="000C1677" w:rsidP="00165C8E">
      <w:pPr>
        <w:pStyle w:val="BodyText"/>
        <w:numPr>
          <w:ilvl w:val="0"/>
          <w:numId w:val="13"/>
        </w:numPr>
        <w:spacing w:before="240"/>
      </w:pPr>
      <w:r>
        <w:t>The Depa</w:t>
      </w:r>
      <w:r w:rsidR="00165C8E">
        <w:t>rtment will also, if necessary, assist you in reviewing your eOPF.</w:t>
      </w:r>
    </w:p>
    <w:p w14:paraId="41D505DB" w14:textId="1C4C936D" w:rsidR="00165C8E" w:rsidRDefault="00326517" w:rsidP="00326517">
      <w:pPr>
        <w:pStyle w:val="BodyText"/>
        <w:spacing w:before="240"/>
      </w:pPr>
      <w:r>
        <w:t>Special considerations apply if you want to review your medical records. You or your designated representative are entitled to review your medical records, but if your request for access involves medical or psychological records that the Systems Administrator (or his or her designee) believes require special handling, you should be advised that this information will only be provided to an authorized healthcare provider that you designate.</w:t>
      </w:r>
      <w:r w:rsidR="0011365C">
        <w:t xml:space="preserve"> Upon receiving your healthcare provider designation and verifying the provider, the medical or psychological records will be provided to the provider. In turn, the healthcare provider will have full authority to disclose the records to you, if appropriate.</w:t>
      </w:r>
    </w:p>
    <w:p w14:paraId="3B52066E" w14:textId="230C3F44" w:rsidR="00165C8E" w:rsidRDefault="0011365C" w:rsidP="00165C8E">
      <w:pPr>
        <w:pStyle w:val="BodyText"/>
        <w:spacing w:before="240"/>
      </w:pPr>
      <w:r>
        <w:t>The Department will provide the Union Local with the name of the Department official such as the Systems Administrator or designee to the Union annually or when the designee changes.</w:t>
      </w:r>
    </w:p>
    <w:p w14:paraId="213DA797" w14:textId="77777777" w:rsidR="004A0562" w:rsidRPr="001507E8" w:rsidRDefault="004A0562" w:rsidP="00D90B25">
      <w:pPr>
        <w:pStyle w:val="Heading3"/>
      </w:pPr>
      <w:r w:rsidRPr="001507E8">
        <w:t>Enabling Learning Objective</w:t>
      </w:r>
    </w:p>
    <w:p w14:paraId="55531A4E" w14:textId="0E427FA7" w:rsidR="004A0562" w:rsidRPr="001507E8" w:rsidRDefault="0011365C" w:rsidP="004A0562">
      <w:pPr>
        <w:pStyle w:val="BodyText"/>
      </w:pPr>
      <w:r>
        <w:t>Recognize the rights and processes for an Employee to access his or her official records.</w:t>
      </w:r>
    </w:p>
    <w:p w14:paraId="702502FE" w14:textId="77777777" w:rsidR="004A0562" w:rsidRPr="001507E8" w:rsidRDefault="004A0562"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4A0562" w:rsidRPr="001507E8" w14:paraId="0D23B2CE" w14:textId="77777777" w:rsidTr="0038292D">
        <w:trPr>
          <w:cantSplit/>
          <w:tblHeader/>
        </w:trPr>
        <w:tc>
          <w:tcPr>
            <w:tcW w:w="985" w:type="dxa"/>
            <w:shd w:val="clear" w:color="auto" w:fill="D9D9D9" w:themeFill="background1" w:themeFillShade="D9"/>
          </w:tcPr>
          <w:p w14:paraId="56F0B040" w14:textId="77777777" w:rsidR="004A0562" w:rsidRPr="001507E8" w:rsidRDefault="004A0562"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AA66954" w14:textId="77777777" w:rsidR="004A0562" w:rsidRPr="001507E8" w:rsidRDefault="004A0562" w:rsidP="0038292D">
            <w:pPr>
              <w:pStyle w:val="TableHeading"/>
              <w:rPr>
                <w:color w:val="auto"/>
              </w:rPr>
            </w:pPr>
            <w:r w:rsidRPr="001507E8">
              <w:rPr>
                <w:color w:val="auto"/>
              </w:rPr>
              <w:t>Description of Content</w:t>
            </w:r>
          </w:p>
        </w:tc>
      </w:tr>
      <w:tr w:rsidR="0011365C" w:rsidRPr="001507E8" w14:paraId="52B65E10" w14:textId="77777777" w:rsidTr="0038292D">
        <w:trPr>
          <w:cantSplit/>
        </w:trPr>
        <w:tc>
          <w:tcPr>
            <w:tcW w:w="985" w:type="dxa"/>
          </w:tcPr>
          <w:p w14:paraId="2D8F42E8" w14:textId="4960C4FE" w:rsidR="0011365C" w:rsidRPr="001507E8" w:rsidRDefault="0011365C" w:rsidP="0011365C">
            <w:pPr>
              <w:pStyle w:val="TableText"/>
              <w:jc w:val="center"/>
            </w:pPr>
            <w:r>
              <w:t>NAS</w:t>
            </w:r>
          </w:p>
        </w:tc>
        <w:tc>
          <w:tcPr>
            <w:tcW w:w="8370" w:type="dxa"/>
          </w:tcPr>
          <w:p w14:paraId="20722B3A" w14:textId="77777777" w:rsidR="0011365C" w:rsidRDefault="0011365C" w:rsidP="0011365C">
            <w:pPr>
              <w:pStyle w:val="TableText"/>
            </w:pPr>
            <w:r>
              <w:t>16-NOV AM 00:12:08</w:t>
            </w:r>
            <w:r w:rsidRPr="004309CB">
              <w:t xml:space="preserve"> (Degree of likelihood </w:t>
            </w:r>
            <w:r>
              <w:t>employees</w:t>
            </w:r>
            <w:r w:rsidRPr="004309CB">
              <w:t xml:space="preserve"> will concern themselves)</w:t>
            </w:r>
          </w:p>
          <w:p w14:paraId="56F11993" w14:textId="77777777" w:rsidR="0011365C" w:rsidRDefault="0011365C" w:rsidP="0011365C">
            <w:pPr>
              <w:pStyle w:val="TableText"/>
            </w:pPr>
            <w:r>
              <w:t xml:space="preserve">It's highly likely. The whole second section talks about how an employee is going to get to this type of information. </w:t>
            </w:r>
          </w:p>
          <w:p w14:paraId="7A6EFD82" w14:textId="77777777" w:rsidR="0011365C" w:rsidRDefault="0011365C" w:rsidP="0011365C">
            <w:pPr>
              <w:pStyle w:val="TableText"/>
            </w:pPr>
            <w:r>
              <w:t>The third part is about outdated stuff that's not supposed to be in an official record. How does it get thrown out?</w:t>
            </w:r>
          </w:p>
          <w:p w14:paraId="0F004DA7" w14:textId="77777777" w:rsidR="0011365C" w:rsidRDefault="0011365C" w:rsidP="0011365C">
            <w:pPr>
              <w:pStyle w:val="TableText"/>
            </w:pPr>
            <w:r>
              <w:t>And the fourth section is about if there's a mistake, what can happen regarding security numbers and misuse of employees or security numbers.</w:t>
            </w:r>
          </w:p>
          <w:p w14:paraId="19AFC907" w14:textId="3E250B0E" w:rsidR="0011365C" w:rsidRDefault="00FE64B9" w:rsidP="0011365C">
            <w:pPr>
              <w:pStyle w:val="TableText"/>
            </w:pPr>
            <w:r>
              <w:t>T</w:t>
            </w:r>
            <w:r w:rsidR="0011365C">
              <w:t>his whole article is really targeted around being an employee. The contract is focusing on bargaining unit employees. We're not really concerning ourselves so much with veteran patient information. When we get into official records, the focus is the official record regarding the employee. So, it's very likely.</w:t>
            </w:r>
          </w:p>
          <w:p w14:paraId="6C068F5A" w14:textId="07BFBE5B" w:rsidR="0011365C" w:rsidRPr="001507E8" w:rsidRDefault="0011365C" w:rsidP="0011365C">
            <w:pPr>
              <w:pStyle w:val="TableText"/>
            </w:pPr>
            <w:r>
              <w:t>We have language that in new employee orientation, department can explain to the new employees how to access them (official records) and what's the process for adding or removing documents. They see this almost immediately when they walk in the door.</w:t>
            </w:r>
          </w:p>
        </w:tc>
      </w:tr>
      <w:tr w:rsidR="0011365C" w:rsidRPr="001507E8" w14:paraId="5B0EF4B9" w14:textId="77777777" w:rsidTr="0038292D">
        <w:trPr>
          <w:cantSplit/>
        </w:trPr>
        <w:tc>
          <w:tcPr>
            <w:tcW w:w="985" w:type="dxa"/>
          </w:tcPr>
          <w:p w14:paraId="39437B15" w14:textId="4B0387FD" w:rsidR="0011365C" w:rsidRPr="001507E8" w:rsidRDefault="0011365C" w:rsidP="0011365C">
            <w:pPr>
              <w:pStyle w:val="TableText"/>
              <w:jc w:val="center"/>
            </w:pPr>
            <w:r>
              <w:t>TTT</w:t>
            </w:r>
          </w:p>
        </w:tc>
        <w:tc>
          <w:tcPr>
            <w:tcW w:w="8370" w:type="dxa"/>
          </w:tcPr>
          <w:p w14:paraId="6CD5A45A" w14:textId="411B1E88" w:rsidR="0011365C" w:rsidRPr="001507E8" w:rsidRDefault="0011365C" w:rsidP="0011365C">
            <w:pPr>
              <w:pStyle w:val="TableText"/>
            </w:pPr>
            <w:r>
              <w:t>Upon request, the VA will work with an employee and his or her designated representative in reviewing his or her eOPF. Section 2C and D (eOPF)</w:t>
            </w:r>
          </w:p>
        </w:tc>
      </w:tr>
      <w:tr w:rsidR="0011365C" w:rsidRPr="001507E8" w14:paraId="2E6EDDBF" w14:textId="77777777" w:rsidTr="0038292D">
        <w:trPr>
          <w:cantSplit/>
        </w:trPr>
        <w:tc>
          <w:tcPr>
            <w:tcW w:w="985" w:type="dxa"/>
          </w:tcPr>
          <w:p w14:paraId="67CF49ED" w14:textId="77777777" w:rsidR="0011365C" w:rsidRDefault="0011365C" w:rsidP="0011365C">
            <w:pPr>
              <w:pStyle w:val="TableText"/>
              <w:jc w:val="center"/>
            </w:pPr>
            <w:r>
              <w:lastRenderedPageBreak/>
              <w:t xml:space="preserve">LCA </w:t>
            </w:r>
          </w:p>
        </w:tc>
        <w:tc>
          <w:tcPr>
            <w:tcW w:w="8370" w:type="dxa"/>
          </w:tcPr>
          <w:p w14:paraId="1653F872" w14:textId="59BB6E25" w:rsidR="0011365C" w:rsidRDefault="0011365C" w:rsidP="0011365C">
            <w:pPr>
              <w:pStyle w:val="TableText"/>
            </w:pPr>
            <w:r>
              <w:t>Article 38: Official Records, pages 190-191</w:t>
            </w:r>
          </w:p>
        </w:tc>
      </w:tr>
    </w:tbl>
    <w:p w14:paraId="6E3DA1EE" w14:textId="3D1AB008" w:rsidR="004A0562" w:rsidRDefault="004A0562" w:rsidP="00D90B25">
      <w:pPr>
        <w:pStyle w:val="Heading3"/>
      </w:pPr>
      <w:r>
        <w:t>Instructional Methods</w:t>
      </w:r>
    </w:p>
    <w:p w14:paraId="4D7A147B" w14:textId="77777777" w:rsidR="004A0562" w:rsidRDefault="004A0562" w:rsidP="004A0562">
      <w:pPr>
        <w:pStyle w:val="BodyText"/>
      </w:pPr>
      <w:r>
        <w:t>The following instructional approaches and methods will be used:</w:t>
      </w:r>
    </w:p>
    <w:p w14:paraId="5F70979C" w14:textId="77777777" w:rsidR="004A0562" w:rsidRDefault="004A0562" w:rsidP="00E07F08">
      <w:pPr>
        <w:pStyle w:val="BodyText"/>
        <w:numPr>
          <w:ilvl w:val="0"/>
          <w:numId w:val="12"/>
        </w:numPr>
      </w:pPr>
      <w:r>
        <w:t>Expository (i.e., didactic, lecture)</w:t>
      </w:r>
    </w:p>
    <w:p w14:paraId="7D752F35" w14:textId="77777777" w:rsidR="004A0562" w:rsidRPr="001507E8" w:rsidRDefault="004A0562" w:rsidP="00D90B25">
      <w:pPr>
        <w:pStyle w:val="Heading3"/>
      </w:pPr>
      <w:r w:rsidRPr="001507E8">
        <w:t>Assessment Strategy</w:t>
      </w:r>
    </w:p>
    <w:p w14:paraId="13A107E8" w14:textId="77777777" w:rsidR="004A0562" w:rsidRDefault="004A0562" w:rsidP="004A0562">
      <w:pPr>
        <w:pStyle w:val="BodyText"/>
      </w:pPr>
      <w:r>
        <w:t>Summative</w:t>
      </w:r>
    </w:p>
    <w:p w14:paraId="23B9084E" w14:textId="77777777" w:rsidR="004A0562" w:rsidRPr="001507E8" w:rsidRDefault="004A0562" w:rsidP="00E07F08">
      <w:pPr>
        <w:pStyle w:val="BodyText"/>
        <w:numPr>
          <w:ilvl w:val="0"/>
          <w:numId w:val="14"/>
        </w:numPr>
      </w:pPr>
      <w:r w:rsidRPr="001507E8">
        <w:t xml:space="preserve">Estimated number of </w:t>
      </w:r>
      <w:r>
        <w:t>post</w:t>
      </w:r>
      <w:r w:rsidRPr="001507E8">
        <w:t xml:space="preserve">test items: </w:t>
      </w:r>
      <w:r>
        <w:t>TBD</w:t>
      </w:r>
    </w:p>
    <w:p w14:paraId="0C805495" w14:textId="77777777" w:rsidR="004A0562" w:rsidRDefault="004A0562" w:rsidP="00E07F08">
      <w:pPr>
        <w:pStyle w:val="BodyText"/>
        <w:numPr>
          <w:ilvl w:val="0"/>
          <w:numId w:val="14"/>
        </w:numPr>
      </w:pPr>
      <w:r w:rsidRPr="001507E8">
        <w:t xml:space="preserve">Anticipated Formats: </w:t>
      </w:r>
      <w:r>
        <w:t>TBD</w:t>
      </w:r>
    </w:p>
    <w:p w14:paraId="7C989472" w14:textId="77777777" w:rsidR="00A717BA" w:rsidRDefault="00A717BA" w:rsidP="00A717BA">
      <w:pPr>
        <w:pStyle w:val="BodyText"/>
      </w:pPr>
    </w:p>
    <w:p w14:paraId="0483CAA2" w14:textId="3F848092" w:rsidR="00A717BA" w:rsidRPr="001507E8" w:rsidRDefault="00A717BA" w:rsidP="00A717BA">
      <w:pPr>
        <w:pStyle w:val="PropHeading2"/>
        <w:tabs>
          <w:tab w:val="clear" w:pos="720"/>
        </w:tabs>
        <w:spacing w:before="0"/>
      </w:pPr>
      <w:bookmarkStart w:id="136" w:name="_Toc515379613"/>
      <w:r w:rsidRPr="001507E8">
        <w:t xml:space="preserve">Topic </w:t>
      </w:r>
      <w:r>
        <w:t xml:space="preserve">3 </w:t>
      </w:r>
      <w:r w:rsidRPr="001507E8">
        <w:t xml:space="preserve">of </w:t>
      </w:r>
      <w:r w:rsidR="001046F9">
        <w:t>4</w:t>
      </w:r>
      <w:r>
        <w:t xml:space="preserve">: </w:t>
      </w:r>
      <w:r w:rsidR="0011365C">
        <w:t>Records Purged or Added</w:t>
      </w:r>
      <w:bookmarkEnd w:id="136"/>
    </w:p>
    <w:p w14:paraId="4F016E03" w14:textId="77777777" w:rsidR="00A717BA" w:rsidRPr="001507E8" w:rsidRDefault="00A717BA" w:rsidP="00D90B25">
      <w:pPr>
        <w:pStyle w:val="Heading3"/>
      </w:pPr>
      <w:r w:rsidRPr="001507E8">
        <w:t>Overview</w:t>
      </w:r>
    </w:p>
    <w:p w14:paraId="04E635AC" w14:textId="57E7B61F" w:rsidR="00A717BA" w:rsidRDefault="00A717BA" w:rsidP="00A717BA">
      <w:pPr>
        <w:pStyle w:val="BodyText"/>
      </w:pPr>
      <w:r w:rsidRPr="001507E8">
        <w:t xml:space="preserve">This topic </w:t>
      </w:r>
      <w:r w:rsidR="008614BC">
        <w:t>will focus on Section 3: Outdated Records</w:t>
      </w:r>
    </w:p>
    <w:p w14:paraId="528BC3A8" w14:textId="5EE06757" w:rsidR="00915631" w:rsidRDefault="00915631" w:rsidP="00A717BA">
      <w:pPr>
        <w:pStyle w:val="BodyText"/>
      </w:pPr>
      <w:r>
        <w:t>Your eOPF is maintained by purging and adding records. During new employee orientation, the Department will explain how to access your eOPF, the process the Department uses for adding and removing documents from your eOPF, and generally explain the records control schedule pertaining to your eOPF.</w:t>
      </w:r>
    </w:p>
    <w:p w14:paraId="6F42A39E" w14:textId="5F739CD1" w:rsidR="008614BC" w:rsidRDefault="00915631" w:rsidP="00A717BA">
      <w:pPr>
        <w:pStyle w:val="BodyText"/>
      </w:pPr>
      <w:r>
        <w:t>The Department must purge and dispose of some records</w:t>
      </w:r>
      <w:r w:rsidR="009C5073">
        <w:t xml:space="preserve">, </w:t>
      </w:r>
      <w:r>
        <w:t xml:space="preserve">in your eOPF per the appropriate records control schedule and as governed by laws and regulations. </w:t>
      </w:r>
    </w:p>
    <w:p w14:paraId="5B0C82C8" w14:textId="3EA4B8EF" w:rsidR="00915631" w:rsidRDefault="00915631" w:rsidP="00A717BA">
      <w:pPr>
        <w:pStyle w:val="BodyText"/>
      </w:pPr>
      <w:r>
        <w:t xml:space="preserve">When the Department </w:t>
      </w:r>
      <w:r w:rsidR="009C5073">
        <w:t>places a record in your eOPF, the Department will notify you.</w:t>
      </w:r>
    </w:p>
    <w:p w14:paraId="50577147" w14:textId="7B4BE64E" w:rsidR="009C5073" w:rsidRDefault="009C5073" w:rsidP="00A717BA">
      <w:pPr>
        <w:pStyle w:val="BodyText"/>
      </w:pPr>
      <w:r>
        <w:t>Upon your request, the Department will work with you and your representative that you designate in writing to explain the records control schedule. If necessary, the Department will assist you to review your eOPF to ensure its accuracy, including the purging of outdated records.</w:t>
      </w:r>
    </w:p>
    <w:p w14:paraId="69B269AC" w14:textId="39CE60F0" w:rsidR="00E70ECD" w:rsidRDefault="00E70ECD" w:rsidP="00A717BA">
      <w:pPr>
        <w:pStyle w:val="BodyText"/>
      </w:pPr>
      <w:r>
        <w:t>The Department will also maintain a follow-up system to ensure that any written counseling, disciplinary, or similar action with a time limit is removed from the eOPF on the proper date.</w:t>
      </w:r>
    </w:p>
    <w:p w14:paraId="29CF41E9" w14:textId="7A24538F" w:rsidR="00E70ECD" w:rsidRDefault="00E70ECD" w:rsidP="00A717BA">
      <w:pPr>
        <w:pStyle w:val="BodyText"/>
      </w:pPr>
      <w:r>
        <w:t>If any outdated or unauthorized material is accidentally left in a file, it may not be used to support any personnel action that is detrimental to you.</w:t>
      </w:r>
    </w:p>
    <w:p w14:paraId="0EA5AD07" w14:textId="77777777" w:rsidR="00A717BA" w:rsidRPr="001507E8" w:rsidRDefault="00A717BA" w:rsidP="00D90B25">
      <w:pPr>
        <w:pStyle w:val="Heading3"/>
      </w:pPr>
      <w:r w:rsidRPr="001507E8">
        <w:t>Enabling Learning Objective</w:t>
      </w:r>
    </w:p>
    <w:p w14:paraId="04EB9919" w14:textId="6DD98B97" w:rsidR="00A717BA" w:rsidRPr="001507E8" w:rsidRDefault="00E70ECD" w:rsidP="00A717BA">
      <w:pPr>
        <w:pStyle w:val="BodyText"/>
      </w:pPr>
      <w:r>
        <w:t>Recognize the Department’s responsibilities related to adding or purging add or purge records in an eOPF.</w:t>
      </w:r>
    </w:p>
    <w:p w14:paraId="5D5D065C" w14:textId="77777777" w:rsidR="00A717BA" w:rsidRPr="001507E8" w:rsidRDefault="00A717BA"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717BA" w:rsidRPr="001507E8" w14:paraId="10FE1627" w14:textId="77777777" w:rsidTr="006B62D3">
        <w:trPr>
          <w:cantSplit/>
          <w:tblHeader/>
        </w:trPr>
        <w:tc>
          <w:tcPr>
            <w:tcW w:w="985" w:type="dxa"/>
            <w:shd w:val="clear" w:color="auto" w:fill="D9D9D9" w:themeFill="background1" w:themeFillShade="D9"/>
          </w:tcPr>
          <w:p w14:paraId="54C9CCB0" w14:textId="77777777" w:rsidR="00A717BA" w:rsidRPr="001507E8" w:rsidRDefault="00A717BA" w:rsidP="006B62D3">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CBE70E6" w14:textId="77777777" w:rsidR="00A717BA" w:rsidRPr="001507E8" w:rsidRDefault="00A717BA" w:rsidP="006B62D3">
            <w:pPr>
              <w:pStyle w:val="TableHeading"/>
              <w:rPr>
                <w:color w:val="auto"/>
              </w:rPr>
            </w:pPr>
            <w:r w:rsidRPr="001507E8">
              <w:rPr>
                <w:color w:val="auto"/>
              </w:rPr>
              <w:t>Description of Content</w:t>
            </w:r>
          </w:p>
        </w:tc>
      </w:tr>
      <w:tr w:rsidR="00A717BA" w:rsidRPr="001507E8" w14:paraId="100BF2E4" w14:textId="77777777" w:rsidTr="006B62D3">
        <w:trPr>
          <w:cantSplit/>
        </w:trPr>
        <w:tc>
          <w:tcPr>
            <w:tcW w:w="985" w:type="dxa"/>
          </w:tcPr>
          <w:p w14:paraId="7EA48D89" w14:textId="3A6BE3A3" w:rsidR="00A717BA" w:rsidRPr="001507E8" w:rsidRDefault="00316AFA" w:rsidP="006B62D3">
            <w:pPr>
              <w:pStyle w:val="TableText"/>
              <w:jc w:val="center"/>
            </w:pPr>
            <w:r>
              <w:t>NAS</w:t>
            </w:r>
          </w:p>
        </w:tc>
        <w:tc>
          <w:tcPr>
            <w:tcW w:w="8370" w:type="dxa"/>
          </w:tcPr>
          <w:p w14:paraId="32376586" w14:textId="77777777" w:rsidR="00316AFA" w:rsidRDefault="00316AFA" w:rsidP="00316AFA">
            <w:pPr>
              <w:pStyle w:val="TableText"/>
            </w:pPr>
            <w:r>
              <w:t>16-NOV AM 00:28:25</w:t>
            </w:r>
          </w:p>
          <w:p w14:paraId="123E8BE4" w14:textId="77777777" w:rsidR="00316AFA" w:rsidRDefault="00316AFA" w:rsidP="00316AFA">
            <w:pPr>
              <w:pStyle w:val="TableText"/>
            </w:pPr>
            <w:r>
              <w:t>We need to note Section 3. Paragraphs B and C of that section are discussing how employees access and when new things are added to an eOPF. The title of that section [Outdated Records] wouldn't have searching for that information under Outdated Records.</w:t>
            </w:r>
          </w:p>
          <w:p w14:paraId="09D6C9E4" w14:textId="25EF9DF3" w:rsidR="00A717BA" w:rsidRPr="001507E8" w:rsidRDefault="00316AFA" w:rsidP="006B62D3">
            <w:pPr>
              <w:pStyle w:val="TableText"/>
            </w:pPr>
            <w:r>
              <w:t>And if we go to D2, this happens more than it should. Information is left in the file and managers try to use it to take action against employees. For example, an Admonishment was supposed to be removed in six months and the parties agreed to it. And two years later, or a year later management is trying to use that Admonishment. We need to that point out to make sure that managers and Agreement practitioners are aware of that language.</w:t>
            </w:r>
          </w:p>
        </w:tc>
      </w:tr>
      <w:tr w:rsidR="00A717BA" w:rsidRPr="001507E8" w14:paraId="1F48C64D" w14:textId="77777777" w:rsidTr="006B62D3">
        <w:trPr>
          <w:cantSplit/>
        </w:trPr>
        <w:tc>
          <w:tcPr>
            <w:tcW w:w="985" w:type="dxa"/>
          </w:tcPr>
          <w:p w14:paraId="3571DE1C" w14:textId="77777777" w:rsidR="00A717BA" w:rsidRPr="001507E8" w:rsidRDefault="00A717BA" w:rsidP="006B62D3">
            <w:pPr>
              <w:pStyle w:val="TableText"/>
              <w:jc w:val="center"/>
            </w:pPr>
            <w:r>
              <w:t>LCA</w:t>
            </w:r>
          </w:p>
        </w:tc>
        <w:tc>
          <w:tcPr>
            <w:tcW w:w="8370" w:type="dxa"/>
          </w:tcPr>
          <w:p w14:paraId="6C62A45F" w14:textId="5A6C0FEC" w:rsidR="00A717BA" w:rsidRPr="001507E8" w:rsidRDefault="00316AFA" w:rsidP="006B62D3">
            <w:pPr>
              <w:pStyle w:val="TableText"/>
            </w:pPr>
            <w:r>
              <w:t xml:space="preserve">Article 38: Official Records, </w:t>
            </w:r>
            <w:r w:rsidR="008614BC">
              <w:t>Section 3: Outdated Records, page 192</w:t>
            </w:r>
          </w:p>
        </w:tc>
      </w:tr>
    </w:tbl>
    <w:p w14:paraId="77CB64CF" w14:textId="0341FA0C" w:rsidR="00A717BA" w:rsidRDefault="00A717BA" w:rsidP="00D90B25">
      <w:pPr>
        <w:pStyle w:val="Heading3"/>
      </w:pPr>
      <w:r>
        <w:t>Instructional Methods</w:t>
      </w:r>
    </w:p>
    <w:p w14:paraId="50E73E6D" w14:textId="77777777" w:rsidR="00A717BA" w:rsidRDefault="00A717BA" w:rsidP="00A717BA">
      <w:pPr>
        <w:pStyle w:val="BodyText"/>
      </w:pPr>
      <w:r>
        <w:t>The following instructional approaches and methods will be used:</w:t>
      </w:r>
    </w:p>
    <w:p w14:paraId="5252C4B9" w14:textId="77777777" w:rsidR="00A717BA" w:rsidRDefault="00A717BA" w:rsidP="00A717BA">
      <w:pPr>
        <w:pStyle w:val="BodyText"/>
        <w:numPr>
          <w:ilvl w:val="0"/>
          <w:numId w:val="12"/>
        </w:numPr>
      </w:pPr>
      <w:r>
        <w:t>Expository (i.e., didactic, lecture)</w:t>
      </w:r>
    </w:p>
    <w:p w14:paraId="4C51C0FA" w14:textId="77777777" w:rsidR="00A717BA" w:rsidRPr="001507E8" w:rsidRDefault="00A717BA" w:rsidP="00D90B25">
      <w:pPr>
        <w:pStyle w:val="Heading3"/>
      </w:pPr>
      <w:r w:rsidRPr="001507E8">
        <w:t>Assessment Strategy</w:t>
      </w:r>
    </w:p>
    <w:p w14:paraId="77651381" w14:textId="77777777" w:rsidR="00A717BA" w:rsidRDefault="00A717BA" w:rsidP="00A717BA">
      <w:pPr>
        <w:pStyle w:val="BodyText"/>
      </w:pPr>
      <w:r>
        <w:t>Summative</w:t>
      </w:r>
    </w:p>
    <w:p w14:paraId="7BAA3026" w14:textId="77777777" w:rsidR="00A717BA" w:rsidRPr="001507E8" w:rsidRDefault="00A717BA" w:rsidP="00A717BA">
      <w:pPr>
        <w:pStyle w:val="BodyText"/>
        <w:numPr>
          <w:ilvl w:val="0"/>
          <w:numId w:val="14"/>
        </w:numPr>
      </w:pPr>
      <w:r w:rsidRPr="001507E8">
        <w:t xml:space="preserve">Estimated number of </w:t>
      </w:r>
      <w:r>
        <w:t>post</w:t>
      </w:r>
      <w:r w:rsidRPr="001507E8">
        <w:t xml:space="preserve">test items: </w:t>
      </w:r>
      <w:r>
        <w:t>TBD</w:t>
      </w:r>
    </w:p>
    <w:p w14:paraId="4B061E69" w14:textId="77777777" w:rsidR="00A717BA" w:rsidRDefault="00A717BA" w:rsidP="00A717BA">
      <w:pPr>
        <w:pStyle w:val="BodyText"/>
        <w:numPr>
          <w:ilvl w:val="0"/>
          <w:numId w:val="14"/>
        </w:numPr>
      </w:pPr>
      <w:r w:rsidRPr="001507E8">
        <w:t xml:space="preserve">Anticipated Formats: </w:t>
      </w:r>
      <w:r>
        <w:t>TBD</w:t>
      </w:r>
    </w:p>
    <w:p w14:paraId="44C97EAE" w14:textId="77777777" w:rsidR="00A717BA" w:rsidRDefault="00A717BA" w:rsidP="00A717BA">
      <w:pPr>
        <w:pStyle w:val="BodyText"/>
      </w:pPr>
    </w:p>
    <w:p w14:paraId="010DBF91" w14:textId="3951219D" w:rsidR="00A717BA" w:rsidRPr="001507E8" w:rsidRDefault="00A717BA" w:rsidP="00A717BA">
      <w:pPr>
        <w:pStyle w:val="PropHeading2"/>
        <w:tabs>
          <w:tab w:val="clear" w:pos="720"/>
        </w:tabs>
        <w:spacing w:before="0"/>
      </w:pPr>
      <w:bookmarkStart w:id="137" w:name="_Toc515379614"/>
      <w:r w:rsidRPr="001507E8">
        <w:t xml:space="preserve">Topic </w:t>
      </w:r>
      <w:r w:rsidR="001046F9">
        <w:t>4</w:t>
      </w:r>
      <w:r w:rsidRPr="001507E8">
        <w:t xml:space="preserve"> of </w:t>
      </w:r>
      <w:r w:rsidR="001046F9">
        <w:t>4</w:t>
      </w:r>
      <w:r>
        <w:t xml:space="preserve">: </w:t>
      </w:r>
      <w:r w:rsidR="006E7E67">
        <w:t>Social Security Number Safeguards</w:t>
      </w:r>
      <w:bookmarkEnd w:id="137"/>
    </w:p>
    <w:p w14:paraId="077AD5CD" w14:textId="77777777" w:rsidR="00A717BA" w:rsidRPr="001507E8" w:rsidRDefault="00A717BA" w:rsidP="00D90B25">
      <w:pPr>
        <w:pStyle w:val="Heading3"/>
      </w:pPr>
      <w:r w:rsidRPr="001507E8">
        <w:t>Overview</w:t>
      </w:r>
    </w:p>
    <w:p w14:paraId="0E68CED3" w14:textId="162FB63F" w:rsidR="00A717BA" w:rsidRDefault="00A717BA" w:rsidP="00A717BA">
      <w:pPr>
        <w:pStyle w:val="BodyText"/>
      </w:pPr>
      <w:r w:rsidRPr="001507E8">
        <w:t xml:space="preserve">This topic </w:t>
      </w:r>
      <w:r w:rsidR="00860771">
        <w:t>will focus on Section 4.</w:t>
      </w:r>
    </w:p>
    <w:p w14:paraId="143BA904" w14:textId="7F9E948F" w:rsidR="006E7E67" w:rsidRDefault="006E7E67" w:rsidP="00A717BA">
      <w:pPr>
        <w:pStyle w:val="BodyText"/>
      </w:pPr>
      <w:r>
        <w:t xml:space="preserve">Section 4 describes responsibilities of the Department concerning Employees’ social security numbers. </w:t>
      </w:r>
    </w:p>
    <w:p w14:paraId="26CBB779" w14:textId="6FFBC472" w:rsidR="006E7E67" w:rsidRDefault="006E7E67" w:rsidP="00A717BA">
      <w:pPr>
        <w:pStyle w:val="BodyText"/>
      </w:pPr>
      <w:r>
        <w:t>In line with legal requirements, the Department must maintain the confidentiality of the Employee’s social security number. This includes lists and documents that require the use of social security numbers. Those can only be disclosed per a job-related, need-to-know requirement, or as required by law.</w:t>
      </w:r>
    </w:p>
    <w:p w14:paraId="28AC3D54" w14:textId="417F2D81" w:rsidR="006E7E67" w:rsidRDefault="006E7E67" w:rsidP="00A717BA">
      <w:pPr>
        <w:pStyle w:val="BodyText"/>
      </w:pPr>
      <w:r>
        <w:t>In addition, the Department will not identify Employees by their full or partial social security numbers</w:t>
      </w:r>
      <w:r w:rsidR="00ED7D62">
        <w:t xml:space="preserve"> or complete</w:t>
      </w:r>
      <w:r w:rsidR="00E55E12">
        <w:t xml:space="preserve"> date of birth </w:t>
      </w:r>
      <w:r>
        <w:t>on publicly available lists such as educational offering sigh-up sheets.</w:t>
      </w:r>
    </w:p>
    <w:p w14:paraId="65D34037" w14:textId="77777777" w:rsidR="00A717BA" w:rsidRPr="001507E8" w:rsidRDefault="00A717BA" w:rsidP="00D90B25">
      <w:pPr>
        <w:pStyle w:val="Heading3"/>
      </w:pPr>
      <w:r w:rsidRPr="001507E8">
        <w:t>Enabling Learning Objective</w:t>
      </w:r>
    </w:p>
    <w:p w14:paraId="74537214" w14:textId="68F1DF33" w:rsidR="00A717BA" w:rsidRPr="001507E8" w:rsidRDefault="006E7E67" w:rsidP="00A717BA">
      <w:pPr>
        <w:pStyle w:val="BodyText"/>
      </w:pPr>
      <w:r>
        <w:t>Summarize the Department’s responsibilities</w:t>
      </w:r>
      <w:r w:rsidR="00B30015">
        <w:t xml:space="preserve"> </w:t>
      </w:r>
      <w:r>
        <w:t>concerning Employees’ social security numbers</w:t>
      </w:r>
      <w:r w:rsidR="00B30015">
        <w:t xml:space="preserve"> per Article 38</w:t>
      </w:r>
      <w:r>
        <w:t>.</w:t>
      </w:r>
    </w:p>
    <w:p w14:paraId="404C6798" w14:textId="77777777" w:rsidR="00A717BA" w:rsidRPr="001507E8" w:rsidRDefault="00A717BA" w:rsidP="00D90B25">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A717BA" w:rsidRPr="001507E8" w14:paraId="621209A8" w14:textId="77777777" w:rsidTr="006B62D3">
        <w:trPr>
          <w:cantSplit/>
          <w:tblHeader/>
        </w:trPr>
        <w:tc>
          <w:tcPr>
            <w:tcW w:w="985" w:type="dxa"/>
            <w:shd w:val="clear" w:color="auto" w:fill="D9D9D9" w:themeFill="background1" w:themeFillShade="D9"/>
          </w:tcPr>
          <w:p w14:paraId="4E2F15A6" w14:textId="77777777" w:rsidR="00A717BA" w:rsidRPr="001507E8" w:rsidRDefault="00A717BA" w:rsidP="006B62D3">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F5E5C90" w14:textId="77777777" w:rsidR="00A717BA" w:rsidRPr="001507E8" w:rsidRDefault="00A717BA" w:rsidP="006B62D3">
            <w:pPr>
              <w:pStyle w:val="TableHeading"/>
              <w:rPr>
                <w:color w:val="auto"/>
              </w:rPr>
            </w:pPr>
            <w:r w:rsidRPr="001507E8">
              <w:rPr>
                <w:color w:val="auto"/>
              </w:rPr>
              <w:t>Description of Content</w:t>
            </w:r>
          </w:p>
        </w:tc>
      </w:tr>
      <w:tr w:rsidR="00A717BA" w:rsidRPr="001507E8" w14:paraId="6E5F00CE" w14:textId="77777777" w:rsidTr="006B62D3">
        <w:trPr>
          <w:cantSplit/>
        </w:trPr>
        <w:tc>
          <w:tcPr>
            <w:tcW w:w="985" w:type="dxa"/>
          </w:tcPr>
          <w:p w14:paraId="690949EC" w14:textId="5C8F0847" w:rsidR="00A717BA" w:rsidRPr="001507E8" w:rsidRDefault="00ED7D62" w:rsidP="006B62D3">
            <w:pPr>
              <w:pStyle w:val="TableText"/>
              <w:jc w:val="center"/>
            </w:pPr>
            <w:r>
              <w:t>TTT</w:t>
            </w:r>
          </w:p>
        </w:tc>
        <w:tc>
          <w:tcPr>
            <w:tcW w:w="8370" w:type="dxa"/>
          </w:tcPr>
          <w:p w14:paraId="2465BF0C" w14:textId="098943C6" w:rsidR="00A717BA" w:rsidRPr="001507E8" w:rsidRDefault="00C03F34" w:rsidP="006B62D3">
            <w:pPr>
              <w:pStyle w:val="TableText"/>
            </w:pPr>
            <w:r>
              <w:t>Section 4, which is a new section, covers uses and misuses of employees Social Security Numbers and personal identifiers.</w:t>
            </w:r>
          </w:p>
        </w:tc>
      </w:tr>
      <w:tr w:rsidR="00A717BA" w:rsidRPr="001507E8" w14:paraId="4A40FBAA" w14:textId="77777777" w:rsidTr="006B62D3">
        <w:trPr>
          <w:cantSplit/>
        </w:trPr>
        <w:tc>
          <w:tcPr>
            <w:tcW w:w="985" w:type="dxa"/>
          </w:tcPr>
          <w:p w14:paraId="76ACF0C9" w14:textId="77777777" w:rsidR="00A717BA" w:rsidRDefault="00A717BA" w:rsidP="006B62D3">
            <w:pPr>
              <w:pStyle w:val="TableText"/>
              <w:jc w:val="center"/>
            </w:pPr>
            <w:r>
              <w:t xml:space="preserve">LCA </w:t>
            </w:r>
          </w:p>
        </w:tc>
        <w:tc>
          <w:tcPr>
            <w:tcW w:w="8370" w:type="dxa"/>
          </w:tcPr>
          <w:p w14:paraId="639E481A" w14:textId="7FB0AEEC" w:rsidR="00A717BA" w:rsidRDefault="00ED7D62" w:rsidP="006B62D3">
            <w:pPr>
              <w:pStyle w:val="TableText"/>
            </w:pPr>
            <w:r>
              <w:t xml:space="preserve">Article 38: </w:t>
            </w:r>
            <w:r w:rsidR="00940011">
              <w:t xml:space="preserve">Official Records, Section 4: </w:t>
            </w:r>
            <w:r w:rsidR="00FE64B9">
              <w:t>Uses and</w:t>
            </w:r>
            <w:r w:rsidR="00940011">
              <w:t xml:space="preserve"> Misuses of Employees Social Security Numbers and Identification, page 192</w:t>
            </w:r>
          </w:p>
        </w:tc>
      </w:tr>
    </w:tbl>
    <w:p w14:paraId="3A038A04" w14:textId="4A36B9B5" w:rsidR="00A717BA" w:rsidRDefault="00A717BA" w:rsidP="00D90B25">
      <w:pPr>
        <w:pStyle w:val="Heading3"/>
      </w:pPr>
      <w:r>
        <w:t>Instructional Methods</w:t>
      </w:r>
    </w:p>
    <w:p w14:paraId="34D28C74" w14:textId="77777777" w:rsidR="00A717BA" w:rsidRDefault="00A717BA" w:rsidP="00A717BA">
      <w:pPr>
        <w:pStyle w:val="BodyText"/>
      </w:pPr>
      <w:r>
        <w:t>The following instructional approaches and methods will be used:</w:t>
      </w:r>
    </w:p>
    <w:p w14:paraId="0C62FF2F" w14:textId="77777777" w:rsidR="00A717BA" w:rsidRDefault="00A717BA" w:rsidP="00A717BA">
      <w:pPr>
        <w:pStyle w:val="BodyText"/>
        <w:numPr>
          <w:ilvl w:val="0"/>
          <w:numId w:val="12"/>
        </w:numPr>
      </w:pPr>
      <w:r>
        <w:t>Expository (i.e., didactic, lecture)</w:t>
      </w:r>
    </w:p>
    <w:p w14:paraId="4CE454A9" w14:textId="77777777" w:rsidR="00A717BA" w:rsidRPr="001507E8" w:rsidRDefault="00A717BA" w:rsidP="00D90B25">
      <w:pPr>
        <w:pStyle w:val="Heading3"/>
      </w:pPr>
      <w:r w:rsidRPr="001507E8">
        <w:t>Assessment Strategy</w:t>
      </w:r>
    </w:p>
    <w:p w14:paraId="6E90C623" w14:textId="77777777" w:rsidR="00A717BA" w:rsidRDefault="00A717BA" w:rsidP="00A717BA">
      <w:pPr>
        <w:pStyle w:val="BodyText"/>
      </w:pPr>
      <w:r>
        <w:t>Summative</w:t>
      </w:r>
    </w:p>
    <w:p w14:paraId="430E1863" w14:textId="77777777" w:rsidR="00A717BA" w:rsidRPr="001507E8" w:rsidRDefault="00A717BA" w:rsidP="00A717BA">
      <w:pPr>
        <w:pStyle w:val="BodyText"/>
        <w:numPr>
          <w:ilvl w:val="0"/>
          <w:numId w:val="14"/>
        </w:numPr>
      </w:pPr>
      <w:r w:rsidRPr="001507E8">
        <w:t xml:space="preserve">Estimated number of </w:t>
      </w:r>
      <w:r>
        <w:t>post</w:t>
      </w:r>
      <w:r w:rsidRPr="001507E8">
        <w:t xml:space="preserve">test items: </w:t>
      </w:r>
      <w:r>
        <w:t>TBD</w:t>
      </w:r>
    </w:p>
    <w:p w14:paraId="0ECA688E" w14:textId="77777777" w:rsidR="00A717BA" w:rsidRDefault="00A717BA" w:rsidP="00A717BA">
      <w:pPr>
        <w:pStyle w:val="BodyText"/>
        <w:numPr>
          <w:ilvl w:val="0"/>
          <w:numId w:val="14"/>
        </w:numPr>
      </w:pPr>
      <w:r w:rsidRPr="001507E8">
        <w:t xml:space="preserve">Anticipated Formats: </w:t>
      </w:r>
      <w:r>
        <w:t>TBD</w:t>
      </w:r>
    </w:p>
    <w:p w14:paraId="0619DA38" w14:textId="77777777" w:rsidR="00A717BA" w:rsidRDefault="00A717BA" w:rsidP="00A717BA">
      <w:pPr>
        <w:pStyle w:val="BodyText"/>
      </w:pPr>
    </w:p>
    <w:p w14:paraId="20993A96" w14:textId="21C1D00C" w:rsidR="00257D1C" w:rsidRPr="008A71CB" w:rsidRDefault="00257D1C" w:rsidP="00257D1C">
      <w:pPr>
        <w:pStyle w:val="PropHeading1"/>
      </w:pPr>
      <w:bookmarkStart w:id="138" w:name="_Toc515379615"/>
      <w:r w:rsidRPr="008A71CB">
        <w:lastRenderedPageBreak/>
        <w:t xml:space="preserve">LESSON </w:t>
      </w:r>
      <w:r>
        <w:t>18</w:t>
      </w:r>
      <w:r w:rsidRPr="008A71CB">
        <w:t xml:space="preserve">: Article </w:t>
      </w:r>
      <w:r>
        <w:t>40</w:t>
      </w:r>
      <w:r w:rsidRPr="008A71CB">
        <w:t xml:space="preserve"> –</w:t>
      </w:r>
      <w:r>
        <w:t xml:space="preserve"> Grievance Procedure</w:t>
      </w:r>
      <w:bookmarkEnd w:id="138"/>
    </w:p>
    <w:p w14:paraId="3169583F" w14:textId="77777777" w:rsidR="00257D1C" w:rsidRPr="001507E8" w:rsidRDefault="00257D1C" w:rsidP="00257D1C">
      <w:pPr>
        <w:pStyle w:val="PropHeading2"/>
      </w:pPr>
      <w:bookmarkStart w:id="139" w:name="_Toc515379616"/>
      <w:r w:rsidRPr="001507E8">
        <w:t>Overview</w:t>
      </w:r>
      <w:bookmarkEnd w:id="139"/>
    </w:p>
    <w:p w14:paraId="316B34DD" w14:textId="3B973AD4" w:rsidR="00257D1C" w:rsidRPr="001507E8" w:rsidRDefault="00257D1C" w:rsidP="00257D1C">
      <w:pPr>
        <w:pStyle w:val="BodyText"/>
      </w:pPr>
      <w:r w:rsidRPr="00A5432A">
        <w:t xml:space="preserve">The title of this </w:t>
      </w:r>
      <w:r>
        <w:t xml:space="preserve">lesson is </w:t>
      </w:r>
      <w:r w:rsidRPr="00A5432A">
        <w:t>“</w:t>
      </w:r>
      <w:r>
        <w:t>Article 40 – Grievance Procedure</w:t>
      </w:r>
      <w:r w:rsidRPr="00A5432A">
        <w:t xml:space="preserve">.” </w:t>
      </w:r>
    </w:p>
    <w:p w14:paraId="78D7E32A" w14:textId="305E8399" w:rsidR="00257D1C" w:rsidRPr="001507E8" w:rsidRDefault="00257D1C" w:rsidP="00257D1C">
      <w:pPr>
        <w:pStyle w:val="BodyText"/>
      </w:pPr>
      <w:r w:rsidRPr="001507E8">
        <w:t xml:space="preserve">Lesson </w:t>
      </w:r>
      <w:r>
        <w:t>18</w:t>
      </w:r>
      <w:r w:rsidRPr="001507E8">
        <w:t xml:space="preserve"> is comprised of </w:t>
      </w:r>
      <w:r w:rsidR="007E7A4E">
        <w:t>six</w:t>
      </w:r>
      <w:r>
        <w:t xml:space="preserve"> (</w:t>
      </w:r>
      <w:r w:rsidR="007E7A4E">
        <w:t>6</w:t>
      </w:r>
      <w:r>
        <w:t xml:space="preserve">) </w:t>
      </w:r>
      <w:r w:rsidRPr="001507E8">
        <w:t xml:space="preserve">topics. </w:t>
      </w:r>
    </w:p>
    <w:p w14:paraId="0D32BD25" w14:textId="77777777" w:rsidR="00257D1C" w:rsidRPr="001507E8" w:rsidRDefault="00257D1C" w:rsidP="00257D1C">
      <w:pPr>
        <w:pStyle w:val="PropHeading2"/>
      </w:pPr>
      <w:bookmarkStart w:id="140" w:name="_Toc515379617"/>
      <w:r w:rsidRPr="001507E8">
        <w:t>Terminal Learning Objective</w:t>
      </w:r>
      <w:bookmarkEnd w:id="140"/>
      <w:r w:rsidRPr="001507E8">
        <w:t xml:space="preserve"> </w:t>
      </w:r>
    </w:p>
    <w:p w14:paraId="6E8EE3B8" w14:textId="30458606" w:rsidR="00257D1C" w:rsidRPr="001507E8" w:rsidRDefault="00257D1C" w:rsidP="00257D1C">
      <w:pPr>
        <w:pStyle w:val="BodyText"/>
      </w:pPr>
      <w:r w:rsidRPr="001507E8">
        <w:t xml:space="preserve">After having completed this lesson, the learner will </w:t>
      </w:r>
      <w:r>
        <w:t xml:space="preserve">understand Article 40 of the 2017 Master Labor Contract Agreement between the VA and NAGE. </w:t>
      </w:r>
    </w:p>
    <w:p w14:paraId="7AC2FB48" w14:textId="0FEBA27C" w:rsidR="00257D1C" w:rsidRPr="001507E8" w:rsidRDefault="00257D1C" w:rsidP="00257D1C">
      <w:pPr>
        <w:pStyle w:val="PropHeading2"/>
      </w:pPr>
      <w:bookmarkStart w:id="141" w:name="_Toc515379618"/>
      <w:r w:rsidRPr="001507E8">
        <w:t xml:space="preserve">Topic 1 of </w:t>
      </w:r>
      <w:r w:rsidR="006A22A8">
        <w:t>6</w:t>
      </w:r>
      <w:r w:rsidRPr="001507E8">
        <w:t>:</w:t>
      </w:r>
      <w:r>
        <w:t xml:space="preserve"> What is Article 40?</w:t>
      </w:r>
      <w:bookmarkEnd w:id="141"/>
    </w:p>
    <w:p w14:paraId="252EF9A9" w14:textId="77777777" w:rsidR="00257D1C" w:rsidRPr="001507E8" w:rsidRDefault="00257D1C" w:rsidP="00D90B25">
      <w:pPr>
        <w:pStyle w:val="Heading3"/>
      </w:pPr>
      <w:r w:rsidRPr="001507E8">
        <w:t>Overview</w:t>
      </w:r>
    </w:p>
    <w:p w14:paraId="162C8FA7" w14:textId="636FE8CC" w:rsidR="00257D1C" w:rsidRDefault="00257D1C" w:rsidP="00257D1C">
      <w:pPr>
        <w:pStyle w:val="BodyText"/>
      </w:pPr>
      <w:r w:rsidRPr="001507E8">
        <w:t>This topic</w:t>
      </w:r>
      <w:r>
        <w:t xml:space="preserve"> </w:t>
      </w:r>
      <w:r w:rsidR="007E7A4E">
        <w:t xml:space="preserve">begins with a layperson’s explanation of Article 40. </w:t>
      </w:r>
    </w:p>
    <w:p w14:paraId="2B4523C8" w14:textId="77777777" w:rsidR="007E7A4E" w:rsidRDefault="007E7A4E" w:rsidP="00257D1C">
      <w:pPr>
        <w:pStyle w:val="BodyText"/>
      </w:pPr>
      <w:r>
        <w:t xml:space="preserve">Article 40 defines grievance in three different ways, explains the procedures to follow once a grievance is filed, and explains requirements for responding to a grievance. </w:t>
      </w:r>
    </w:p>
    <w:p w14:paraId="59833040" w14:textId="2A1A248C" w:rsidR="007E7A4E" w:rsidRDefault="007E7A4E" w:rsidP="00257D1C">
      <w:pPr>
        <w:pStyle w:val="BodyText"/>
      </w:pPr>
      <w:r>
        <w:t xml:space="preserve">Since it is desirable to resolve issues </w:t>
      </w:r>
      <w:r w:rsidR="007C706C">
        <w:t>efficiently,</w:t>
      </w:r>
      <w:r>
        <w:t xml:space="preserve"> this Article includes options such as informal resolution and alternative dispute resolution.</w:t>
      </w:r>
    </w:p>
    <w:p w14:paraId="200969F6" w14:textId="4058428D" w:rsidR="007E7A4E" w:rsidRDefault="007E7A4E" w:rsidP="00257D1C">
      <w:pPr>
        <w:pStyle w:val="BodyText"/>
      </w:pPr>
      <w:r>
        <w:t>Union Representatives,</w:t>
      </w:r>
      <w:r w:rsidR="006A3577">
        <w:t xml:space="preserve"> </w:t>
      </w:r>
      <w:r w:rsidR="00CD282E">
        <w:t>Department Official</w:t>
      </w:r>
      <w:r w:rsidR="006A3577">
        <w:t>s</w:t>
      </w:r>
      <w:r>
        <w:t>, and Supervisors use this article frequently. Bargaining Unit Employees should be aware of the time frames for grievances.</w:t>
      </w:r>
    </w:p>
    <w:p w14:paraId="468FC98B" w14:textId="0B8C73F7" w:rsidR="00257D1C" w:rsidRDefault="00257D1C" w:rsidP="00257D1C">
      <w:pPr>
        <w:pStyle w:val="BodyText"/>
      </w:pPr>
      <w:r>
        <w:t xml:space="preserve">Article </w:t>
      </w:r>
      <w:r w:rsidR="002460CC">
        <w:t>40</w:t>
      </w:r>
      <w:r>
        <w:t xml:space="preserve"> will be linked to this topic with instructions to read it </w:t>
      </w:r>
      <w:r w:rsidR="007E7A4E">
        <w:t xml:space="preserve">completely </w:t>
      </w:r>
      <w:r>
        <w:t xml:space="preserve">and prepare to recall information. </w:t>
      </w:r>
    </w:p>
    <w:p w14:paraId="02D652E2" w14:textId="77777777" w:rsidR="002460CC" w:rsidRDefault="00257D1C" w:rsidP="00257D1C">
      <w:pPr>
        <w:pStyle w:val="BodyText"/>
        <w:sectPr w:rsidR="002460CC" w:rsidSect="00976297">
          <w:type w:val="continuous"/>
          <w:pgSz w:w="12240" w:h="15840"/>
          <w:pgMar w:top="1440" w:right="1440" w:bottom="1440" w:left="1440" w:header="720" w:footer="720" w:gutter="0"/>
          <w:pgNumType w:start="1"/>
          <w:cols w:space="720"/>
          <w:docGrid w:linePitch="360"/>
        </w:sectPr>
      </w:pPr>
      <w:r>
        <w:t>This topic will remind the learner that he or she should be familiar with the</w:t>
      </w:r>
      <w:r w:rsidR="00D2015F">
        <w:t>se</w:t>
      </w:r>
      <w:r>
        <w:t xml:space="preserve"> statute</w:t>
      </w:r>
      <w:r w:rsidR="00D2015F">
        <w:t>s</w:t>
      </w:r>
      <w:r>
        <w:t xml:space="preserve">, </w:t>
      </w:r>
      <w:r w:rsidR="00D2015F">
        <w:t>Master Agreement articles, and VA Policy documents</w:t>
      </w:r>
      <w:r>
        <w:t>:</w:t>
      </w:r>
    </w:p>
    <w:p w14:paraId="7FBB4FFC" w14:textId="77777777" w:rsidR="00B07BC9" w:rsidRDefault="00B07BC9" w:rsidP="00B07BC9">
      <w:pPr>
        <w:pStyle w:val="BodyText"/>
        <w:numPr>
          <w:ilvl w:val="0"/>
          <w:numId w:val="15"/>
        </w:numPr>
      </w:pPr>
      <w:r>
        <w:t>5 USC 7103(a)(9)</w:t>
      </w:r>
    </w:p>
    <w:p w14:paraId="4FF8648A" w14:textId="77777777" w:rsidR="00B07BC9" w:rsidRDefault="00B07BC9" w:rsidP="00B07BC9">
      <w:pPr>
        <w:pStyle w:val="BodyText"/>
        <w:numPr>
          <w:ilvl w:val="0"/>
          <w:numId w:val="15"/>
        </w:numPr>
      </w:pPr>
      <w:r>
        <w:t>5 USC 7121(c)</w:t>
      </w:r>
    </w:p>
    <w:p w14:paraId="0735F4DA" w14:textId="77777777" w:rsidR="00B07BC9" w:rsidRDefault="00B07BC9" w:rsidP="00B07BC9">
      <w:pPr>
        <w:pStyle w:val="BodyText"/>
        <w:numPr>
          <w:ilvl w:val="0"/>
          <w:numId w:val="15"/>
        </w:numPr>
      </w:pPr>
      <w:r>
        <w:t>38 USC 7401(3)</w:t>
      </w:r>
    </w:p>
    <w:p w14:paraId="3BFF0631" w14:textId="77777777" w:rsidR="00B07BC9" w:rsidRDefault="00B07BC9" w:rsidP="00B07BC9">
      <w:pPr>
        <w:pStyle w:val="BodyText"/>
        <w:numPr>
          <w:ilvl w:val="0"/>
          <w:numId w:val="15"/>
        </w:numPr>
      </w:pPr>
      <w:r>
        <w:t>38 USC 7405(a)(1)(B)</w:t>
      </w:r>
    </w:p>
    <w:p w14:paraId="419D6C14" w14:textId="77777777" w:rsidR="00B07BC9" w:rsidRDefault="00B07BC9" w:rsidP="00B07BC9">
      <w:pPr>
        <w:pStyle w:val="BodyText"/>
        <w:numPr>
          <w:ilvl w:val="0"/>
          <w:numId w:val="15"/>
        </w:numPr>
      </w:pPr>
      <w:r>
        <w:t>38 USC 7422</w:t>
      </w:r>
    </w:p>
    <w:p w14:paraId="4F4812C8" w14:textId="77777777" w:rsidR="00B07BC9" w:rsidRDefault="00B07BC9" w:rsidP="00B07BC9">
      <w:pPr>
        <w:pStyle w:val="BodyText"/>
        <w:numPr>
          <w:ilvl w:val="0"/>
          <w:numId w:val="15"/>
        </w:numPr>
      </w:pPr>
      <w:r>
        <w:t>38 USC 7422(e)</w:t>
      </w:r>
    </w:p>
    <w:p w14:paraId="1B05627E" w14:textId="77777777" w:rsidR="00B07BC9" w:rsidRDefault="00B07BC9" w:rsidP="00B07BC9">
      <w:pPr>
        <w:pStyle w:val="BodyText"/>
        <w:numPr>
          <w:ilvl w:val="0"/>
          <w:numId w:val="15"/>
        </w:numPr>
      </w:pPr>
      <w:r>
        <w:t>5 USC 7121</w:t>
      </w:r>
    </w:p>
    <w:p w14:paraId="38A03B77" w14:textId="77777777" w:rsidR="00B07BC9" w:rsidRDefault="00B07BC9" w:rsidP="00B07BC9">
      <w:pPr>
        <w:pStyle w:val="BodyText"/>
        <w:numPr>
          <w:ilvl w:val="0"/>
          <w:numId w:val="15"/>
        </w:numPr>
      </w:pPr>
      <w:r>
        <w:t>5 USC 4303</w:t>
      </w:r>
    </w:p>
    <w:p w14:paraId="761606D7" w14:textId="77777777" w:rsidR="00B07BC9" w:rsidRDefault="00B07BC9" w:rsidP="00B07BC9">
      <w:pPr>
        <w:pStyle w:val="BodyText"/>
        <w:numPr>
          <w:ilvl w:val="0"/>
          <w:numId w:val="15"/>
        </w:numPr>
      </w:pPr>
      <w:r>
        <w:t>5 USC 7512</w:t>
      </w:r>
    </w:p>
    <w:p w14:paraId="4611524D" w14:textId="77777777" w:rsidR="00B07BC9" w:rsidRDefault="00B07BC9" w:rsidP="00B07BC9">
      <w:pPr>
        <w:pStyle w:val="BodyText"/>
        <w:numPr>
          <w:ilvl w:val="0"/>
          <w:numId w:val="15"/>
        </w:numPr>
      </w:pPr>
      <w:r>
        <w:t>5 USC 2302(b)(1)</w:t>
      </w:r>
    </w:p>
    <w:p w14:paraId="218F38E7" w14:textId="77777777" w:rsidR="00B07BC9" w:rsidRDefault="00B07BC9" w:rsidP="00B07BC9">
      <w:pPr>
        <w:pStyle w:val="BodyText"/>
        <w:numPr>
          <w:ilvl w:val="0"/>
          <w:numId w:val="15"/>
        </w:numPr>
      </w:pPr>
      <w:r>
        <w:t>Title 5, Chapter 71</w:t>
      </w:r>
    </w:p>
    <w:p w14:paraId="0E86C319" w14:textId="63845DDB" w:rsidR="00B07BC9" w:rsidRDefault="00B07BC9" w:rsidP="00B07BC9">
      <w:pPr>
        <w:pStyle w:val="BodyText"/>
        <w:numPr>
          <w:ilvl w:val="0"/>
          <w:numId w:val="15"/>
        </w:numPr>
      </w:pPr>
      <w:r>
        <w:t>Title 5, Chapter 73, Subchap</w:t>
      </w:r>
      <w:r w:rsidR="00D95216">
        <w:t>t</w:t>
      </w:r>
      <w:r>
        <w:t>er III</w:t>
      </w:r>
    </w:p>
    <w:p w14:paraId="62F74D01" w14:textId="77777777" w:rsidR="00B07BC9" w:rsidRDefault="00B07BC9" w:rsidP="00B07BC9">
      <w:pPr>
        <w:pStyle w:val="BodyText"/>
        <w:numPr>
          <w:ilvl w:val="0"/>
          <w:numId w:val="15"/>
        </w:numPr>
      </w:pPr>
      <w:r>
        <w:t>5 USC 7532</w:t>
      </w:r>
    </w:p>
    <w:p w14:paraId="4451FEAC" w14:textId="77777777" w:rsidR="00B07BC9" w:rsidRDefault="00B07BC9" w:rsidP="00B07BC9">
      <w:pPr>
        <w:pStyle w:val="BodyText"/>
        <w:numPr>
          <w:ilvl w:val="0"/>
          <w:numId w:val="15"/>
        </w:numPr>
      </w:pPr>
      <w:r>
        <w:t>Article 6</w:t>
      </w:r>
    </w:p>
    <w:p w14:paraId="18A3E820" w14:textId="77777777" w:rsidR="00B07BC9" w:rsidRDefault="00B07BC9" w:rsidP="00B07BC9">
      <w:pPr>
        <w:pStyle w:val="BodyText"/>
        <w:numPr>
          <w:ilvl w:val="0"/>
          <w:numId w:val="15"/>
        </w:numPr>
      </w:pPr>
      <w:r>
        <w:t>Article 39</w:t>
      </w:r>
    </w:p>
    <w:p w14:paraId="630CCCB8" w14:textId="77777777" w:rsidR="00B07BC9" w:rsidRDefault="00B07BC9" w:rsidP="00B07BC9">
      <w:pPr>
        <w:pStyle w:val="BodyText"/>
        <w:numPr>
          <w:ilvl w:val="0"/>
          <w:numId w:val="15"/>
        </w:numPr>
      </w:pPr>
      <w:r>
        <w:t>Article 41</w:t>
      </w:r>
    </w:p>
    <w:p w14:paraId="7D16986A" w14:textId="77777777" w:rsidR="00B07BC9" w:rsidRDefault="00B07BC9" w:rsidP="00B07BC9">
      <w:pPr>
        <w:pStyle w:val="BodyText"/>
        <w:numPr>
          <w:ilvl w:val="0"/>
          <w:numId w:val="15"/>
        </w:numPr>
      </w:pPr>
      <w:r>
        <w:t>VA Handbook 5021, Part 3, Ch. 3</w:t>
      </w:r>
    </w:p>
    <w:p w14:paraId="66E21816" w14:textId="77777777" w:rsidR="00B07BC9" w:rsidRDefault="00B07BC9" w:rsidP="00B07BC9">
      <w:pPr>
        <w:pStyle w:val="BodyText"/>
        <w:numPr>
          <w:ilvl w:val="0"/>
          <w:numId w:val="15"/>
        </w:numPr>
      </w:pPr>
      <w:r>
        <w:t xml:space="preserve">VA Directive 5005 </w:t>
      </w:r>
    </w:p>
    <w:p w14:paraId="09F650D4" w14:textId="4987880B" w:rsidR="002460CC" w:rsidRDefault="00B07BC9" w:rsidP="00B07BC9">
      <w:pPr>
        <w:pStyle w:val="BodyText"/>
        <w:numPr>
          <w:ilvl w:val="0"/>
          <w:numId w:val="15"/>
        </w:numPr>
        <w:sectPr w:rsidR="002460CC" w:rsidSect="002460CC">
          <w:type w:val="continuous"/>
          <w:pgSz w:w="12240" w:h="15840"/>
          <w:pgMar w:top="1440" w:right="1440" w:bottom="1440" w:left="1440" w:header="720" w:footer="720" w:gutter="0"/>
          <w:pgNumType w:start="1"/>
          <w:cols w:num="2" w:space="720"/>
          <w:docGrid w:linePitch="360"/>
        </w:sectPr>
      </w:pPr>
      <w:r>
        <w:t>VA Handbook 5005</w:t>
      </w:r>
    </w:p>
    <w:p w14:paraId="098965D5" w14:textId="35930924" w:rsidR="00257D1C" w:rsidRPr="001507E8" w:rsidRDefault="00897A69" w:rsidP="00D90B25">
      <w:pPr>
        <w:pStyle w:val="Heading3"/>
      </w:pPr>
      <w:r>
        <w:t xml:space="preserve"> </w:t>
      </w:r>
      <w:r w:rsidR="00257D1C" w:rsidRPr="001507E8">
        <w:t>Enabling Learning Objective</w:t>
      </w:r>
    </w:p>
    <w:p w14:paraId="771459AB" w14:textId="626E4700" w:rsidR="00257D1C" w:rsidRPr="001507E8" w:rsidRDefault="00257D1C" w:rsidP="00257D1C">
      <w:pPr>
        <w:pStyle w:val="BodyText"/>
      </w:pPr>
      <w:r>
        <w:t xml:space="preserve">Recall the contents of Article </w:t>
      </w:r>
      <w:r w:rsidR="00897A69">
        <w:t>40</w:t>
      </w:r>
      <w:r>
        <w:t>.</w:t>
      </w:r>
    </w:p>
    <w:p w14:paraId="62C0E549" w14:textId="66C2BD36" w:rsidR="00257D1C" w:rsidRPr="001507E8" w:rsidRDefault="00897A69" w:rsidP="00D90B25">
      <w:pPr>
        <w:pStyle w:val="Heading3"/>
      </w:pPr>
      <w:r>
        <w:lastRenderedPageBreak/>
        <w:t xml:space="preserve"> </w:t>
      </w:r>
      <w:r w:rsidR="00257D1C"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257D1C" w:rsidRPr="001507E8" w14:paraId="477F3CB8" w14:textId="77777777" w:rsidTr="0038292D">
        <w:trPr>
          <w:cantSplit/>
          <w:tblHeader/>
        </w:trPr>
        <w:tc>
          <w:tcPr>
            <w:tcW w:w="985" w:type="dxa"/>
            <w:shd w:val="clear" w:color="auto" w:fill="D9D9D9" w:themeFill="background1" w:themeFillShade="D9"/>
          </w:tcPr>
          <w:p w14:paraId="1D291E94" w14:textId="77777777" w:rsidR="00257D1C" w:rsidRPr="001507E8" w:rsidRDefault="00257D1C"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4D86CD4F" w14:textId="77777777" w:rsidR="00257D1C" w:rsidRPr="001507E8" w:rsidRDefault="00257D1C" w:rsidP="0038292D">
            <w:pPr>
              <w:pStyle w:val="TableHeading"/>
              <w:rPr>
                <w:color w:val="auto"/>
              </w:rPr>
            </w:pPr>
            <w:r w:rsidRPr="001507E8">
              <w:rPr>
                <w:color w:val="auto"/>
              </w:rPr>
              <w:t>Description of Content</w:t>
            </w:r>
          </w:p>
        </w:tc>
      </w:tr>
      <w:tr w:rsidR="00257D1C" w:rsidRPr="001507E8" w14:paraId="152B0F48" w14:textId="77777777" w:rsidTr="0038292D">
        <w:trPr>
          <w:cantSplit/>
        </w:trPr>
        <w:tc>
          <w:tcPr>
            <w:tcW w:w="985" w:type="dxa"/>
          </w:tcPr>
          <w:p w14:paraId="774943B2" w14:textId="77777777" w:rsidR="00257D1C" w:rsidRDefault="00257D1C" w:rsidP="0038292D">
            <w:pPr>
              <w:pStyle w:val="TableText"/>
              <w:jc w:val="center"/>
            </w:pPr>
            <w:r>
              <w:t>NAS</w:t>
            </w:r>
          </w:p>
        </w:tc>
        <w:tc>
          <w:tcPr>
            <w:tcW w:w="8370" w:type="dxa"/>
          </w:tcPr>
          <w:p w14:paraId="21D82D3B" w14:textId="73FC2EAF" w:rsidR="00257D1C" w:rsidRDefault="003C19A7" w:rsidP="0038292D">
            <w:pPr>
              <w:pStyle w:val="TableText"/>
            </w:pPr>
            <w:r>
              <w:t>16-NOV AM</w:t>
            </w:r>
            <w:r w:rsidR="00897A69">
              <w:t xml:space="preserve"> </w:t>
            </w:r>
            <w:r w:rsidR="00EF6CF7">
              <w:t xml:space="preserve">00:30:56 </w:t>
            </w:r>
            <w:r w:rsidR="00897A69">
              <w:t>(Layperson’s explanation)</w:t>
            </w:r>
          </w:p>
          <w:p w14:paraId="50B6F03C" w14:textId="7E952086" w:rsidR="00893274" w:rsidRDefault="00893274" w:rsidP="00D95216">
            <w:pPr>
              <w:pStyle w:val="TableText"/>
            </w:pPr>
            <w:r>
              <w:t>A grievance is a written complaint</w:t>
            </w:r>
            <w:r w:rsidR="00D95216">
              <w:t xml:space="preserve"> pertaining to matters covered by the Master Agreement. Article 40</w:t>
            </w:r>
            <w:r>
              <w:t xml:space="preserve"> defines grievance in three different ways</w:t>
            </w:r>
            <w:r w:rsidR="00D95216">
              <w:t>, explains the procedures to follow once a grievance is filed, and explains requirements for responding to a grievance.</w:t>
            </w:r>
          </w:p>
        </w:tc>
      </w:tr>
      <w:tr w:rsidR="00257D1C" w:rsidRPr="001507E8" w14:paraId="1DBCAE78" w14:textId="77777777" w:rsidTr="0038292D">
        <w:trPr>
          <w:cantSplit/>
        </w:trPr>
        <w:tc>
          <w:tcPr>
            <w:tcW w:w="985" w:type="dxa"/>
          </w:tcPr>
          <w:p w14:paraId="2FF5FCB2" w14:textId="77777777" w:rsidR="00257D1C" w:rsidRDefault="00257D1C" w:rsidP="0038292D">
            <w:pPr>
              <w:pStyle w:val="TableText"/>
              <w:jc w:val="center"/>
            </w:pPr>
            <w:r>
              <w:t>NAS</w:t>
            </w:r>
          </w:p>
        </w:tc>
        <w:tc>
          <w:tcPr>
            <w:tcW w:w="8370" w:type="dxa"/>
          </w:tcPr>
          <w:p w14:paraId="3C5C82C7" w14:textId="2583187F" w:rsidR="00257D1C" w:rsidRDefault="003C19A7" w:rsidP="0038292D">
            <w:pPr>
              <w:pStyle w:val="TableText"/>
            </w:pPr>
            <w:r>
              <w:t>16-NOV AM</w:t>
            </w:r>
            <w:r w:rsidR="00897A69">
              <w:t xml:space="preserve"> </w:t>
            </w:r>
            <w:r w:rsidR="00D95216">
              <w:t>00:3</w:t>
            </w:r>
            <w:r w:rsidR="00145ACA">
              <w:t>4</w:t>
            </w:r>
            <w:r w:rsidR="00D95216">
              <w:t>:</w:t>
            </w:r>
            <w:r w:rsidR="00145ACA">
              <w:t>00</w:t>
            </w:r>
            <w:r w:rsidR="00D95216">
              <w:t xml:space="preserve"> </w:t>
            </w:r>
            <w:r w:rsidR="00897A69" w:rsidRPr="00897A69">
              <w:t>(Degree of likelihood Agreement practitioners will concern themselves)</w:t>
            </w:r>
          </w:p>
          <w:p w14:paraId="756FBA36" w14:textId="77777777" w:rsidR="00D95216" w:rsidRDefault="00D95216" w:rsidP="0038292D">
            <w:pPr>
              <w:pStyle w:val="TableText"/>
            </w:pPr>
            <w:r>
              <w:t>It’s super high.</w:t>
            </w:r>
          </w:p>
          <w:p w14:paraId="0AEC13B5" w14:textId="507E2B33" w:rsidR="00D95216" w:rsidRDefault="00D95216" w:rsidP="0038292D">
            <w:pPr>
              <w:pStyle w:val="TableText"/>
            </w:pPr>
            <w:r>
              <w:t>00:34:00 Section 2A explains why practitioners would concern themselves and be aware of this article.</w:t>
            </w:r>
          </w:p>
        </w:tc>
      </w:tr>
      <w:tr w:rsidR="00257D1C" w:rsidRPr="001507E8" w14:paraId="192EC6EC" w14:textId="77777777" w:rsidTr="0038292D">
        <w:trPr>
          <w:cantSplit/>
        </w:trPr>
        <w:tc>
          <w:tcPr>
            <w:tcW w:w="985" w:type="dxa"/>
          </w:tcPr>
          <w:p w14:paraId="6A7DEF68" w14:textId="77777777" w:rsidR="00257D1C" w:rsidRDefault="00257D1C" w:rsidP="0038292D">
            <w:pPr>
              <w:pStyle w:val="TableText"/>
              <w:jc w:val="center"/>
            </w:pPr>
            <w:r>
              <w:t>NAS</w:t>
            </w:r>
          </w:p>
        </w:tc>
        <w:tc>
          <w:tcPr>
            <w:tcW w:w="8370" w:type="dxa"/>
          </w:tcPr>
          <w:p w14:paraId="6B5CE1D1" w14:textId="23DA3D31" w:rsidR="00257D1C" w:rsidRDefault="003C19A7" w:rsidP="0038292D">
            <w:pPr>
              <w:pStyle w:val="TableText"/>
            </w:pPr>
            <w:r>
              <w:t>16-NOV AM</w:t>
            </w:r>
            <w:r w:rsidR="00897A69">
              <w:t xml:space="preserve"> </w:t>
            </w:r>
            <w:r w:rsidR="00F81A77">
              <w:t>00:35:00</w:t>
            </w:r>
            <w:r w:rsidR="00F81A77" w:rsidRPr="00897A69">
              <w:t xml:space="preserve"> </w:t>
            </w:r>
            <w:r w:rsidR="00897A69" w:rsidRPr="00897A69">
              <w:t>(Degree of likelihood employees will concern themselves)</w:t>
            </w:r>
          </w:p>
          <w:p w14:paraId="4740716D" w14:textId="77777777" w:rsidR="00D95216" w:rsidRDefault="00F81A77" w:rsidP="0038292D">
            <w:pPr>
              <w:pStyle w:val="TableText"/>
            </w:pPr>
            <w:r>
              <w:t>It’s very high.</w:t>
            </w:r>
          </w:p>
          <w:p w14:paraId="794B9C94" w14:textId="77777777" w:rsidR="00F81A77" w:rsidRDefault="00F81A77" w:rsidP="0038292D">
            <w:pPr>
              <w:pStyle w:val="TableText"/>
            </w:pPr>
            <w:r>
              <w:t>00:35:31</w:t>
            </w:r>
          </w:p>
          <w:p w14:paraId="7C56635C" w14:textId="4E5BBADA" w:rsidR="00F81A77" w:rsidRDefault="00F81A77" w:rsidP="0038292D">
            <w:pPr>
              <w:pStyle w:val="TableText"/>
            </w:pPr>
            <w:r>
              <w:t>It’s not as high as the practitioner because 99 percent of the time, the Union is filing a grievance. An Employee or Manager can file a grievance, but the majority of time, it’s the Union. The Union must do the legwork for the Employee</w:t>
            </w:r>
            <w:r w:rsidR="004174CC">
              <w:t>…B</w:t>
            </w:r>
            <w:r>
              <w:t xml:space="preserve">ut Employees have to understand that there is </w:t>
            </w:r>
            <w:r w:rsidR="001F4A36">
              <w:t>“x”</w:t>
            </w:r>
            <w:r>
              <w:t xml:space="preserve"> amount of time for them if something happens. So</w:t>
            </w:r>
            <w:r w:rsidR="004174CC">
              <w:t>,</w:t>
            </w:r>
            <w:r>
              <w:t xml:space="preserve"> the Employee has to let the Union know so they can act on it.</w:t>
            </w:r>
          </w:p>
        </w:tc>
      </w:tr>
      <w:tr w:rsidR="00257D1C" w:rsidRPr="001507E8" w14:paraId="21C4B9A6" w14:textId="77777777" w:rsidTr="0038292D">
        <w:trPr>
          <w:cantSplit/>
        </w:trPr>
        <w:tc>
          <w:tcPr>
            <w:tcW w:w="985" w:type="dxa"/>
          </w:tcPr>
          <w:p w14:paraId="32920102" w14:textId="77777777" w:rsidR="00257D1C" w:rsidRDefault="00257D1C" w:rsidP="0038292D">
            <w:pPr>
              <w:pStyle w:val="TableText"/>
              <w:jc w:val="center"/>
            </w:pPr>
            <w:r>
              <w:t>NAS</w:t>
            </w:r>
          </w:p>
        </w:tc>
        <w:tc>
          <w:tcPr>
            <w:tcW w:w="8370" w:type="dxa"/>
          </w:tcPr>
          <w:p w14:paraId="1CE8077D" w14:textId="20A3BDC7" w:rsidR="00257D1C" w:rsidRDefault="003C19A7" w:rsidP="0038292D">
            <w:pPr>
              <w:pStyle w:val="TableText"/>
            </w:pPr>
            <w:r>
              <w:t>16-NOV AM</w:t>
            </w:r>
            <w:r w:rsidR="00897A69">
              <w:t xml:space="preserve"> </w:t>
            </w:r>
            <w:r w:rsidR="004174CC">
              <w:t xml:space="preserve">00:37:37 </w:t>
            </w:r>
            <w:r w:rsidR="00897A69">
              <w:t>(Important in the grand scheme of the agreement)</w:t>
            </w:r>
          </w:p>
          <w:p w14:paraId="083D0A8B" w14:textId="77777777" w:rsidR="004174CC" w:rsidRDefault="004174CC" w:rsidP="0038292D">
            <w:pPr>
              <w:pStyle w:val="TableText"/>
            </w:pPr>
            <w:r>
              <w:t>This is this is a top article. Is it something that is very routine in the whole relationship between labor and management. This is a fundamental practice.</w:t>
            </w:r>
          </w:p>
          <w:p w14:paraId="36EA7384" w14:textId="77777777" w:rsidR="001F6ED5" w:rsidRDefault="001F6ED5" w:rsidP="0038292D">
            <w:pPr>
              <w:pStyle w:val="TableText"/>
            </w:pPr>
            <w:r>
              <w:t>00:41:40</w:t>
            </w:r>
          </w:p>
          <w:p w14:paraId="6099DC71" w14:textId="2A98D8DE" w:rsidR="001F6ED5" w:rsidRDefault="001E0D26" w:rsidP="004226C1">
            <w:pPr>
              <w:pStyle w:val="TableText"/>
            </w:pPr>
            <w:r>
              <w:t xml:space="preserve">If I </w:t>
            </w:r>
            <w:r w:rsidR="001F6ED5">
              <w:t>recall</w:t>
            </w:r>
            <w:r>
              <w:t xml:space="preserve"> early on when we were </w:t>
            </w:r>
            <w:r w:rsidR="001F6ED5">
              <w:t xml:space="preserve">first </w:t>
            </w:r>
            <w:r>
              <w:t xml:space="preserve">starting to look at the </w:t>
            </w:r>
            <w:r w:rsidR="001F6ED5">
              <w:t xml:space="preserve">curriculum, </w:t>
            </w:r>
            <w:r>
              <w:t>I found some instructions or guidance on a</w:t>
            </w:r>
            <w:r w:rsidR="001F6ED5">
              <w:t xml:space="preserve"> NAGE </w:t>
            </w:r>
            <w:r>
              <w:t>site that gave pointers</w:t>
            </w:r>
            <w:r w:rsidR="001F6ED5">
              <w:t xml:space="preserve">. There was an example of a </w:t>
            </w:r>
            <w:r>
              <w:t xml:space="preserve">poorly written grievance. And then how it could be corrected. I believe that it was talking about this section </w:t>
            </w:r>
            <w:r w:rsidR="001F6ED5">
              <w:t>8, 3C. I</w:t>
            </w:r>
            <w:r>
              <w:t xml:space="preserve">t seems to me that we're going to be spending some time on this particular </w:t>
            </w:r>
            <w:r w:rsidR="00FE64B9">
              <w:t>training if</w:t>
            </w:r>
            <w:r>
              <w:t xml:space="preserve"> I'm not mistaken</w:t>
            </w:r>
            <w:r w:rsidR="001F6ED5">
              <w:t>.</w:t>
            </w:r>
          </w:p>
          <w:p w14:paraId="263D8930" w14:textId="7C99DA16" w:rsidR="00CC25DD" w:rsidRDefault="00CC25DD" w:rsidP="004226C1">
            <w:pPr>
              <w:pStyle w:val="TableText"/>
            </w:pPr>
            <w:r>
              <w:t>00:48:51 This is a very important article and it’s one that, if utilized correctly, can help resolve a lot of things.</w:t>
            </w:r>
          </w:p>
        </w:tc>
      </w:tr>
      <w:tr w:rsidR="003C19A7" w:rsidRPr="001507E8" w14:paraId="5992914B" w14:textId="77777777" w:rsidTr="0038292D">
        <w:trPr>
          <w:cantSplit/>
        </w:trPr>
        <w:tc>
          <w:tcPr>
            <w:tcW w:w="985" w:type="dxa"/>
          </w:tcPr>
          <w:p w14:paraId="3815074D" w14:textId="736E950B" w:rsidR="003C19A7" w:rsidRDefault="003C19A7" w:rsidP="0038292D">
            <w:pPr>
              <w:pStyle w:val="TableText"/>
              <w:jc w:val="center"/>
            </w:pPr>
            <w:r>
              <w:t>NAS</w:t>
            </w:r>
          </w:p>
        </w:tc>
        <w:tc>
          <w:tcPr>
            <w:tcW w:w="8370" w:type="dxa"/>
          </w:tcPr>
          <w:p w14:paraId="0D5F58BB" w14:textId="75632839" w:rsidR="003C19A7" w:rsidRDefault="003C19A7" w:rsidP="0038292D">
            <w:pPr>
              <w:pStyle w:val="TableText"/>
            </w:pPr>
            <w:r>
              <w:t>16-NOV AM</w:t>
            </w:r>
            <w:r w:rsidR="00897A69">
              <w:t xml:space="preserve"> </w:t>
            </w:r>
            <w:r w:rsidR="004174CC">
              <w:t xml:space="preserve">00:38:10 </w:t>
            </w:r>
            <w:r w:rsidR="00897A69">
              <w:t>(Problems in the field)</w:t>
            </w:r>
          </w:p>
          <w:p w14:paraId="6D12902E" w14:textId="77777777" w:rsidR="001E0D26" w:rsidRDefault="004174CC" w:rsidP="0038292D">
            <w:pPr>
              <w:pStyle w:val="TableText"/>
            </w:pPr>
            <w:r>
              <w:t xml:space="preserve">It can be problematic when individuals do not understand the concepts or the language of the article. We get concerns regarding when a person can file a grievance. A lot of managers and employees are not aware that they have 30 days, as mentioned in Section 8A, Step 1, to file a grievance. But more importantly for the employee’s awareness thereof or at any time that the act or occurrence is of a continuing nature, they may not realize that they could have filed a grievance. </w:t>
            </w:r>
            <w:r w:rsidR="001E0D26">
              <w:t>They may be talking to a Union official or HR and figure out that this stuff has been going on for three months, but they just spoke to somebody who became aware of that they could have filed a grievance in the time frame.</w:t>
            </w:r>
          </w:p>
          <w:p w14:paraId="4B05F5C4" w14:textId="3EB24DD3" w:rsidR="004174CC" w:rsidRDefault="001E0D26" w:rsidP="0038292D">
            <w:pPr>
              <w:pStyle w:val="TableText"/>
            </w:pPr>
            <w:r>
              <w:t>And if you go to 8C of that language, a lot of Union officials and employees file grievances but they do not specify the contractual article, section, that segment that somebody is violating, or the VA policy directive or handbook.</w:t>
            </w:r>
          </w:p>
          <w:p w14:paraId="129AAE1B" w14:textId="77777777" w:rsidR="004226C1" w:rsidRDefault="004226C1" w:rsidP="004226C1">
            <w:pPr>
              <w:pStyle w:val="TableText"/>
            </w:pPr>
            <w:r>
              <w:t>00:43:02</w:t>
            </w:r>
          </w:p>
          <w:p w14:paraId="1E7F8CDC" w14:textId="77777777" w:rsidR="004226C1" w:rsidRDefault="004226C1" w:rsidP="004226C1">
            <w:pPr>
              <w:pStyle w:val="TableText"/>
            </w:pPr>
            <w:r>
              <w:t>Section 8: If the person who we need to file grievance against is the service chief and the service chief is the first level supervisor, we’re at the part of the process that the grievance starts at the Step 2 not the Step 1 level. Many people will follow Step 1 and then create their own grievance process because they will file with the service chief as Step 1. Then if there is another level of management in the system they will follow Step 2 as that, and then Step 3 at the director when it should be Step 2 and then 3. I've seen that mistake being made on both sides of the coin.</w:t>
            </w:r>
          </w:p>
          <w:p w14:paraId="7496E851" w14:textId="77777777" w:rsidR="00D6624C" w:rsidRDefault="00D6624C" w:rsidP="00CC25DD">
            <w:pPr>
              <w:pStyle w:val="TableText"/>
            </w:pPr>
            <w:r>
              <w:t>00:52:39</w:t>
            </w:r>
          </w:p>
          <w:p w14:paraId="19C5EFF0" w14:textId="6E341D04" w:rsidR="00D6624C" w:rsidRDefault="00D6624C" w:rsidP="00CC25DD">
            <w:pPr>
              <w:pStyle w:val="TableText"/>
            </w:pPr>
            <w:r>
              <w:t>This would be a good article that have some kind of interactive testing, a type of knowledge check.</w:t>
            </w:r>
            <w:r w:rsidR="00D91275">
              <w:t xml:space="preserve"> One on timelines would be awesome.</w:t>
            </w:r>
          </w:p>
        </w:tc>
      </w:tr>
      <w:tr w:rsidR="00257D1C" w:rsidRPr="001507E8" w14:paraId="5C3B27C0" w14:textId="77777777" w:rsidTr="0038292D">
        <w:trPr>
          <w:cantSplit/>
        </w:trPr>
        <w:tc>
          <w:tcPr>
            <w:tcW w:w="985" w:type="dxa"/>
          </w:tcPr>
          <w:p w14:paraId="1312EC86" w14:textId="77777777" w:rsidR="00257D1C" w:rsidRDefault="00257D1C" w:rsidP="0038292D">
            <w:pPr>
              <w:pStyle w:val="TableText"/>
              <w:jc w:val="center"/>
            </w:pPr>
            <w:r>
              <w:lastRenderedPageBreak/>
              <w:t>MNM</w:t>
            </w:r>
          </w:p>
        </w:tc>
        <w:tc>
          <w:tcPr>
            <w:tcW w:w="8370" w:type="dxa"/>
          </w:tcPr>
          <w:p w14:paraId="580894A3" w14:textId="18E9ABF3" w:rsidR="00257D1C" w:rsidRDefault="004B6EC8" w:rsidP="0038292D">
            <w:pPr>
              <w:pStyle w:val="TableText"/>
            </w:pPr>
            <w:r w:rsidRPr="004B6EC8">
              <w:t>Video 5 Mark Bailey:</w:t>
            </w:r>
            <w:r w:rsidRPr="004B6EC8">
              <w:tab/>
              <w:t>01:42</w:t>
            </w:r>
            <w:r w:rsidRPr="004B6EC8">
              <w:tab/>
              <w:t>And let's talk about the article used when ADR does not work, although we did not make huge changes in Article 40, Grievance Procedure, on the overall grievance procedure process we want to emphasize to the parties the importance of knowing and following your timeframes.</w:t>
            </w:r>
          </w:p>
        </w:tc>
      </w:tr>
      <w:tr w:rsidR="00257D1C" w:rsidRPr="001507E8" w14:paraId="77AD6088" w14:textId="77777777" w:rsidTr="0038292D">
        <w:trPr>
          <w:cantSplit/>
        </w:trPr>
        <w:tc>
          <w:tcPr>
            <w:tcW w:w="985" w:type="dxa"/>
          </w:tcPr>
          <w:p w14:paraId="6470D839" w14:textId="77777777" w:rsidR="00257D1C" w:rsidRPr="001507E8" w:rsidRDefault="00257D1C" w:rsidP="0038292D">
            <w:pPr>
              <w:pStyle w:val="TableText"/>
              <w:jc w:val="center"/>
            </w:pPr>
            <w:r>
              <w:t>LCA</w:t>
            </w:r>
          </w:p>
        </w:tc>
        <w:tc>
          <w:tcPr>
            <w:tcW w:w="8370" w:type="dxa"/>
          </w:tcPr>
          <w:p w14:paraId="5823FCFD" w14:textId="17D2C1BA" w:rsidR="00257D1C" w:rsidRPr="001507E8" w:rsidRDefault="00897A69" w:rsidP="0038292D">
            <w:pPr>
              <w:pStyle w:val="TableText"/>
            </w:pPr>
            <w:r>
              <w:t>Article 40, Grievance Procedure, pages 197-20</w:t>
            </w:r>
            <w:r w:rsidR="005A5701">
              <w:t>4</w:t>
            </w:r>
          </w:p>
        </w:tc>
      </w:tr>
    </w:tbl>
    <w:p w14:paraId="515D2D74" w14:textId="26E33CD7" w:rsidR="00257D1C" w:rsidRDefault="00257D1C" w:rsidP="00D90B25">
      <w:pPr>
        <w:pStyle w:val="Heading3"/>
      </w:pPr>
      <w:r>
        <w:t>Instructional Methods</w:t>
      </w:r>
    </w:p>
    <w:p w14:paraId="7EA59247" w14:textId="77777777" w:rsidR="00257D1C" w:rsidRDefault="00257D1C" w:rsidP="00257D1C">
      <w:pPr>
        <w:pStyle w:val="BodyText"/>
      </w:pPr>
      <w:r>
        <w:t>The following instructional approaches and methods will be used:</w:t>
      </w:r>
    </w:p>
    <w:p w14:paraId="30E9B783" w14:textId="77777777" w:rsidR="00257D1C" w:rsidRDefault="00257D1C" w:rsidP="00E07F08">
      <w:pPr>
        <w:pStyle w:val="BodyText"/>
        <w:numPr>
          <w:ilvl w:val="0"/>
          <w:numId w:val="11"/>
        </w:numPr>
      </w:pPr>
      <w:r>
        <w:t>Expository (i.e., didactic, lecture)</w:t>
      </w:r>
    </w:p>
    <w:p w14:paraId="1131F10A" w14:textId="1A111B87" w:rsidR="00257D1C" w:rsidRDefault="007C4705" w:rsidP="00E07F08">
      <w:pPr>
        <w:pStyle w:val="BodyText"/>
        <w:numPr>
          <w:ilvl w:val="0"/>
          <w:numId w:val="11"/>
        </w:numPr>
      </w:pPr>
      <w:r>
        <w:t>Practice</w:t>
      </w:r>
      <w:r w:rsidR="00257D1C">
        <w:t xml:space="preserve"> (i.e., read the </w:t>
      </w:r>
      <w:r>
        <w:t>article)</w:t>
      </w:r>
    </w:p>
    <w:p w14:paraId="43F8B4F2" w14:textId="7BDDFC3A" w:rsidR="00257D1C" w:rsidRDefault="007C4705" w:rsidP="00E07F08">
      <w:pPr>
        <w:pStyle w:val="BodyText"/>
        <w:numPr>
          <w:ilvl w:val="0"/>
          <w:numId w:val="11"/>
        </w:numPr>
      </w:pPr>
      <w:r>
        <w:t>Self-Assessment</w:t>
      </w:r>
      <w:r w:rsidR="00257D1C">
        <w:t xml:space="preserve"> and </w:t>
      </w:r>
      <w:r>
        <w:t>Reflection</w:t>
      </w:r>
      <w:r w:rsidR="00257D1C">
        <w:t xml:space="preserve"> </w:t>
      </w:r>
    </w:p>
    <w:p w14:paraId="3742771D" w14:textId="08F0EDCE" w:rsidR="00257D1C" w:rsidRDefault="007C4705" w:rsidP="00E07F08">
      <w:pPr>
        <w:pStyle w:val="BodyText"/>
        <w:numPr>
          <w:ilvl w:val="0"/>
          <w:numId w:val="11"/>
        </w:numPr>
      </w:pPr>
      <w:r>
        <w:t>Feedback</w:t>
      </w:r>
    </w:p>
    <w:p w14:paraId="0BE06D27" w14:textId="77777777" w:rsidR="00257D1C" w:rsidRPr="001507E8" w:rsidRDefault="00257D1C" w:rsidP="00D90B25">
      <w:pPr>
        <w:pStyle w:val="Heading3"/>
      </w:pPr>
      <w:r w:rsidRPr="001507E8">
        <w:t>Assessment Strategy</w:t>
      </w:r>
    </w:p>
    <w:p w14:paraId="3BC82DEF" w14:textId="77777777" w:rsidR="00257D1C" w:rsidRDefault="00257D1C" w:rsidP="00257D1C">
      <w:pPr>
        <w:pStyle w:val="BodyText"/>
      </w:pPr>
      <w:r>
        <w:t>Formative</w:t>
      </w:r>
    </w:p>
    <w:p w14:paraId="09970F95" w14:textId="436343DD" w:rsidR="00257D1C" w:rsidRDefault="00257D1C"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3358E2">
        <w:t>40: Section 2A and 2B, Section 5, Section 7A and 7B, Section 8F, and Section 9A</w:t>
      </w:r>
      <w:r>
        <w:t xml:space="preserve">. Feedback will be provided through the learner’s comparison of his/her answers against the completed article. </w:t>
      </w:r>
    </w:p>
    <w:p w14:paraId="033D6DDF" w14:textId="77777777" w:rsidR="00257D1C" w:rsidRDefault="00257D1C" w:rsidP="00257D1C">
      <w:pPr>
        <w:pStyle w:val="BodyText"/>
      </w:pPr>
      <w:r>
        <w:t>Summative</w:t>
      </w:r>
    </w:p>
    <w:p w14:paraId="66ACB3F7" w14:textId="77777777" w:rsidR="00257D1C" w:rsidRDefault="00257D1C" w:rsidP="00E07F08">
      <w:pPr>
        <w:pStyle w:val="BodyText"/>
        <w:numPr>
          <w:ilvl w:val="0"/>
          <w:numId w:val="13"/>
        </w:numPr>
        <w:spacing w:after="0"/>
      </w:pPr>
      <w:r>
        <w:t>No posttest questions will be provided; recall test item is not available as an assessment format.</w:t>
      </w:r>
    </w:p>
    <w:p w14:paraId="0A80EE2B" w14:textId="77777777" w:rsidR="00257D1C" w:rsidRDefault="00257D1C" w:rsidP="00257D1C">
      <w:pPr>
        <w:pStyle w:val="BodyText"/>
      </w:pPr>
    </w:p>
    <w:p w14:paraId="0F3D8D2A" w14:textId="5D6B7591" w:rsidR="00257D1C" w:rsidRPr="001507E8" w:rsidRDefault="00257D1C" w:rsidP="00257D1C">
      <w:pPr>
        <w:pStyle w:val="PropHeading2"/>
        <w:tabs>
          <w:tab w:val="clear" w:pos="720"/>
        </w:tabs>
        <w:spacing w:before="0"/>
      </w:pPr>
      <w:bookmarkStart w:id="142" w:name="_Toc515379619"/>
      <w:r w:rsidRPr="001507E8">
        <w:t xml:space="preserve">Topic 2 of </w:t>
      </w:r>
      <w:r w:rsidR="003358E2">
        <w:t>6</w:t>
      </w:r>
      <w:r>
        <w:t xml:space="preserve">: </w:t>
      </w:r>
      <w:r w:rsidR="007C706C">
        <w:t>Grievance Definition and Purpose</w:t>
      </w:r>
      <w:bookmarkEnd w:id="142"/>
    </w:p>
    <w:p w14:paraId="475D37CF" w14:textId="77777777" w:rsidR="00257D1C" w:rsidRPr="001507E8" w:rsidRDefault="00257D1C" w:rsidP="00D90B25">
      <w:pPr>
        <w:pStyle w:val="Heading3"/>
      </w:pPr>
      <w:r w:rsidRPr="001507E8">
        <w:t>Overview</w:t>
      </w:r>
    </w:p>
    <w:p w14:paraId="5E32D8D6" w14:textId="5A7ACE8D" w:rsidR="00257D1C" w:rsidRDefault="00257D1C" w:rsidP="00257D1C">
      <w:pPr>
        <w:pStyle w:val="BodyText"/>
      </w:pPr>
      <w:r w:rsidRPr="001507E8">
        <w:t>This topic</w:t>
      </w:r>
      <w:r w:rsidR="0026474B">
        <w:t xml:space="preserve"> will be based on content in S</w:t>
      </w:r>
      <w:r w:rsidR="007C706C">
        <w:t>ection</w:t>
      </w:r>
      <w:r w:rsidR="0026474B">
        <w:t xml:space="preserve"> 1: Definition and Section 2: Purpose.</w:t>
      </w:r>
    </w:p>
    <w:p w14:paraId="3452D08A" w14:textId="530A5297" w:rsidR="0026474B" w:rsidRDefault="0026474B" w:rsidP="00257D1C">
      <w:pPr>
        <w:pStyle w:val="BodyText"/>
      </w:pPr>
      <w:r>
        <w:t xml:space="preserve">Section 1 uses the definition of a grievance from the Statute, that is, 5 USC 7103 (a)(9). A grievance is any complaint </w:t>
      </w:r>
    </w:p>
    <w:p w14:paraId="65420F1E" w14:textId="65B91861" w:rsidR="0026474B" w:rsidRDefault="0026474B" w:rsidP="0026474B">
      <w:pPr>
        <w:pStyle w:val="BodyText"/>
        <w:numPr>
          <w:ilvl w:val="0"/>
          <w:numId w:val="13"/>
        </w:numPr>
      </w:pPr>
      <w:r>
        <w:t>by an Employee concerning any matter relating to his or her employment; or</w:t>
      </w:r>
    </w:p>
    <w:p w14:paraId="76554278" w14:textId="745E61CD" w:rsidR="0026474B" w:rsidRDefault="0026474B" w:rsidP="0026474B">
      <w:pPr>
        <w:pStyle w:val="BodyText"/>
        <w:numPr>
          <w:ilvl w:val="0"/>
          <w:numId w:val="13"/>
        </w:numPr>
      </w:pPr>
      <w:r>
        <w:t>by the Union concerning any matter relating to employment of an Employee.</w:t>
      </w:r>
    </w:p>
    <w:p w14:paraId="056BA77A" w14:textId="0C245A37" w:rsidR="0026474B" w:rsidRDefault="0026474B" w:rsidP="00257D1C">
      <w:pPr>
        <w:pStyle w:val="BodyText"/>
      </w:pPr>
      <w:r>
        <w:t>A grievance can also be any complaint by any Employee, the Union, or Department concerning</w:t>
      </w:r>
    </w:p>
    <w:p w14:paraId="69A5B9DC" w14:textId="790EC61B" w:rsidR="0026474B" w:rsidRDefault="0026474B" w:rsidP="0026474B">
      <w:pPr>
        <w:pStyle w:val="BodyText"/>
        <w:numPr>
          <w:ilvl w:val="0"/>
          <w:numId w:val="42"/>
        </w:numPr>
      </w:pPr>
      <w:r>
        <w:t>the effect or interpretation, or a claim of breach of the Master Agreement; or</w:t>
      </w:r>
    </w:p>
    <w:p w14:paraId="46D2EB53" w14:textId="6919245E" w:rsidR="0026474B" w:rsidRDefault="0026474B" w:rsidP="0026474B">
      <w:pPr>
        <w:pStyle w:val="BodyText"/>
        <w:numPr>
          <w:ilvl w:val="0"/>
          <w:numId w:val="42"/>
        </w:numPr>
      </w:pPr>
      <w:r>
        <w:t>any claimed violation, misinterpretation, or misapplication of any law, rule, or regulation affecting conditions of employment.</w:t>
      </w:r>
    </w:p>
    <w:p w14:paraId="0428D605" w14:textId="3F3F395C" w:rsidR="00F8416A" w:rsidRDefault="00F8416A" w:rsidP="0026474B">
      <w:pPr>
        <w:pStyle w:val="BodyText"/>
      </w:pPr>
      <w:r>
        <w:lastRenderedPageBreak/>
        <w:t>Section 2 explains that the purpose of the grievance procedure will be the sole procedure available to the Union, the Department, and Bargaining Unit Employees for resolving grievances over the interpretation or application of this Agreement and its amendments and supplements.</w:t>
      </w:r>
    </w:p>
    <w:p w14:paraId="5D18FCCC" w14:textId="04A37BD7" w:rsidR="00F8416A" w:rsidRDefault="00F8416A" w:rsidP="0026474B">
      <w:pPr>
        <w:pStyle w:val="BodyText"/>
      </w:pPr>
      <w:r>
        <w:t>For Bargaining Unit Employees, this negotiated grievance procedure is used for grievances related to dissatisfaction with their working conditions.</w:t>
      </w:r>
    </w:p>
    <w:p w14:paraId="126C2A69" w14:textId="55AEB242" w:rsidR="00F8416A" w:rsidRDefault="00F8416A" w:rsidP="00F8416A">
      <w:pPr>
        <w:pStyle w:val="BodyText"/>
      </w:pPr>
      <w:r>
        <w:t xml:space="preserve">There is an exception for a Title 38 Employee who receives a disciplinary or adverse action that does not include a question of professional conduct or competence. When this happens, the Title 38 Employee may appeal the action under the negotiated grievance procedure outlined in this Article, or under the Department’s grievance procedure in VA Handbook 5021, Part IV, Chapter 3, but not both. </w:t>
      </w:r>
    </w:p>
    <w:p w14:paraId="4A93A369" w14:textId="1F39A8E7" w:rsidR="0026474B" w:rsidRDefault="00F8416A" w:rsidP="00257D1C">
      <w:pPr>
        <w:pStyle w:val="BodyText"/>
      </w:pPr>
      <w:r>
        <w:t xml:space="preserve">The Employee will elect which grievance procedure will be used. </w:t>
      </w:r>
      <w:r w:rsidR="008D7524">
        <w:t xml:space="preserve">The option that </w:t>
      </w:r>
      <w:r>
        <w:t>he or she elects firs</w:t>
      </w:r>
      <w:r w:rsidR="008D7524">
        <w:t>t</w:t>
      </w:r>
      <w:r>
        <w:t xml:space="preserve"> will be used. </w:t>
      </w:r>
    </w:p>
    <w:p w14:paraId="5FB5855F" w14:textId="77777777" w:rsidR="00257D1C" w:rsidRPr="001507E8" w:rsidRDefault="00257D1C" w:rsidP="00D90B25">
      <w:pPr>
        <w:pStyle w:val="Heading3"/>
      </w:pPr>
      <w:r w:rsidRPr="001507E8">
        <w:t>Enabling Learning Objective</w:t>
      </w:r>
    </w:p>
    <w:p w14:paraId="51CA8279" w14:textId="7744A5AC" w:rsidR="00257D1C" w:rsidRPr="001507E8" w:rsidRDefault="00322BEC" w:rsidP="00257D1C">
      <w:pPr>
        <w:pStyle w:val="BodyText"/>
      </w:pPr>
      <w:r>
        <w:t xml:space="preserve">Recognize </w:t>
      </w:r>
      <w:r w:rsidR="008D7524">
        <w:t>the definition of grievance and the purpose of the grievance procedure per Article 40.</w:t>
      </w:r>
    </w:p>
    <w:p w14:paraId="60FC4A8D" w14:textId="77777777" w:rsidR="00257D1C" w:rsidRPr="001507E8" w:rsidRDefault="00257D1C" w:rsidP="00D90B25">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257D1C" w:rsidRPr="001507E8" w14:paraId="3DD870C0" w14:textId="77777777" w:rsidTr="0038292D">
        <w:trPr>
          <w:cantSplit/>
          <w:tblHeader/>
        </w:trPr>
        <w:tc>
          <w:tcPr>
            <w:tcW w:w="985" w:type="dxa"/>
            <w:shd w:val="clear" w:color="auto" w:fill="D9D9D9" w:themeFill="background1" w:themeFillShade="D9"/>
          </w:tcPr>
          <w:p w14:paraId="49C4E0F5" w14:textId="77777777" w:rsidR="00257D1C" w:rsidRPr="001507E8" w:rsidRDefault="00257D1C"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0F6F9C3" w14:textId="77777777" w:rsidR="00257D1C" w:rsidRPr="001507E8" w:rsidRDefault="00257D1C" w:rsidP="0038292D">
            <w:pPr>
              <w:pStyle w:val="TableHeading"/>
              <w:rPr>
                <w:color w:val="auto"/>
              </w:rPr>
            </w:pPr>
            <w:r w:rsidRPr="001507E8">
              <w:rPr>
                <w:color w:val="auto"/>
              </w:rPr>
              <w:t>Description of Content</w:t>
            </w:r>
          </w:p>
        </w:tc>
      </w:tr>
      <w:tr w:rsidR="00257D1C" w:rsidRPr="001507E8" w14:paraId="4099F3F4" w14:textId="77777777" w:rsidTr="0038292D">
        <w:trPr>
          <w:cantSplit/>
        </w:trPr>
        <w:tc>
          <w:tcPr>
            <w:tcW w:w="985" w:type="dxa"/>
          </w:tcPr>
          <w:p w14:paraId="336A5775" w14:textId="433B4E62" w:rsidR="00257D1C" w:rsidRPr="001507E8" w:rsidRDefault="007C706C" w:rsidP="0038292D">
            <w:pPr>
              <w:pStyle w:val="TableText"/>
              <w:jc w:val="center"/>
            </w:pPr>
            <w:r>
              <w:t>NAS</w:t>
            </w:r>
          </w:p>
        </w:tc>
        <w:tc>
          <w:tcPr>
            <w:tcW w:w="8370" w:type="dxa"/>
          </w:tcPr>
          <w:p w14:paraId="11A9F7F4" w14:textId="7B48A058" w:rsidR="00257D1C" w:rsidRPr="001507E8" w:rsidRDefault="00BB0F25" w:rsidP="0038292D">
            <w:pPr>
              <w:pStyle w:val="TableText"/>
            </w:pPr>
            <w:r>
              <w:t>16-NOV AM 00:34:00 Section 2A explains why practitioners would concern themselves and be aware of this article.</w:t>
            </w:r>
          </w:p>
        </w:tc>
      </w:tr>
      <w:tr w:rsidR="00257D1C" w:rsidRPr="001507E8" w14:paraId="2ACDF8FA" w14:textId="77777777" w:rsidTr="0038292D">
        <w:trPr>
          <w:cantSplit/>
        </w:trPr>
        <w:tc>
          <w:tcPr>
            <w:tcW w:w="985" w:type="dxa"/>
          </w:tcPr>
          <w:p w14:paraId="6D30A6D6" w14:textId="4BE27E07" w:rsidR="00257D1C" w:rsidRPr="001507E8" w:rsidRDefault="007C706C" w:rsidP="0038292D">
            <w:pPr>
              <w:pStyle w:val="TableText"/>
              <w:jc w:val="center"/>
            </w:pPr>
            <w:r>
              <w:t>TTT</w:t>
            </w:r>
          </w:p>
        </w:tc>
        <w:tc>
          <w:tcPr>
            <w:tcW w:w="8370" w:type="dxa"/>
          </w:tcPr>
          <w:p w14:paraId="513B7376" w14:textId="77777777" w:rsidR="007C706C" w:rsidRDefault="007C706C" w:rsidP="007C706C">
            <w:pPr>
              <w:pStyle w:val="TableText"/>
            </w:pPr>
            <w:r>
              <w:t>Side 37</w:t>
            </w:r>
          </w:p>
          <w:p w14:paraId="70C9606A" w14:textId="77777777" w:rsidR="007C706C" w:rsidRDefault="007C706C" w:rsidP="007C706C">
            <w:pPr>
              <w:pStyle w:val="TableText"/>
            </w:pPr>
            <w:r>
              <w:t>A grievance is defined three different ways: 1. a complaint by an employee concerning any matter relating to his or her employment, or 2. by the union concerning any representational matter, or 3. by the union, management or an employee regarding a breach of this contract or a violation of law, rule, or regulation affecting conditions of employment. Section 1</w:t>
            </w:r>
          </w:p>
          <w:p w14:paraId="7884A795" w14:textId="77777777" w:rsidR="007C706C" w:rsidRDefault="007C706C" w:rsidP="007C706C">
            <w:pPr>
              <w:pStyle w:val="TableText"/>
            </w:pPr>
          </w:p>
          <w:p w14:paraId="7E7D5FB7" w14:textId="2101F0DA" w:rsidR="00257D1C" w:rsidRPr="001507E8" w:rsidRDefault="007C706C" w:rsidP="007C706C">
            <w:pPr>
              <w:pStyle w:val="TableText"/>
            </w:pPr>
            <w:r>
              <w:t>Absent the exceptions</w:t>
            </w:r>
            <w:r w:rsidR="00082CB1">
              <w:t xml:space="preserve">, </w:t>
            </w:r>
            <w:r>
              <w:t>the grievance procedure is the avenue you must use for alleged violations of the master agreement. Additionally, if a Title 38 employee receives a disciplinary or adverse action that does not involve PCC, the employee must choose between this grievance procedure and the VA’s grievance procedure (VA Handbook 5021, Part IV, Chapter 3). Section 2B</w:t>
            </w:r>
          </w:p>
        </w:tc>
      </w:tr>
      <w:tr w:rsidR="00257D1C" w:rsidRPr="001507E8" w14:paraId="57EDE50D" w14:textId="77777777" w:rsidTr="0038292D">
        <w:trPr>
          <w:cantSplit/>
        </w:trPr>
        <w:tc>
          <w:tcPr>
            <w:tcW w:w="985" w:type="dxa"/>
          </w:tcPr>
          <w:p w14:paraId="3AD54E49" w14:textId="77777777" w:rsidR="00257D1C" w:rsidRDefault="00257D1C" w:rsidP="0038292D">
            <w:pPr>
              <w:pStyle w:val="TableText"/>
              <w:jc w:val="center"/>
            </w:pPr>
            <w:r>
              <w:t xml:space="preserve">LCA </w:t>
            </w:r>
          </w:p>
        </w:tc>
        <w:tc>
          <w:tcPr>
            <w:tcW w:w="8370" w:type="dxa"/>
          </w:tcPr>
          <w:p w14:paraId="24291A97" w14:textId="7616C2FA" w:rsidR="00257D1C" w:rsidRDefault="00322BEC" w:rsidP="0038292D">
            <w:pPr>
              <w:pStyle w:val="TableText"/>
            </w:pPr>
            <w:r>
              <w:t>Article 40, Grievance Procedure, Section 1: Definition</w:t>
            </w:r>
            <w:r w:rsidR="00BB0F25">
              <w:t xml:space="preserve"> and Section 2: Purpose, </w:t>
            </w:r>
            <w:r>
              <w:t>page 197</w:t>
            </w:r>
            <w:r w:rsidR="00BB0F25">
              <w:t xml:space="preserve"> </w:t>
            </w:r>
          </w:p>
        </w:tc>
      </w:tr>
    </w:tbl>
    <w:p w14:paraId="5C790787" w14:textId="79E9F631" w:rsidR="00257D1C" w:rsidRDefault="00257D1C" w:rsidP="00D90B25">
      <w:pPr>
        <w:pStyle w:val="Heading3"/>
      </w:pPr>
      <w:r>
        <w:t>Instructional Methods</w:t>
      </w:r>
    </w:p>
    <w:p w14:paraId="2A229DC9" w14:textId="77777777" w:rsidR="00257D1C" w:rsidRDefault="00257D1C" w:rsidP="00257D1C">
      <w:pPr>
        <w:pStyle w:val="BodyText"/>
      </w:pPr>
      <w:r>
        <w:t>The following instructional approaches and methods will be used:</w:t>
      </w:r>
    </w:p>
    <w:p w14:paraId="0D0BF666" w14:textId="77777777" w:rsidR="00257D1C" w:rsidRDefault="00257D1C" w:rsidP="00E07F08">
      <w:pPr>
        <w:pStyle w:val="BodyText"/>
        <w:numPr>
          <w:ilvl w:val="0"/>
          <w:numId w:val="12"/>
        </w:numPr>
      </w:pPr>
      <w:r>
        <w:t>Expository (i.e., didactic, lecture)</w:t>
      </w:r>
    </w:p>
    <w:p w14:paraId="1EF85A62" w14:textId="77777777" w:rsidR="00257D1C" w:rsidRPr="001507E8" w:rsidRDefault="00257D1C" w:rsidP="00D90B25">
      <w:pPr>
        <w:pStyle w:val="Heading3"/>
      </w:pPr>
      <w:r w:rsidRPr="001507E8">
        <w:t>Assessment Strategy</w:t>
      </w:r>
    </w:p>
    <w:p w14:paraId="38B02556" w14:textId="77777777" w:rsidR="00257D1C" w:rsidRDefault="00257D1C" w:rsidP="00257D1C">
      <w:pPr>
        <w:pStyle w:val="BodyText"/>
      </w:pPr>
      <w:r>
        <w:t>Summative</w:t>
      </w:r>
    </w:p>
    <w:p w14:paraId="589535DF" w14:textId="77777777" w:rsidR="00257D1C" w:rsidRPr="001507E8" w:rsidRDefault="00257D1C" w:rsidP="00E07F08">
      <w:pPr>
        <w:pStyle w:val="BodyText"/>
        <w:numPr>
          <w:ilvl w:val="0"/>
          <w:numId w:val="14"/>
        </w:numPr>
      </w:pPr>
      <w:r w:rsidRPr="001507E8">
        <w:t xml:space="preserve">Estimated number of </w:t>
      </w:r>
      <w:r>
        <w:t>post</w:t>
      </w:r>
      <w:r w:rsidRPr="001507E8">
        <w:t xml:space="preserve">test items: </w:t>
      </w:r>
      <w:r>
        <w:t>TBD</w:t>
      </w:r>
    </w:p>
    <w:p w14:paraId="6F409FD9" w14:textId="77777777" w:rsidR="00257D1C" w:rsidRDefault="00257D1C" w:rsidP="00E07F08">
      <w:pPr>
        <w:pStyle w:val="BodyText"/>
        <w:numPr>
          <w:ilvl w:val="0"/>
          <w:numId w:val="14"/>
        </w:numPr>
      </w:pPr>
      <w:r w:rsidRPr="001507E8">
        <w:t xml:space="preserve">Anticipated Formats: </w:t>
      </w:r>
      <w:r>
        <w:t>TBD</w:t>
      </w:r>
    </w:p>
    <w:p w14:paraId="35D78034" w14:textId="00117803" w:rsidR="003358E2" w:rsidRPr="001507E8" w:rsidRDefault="003358E2" w:rsidP="003358E2">
      <w:pPr>
        <w:pStyle w:val="PropHeading2"/>
        <w:tabs>
          <w:tab w:val="clear" w:pos="720"/>
        </w:tabs>
        <w:spacing w:before="0"/>
      </w:pPr>
      <w:bookmarkStart w:id="143" w:name="_Toc515379620"/>
      <w:r w:rsidRPr="001507E8">
        <w:lastRenderedPageBreak/>
        <w:t xml:space="preserve">Topic </w:t>
      </w:r>
      <w:r>
        <w:t>3</w:t>
      </w:r>
      <w:r w:rsidRPr="001507E8">
        <w:t xml:space="preserve"> of </w:t>
      </w:r>
      <w:r>
        <w:t xml:space="preserve">6: </w:t>
      </w:r>
      <w:r w:rsidR="00322BEC">
        <w:t>Can the Issue Be Grieved?</w:t>
      </w:r>
      <w:bookmarkEnd w:id="143"/>
    </w:p>
    <w:p w14:paraId="275E29FA" w14:textId="77777777" w:rsidR="003358E2" w:rsidRPr="001507E8" w:rsidRDefault="003358E2" w:rsidP="00D90B25">
      <w:pPr>
        <w:pStyle w:val="Heading3"/>
      </w:pPr>
      <w:r w:rsidRPr="001507E8">
        <w:t>Overview</w:t>
      </w:r>
    </w:p>
    <w:p w14:paraId="627D228D" w14:textId="5115308C" w:rsidR="003358E2" w:rsidRDefault="003358E2" w:rsidP="003358E2">
      <w:pPr>
        <w:pStyle w:val="BodyText"/>
      </w:pPr>
      <w:r w:rsidRPr="001507E8">
        <w:t xml:space="preserve">This topic </w:t>
      </w:r>
      <w:r w:rsidR="0077062A">
        <w:t xml:space="preserve">will be based on </w:t>
      </w:r>
      <w:r w:rsidR="00322BEC">
        <w:t>Section 3</w:t>
      </w:r>
      <w:r w:rsidR="0077062A">
        <w:t>: Exclusions.</w:t>
      </w:r>
    </w:p>
    <w:p w14:paraId="59C6C487" w14:textId="62ABC6A2" w:rsidR="0077062A" w:rsidRDefault="0077062A" w:rsidP="003358E2">
      <w:pPr>
        <w:pStyle w:val="BodyText"/>
      </w:pPr>
      <w:r>
        <w:t>The first step in preparing to file a grievance is to make sure that the issue can be grieved as governed by Article 40. Several exclusions are listed in Section 3:</w:t>
      </w:r>
    </w:p>
    <w:p w14:paraId="35519F9D" w14:textId="2F5A3C68" w:rsidR="0077062A" w:rsidRDefault="0077062A" w:rsidP="006D132A">
      <w:pPr>
        <w:pStyle w:val="BodyText"/>
        <w:numPr>
          <w:ilvl w:val="0"/>
          <w:numId w:val="65"/>
        </w:numPr>
      </w:pPr>
      <w:r>
        <w:t>Any claimed violation relating to prohibited political activities (Subchapter III of Chapter 73 of Title 5); and 5 USC 7121(c);</w:t>
      </w:r>
    </w:p>
    <w:p w14:paraId="1765199D" w14:textId="2E480556" w:rsidR="0077062A" w:rsidRDefault="0077062A" w:rsidP="006D132A">
      <w:pPr>
        <w:pStyle w:val="BodyText"/>
        <w:numPr>
          <w:ilvl w:val="0"/>
          <w:numId w:val="65"/>
        </w:numPr>
      </w:pPr>
      <w:r>
        <w:t>Retirement, life insurance, or health insurance;</w:t>
      </w:r>
    </w:p>
    <w:p w14:paraId="1C944BC4" w14:textId="03EC8484" w:rsidR="0077062A" w:rsidRDefault="0077062A" w:rsidP="006D132A">
      <w:pPr>
        <w:pStyle w:val="BodyText"/>
        <w:numPr>
          <w:ilvl w:val="0"/>
          <w:numId w:val="65"/>
        </w:numPr>
      </w:pPr>
      <w:r>
        <w:t>A suspension or removal in the interest of national security under 5 USC 7532</w:t>
      </w:r>
      <w:r w:rsidR="00D87F10">
        <w:t xml:space="preserve">, </w:t>
      </w:r>
      <w:r w:rsidR="00CA66EF">
        <w:t>Suspension and Removal</w:t>
      </w:r>
      <w:r>
        <w:t>;</w:t>
      </w:r>
    </w:p>
    <w:p w14:paraId="4FDCEB95" w14:textId="02E612B1" w:rsidR="0077062A" w:rsidRDefault="0077062A" w:rsidP="006D132A">
      <w:pPr>
        <w:pStyle w:val="BodyText"/>
        <w:numPr>
          <w:ilvl w:val="0"/>
          <w:numId w:val="65"/>
        </w:numPr>
      </w:pPr>
      <w:r>
        <w:t>Any examination, certification or appointment;</w:t>
      </w:r>
    </w:p>
    <w:p w14:paraId="69469B21" w14:textId="59C0471F" w:rsidR="0077062A" w:rsidRDefault="0077062A" w:rsidP="006D132A">
      <w:pPr>
        <w:pStyle w:val="BodyText"/>
        <w:numPr>
          <w:ilvl w:val="0"/>
          <w:numId w:val="65"/>
        </w:numPr>
      </w:pPr>
      <w:r>
        <w:t xml:space="preserve">The classification of any position which does not result in the reduction in grade or pay of an </w:t>
      </w:r>
      <w:r w:rsidR="00DB57D3">
        <w:t>E</w:t>
      </w:r>
      <w:r>
        <w:t>mployee;</w:t>
      </w:r>
    </w:p>
    <w:p w14:paraId="54BA1F52" w14:textId="72998BB9" w:rsidR="0077062A" w:rsidRDefault="0077062A" w:rsidP="006D132A">
      <w:pPr>
        <w:pStyle w:val="BodyText"/>
        <w:numPr>
          <w:ilvl w:val="0"/>
          <w:numId w:val="65"/>
        </w:numPr>
      </w:pPr>
      <w:r>
        <w:t>The separation of an employee during his or her probationary period;</w:t>
      </w:r>
    </w:p>
    <w:p w14:paraId="035080EF" w14:textId="0B6BF548" w:rsidR="0077062A" w:rsidRDefault="0077062A" w:rsidP="006D132A">
      <w:pPr>
        <w:pStyle w:val="BodyText"/>
        <w:numPr>
          <w:ilvl w:val="0"/>
          <w:numId w:val="65"/>
        </w:numPr>
      </w:pPr>
      <w:r>
        <w:t>Non</w:t>
      </w:r>
      <w:r w:rsidR="00DB57D3">
        <w:t>-</w:t>
      </w:r>
      <w:r>
        <w:t>selection for promotion from a group of properly certified candidates;</w:t>
      </w:r>
    </w:p>
    <w:p w14:paraId="426EF2C4" w14:textId="683E633C" w:rsidR="0077062A" w:rsidRDefault="0077062A" w:rsidP="006D132A">
      <w:pPr>
        <w:pStyle w:val="BodyText"/>
        <w:numPr>
          <w:ilvl w:val="0"/>
          <w:numId w:val="65"/>
        </w:numPr>
      </w:pPr>
      <w:r>
        <w:t>Proposed disciplinar</w:t>
      </w:r>
      <w:r w:rsidR="00DB57D3">
        <w:t xml:space="preserve">y and/or </w:t>
      </w:r>
      <w:r>
        <w:t>adverse actions</w:t>
      </w:r>
      <w:r w:rsidR="00DB57D3">
        <w:t xml:space="preserve"> (versus such actions taken)</w:t>
      </w:r>
      <w:r>
        <w:t>;</w:t>
      </w:r>
    </w:p>
    <w:p w14:paraId="35642DE9" w14:textId="76EB5F8B" w:rsidR="0077062A" w:rsidRDefault="0077062A" w:rsidP="006D132A">
      <w:pPr>
        <w:pStyle w:val="BodyText"/>
        <w:numPr>
          <w:ilvl w:val="0"/>
          <w:numId w:val="65"/>
        </w:numPr>
      </w:pPr>
      <w:r>
        <w:t xml:space="preserve">Matters </w:t>
      </w:r>
      <w:r w:rsidR="00DB57D3">
        <w:t>that can be appealed</w:t>
      </w:r>
      <w:r>
        <w:t xml:space="preserve"> to the </w:t>
      </w:r>
      <w:r w:rsidR="00DB57D3">
        <w:t xml:space="preserve">U.S. </w:t>
      </w:r>
      <w:r>
        <w:t>Merit System Protection Board;</w:t>
      </w:r>
      <w:r w:rsidR="00DB57D3">
        <w:t xml:space="preserve"> and</w:t>
      </w:r>
    </w:p>
    <w:p w14:paraId="5F4212EB" w14:textId="58ECB000" w:rsidR="0077062A" w:rsidRDefault="0077062A" w:rsidP="006D132A">
      <w:pPr>
        <w:pStyle w:val="BodyText"/>
        <w:numPr>
          <w:ilvl w:val="0"/>
          <w:numId w:val="65"/>
        </w:numPr>
      </w:pPr>
      <w:r>
        <w:t>E</w:t>
      </w:r>
      <w:r w:rsidR="00DB57D3">
        <w:t xml:space="preserve">qual </w:t>
      </w:r>
      <w:r>
        <w:t>E</w:t>
      </w:r>
      <w:r w:rsidR="00DB57D3">
        <w:t xml:space="preserve">mployment </w:t>
      </w:r>
      <w:r>
        <w:t>O</w:t>
      </w:r>
      <w:r w:rsidR="00DB57D3">
        <w:t>pportunity</w:t>
      </w:r>
      <w:r>
        <w:t xml:space="preserve"> </w:t>
      </w:r>
      <w:r w:rsidR="00CA66EF">
        <w:t>(EEO)</w:t>
      </w:r>
      <w:r w:rsidR="00887B45">
        <w:t xml:space="preserve"> </w:t>
      </w:r>
      <w:r w:rsidR="00CA66EF">
        <w:t>c</w:t>
      </w:r>
      <w:r>
        <w:t>omplaints</w:t>
      </w:r>
      <w:r w:rsidR="00DB57D3">
        <w:t>.</w:t>
      </w:r>
    </w:p>
    <w:p w14:paraId="76F0B801" w14:textId="543FAE73" w:rsidR="000A59A6" w:rsidRDefault="000A59A6" w:rsidP="0077062A">
      <w:pPr>
        <w:pStyle w:val="BodyText"/>
      </w:pPr>
      <w:r>
        <w:t>Exclusions 11 and 12 are more detailed.</w:t>
      </w:r>
    </w:p>
    <w:p w14:paraId="472B44C0" w14:textId="0B09182A" w:rsidR="00DB57D3" w:rsidRDefault="00860AC2" w:rsidP="0077062A">
      <w:pPr>
        <w:pStyle w:val="BodyText"/>
      </w:pPr>
      <w:r>
        <w:t xml:space="preserve">Item 11 addresses </w:t>
      </w:r>
      <w:r w:rsidR="00CA66EF">
        <w:t xml:space="preserve">the </w:t>
      </w:r>
      <w:r w:rsidR="00DB57D3">
        <w:t xml:space="preserve">termination of temporary appointments </w:t>
      </w:r>
      <w:r>
        <w:t>as</w:t>
      </w:r>
      <w:r w:rsidR="00DB57D3">
        <w:t xml:space="preserve"> excluded per Article 40. A</w:t>
      </w:r>
      <w:r w:rsidR="0077062A">
        <w:t xml:space="preserve"> temporary appointment is a non-permanent appointment with a pre-determined time limit. This includes appointments</w:t>
      </w:r>
    </w:p>
    <w:p w14:paraId="5EB2F9AC" w14:textId="77777777" w:rsidR="00DB57D3" w:rsidRDefault="0077062A" w:rsidP="00DB57D3">
      <w:pPr>
        <w:pStyle w:val="BodyText"/>
        <w:numPr>
          <w:ilvl w:val="0"/>
          <w:numId w:val="43"/>
        </w:numPr>
      </w:pPr>
      <w:r>
        <w:t xml:space="preserve">of one year or less, </w:t>
      </w:r>
    </w:p>
    <w:p w14:paraId="7AEAB867" w14:textId="77777777" w:rsidR="00DB57D3" w:rsidRDefault="0077062A" w:rsidP="00DB57D3">
      <w:pPr>
        <w:pStyle w:val="BodyText"/>
        <w:numPr>
          <w:ilvl w:val="0"/>
          <w:numId w:val="43"/>
        </w:numPr>
      </w:pPr>
      <w:r>
        <w:t xml:space="preserve">term appointments of more than one year but not more than four years, and </w:t>
      </w:r>
    </w:p>
    <w:p w14:paraId="04DCA1F5" w14:textId="4E1C0E00" w:rsidR="0077062A" w:rsidRDefault="0077062A" w:rsidP="00DB57D3">
      <w:pPr>
        <w:pStyle w:val="BodyText"/>
        <w:numPr>
          <w:ilvl w:val="0"/>
          <w:numId w:val="43"/>
        </w:numPr>
      </w:pPr>
      <w:r>
        <w:t>excepted appointments of one to three years</w:t>
      </w:r>
      <w:r w:rsidR="00DB57D3">
        <w:t>.</w:t>
      </w:r>
      <w:r w:rsidR="005B50E2">
        <w:t xml:space="preserve"> (3A)</w:t>
      </w:r>
    </w:p>
    <w:p w14:paraId="18A0486E" w14:textId="13208FA3" w:rsidR="00DB57D3" w:rsidRDefault="00DB57D3" w:rsidP="0077062A">
      <w:pPr>
        <w:pStyle w:val="BodyText"/>
      </w:pPr>
      <w:r>
        <w:t>Section 3</w:t>
      </w:r>
      <w:r w:rsidR="00860AC2">
        <w:t xml:space="preserve">, item 12 </w:t>
      </w:r>
      <w:r>
        <w:t>excludes g</w:t>
      </w:r>
      <w:r w:rsidR="0077062A">
        <w:t xml:space="preserve">rievances over appointments or advancements for Title 38 </w:t>
      </w:r>
      <w:r>
        <w:t>H</w:t>
      </w:r>
      <w:r w:rsidR="0077062A">
        <w:t xml:space="preserve">ybrid </w:t>
      </w:r>
      <w:r>
        <w:t>E</w:t>
      </w:r>
      <w:r w:rsidR="0077062A">
        <w:t>mployees appointed under the authority of 38 USC 7401(3) or 38 USC 7405(a)(1)(B)</w:t>
      </w:r>
      <w:r>
        <w:t>,</w:t>
      </w:r>
      <w:r w:rsidR="0077062A">
        <w:t xml:space="preserve"> except to the extent that such grievances assert only that the Department failed to follow its own promotion procedures. </w:t>
      </w:r>
    </w:p>
    <w:p w14:paraId="7E185A47" w14:textId="29F6343C" w:rsidR="0077062A" w:rsidRDefault="00DB57D3" w:rsidP="0077062A">
      <w:pPr>
        <w:pStyle w:val="BodyText"/>
      </w:pPr>
      <w:r>
        <w:t xml:space="preserve">These </w:t>
      </w:r>
      <w:r w:rsidR="0077062A">
        <w:t>grievances may only be filed following the promotion reconsideration procedures set forth in VA Directive</w:t>
      </w:r>
      <w:r>
        <w:t xml:space="preserve"> and</w:t>
      </w:r>
      <w:r w:rsidR="0077062A">
        <w:t xml:space="preserve"> Handbook 5005. (3A)</w:t>
      </w:r>
    </w:p>
    <w:p w14:paraId="1ED9CEB6" w14:textId="189A89E7" w:rsidR="00DB57D3" w:rsidRDefault="00DB57D3" w:rsidP="0077062A">
      <w:pPr>
        <w:pStyle w:val="BodyText"/>
      </w:pPr>
      <w:r>
        <w:t>Additional exclusions apply for Section 38 Employees per 38 USC 7422 for any matter or question concerning or arising out of</w:t>
      </w:r>
      <w:r w:rsidR="005B50E2">
        <w:t xml:space="preserve"> three areas:</w:t>
      </w:r>
    </w:p>
    <w:p w14:paraId="5460E0C9" w14:textId="1311FB14" w:rsidR="00DB57D3" w:rsidRDefault="00DB57D3" w:rsidP="006D132A">
      <w:pPr>
        <w:pStyle w:val="BodyText"/>
        <w:numPr>
          <w:ilvl w:val="0"/>
          <w:numId w:val="66"/>
        </w:numPr>
      </w:pPr>
      <w:r>
        <w:t>professional conduct or competence s</w:t>
      </w:r>
      <w:r w:rsidR="005B50E2">
        <w:t>uch as direct patient care or clinical competence;</w:t>
      </w:r>
    </w:p>
    <w:p w14:paraId="7018DC07" w14:textId="33D9EBA2" w:rsidR="005B50E2" w:rsidRDefault="005B50E2" w:rsidP="006D132A">
      <w:pPr>
        <w:pStyle w:val="BodyText"/>
        <w:numPr>
          <w:ilvl w:val="0"/>
          <w:numId w:val="66"/>
        </w:numPr>
      </w:pPr>
      <w:r>
        <w:t>peer review; or</w:t>
      </w:r>
    </w:p>
    <w:p w14:paraId="78283FF8" w14:textId="4A3176A0" w:rsidR="005B50E2" w:rsidRDefault="005B50E2" w:rsidP="006D132A">
      <w:pPr>
        <w:pStyle w:val="BodyText"/>
        <w:numPr>
          <w:ilvl w:val="0"/>
          <w:numId w:val="66"/>
        </w:numPr>
      </w:pPr>
      <w:r>
        <w:lastRenderedPageBreak/>
        <w:t>the establishment, determination, or adjustment of employee compensation under Title 38. (2B)</w:t>
      </w:r>
    </w:p>
    <w:p w14:paraId="138C1CF0" w14:textId="2666E106" w:rsidR="00DB57D3" w:rsidRDefault="005B50E2" w:rsidP="0077062A">
      <w:pPr>
        <w:pStyle w:val="BodyText"/>
      </w:pPr>
      <w:r>
        <w:t>The language in paragraph B must only serve to preclude a grievance where the Secretary or a lawfully appointed designee determines that per 38 USC 7422</w:t>
      </w:r>
      <w:r w:rsidR="00D87F10">
        <w:t xml:space="preserve">, </w:t>
      </w:r>
      <w:r>
        <w:t xml:space="preserve">the grievance is related to one or more </w:t>
      </w:r>
      <w:r w:rsidR="00D87F10">
        <w:t>issues: conduct, peer review, or compensation. This</w:t>
      </w:r>
      <w:r w:rsidR="00C375F1">
        <w:t xml:space="preserve"> determination can is subject only to </w:t>
      </w:r>
      <w:r w:rsidR="009E1129">
        <w:t>review by the judiciary</w:t>
      </w:r>
      <w:r w:rsidR="00D87F10">
        <w:t xml:space="preserve">. This provision </w:t>
      </w:r>
      <w:r w:rsidR="00FE64B9">
        <w:t>agrees</w:t>
      </w:r>
      <w:r w:rsidR="00C375F1">
        <w:t xml:space="preserve"> with 38 USC 7422(3).</w:t>
      </w:r>
      <w:r w:rsidR="00CA66EF">
        <w:t xml:space="preserve"> (2C)</w:t>
      </w:r>
    </w:p>
    <w:p w14:paraId="75A3670B" w14:textId="77777777" w:rsidR="003358E2" w:rsidRPr="001507E8" w:rsidRDefault="003358E2" w:rsidP="000A59A6">
      <w:pPr>
        <w:pStyle w:val="Heading3"/>
      </w:pPr>
      <w:r w:rsidRPr="001507E8">
        <w:t>Enabling Learning Objective</w:t>
      </w:r>
    </w:p>
    <w:p w14:paraId="18B4F973" w14:textId="1349194C" w:rsidR="003358E2" w:rsidRPr="001507E8" w:rsidRDefault="00CA66EF" w:rsidP="003358E2">
      <w:pPr>
        <w:pStyle w:val="BodyText"/>
      </w:pPr>
      <w:r>
        <w:t>Recognize exclusions from the grievance procedure governed by Article 40</w:t>
      </w:r>
      <w:r w:rsidR="003358E2">
        <w:t>.</w:t>
      </w:r>
    </w:p>
    <w:p w14:paraId="71D26C58" w14:textId="77777777" w:rsidR="003358E2" w:rsidRPr="001507E8" w:rsidRDefault="003358E2" w:rsidP="000A59A6">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3358E2" w:rsidRPr="001507E8" w14:paraId="7F668E82" w14:textId="77777777" w:rsidTr="00DB57D3">
        <w:trPr>
          <w:cantSplit/>
          <w:tblHeader/>
        </w:trPr>
        <w:tc>
          <w:tcPr>
            <w:tcW w:w="985" w:type="dxa"/>
            <w:shd w:val="clear" w:color="auto" w:fill="D9D9D9" w:themeFill="background1" w:themeFillShade="D9"/>
          </w:tcPr>
          <w:p w14:paraId="30935552" w14:textId="77777777" w:rsidR="003358E2" w:rsidRPr="001507E8" w:rsidRDefault="003358E2" w:rsidP="00DB57D3">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F3CED41" w14:textId="77777777" w:rsidR="003358E2" w:rsidRPr="001507E8" w:rsidRDefault="003358E2" w:rsidP="00DB57D3">
            <w:pPr>
              <w:pStyle w:val="TableHeading"/>
              <w:rPr>
                <w:color w:val="auto"/>
              </w:rPr>
            </w:pPr>
            <w:r w:rsidRPr="001507E8">
              <w:rPr>
                <w:color w:val="auto"/>
              </w:rPr>
              <w:t>Description of Content</w:t>
            </w:r>
          </w:p>
        </w:tc>
      </w:tr>
      <w:tr w:rsidR="003358E2" w:rsidRPr="001507E8" w14:paraId="169E41E3" w14:textId="77777777" w:rsidTr="00DB57D3">
        <w:trPr>
          <w:cantSplit/>
        </w:trPr>
        <w:tc>
          <w:tcPr>
            <w:tcW w:w="985" w:type="dxa"/>
          </w:tcPr>
          <w:p w14:paraId="1C75FE66" w14:textId="6A3DD32E" w:rsidR="003358E2" w:rsidRPr="001507E8" w:rsidRDefault="00BB0F25" w:rsidP="00DB57D3">
            <w:pPr>
              <w:pStyle w:val="TableText"/>
              <w:jc w:val="center"/>
            </w:pPr>
            <w:r>
              <w:t>NAS</w:t>
            </w:r>
          </w:p>
        </w:tc>
        <w:tc>
          <w:tcPr>
            <w:tcW w:w="8370" w:type="dxa"/>
          </w:tcPr>
          <w:p w14:paraId="63B57522" w14:textId="4520A35C" w:rsidR="00BB0F25" w:rsidRDefault="00BB0F25" w:rsidP="00BB0F25">
            <w:pPr>
              <w:pStyle w:val="TableText"/>
            </w:pPr>
            <w:r>
              <w:t>16-NOV AM 00:41:23</w:t>
            </w:r>
          </w:p>
          <w:p w14:paraId="75AD5B8E" w14:textId="1027D40C" w:rsidR="003358E2" w:rsidRPr="001507E8" w:rsidRDefault="00BB0F25" w:rsidP="00BB0F25">
            <w:pPr>
              <w:pStyle w:val="TableText"/>
            </w:pPr>
            <w:r>
              <w:t xml:space="preserve">It seems to me that this article is very important to the curriculum because one of the goals of this training getting out to your audience is to mitigate the risk of people filing grievances that are unnecessary or unfounded. And if they are necessary, that they're done correctly according to the procedure that outlined in the agreement. They need to know the basis for their grievance, the document they can point to. </w:t>
            </w:r>
          </w:p>
        </w:tc>
      </w:tr>
      <w:tr w:rsidR="003358E2" w:rsidRPr="001507E8" w14:paraId="636554F9" w14:textId="77777777" w:rsidTr="00DB57D3">
        <w:trPr>
          <w:cantSplit/>
        </w:trPr>
        <w:tc>
          <w:tcPr>
            <w:tcW w:w="985" w:type="dxa"/>
          </w:tcPr>
          <w:p w14:paraId="50525923" w14:textId="6C18F973" w:rsidR="003358E2" w:rsidRPr="001507E8" w:rsidRDefault="003358E2" w:rsidP="00DB57D3">
            <w:pPr>
              <w:pStyle w:val="TableText"/>
              <w:jc w:val="center"/>
            </w:pPr>
          </w:p>
        </w:tc>
        <w:tc>
          <w:tcPr>
            <w:tcW w:w="8370" w:type="dxa"/>
          </w:tcPr>
          <w:p w14:paraId="15268EE4" w14:textId="77777777" w:rsidR="00BB0F25" w:rsidRDefault="00BB0F25" w:rsidP="00BB0F25">
            <w:pPr>
              <w:pStyle w:val="TableText"/>
            </w:pPr>
            <w:r>
              <w:t>Slide 38</w:t>
            </w:r>
          </w:p>
          <w:p w14:paraId="034479B4" w14:textId="77777777" w:rsidR="00BB0F25" w:rsidRDefault="00BB0F25" w:rsidP="00BB0F25">
            <w:pPr>
              <w:pStyle w:val="TableText"/>
            </w:pPr>
            <w:r>
              <w:t>Consistent w/ Section 3, Grievances can’t be filed for 1. violation related to prohibited political activities (subchapter III of chapter 73, Title 5 &amp; 5 USC 7121 (c)</w:t>
            </w:r>
          </w:p>
          <w:p w14:paraId="74FD9CB2" w14:textId="77777777" w:rsidR="00BB0F25" w:rsidRDefault="00BB0F25" w:rsidP="00BB0F25">
            <w:pPr>
              <w:pStyle w:val="TableText"/>
            </w:pPr>
            <w:r>
              <w:t>1. EEO Complaints,</w:t>
            </w:r>
          </w:p>
          <w:p w14:paraId="40713C3F" w14:textId="77777777" w:rsidR="00BB0F25" w:rsidRDefault="00BB0F25" w:rsidP="00BB0F25">
            <w:pPr>
              <w:pStyle w:val="TableText"/>
            </w:pPr>
            <w:r>
              <w:t>2. The three 7422 exclusions (pcc, peer review, pay matters),</w:t>
            </w:r>
          </w:p>
          <w:p w14:paraId="532116BA" w14:textId="77777777" w:rsidR="00BB0F25" w:rsidRDefault="00BB0F25" w:rsidP="00BB0F25">
            <w:pPr>
              <w:pStyle w:val="TableText"/>
            </w:pPr>
            <w:r>
              <w:t>3.Termination of temporary appointments (non-permanent appointment with a pre-determined time limit)</w:t>
            </w:r>
          </w:p>
          <w:p w14:paraId="3771AF3E" w14:textId="77777777" w:rsidR="00BB0F25" w:rsidRDefault="00BB0F25" w:rsidP="00BB0F25">
            <w:pPr>
              <w:pStyle w:val="TableText"/>
            </w:pPr>
            <w:r>
              <w:t>4. Grievances over appointments or advancements for Title 38 hybrid employees appointed under the authority of 38 USC 7401(3) or 38 USC 7405(a)(1)(B), except to the extent that such grievances assert only that the Department failed to follow its own promotion procedures. (Such grievances ay only be filed following the promotion reconsideration procedures set forth in VA Directive/Handbook 5005.</w:t>
            </w:r>
          </w:p>
          <w:p w14:paraId="1F5CB6EA" w14:textId="77777777" w:rsidR="00BB0F25" w:rsidRDefault="00BB0F25" w:rsidP="00BB0F25">
            <w:pPr>
              <w:pStyle w:val="TableText"/>
            </w:pPr>
            <w:r>
              <w:t>5. Matters appealable to the Merit System Protection Board</w:t>
            </w:r>
          </w:p>
          <w:p w14:paraId="42E1FD3C" w14:textId="77777777" w:rsidR="00BB0F25" w:rsidRDefault="00BB0F25" w:rsidP="00BB0F25">
            <w:pPr>
              <w:pStyle w:val="TableText"/>
            </w:pPr>
            <w:r>
              <w:t>6. Any claimed violation relating to prohibited political activities (Subchapter III of Chapter 73 of Title 5); and 5 USC 7121 (c)</w:t>
            </w:r>
          </w:p>
          <w:p w14:paraId="02326BFC" w14:textId="72BCB28C" w:rsidR="003358E2" w:rsidRPr="001507E8" w:rsidRDefault="00BB0F25" w:rsidP="00BB0F25">
            <w:pPr>
              <w:pStyle w:val="TableText"/>
            </w:pPr>
            <w:r>
              <w:t>7. Proposed disciplinary / adverse actions</w:t>
            </w:r>
          </w:p>
        </w:tc>
      </w:tr>
      <w:tr w:rsidR="003358E2" w:rsidRPr="001507E8" w14:paraId="7694AF2C" w14:textId="77777777" w:rsidTr="00DB57D3">
        <w:trPr>
          <w:cantSplit/>
        </w:trPr>
        <w:tc>
          <w:tcPr>
            <w:tcW w:w="985" w:type="dxa"/>
          </w:tcPr>
          <w:p w14:paraId="4179B7AA" w14:textId="77777777" w:rsidR="003358E2" w:rsidRDefault="003358E2" w:rsidP="00DB57D3">
            <w:pPr>
              <w:pStyle w:val="TableText"/>
              <w:jc w:val="center"/>
            </w:pPr>
            <w:r>
              <w:t xml:space="preserve">LCA </w:t>
            </w:r>
          </w:p>
        </w:tc>
        <w:tc>
          <w:tcPr>
            <w:tcW w:w="8370" w:type="dxa"/>
          </w:tcPr>
          <w:p w14:paraId="7587D21E" w14:textId="34F446A6" w:rsidR="003358E2" w:rsidRDefault="00BB0F25" w:rsidP="00DB57D3">
            <w:pPr>
              <w:pStyle w:val="TableText"/>
            </w:pPr>
            <w:r>
              <w:t>Article 40, Grievance Procedure,</w:t>
            </w:r>
            <w:r w:rsidR="00100F59">
              <w:t xml:space="preserve"> Section 3: Exclusions, pages 197-198 </w:t>
            </w:r>
          </w:p>
        </w:tc>
      </w:tr>
    </w:tbl>
    <w:p w14:paraId="411128F0" w14:textId="191E3BB2" w:rsidR="003358E2" w:rsidRDefault="003358E2" w:rsidP="000A59A6">
      <w:pPr>
        <w:pStyle w:val="Heading3"/>
      </w:pPr>
      <w:r>
        <w:t>Instructional Methods</w:t>
      </w:r>
    </w:p>
    <w:p w14:paraId="4A5C6610" w14:textId="77777777" w:rsidR="003358E2" w:rsidRDefault="003358E2" w:rsidP="003358E2">
      <w:pPr>
        <w:pStyle w:val="BodyText"/>
      </w:pPr>
      <w:r>
        <w:t>The following instructional approaches and methods will be used:</w:t>
      </w:r>
    </w:p>
    <w:p w14:paraId="55C45CB6" w14:textId="77777777" w:rsidR="003358E2" w:rsidRDefault="003358E2" w:rsidP="003358E2">
      <w:pPr>
        <w:pStyle w:val="BodyText"/>
        <w:numPr>
          <w:ilvl w:val="0"/>
          <w:numId w:val="12"/>
        </w:numPr>
      </w:pPr>
      <w:r>
        <w:t>Expository (i.e., didactic, lecture)</w:t>
      </w:r>
    </w:p>
    <w:p w14:paraId="69259758" w14:textId="77777777" w:rsidR="003358E2" w:rsidRPr="001507E8" w:rsidRDefault="003358E2" w:rsidP="000A59A6">
      <w:pPr>
        <w:pStyle w:val="Heading3"/>
      </w:pPr>
      <w:r w:rsidRPr="001507E8">
        <w:t>Assessment Strategy</w:t>
      </w:r>
    </w:p>
    <w:p w14:paraId="622BF404" w14:textId="77777777" w:rsidR="003358E2" w:rsidRDefault="003358E2" w:rsidP="003358E2">
      <w:pPr>
        <w:pStyle w:val="BodyText"/>
      </w:pPr>
      <w:r>
        <w:t>Summative</w:t>
      </w:r>
    </w:p>
    <w:p w14:paraId="4B3D309E" w14:textId="77777777" w:rsidR="003358E2" w:rsidRPr="001507E8" w:rsidRDefault="003358E2" w:rsidP="003358E2">
      <w:pPr>
        <w:pStyle w:val="BodyText"/>
        <w:numPr>
          <w:ilvl w:val="0"/>
          <w:numId w:val="14"/>
        </w:numPr>
      </w:pPr>
      <w:r w:rsidRPr="001507E8">
        <w:t xml:space="preserve">Estimated number of </w:t>
      </w:r>
      <w:r>
        <w:t>post</w:t>
      </w:r>
      <w:r w:rsidRPr="001507E8">
        <w:t xml:space="preserve">test items: </w:t>
      </w:r>
      <w:r>
        <w:t>TBD</w:t>
      </w:r>
    </w:p>
    <w:p w14:paraId="1A242C9A" w14:textId="399250FD" w:rsidR="003358E2" w:rsidRDefault="003358E2" w:rsidP="008F620F">
      <w:pPr>
        <w:pStyle w:val="BodyText"/>
        <w:numPr>
          <w:ilvl w:val="0"/>
          <w:numId w:val="14"/>
        </w:numPr>
      </w:pPr>
      <w:r w:rsidRPr="001507E8">
        <w:t xml:space="preserve">Anticipated Formats: </w:t>
      </w:r>
      <w:r>
        <w:t>TBD</w:t>
      </w:r>
      <w:r>
        <w:br w:type="page"/>
      </w:r>
    </w:p>
    <w:p w14:paraId="78CFDACC" w14:textId="3292DF9C" w:rsidR="003358E2" w:rsidRPr="001507E8" w:rsidRDefault="003358E2" w:rsidP="003358E2">
      <w:pPr>
        <w:pStyle w:val="PropHeading2"/>
        <w:tabs>
          <w:tab w:val="clear" w:pos="720"/>
        </w:tabs>
        <w:spacing w:before="0"/>
      </w:pPr>
      <w:bookmarkStart w:id="144" w:name="_Toc515379621"/>
      <w:r w:rsidRPr="001507E8">
        <w:lastRenderedPageBreak/>
        <w:t xml:space="preserve">Topic </w:t>
      </w:r>
      <w:r>
        <w:t>4</w:t>
      </w:r>
      <w:r w:rsidRPr="001507E8">
        <w:t xml:space="preserve"> of </w:t>
      </w:r>
      <w:r>
        <w:t xml:space="preserve">6: </w:t>
      </w:r>
      <w:r w:rsidR="00322BEC">
        <w:t>ADR and Informal Resolution</w:t>
      </w:r>
      <w:bookmarkEnd w:id="144"/>
    </w:p>
    <w:p w14:paraId="5909AF8E" w14:textId="77777777" w:rsidR="003358E2" w:rsidRPr="001507E8" w:rsidRDefault="003358E2" w:rsidP="000A59A6">
      <w:pPr>
        <w:pStyle w:val="Heading3"/>
      </w:pPr>
      <w:r w:rsidRPr="001507E8">
        <w:t>Overview</w:t>
      </w:r>
    </w:p>
    <w:p w14:paraId="2328BA4A" w14:textId="3AFCB096" w:rsidR="00015BE7" w:rsidRDefault="003358E2" w:rsidP="003358E2">
      <w:pPr>
        <w:pStyle w:val="BodyText"/>
      </w:pPr>
      <w:r w:rsidRPr="001507E8">
        <w:t xml:space="preserve">This topic </w:t>
      </w:r>
      <w:r w:rsidR="00015BE7">
        <w:t>is based on content in Section 5: Alternative Dispute Resolution, Secti</w:t>
      </w:r>
      <w:r w:rsidR="005E7FF4">
        <w:t>o</w:t>
      </w:r>
      <w:r w:rsidR="00015BE7">
        <w:t xml:space="preserve">n 6: Extensions, and Section </w:t>
      </w:r>
      <w:r w:rsidR="00322BEC">
        <w:t>7</w:t>
      </w:r>
      <w:r w:rsidR="00015BE7">
        <w:t>: Informal Resolution</w:t>
      </w:r>
      <w:r w:rsidR="005E7FF4">
        <w:t>.</w:t>
      </w:r>
    </w:p>
    <w:p w14:paraId="3D30DD4E" w14:textId="77777777" w:rsidR="005E7FF4" w:rsidRDefault="005E7FF4" w:rsidP="003358E2">
      <w:pPr>
        <w:pStyle w:val="BodyText"/>
      </w:pPr>
      <w:r>
        <w:t xml:space="preserve">Article 40 includes options for using alternative dispute resolution and informal resolution because these two options may be the most efficient ways to settle a dispute. </w:t>
      </w:r>
    </w:p>
    <w:p w14:paraId="41954040" w14:textId="5C448A7E" w:rsidR="005E7FF4" w:rsidRDefault="005E7FF4" w:rsidP="003358E2">
      <w:pPr>
        <w:pStyle w:val="BodyText"/>
      </w:pPr>
      <w:r>
        <w:t>Section 5 is included in Article 40 as a reminder that the Parties may use alternative dispute resolution (ADR) to settle grievances per Article 39: Alternative Dispute Resolution. For example, ADR can be used to determine the root cause of an issue and avoid repetition.</w:t>
      </w:r>
    </w:p>
    <w:p w14:paraId="7A6B4E36" w14:textId="015FC55F" w:rsidR="005E7FF4" w:rsidRDefault="005E7FF4" w:rsidP="003358E2">
      <w:pPr>
        <w:pStyle w:val="BodyText"/>
      </w:pPr>
      <w:r>
        <w:t>Section 7: Informal Resolution may be used to settle a</w:t>
      </w:r>
      <w:r w:rsidR="00444729">
        <w:t xml:space="preserve"> complaint </w:t>
      </w:r>
      <w:r>
        <w:t>instead of a grievance.</w:t>
      </w:r>
    </w:p>
    <w:p w14:paraId="32B5DACA" w14:textId="6C6AB8F0" w:rsidR="00CD2BB2" w:rsidRDefault="00CD2BB2" w:rsidP="003358E2">
      <w:pPr>
        <w:pStyle w:val="BodyText"/>
      </w:pPr>
      <w:r>
        <w:t xml:space="preserve">This is because most grievances arise from </w:t>
      </w:r>
      <w:r w:rsidR="00444729">
        <w:t>misunderstanding or dispute promptly and satisfactorily on an informal basis.</w:t>
      </w:r>
    </w:p>
    <w:p w14:paraId="5545CE91" w14:textId="485C029B" w:rsidR="00444729" w:rsidRDefault="00444729" w:rsidP="003358E2">
      <w:pPr>
        <w:pStyle w:val="BodyText"/>
      </w:pPr>
      <w:r>
        <w:t>Employees and/or their Union Representatives are encouraged to informally discuss their concerns at any time with a Supervisor. (2A)</w:t>
      </w:r>
    </w:p>
    <w:p w14:paraId="0CDCDFFC" w14:textId="6B031743" w:rsidR="00444729" w:rsidRDefault="00444729" w:rsidP="003358E2">
      <w:pPr>
        <w:pStyle w:val="BodyText"/>
      </w:pPr>
      <w:r>
        <w:t xml:space="preserve">The Department will allow reasonable time during work hours for Employees and Union Representatives to discuss, prepare for and present grievances. This includes attending meetings with </w:t>
      </w:r>
      <w:r w:rsidR="00CD282E">
        <w:t>Department Official</w:t>
      </w:r>
      <w:r>
        <w:t>s concerning the grievance. Union Representatives will be on official time consistent with Article 6: Official Time. (2B)</w:t>
      </w:r>
    </w:p>
    <w:p w14:paraId="719EF443" w14:textId="51D4F4BA" w:rsidR="00444729" w:rsidRDefault="00444729" w:rsidP="003358E2">
      <w:pPr>
        <w:pStyle w:val="BodyText"/>
      </w:pPr>
      <w:r>
        <w:t xml:space="preserve">As well, Employees and/or their Union Representatives may request to talk to appropriate </w:t>
      </w:r>
      <w:r w:rsidR="00CD282E">
        <w:t>Department Official</w:t>
      </w:r>
      <w:r>
        <w:t>s about items that concern them without filing a grievance. (2C)</w:t>
      </w:r>
    </w:p>
    <w:p w14:paraId="3916EA03" w14:textId="1CD6D09C" w:rsidR="00444729" w:rsidRDefault="00444729" w:rsidP="003358E2">
      <w:pPr>
        <w:pStyle w:val="BodyText"/>
      </w:pPr>
      <w:r>
        <w:t xml:space="preserve">The Employee and/or his Union Representative may inform the Supervisor that a grievance may be filed under Article 40 if they believe that informal discussions will </w:t>
      </w:r>
      <w:r w:rsidR="00FE64B9">
        <w:t>not provide</w:t>
      </w:r>
      <w:r>
        <w:t xml:space="preserve"> the resolution they seek.</w:t>
      </w:r>
      <w:r w:rsidR="0004306A">
        <w:t xml:space="preserve"> (2D)</w:t>
      </w:r>
    </w:p>
    <w:p w14:paraId="62B9C513" w14:textId="4877662A" w:rsidR="0004306A" w:rsidRDefault="0004306A" w:rsidP="003358E2">
      <w:pPr>
        <w:pStyle w:val="BodyText"/>
      </w:pPr>
      <w:r>
        <w:t>In any event, the contractual time frames for filing a grievance are not altered by informal discussions for resolution unless both Parties agree to extensions in writing. (2E)</w:t>
      </w:r>
    </w:p>
    <w:p w14:paraId="279740CF" w14:textId="6DDDEAC1" w:rsidR="0004306A" w:rsidRDefault="0004306A" w:rsidP="003358E2">
      <w:pPr>
        <w:pStyle w:val="BodyText"/>
      </w:pPr>
      <w:r>
        <w:t xml:space="preserve">In fact, Section 6: Extensions states that time limits at any step of the grievance procedure may be extended </w:t>
      </w:r>
      <w:r w:rsidR="000629EF">
        <w:t>by the Parties’</w:t>
      </w:r>
      <w:r>
        <w:t xml:space="preserve"> mutual agreement in writing. </w:t>
      </w:r>
      <w:r w:rsidR="00F80058">
        <w:t>Extending a time limit</w:t>
      </w:r>
      <w:r>
        <w:t xml:space="preserve"> can be helpful when pursuing options such as ADR and informal resolution. </w:t>
      </w:r>
    </w:p>
    <w:p w14:paraId="29F3EBB7" w14:textId="77777777" w:rsidR="003358E2" w:rsidRPr="001507E8" w:rsidRDefault="003358E2" w:rsidP="000A59A6">
      <w:pPr>
        <w:pStyle w:val="Heading3"/>
      </w:pPr>
      <w:r w:rsidRPr="001507E8">
        <w:t>Enabling Learning Objective</w:t>
      </w:r>
    </w:p>
    <w:p w14:paraId="0DA69CC8" w14:textId="4F092AC7" w:rsidR="00A462B7" w:rsidRDefault="0004306A" w:rsidP="003358E2">
      <w:pPr>
        <w:pStyle w:val="BodyText"/>
      </w:pPr>
      <w:r>
        <w:t>Recognize options for alternative dispute resolution and informal resolution in Article 40</w:t>
      </w:r>
      <w:r w:rsidR="003358E2">
        <w:t>.</w:t>
      </w:r>
    </w:p>
    <w:p w14:paraId="2DBAF2A1" w14:textId="77777777" w:rsidR="00A462B7" w:rsidRDefault="00A462B7">
      <w:pPr>
        <w:rPr>
          <w:rFonts w:ascii="Arial" w:hAnsi="Arial"/>
        </w:rPr>
      </w:pPr>
      <w:r>
        <w:br w:type="page"/>
      </w:r>
    </w:p>
    <w:p w14:paraId="4BD95B34" w14:textId="77777777" w:rsidR="003358E2" w:rsidRPr="001507E8" w:rsidRDefault="003358E2" w:rsidP="000A59A6">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3358E2" w:rsidRPr="001507E8" w14:paraId="61855CBA" w14:textId="77777777" w:rsidTr="00DB57D3">
        <w:trPr>
          <w:cantSplit/>
          <w:tblHeader/>
        </w:trPr>
        <w:tc>
          <w:tcPr>
            <w:tcW w:w="985" w:type="dxa"/>
            <w:shd w:val="clear" w:color="auto" w:fill="D9D9D9" w:themeFill="background1" w:themeFillShade="D9"/>
          </w:tcPr>
          <w:p w14:paraId="6C8CBCB8" w14:textId="77777777" w:rsidR="003358E2" w:rsidRPr="001507E8" w:rsidRDefault="003358E2" w:rsidP="00DB57D3">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E30CF15" w14:textId="77777777" w:rsidR="003358E2" w:rsidRPr="001507E8" w:rsidRDefault="003358E2" w:rsidP="00DB57D3">
            <w:pPr>
              <w:pStyle w:val="TableHeading"/>
              <w:rPr>
                <w:color w:val="auto"/>
              </w:rPr>
            </w:pPr>
            <w:r w:rsidRPr="001507E8">
              <w:rPr>
                <w:color w:val="auto"/>
              </w:rPr>
              <w:t>Description of Content</w:t>
            </w:r>
          </w:p>
        </w:tc>
      </w:tr>
      <w:tr w:rsidR="003358E2" w:rsidRPr="001507E8" w14:paraId="38841432" w14:textId="77777777" w:rsidTr="000629EF">
        <w:tc>
          <w:tcPr>
            <w:tcW w:w="985" w:type="dxa"/>
          </w:tcPr>
          <w:p w14:paraId="54432E66" w14:textId="0BF134C5" w:rsidR="003358E2" w:rsidRPr="001507E8" w:rsidRDefault="00C914C9" w:rsidP="00DB57D3">
            <w:pPr>
              <w:pStyle w:val="TableText"/>
              <w:jc w:val="center"/>
            </w:pPr>
            <w:r>
              <w:t xml:space="preserve">NAS </w:t>
            </w:r>
          </w:p>
        </w:tc>
        <w:tc>
          <w:tcPr>
            <w:tcW w:w="8370" w:type="dxa"/>
          </w:tcPr>
          <w:p w14:paraId="77CF003D" w14:textId="77777777" w:rsidR="007C706C" w:rsidRDefault="007C706C" w:rsidP="007C706C">
            <w:pPr>
              <w:pStyle w:val="TableText"/>
            </w:pPr>
            <w:r>
              <w:t>00:46:52</w:t>
            </w:r>
          </w:p>
          <w:p w14:paraId="5B492350" w14:textId="77777777" w:rsidR="007C706C" w:rsidRDefault="007C706C" w:rsidP="007C706C">
            <w:pPr>
              <w:pStyle w:val="TableText"/>
            </w:pPr>
            <w:r>
              <w:t xml:space="preserve">Keep in mind that the whole time we are dealing with these things that the hope is that we resolve issues at the lowest level possible. We can track it and we can sit and have meetings with upper management and deal with the fact that there's questions as to why things should have been resolved at an informal level or least a Step 1 are resolved at the Step 3 level or we're invoking arbitration and the attorneys getting in and resolving it. </w:t>
            </w:r>
          </w:p>
          <w:p w14:paraId="3F823086" w14:textId="11B88C18" w:rsidR="00C914C9" w:rsidRDefault="00C914C9" w:rsidP="00C914C9">
            <w:pPr>
              <w:pStyle w:val="TableText"/>
            </w:pPr>
            <w:r>
              <w:t>00:50:15</w:t>
            </w:r>
          </w:p>
          <w:p w14:paraId="3057EF4C" w14:textId="1FDC9758" w:rsidR="007C706C" w:rsidRPr="001507E8" w:rsidRDefault="00C914C9" w:rsidP="007C706C">
            <w:pPr>
              <w:pStyle w:val="TableText"/>
            </w:pPr>
            <w:r>
              <w:t xml:space="preserve">What we're seeing, and with concerns to both union and management is that Section 5 is rarely utilized once an employee writes a grievance. I’m big on ADR because the process allows us to stop the grievance and utilize the option dispute resolution process to get to the root cause of what the concern is, what the issue really is. Once we get to the root cause things are don't become repetitive. We've resolved the core issues that were the root cause of the concerns between the Parties and it allows us to use the process in a way to resolve issues at the lowest level where we're going to get understanding. </w:t>
            </w:r>
          </w:p>
        </w:tc>
      </w:tr>
      <w:tr w:rsidR="003358E2" w:rsidRPr="001507E8" w14:paraId="37E29B33" w14:textId="77777777" w:rsidTr="00DB57D3">
        <w:trPr>
          <w:cantSplit/>
        </w:trPr>
        <w:tc>
          <w:tcPr>
            <w:tcW w:w="985" w:type="dxa"/>
          </w:tcPr>
          <w:p w14:paraId="420E1209" w14:textId="77777777" w:rsidR="003358E2" w:rsidRDefault="003358E2" w:rsidP="00DB57D3">
            <w:pPr>
              <w:pStyle w:val="TableText"/>
              <w:jc w:val="center"/>
            </w:pPr>
            <w:r>
              <w:t xml:space="preserve">LCA </w:t>
            </w:r>
          </w:p>
        </w:tc>
        <w:tc>
          <w:tcPr>
            <w:tcW w:w="8370" w:type="dxa"/>
          </w:tcPr>
          <w:p w14:paraId="30D6B4CB" w14:textId="4A27D77B" w:rsidR="003358E2" w:rsidRDefault="00082CB1" w:rsidP="00DB57D3">
            <w:pPr>
              <w:pStyle w:val="TableText"/>
            </w:pPr>
            <w:r>
              <w:t>Article 40: Grievance Procedure, Section 5: Alternative Dispute Resolution and Section 6: Extensions, page 199, and Section 7: Informal Resolution, pages 199-200</w:t>
            </w:r>
          </w:p>
        </w:tc>
      </w:tr>
    </w:tbl>
    <w:p w14:paraId="0B68CA00" w14:textId="65266307" w:rsidR="003358E2" w:rsidRDefault="003358E2" w:rsidP="000A59A6">
      <w:pPr>
        <w:pStyle w:val="Heading3"/>
      </w:pPr>
      <w:r>
        <w:t>Instructional Methods</w:t>
      </w:r>
    </w:p>
    <w:p w14:paraId="4E1A06A4" w14:textId="77777777" w:rsidR="003358E2" w:rsidRDefault="003358E2" w:rsidP="003358E2">
      <w:pPr>
        <w:pStyle w:val="BodyText"/>
      </w:pPr>
      <w:r>
        <w:t>The following instructional approaches and methods will be used:</w:t>
      </w:r>
    </w:p>
    <w:p w14:paraId="577D9499" w14:textId="77777777" w:rsidR="003358E2" w:rsidRDefault="003358E2" w:rsidP="003358E2">
      <w:pPr>
        <w:pStyle w:val="BodyText"/>
        <w:numPr>
          <w:ilvl w:val="0"/>
          <w:numId w:val="12"/>
        </w:numPr>
      </w:pPr>
      <w:r>
        <w:t>Expository (i.e., didactic, lecture)</w:t>
      </w:r>
    </w:p>
    <w:p w14:paraId="07BA9551" w14:textId="77777777" w:rsidR="003358E2" w:rsidRPr="001507E8" w:rsidRDefault="003358E2" w:rsidP="000A59A6">
      <w:pPr>
        <w:pStyle w:val="Heading3"/>
      </w:pPr>
      <w:r w:rsidRPr="001507E8">
        <w:t>Assessment Strategy</w:t>
      </w:r>
    </w:p>
    <w:p w14:paraId="32A92782" w14:textId="10FADB03" w:rsidR="002F3419" w:rsidRDefault="002F3419" w:rsidP="003358E2">
      <w:pPr>
        <w:pStyle w:val="BodyText"/>
      </w:pPr>
      <w:r>
        <w:t>Formative</w:t>
      </w:r>
    </w:p>
    <w:p w14:paraId="02B0C54E" w14:textId="5B53BAAC" w:rsidR="002F3419" w:rsidRDefault="002F3419" w:rsidP="002F3419">
      <w:pPr>
        <w:pStyle w:val="BodyText"/>
        <w:numPr>
          <w:ilvl w:val="0"/>
          <w:numId w:val="12"/>
        </w:numPr>
      </w:pPr>
      <w:r>
        <w:t>Estimated number of items: 2</w:t>
      </w:r>
    </w:p>
    <w:p w14:paraId="362D4283" w14:textId="4102D5E0" w:rsidR="002F3419" w:rsidRDefault="002F3419" w:rsidP="002F3419">
      <w:pPr>
        <w:pStyle w:val="BodyText"/>
        <w:numPr>
          <w:ilvl w:val="0"/>
          <w:numId w:val="12"/>
        </w:numPr>
      </w:pPr>
      <w:r>
        <w:t>Anticipated Formats: TBD</w:t>
      </w:r>
    </w:p>
    <w:p w14:paraId="1BFEEED6" w14:textId="6B90F237" w:rsidR="003358E2" w:rsidRDefault="003358E2" w:rsidP="003358E2">
      <w:pPr>
        <w:pStyle w:val="BodyText"/>
      </w:pPr>
      <w:r>
        <w:t>Summative</w:t>
      </w:r>
    </w:p>
    <w:p w14:paraId="1E1D5A3E" w14:textId="77777777" w:rsidR="003358E2" w:rsidRPr="001507E8" w:rsidRDefault="003358E2" w:rsidP="003358E2">
      <w:pPr>
        <w:pStyle w:val="BodyText"/>
        <w:numPr>
          <w:ilvl w:val="0"/>
          <w:numId w:val="14"/>
        </w:numPr>
      </w:pPr>
      <w:r w:rsidRPr="001507E8">
        <w:t xml:space="preserve">Estimated number of </w:t>
      </w:r>
      <w:r>
        <w:t>post</w:t>
      </w:r>
      <w:r w:rsidRPr="001507E8">
        <w:t xml:space="preserve">test items: </w:t>
      </w:r>
      <w:r>
        <w:t>TBD</w:t>
      </w:r>
    </w:p>
    <w:p w14:paraId="671BAF79" w14:textId="77777777" w:rsidR="003358E2" w:rsidRDefault="003358E2" w:rsidP="003358E2">
      <w:pPr>
        <w:pStyle w:val="BodyText"/>
        <w:numPr>
          <w:ilvl w:val="0"/>
          <w:numId w:val="14"/>
        </w:numPr>
      </w:pPr>
      <w:r w:rsidRPr="001507E8">
        <w:t xml:space="preserve">Anticipated Formats: </w:t>
      </w:r>
      <w:r>
        <w:t>TBD</w:t>
      </w:r>
    </w:p>
    <w:p w14:paraId="0794D7A5" w14:textId="0F6B8470" w:rsidR="003358E2" w:rsidRDefault="003358E2"/>
    <w:p w14:paraId="74217A2E" w14:textId="69905AAF" w:rsidR="003358E2" w:rsidRPr="001507E8" w:rsidRDefault="003358E2" w:rsidP="003358E2">
      <w:pPr>
        <w:pStyle w:val="PropHeading2"/>
        <w:tabs>
          <w:tab w:val="clear" w:pos="720"/>
        </w:tabs>
        <w:spacing w:before="0"/>
      </w:pPr>
      <w:bookmarkStart w:id="145" w:name="_Toc515379622"/>
      <w:r w:rsidRPr="001507E8">
        <w:t xml:space="preserve">Topic </w:t>
      </w:r>
      <w:r>
        <w:t>5</w:t>
      </w:r>
      <w:r w:rsidRPr="001507E8">
        <w:t xml:space="preserve"> of </w:t>
      </w:r>
      <w:r>
        <w:t xml:space="preserve">6: </w:t>
      </w:r>
      <w:r w:rsidR="00322BEC">
        <w:t>Grievance Procedure</w:t>
      </w:r>
      <w:r w:rsidR="00D637A6">
        <w:t>s for Steps 1, 2, and 3</w:t>
      </w:r>
      <w:bookmarkEnd w:id="145"/>
    </w:p>
    <w:p w14:paraId="43591B1D" w14:textId="77777777" w:rsidR="003358E2" w:rsidRPr="001507E8" w:rsidRDefault="003358E2" w:rsidP="000A59A6">
      <w:pPr>
        <w:pStyle w:val="Heading3"/>
      </w:pPr>
      <w:r w:rsidRPr="001507E8">
        <w:t>Overview</w:t>
      </w:r>
    </w:p>
    <w:p w14:paraId="4C7210A9" w14:textId="1A86F0C7" w:rsidR="003358E2" w:rsidRDefault="003358E2" w:rsidP="003358E2">
      <w:pPr>
        <w:pStyle w:val="BodyText"/>
      </w:pPr>
      <w:r w:rsidRPr="001507E8">
        <w:t xml:space="preserve">This topic </w:t>
      </w:r>
      <w:r w:rsidR="00F8029F">
        <w:t xml:space="preserve">is based on content in </w:t>
      </w:r>
      <w:r w:rsidR="00322BEC">
        <w:t>Section 8</w:t>
      </w:r>
      <w:r w:rsidR="009F22F6">
        <w:t>: Grievance Procedure and Section 9: Failure to Respond in a Timely Manner.</w:t>
      </w:r>
      <w:r w:rsidR="009E3CE7">
        <w:t xml:space="preserve"> Covered are 8C, 8A, 8B, and 8F. Section 9A and B are also covered.</w:t>
      </w:r>
    </w:p>
    <w:p w14:paraId="481411AA" w14:textId="77777777" w:rsidR="003F5557" w:rsidRDefault="003F5557" w:rsidP="003F5557">
      <w:pPr>
        <w:pStyle w:val="BodyText"/>
      </w:pPr>
      <w:r>
        <w:t xml:space="preserve">Any grievance must state the basis for the grievance, including </w:t>
      </w:r>
    </w:p>
    <w:p w14:paraId="44F66FF6" w14:textId="77777777" w:rsidR="003F5557" w:rsidRDefault="003F5557" w:rsidP="003F5557">
      <w:pPr>
        <w:pStyle w:val="BodyText"/>
        <w:numPr>
          <w:ilvl w:val="0"/>
          <w:numId w:val="46"/>
        </w:numPr>
      </w:pPr>
      <w:r>
        <w:t>the specific Master Agreement provision;</w:t>
      </w:r>
    </w:p>
    <w:p w14:paraId="3D321BF7" w14:textId="77777777" w:rsidR="003F5557" w:rsidRDefault="003F5557" w:rsidP="003F5557">
      <w:pPr>
        <w:pStyle w:val="BodyText"/>
        <w:numPr>
          <w:ilvl w:val="0"/>
          <w:numId w:val="46"/>
        </w:numPr>
      </w:pPr>
      <w:r>
        <w:t xml:space="preserve">any known Department policy, handbook, or directive; and </w:t>
      </w:r>
    </w:p>
    <w:p w14:paraId="4667A647" w14:textId="77777777" w:rsidR="003F5557" w:rsidRDefault="003F5557" w:rsidP="003F5557">
      <w:pPr>
        <w:pStyle w:val="BodyText"/>
        <w:numPr>
          <w:ilvl w:val="0"/>
          <w:numId w:val="46"/>
        </w:numPr>
      </w:pPr>
      <w:r>
        <w:t>any law violated, et cetera.</w:t>
      </w:r>
    </w:p>
    <w:p w14:paraId="1162B994" w14:textId="77777777" w:rsidR="003F5557" w:rsidRDefault="003F5557" w:rsidP="003F5557">
      <w:pPr>
        <w:pStyle w:val="BodyText"/>
      </w:pPr>
      <w:r>
        <w:lastRenderedPageBreak/>
        <w:t>In addition, the grievance must describe the corrective action that is desired. (8C)</w:t>
      </w:r>
    </w:p>
    <w:p w14:paraId="4F08B952" w14:textId="1A84B7B9" w:rsidR="003F5557" w:rsidRDefault="009F22F6" w:rsidP="003358E2">
      <w:pPr>
        <w:pStyle w:val="BodyText"/>
      </w:pPr>
      <w:r>
        <w:t xml:space="preserve">While </w:t>
      </w:r>
      <w:r w:rsidR="005226C8">
        <w:t xml:space="preserve">Section 8 presents time </w:t>
      </w:r>
      <w:r w:rsidR="007B59EF">
        <w:t>lines</w:t>
      </w:r>
      <w:r w:rsidR="005226C8">
        <w:t xml:space="preserve"> and decisions to make when a formal grievance is filed</w:t>
      </w:r>
      <w:r>
        <w:t xml:space="preserve">, Section 9 states that if the Department fails to comply with time limits in Steps 1, 2, or 3, the Union has the right to immediately advance the grievance to the next step, including arbitration. </w:t>
      </w:r>
      <w:r w:rsidR="003F5557">
        <w:t>(9A)</w:t>
      </w:r>
    </w:p>
    <w:p w14:paraId="3DC32B3E" w14:textId="5015F853" w:rsidR="009F22F6" w:rsidRDefault="009F22F6" w:rsidP="003358E2">
      <w:pPr>
        <w:pStyle w:val="BodyText"/>
      </w:pPr>
      <w:r>
        <w:t xml:space="preserve">Since time </w:t>
      </w:r>
      <w:r w:rsidR="007B59EF">
        <w:t>lines</w:t>
      </w:r>
      <w:r>
        <w:t xml:space="preserve"> are critical in the grievance procedure, keep in mind that if a deadline for any action falls on a Saturday, Sunday, or federal holiday, the deadline will be moved to the next workday.</w:t>
      </w:r>
      <w:r w:rsidR="003F5557">
        <w:t xml:space="preserve"> (9B)</w:t>
      </w:r>
    </w:p>
    <w:p w14:paraId="71F95208" w14:textId="39F11CDA" w:rsidR="005226C8" w:rsidRDefault="005226C8" w:rsidP="003358E2">
      <w:pPr>
        <w:pStyle w:val="BodyText"/>
      </w:pPr>
      <w:r>
        <w:t>A flowchart will be used to present Steps 1, 2, and 3</w:t>
      </w:r>
      <w:r w:rsidR="001E5FB5">
        <w:t>, with input from Section 9.</w:t>
      </w:r>
    </w:p>
    <w:p w14:paraId="35B1FD44" w14:textId="4DC2DF19" w:rsidR="005226C8" w:rsidRDefault="005226C8" w:rsidP="003358E2">
      <w:pPr>
        <w:pStyle w:val="BodyText"/>
      </w:pPr>
      <w:r>
        <w:t>Step 1</w:t>
      </w:r>
      <w:r w:rsidR="00501798">
        <w:t xml:space="preserve"> flow chart:</w:t>
      </w:r>
    </w:p>
    <w:p w14:paraId="5122CD4D" w14:textId="0092CAFC" w:rsidR="005226C8" w:rsidRDefault="005226C8" w:rsidP="003358E2">
      <w:pPr>
        <w:pStyle w:val="BodyText"/>
      </w:pPr>
      <w:r>
        <w:t xml:space="preserve">The process begins when an Employee or the Union Local presents </w:t>
      </w:r>
      <w:r w:rsidR="006339CA">
        <w:t>the</w:t>
      </w:r>
      <w:r>
        <w:t xml:space="preserve"> grievance to the immediate or acting Supervisor.</w:t>
      </w:r>
    </w:p>
    <w:p w14:paraId="6B08F13B" w14:textId="05EDEB9C" w:rsidR="005226C8" w:rsidRDefault="000C36C3" w:rsidP="00B10FF5">
      <w:pPr>
        <w:pStyle w:val="BodyText"/>
        <w:ind w:left="360" w:hanging="360"/>
      </w:pPr>
      <w:r>
        <w:t>1.</w:t>
      </w:r>
      <w:r w:rsidR="00B10FF5">
        <w:tab/>
      </w:r>
      <w:r w:rsidR="001E5FB5">
        <w:t>I</w:t>
      </w:r>
      <w:r>
        <w:t xml:space="preserve">s </w:t>
      </w:r>
      <w:r w:rsidR="00260452">
        <w:t>the current calendar date</w:t>
      </w:r>
      <w:r>
        <w:t xml:space="preserve"> </w:t>
      </w:r>
      <w:r w:rsidR="005226C8">
        <w:t xml:space="preserve">within 30 calendar days of the date of the act or </w:t>
      </w:r>
      <w:r>
        <w:t>occurrence</w:t>
      </w:r>
      <w:r w:rsidR="005226C8">
        <w:t>?</w:t>
      </w:r>
    </w:p>
    <w:p w14:paraId="578FA59A" w14:textId="16E0A2AC" w:rsidR="005226C8" w:rsidRDefault="000C36C3" w:rsidP="00501798">
      <w:pPr>
        <w:pStyle w:val="BodyText"/>
        <w:ind w:left="720"/>
      </w:pPr>
      <w:r>
        <w:t xml:space="preserve">A. </w:t>
      </w:r>
      <w:r w:rsidR="005226C8">
        <w:t>If yes, then go to the Supervisor</w:t>
      </w:r>
      <w:r>
        <w:t>’</w:t>
      </w:r>
      <w:r w:rsidR="005226C8">
        <w:t>s response.</w:t>
      </w:r>
    </w:p>
    <w:p w14:paraId="43D8F1DB" w14:textId="1916655B" w:rsidR="005226C8" w:rsidRDefault="000C36C3" w:rsidP="00501798">
      <w:pPr>
        <w:pStyle w:val="BodyText"/>
        <w:ind w:left="720"/>
      </w:pPr>
      <w:r>
        <w:t xml:space="preserve">B. </w:t>
      </w:r>
      <w:r w:rsidR="005226C8">
        <w:t xml:space="preserve">If no, </w:t>
      </w:r>
      <w:r>
        <w:t xml:space="preserve">ask if </w:t>
      </w:r>
      <w:r w:rsidR="006C2389">
        <w:t xml:space="preserve">the current date </w:t>
      </w:r>
      <w:r>
        <w:t xml:space="preserve">is </w:t>
      </w:r>
      <w:r w:rsidR="005226C8">
        <w:t xml:space="preserve">within 30 </w:t>
      </w:r>
      <w:r w:rsidR="006C2389">
        <w:t xml:space="preserve">calendar </w:t>
      </w:r>
      <w:r w:rsidR="005226C8">
        <w:t>days of the</w:t>
      </w:r>
      <w:r>
        <w:t xml:space="preserve"> Employee’s awareness.</w:t>
      </w:r>
    </w:p>
    <w:p w14:paraId="450F06A1" w14:textId="0B79BE41" w:rsidR="000C36C3" w:rsidRDefault="000C36C3" w:rsidP="00B10FF5">
      <w:pPr>
        <w:pStyle w:val="BodyText"/>
        <w:ind w:left="360" w:hanging="360"/>
      </w:pPr>
      <w:r>
        <w:t xml:space="preserve">2. </w:t>
      </w:r>
      <w:r w:rsidR="00B10FF5">
        <w:tab/>
      </w:r>
      <w:r w:rsidR="00260452">
        <w:t>Is the current calendar date</w:t>
      </w:r>
      <w:r>
        <w:t xml:space="preserve"> within 30 calendar days of the employee’s awareness of the act or occurrence?</w:t>
      </w:r>
    </w:p>
    <w:p w14:paraId="2E351D26" w14:textId="19B96E5D" w:rsidR="000C36C3" w:rsidRDefault="000C36C3" w:rsidP="00501798">
      <w:pPr>
        <w:pStyle w:val="BodyText"/>
        <w:ind w:left="720"/>
      </w:pPr>
      <w:r>
        <w:t xml:space="preserve">A. If yes, go to </w:t>
      </w:r>
      <w:r w:rsidR="00260452">
        <w:t>(5)</w:t>
      </w:r>
      <w:r>
        <w:t xml:space="preserve"> Supervisor’s response.</w:t>
      </w:r>
    </w:p>
    <w:p w14:paraId="06B89F9C" w14:textId="626E0B3F" w:rsidR="000C36C3" w:rsidRDefault="000C36C3" w:rsidP="00501798">
      <w:pPr>
        <w:pStyle w:val="BodyText"/>
        <w:ind w:left="720"/>
      </w:pPr>
      <w:r>
        <w:t>B. If no, ask about the act occurrence being of a continuing nature.</w:t>
      </w:r>
    </w:p>
    <w:p w14:paraId="0A11A6BE" w14:textId="59C40AED" w:rsidR="000C36C3" w:rsidRDefault="000C36C3" w:rsidP="00B10FF5">
      <w:pPr>
        <w:pStyle w:val="BodyText"/>
        <w:ind w:left="360" w:hanging="360"/>
      </w:pPr>
      <w:r>
        <w:t xml:space="preserve">3. </w:t>
      </w:r>
      <w:r w:rsidR="00B10FF5">
        <w:tab/>
      </w:r>
      <w:r>
        <w:t>Is the act or occurrence of a continuing nature?</w:t>
      </w:r>
    </w:p>
    <w:p w14:paraId="62BED8C7" w14:textId="34C4A6B4" w:rsidR="000C36C3" w:rsidRDefault="000C36C3" w:rsidP="00501798">
      <w:pPr>
        <w:pStyle w:val="BodyText"/>
        <w:ind w:left="720"/>
      </w:pPr>
      <w:r>
        <w:t xml:space="preserve">A. If yes, then </w:t>
      </w:r>
      <w:r w:rsidR="00501798">
        <w:t xml:space="preserve">ask if the </w:t>
      </w:r>
      <w:r>
        <w:t>Supervisor</w:t>
      </w:r>
      <w:r w:rsidR="00501798">
        <w:t xml:space="preserve"> is a Service Chief</w:t>
      </w:r>
      <w:r>
        <w:t>.</w:t>
      </w:r>
    </w:p>
    <w:p w14:paraId="700E4FC0" w14:textId="709DE85B" w:rsidR="000C36C3" w:rsidRDefault="000C36C3" w:rsidP="00501798">
      <w:pPr>
        <w:pStyle w:val="BodyText"/>
        <w:ind w:left="720"/>
      </w:pPr>
      <w:r>
        <w:t>B. If no, then no grievance can be filed.</w:t>
      </w:r>
    </w:p>
    <w:p w14:paraId="74E7DCB9" w14:textId="05518543" w:rsidR="001E5FB5" w:rsidRDefault="001E5FB5" w:rsidP="00B10FF5">
      <w:pPr>
        <w:pStyle w:val="BodyText"/>
        <w:ind w:left="360" w:hanging="360"/>
      </w:pPr>
      <w:r>
        <w:t xml:space="preserve">4. </w:t>
      </w:r>
      <w:r w:rsidR="00B10FF5">
        <w:tab/>
      </w:r>
      <w:r>
        <w:t>Is the Supervisor</w:t>
      </w:r>
      <w:r w:rsidR="00501798">
        <w:t xml:space="preserve"> a Service Chief or the equivalent?</w:t>
      </w:r>
    </w:p>
    <w:p w14:paraId="4AFB4C10" w14:textId="66CE4547" w:rsidR="00501798" w:rsidRDefault="00501798" w:rsidP="00501798">
      <w:pPr>
        <w:pStyle w:val="BodyText"/>
        <w:ind w:left="720"/>
      </w:pPr>
      <w:r>
        <w:t>A. If yes, go to Step 2.</w:t>
      </w:r>
    </w:p>
    <w:p w14:paraId="4D440C6F" w14:textId="0F787594" w:rsidR="00501798" w:rsidRDefault="00501798" w:rsidP="00501798">
      <w:pPr>
        <w:pStyle w:val="BodyText"/>
        <w:ind w:left="720"/>
      </w:pPr>
      <w:r>
        <w:t>B. If no, proceed to the Supervisor</w:t>
      </w:r>
      <w:r w:rsidR="003B60BE">
        <w:t>’s response</w:t>
      </w:r>
      <w:r>
        <w:t>.</w:t>
      </w:r>
    </w:p>
    <w:p w14:paraId="621C4D0D" w14:textId="1B435847" w:rsidR="000C36C3" w:rsidRDefault="00B939E4" w:rsidP="003358E2">
      <w:pPr>
        <w:pStyle w:val="BodyText"/>
      </w:pPr>
      <w:r>
        <w:t>5. (Supervisor’s Response)</w:t>
      </w:r>
      <w:r w:rsidR="00501798">
        <w:t xml:space="preserve"> </w:t>
      </w:r>
      <w:r w:rsidR="000C36C3">
        <w:t xml:space="preserve">The acting supervisor will make every effort to resolve the grievance </w:t>
      </w:r>
      <w:r w:rsidR="001E5FB5">
        <w:t>immediately but he or she</w:t>
      </w:r>
      <w:r w:rsidR="000C36C3">
        <w:t xml:space="preserve"> must</w:t>
      </w:r>
      <w:r w:rsidR="009F22F6">
        <w:t xml:space="preserve"> provide a written response to the grievance within 14 calendar days of receiving the grievance.</w:t>
      </w:r>
    </w:p>
    <w:p w14:paraId="6FDD8815" w14:textId="6B836E6A" w:rsidR="001E5FB5" w:rsidRDefault="006C2389" w:rsidP="00B10FF5">
      <w:pPr>
        <w:pStyle w:val="BodyText"/>
        <w:ind w:left="360" w:hanging="360"/>
      </w:pPr>
      <w:r>
        <w:t>6</w:t>
      </w:r>
      <w:r w:rsidR="00501798">
        <w:t>.</w:t>
      </w:r>
      <w:r w:rsidR="00B10FF5">
        <w:tab/>
      </w:r>
      <w:r w:rsidR="001E5FB5">
        <w:t xml:space="preserve">Does the Supervisor meet </w:t>
      </w:r>
      <w:r w:rsidR="00501798">
        <w:t xml:space="preserve">with the Employee and Union Representative </w:t>
      </w:r>
      <w:r w:rsidR="001E5FB5">
        <w:t>and provide a written response within</w:t>
      </w:r>
      <w:r w:rsidR="00B10FF5">
        <w:t xml:space="preserve"> </w:t>
      </w:r>
      <w:r w:rsidR="001E5FB5">
        <w:t>14 calendar days?</w:t>
      </w:r>
    </w:p>
    <w:p w14:paraId="17BA0986" w14:textId="1E3FABF7" w:rsidR="001E5FB5" w:rsidRDefault="00501798" w:rsidP="00501798">
      <w:pPr>
        <w:pStyle w:val="BodyText"/>
        <w:ind w:left="720"/>
      </w:pPr>
      <w:r>
        <w:t xml:space="preserve">A. </w:t>
      </w:r>
      <w:r w:rsidR="001E5FB5">
        <w:t xml:space="preserve">If yes, ask if the </w:t>
      </w:r>
      <w:r>
        <w:t>grievance is resolved.</w:t>
      </w:r>
    </w:p>
    <w:p w14:paraId="69438489" w14:textId="54878859" w:rsidR="00501798" w:rsidRDefault="00501798" w:rsidP="00501798">
      <w:pPr>
        <w:pStyle w:val="BodyText"/>
        <w:ind w:left="720"/>
      </w:pPr>
      <w:r>
        <w:t>B. If no, then proceed to Step 2 per Section 9.</w:t>
      </w:r>
    </w:p>
    <w:p w14:paraId="366DDD1D" w14:textId="58846E2C" w:rsidR="00501798" w:rsidRDefault="006C2389" w:rsidP="00B10FF5">
      <w:pPr>
        <w:pStyle w:val="BodyText"/>
        <w:ind w:left="360" w:hanging="360"/>
      </w:pPr>
      <w:r>
        <w:t>7</w:t>
      </w:r>
      <w:r w:rsidR="00501798">
        <w:t xml:space="preserve">. </w:t>
      </w:r>
      <w:r w:rsidR="00B10FF5">
        <w:tab/>
      </w:r>
      <w:r w:rsidR="00501798">
        <w:t>Is the grievance resolved?</w:t>
      </w:r>
    </w:p>
    <w:p w14:paraId="7FB2F7CA" w14:textId="27F3AC69" w:rsidR="00501798" w:rsidRDefault="00501798" w:rsidP="00501798">
      <w:pPr>
        <w:pStyle w:val="BodyText"/>
        <w:ind w:left="720"/>
      </w:pPr>
      <w:r>
        <w:t>A. If yes, then the process ends.</w:t>
      </w:r>
    </w:p>
    <w:p w14:paraId="3EB5C08B" w14:textId="77777777" w:rsidR="00A462B7" w:rsidRDefault="00501798" w:rsidP="00260452">
      <w:pPr>
        <w:pStyle w:val="BodyText"/>
        <w:ind w:left="720"/>
      </w:pPr>
      <w:r>
        <w:lastRenderedPageBreak/>
        <w:t>B. If no, then proceed to Step 2.</w:t>
      </w:r>
    </w:p>
    <w:p w14:paraId="6D477102" w14:textId="77777777" w:rsidR="00A462B7" w:rsidRDefault="00A462B7" w:rsidP="00260452">
      <w:pPr>
        <w:pStyle w:val="BodyText"/>
        <w:ind w:left="720"/>
      </w:pPr>
    </w:p>
    <w:p w14:paraId="2BE4F9FA" w14:textId="596AFBF4" w:rsidR="006339CA" w:rsidRDefault="006339CA" w:rsidP="006339CA">
      <w:pPr>
        <w:pStyle w:val="BodyText"/>
      </w:pPr>
      <w:r>
        <w:t>Step 2 flow chart:</w:t>
      </w:r>
    </w:p>
    <w:p w14:paraId="78509F9F" w14:textId="0C86AAD9" w:rsidR="006339CA" w:rsidRDefault="006339CA" w:rsidP="006339CA">
      <w:pPr>
        <w:pStyle w:val="BodyText"/>
      </w:pPr>
      <w:r>
        <w:t xml:space="preserve">The process begins when the Employee and Union Representative present the grievance to the Service and/or Division Chief or equivalent </w:t>
      </w:r>
      <w:r w:rsidR="00CD282E">
        <w:t>Department Official</w:t>
      </w:r>
      <w:r>
        <w:t xml:space="preserve"> or designee in writing.</w:t>
      </w:r>
    </w:p>
    <w:p w14:paraId="00534D8C" w14:textId="331C9930" w:rsidR="003B60BE" w:rsidRDefault="00B10FF5" w:rsidP="003B60BE">
      <w:pPr>
        <w:pStyle w:val="BodyText"/>
      </w:pPr>
      <w:r>
        <w:t xml:space="preserve">1. </w:t>
      </w:r>
      <w:r w:rsidR="003B60BE">
        <w:t>Did the grievance start at Step 2?</w:t>
      </w:r>
    </w:p>
    <w:p w14:paraId="16D293EE" w14:textId="606B1725" w:rsidR="003B60BE" w:rsidRDefault="00260452" w:rsidP="00260452">
      <w:pPr>
        <w:pStyle w:val="BodyText"/>
        <w:ind w:left="720"/>
      </w:pPr>
      <w:r>
        <w:t xml:space="preserve">A. </w:t>
      </w:r>
      <w:r w:rsidR="003B60BE">
        <w:t xml:space="preserve">If yes, go to (3) Response within </w:t>
      </w:r>
      <w:r>
        <w:t>14</w:t>
      </w:r>
      <w:r w:rsidR="003B60BE">
        <w:t xml:space="preserve"> Days</w:t>
      </w:r>
    </w:p>
    <w:p w14:paraId="30EFF33E" w14:textId="2E2E1AC4" w:rsidR="003B60BE" w:rsidRDefault="00260452" w:rsidP="00260452">
      <w:pPr>
        <w:pStyle w:val="BodyText"/>
        <w:ind w:left="1080" w:hanging="360"/>
      </w:pPr>
      <w:r>
        <w:t xml:space="preserve">B. </w:t>
      </w:r>
      <w:r w:rsidR="003B60BE">
        <w:t xml:space="preserve">If no, ask if the current </w:t>
      </w:r>
      <w:r>
        <w:t xml:space="preserve">calendar </w:t>
      </w:r>
      <w:r w:rsidR="003B60BE">
        <w:t>date is within seven days of not being resolved at the Supervisor level.</w:t>
      </w:r>
    </w:p>
    <w:p w14:paraId="4A08009B" w14:textId="46A1A9DB" w:rsidR="006339CA" w:rsidRDefault="00B10FF5" w:rsidP="00B10FF5">
      <w:pPr>
        <w:pStyle w:val="BodyText"/>
        <w:ind w:left="360" w:hanging="360"/>
      </w:pPr>
      <w:r>
        <w:t>2.</w:t>
      </w:r>
      <w:r>
        <w:tab/>
      </w:r>
      <w:r w:rsidR="006339CA">
        <w:t xml:space="preserve">Is </w:t>
      </w:r>
      <w:r w:rsidR="003B60BE">
        <w:t xml:space="preserve">the current calendar date </w:t>
      </w:r>
      <w:r w:rsidR="006339CA">
        <w:t xml:space="preserve">within </w:t>
      </w:r>
      <w:r w:rsidR="003B60BE">
        <w:t xml:space="preserve">seven </w:t>
      </w:r>
      <w:r w:rsidR="006339CA">
        <w:t>days of the grievance not being resolved at the Supervisor level?</w:t>
      </w:r>
    </w:p>
    <w:p w14:paraId="53196A35" w14:textId="3684D00F" w:rsidR="006339CA" w:rsidRDefault="00B10FF5" w:rsidP="00B10FF5">
      <w:pPr>
        <w:pStyle w:val="BodyText"/>
        <w:ind w:left="1080" w:hanging="360"/>
      </w:pPr>
      <w:r>
        <w:t xml:space="preserve">A. </w:t>
      </w:r>
      <w:r w:rsidR="006339CA">
        <w:t xml:space="preserve">If yes, then proceed to </w:t>
      </w:r>
      <w:r w:rsidR="003B60BE">
        <w:t>(5) Response within Seven Days</w:t>
      </w:r>
      <w:r w:rsidR="006339CA">
        <w:t>.</w:t>
      </w:r>
    </w:p>
    <w:p w14:paraId="3AB96351" w14:textId="1549F92C" w:rsidR="006339CA" w:rsidRDefault="00B10FF5" w:rsidP="00B10FF5">
      <w:pPr>
        <w:pStyle w:val="BodyText"/>
        <w:ind w:left="1080" w:hanging="360"/>
      </w:pPr>
      <w:r>
        <w:t xml:space="preserve">B. </w:t>
      </w:r>
      <w:r w:rsidR="006339CA">
        <w:t>If no, then the procedure ends.</w:t>
      </w:r>
    </w:p>
    <w:p w14:paraId="29BA0C34" w14:textId="4AC55B55" w:rsidR="009F7C65" w:rsidRDefault="009F7C65" w:rsidP="00260452">
      <w:pPr>
        <w:pStyle w:val="BodyText"/>
        <w:ind w:left="360" w:hanging="360"/>
      </w:pPr>
      <w:r>
        <w:t>3.</w:t>
      </w:r>
      <w:r w:rsidR="00260452">
        <w:tab/>
      </w:r>
      <w:r w:rsidR="003B60BE">
        <w:t xml:space="preserve">(Response within 14 </w:t>
      </w:r>
      <w:r w:rsidR="00260452">
        <w:t>D</w:t>
      </w:r>
      <w:r w:rsidR="003B60BE">
        <w:t xml:space="preserve">ays) </w:t>
      </w:r>
      <w:r>
        <w:t xml:space="preserve">The Service/Division Chief or equivalent </w:t>
      </w:r>
      <w:r w:rsidR="00CD282E">
        <w:t>Department Official</w:t>
      </w:r>
      <w:r>
        <w:t xml:space="preserve"> or designee must respond within 14 calendar days of receiving the grievance.</w:t>
      </w:r>
    </w:p>
    <w:p w14:paraId="644F531C" w14:textId="0F0C07CF" w:rsidR="009F7C65" w:rsidRDefault="00260452" w:rsidP="004A5E2C">
      <w:pPr>
        <w:pStyle w:val="BodyText"/>
        <w:ind w:left="360" w:hanging="360"/>
      </w:pPr>
      <w:r>
        <w:t>4</w:t>
      </w:r>
      <w:r w:rsidR="004A5E2C">
        <w:t xml:space="preserve">. </w:t>
      </w:r>
      <w:r w:rsidR="004A5E2C">
        <w:tab/>
      </w:r>
      <w:r w:rsidR="009F7C65">
        <w:t xml:space="preserve">Did the Service/Division Chief or equivalent </w:t>
      </w:r>
      <w:r w:rsidR="00CD282E">
        <w:t>Department Official</w:t>
      </w:r>
      <w:r w:rsidR="009F7C65">
        <w:t xml:space="preserve"> respond to the grievance within 14 days?</w:t>
      </w:r>
    </w:p>
    <w:p w14:paraId="5761FE16" w14:textId="001DE6CC" w:rsidR="009F7C65" w:rsidRDefault="004A5E2C" w:rsidP="004A5E2C">
      <w:pPr>
        <w:pStyle w:val="BodyText"/>
        <w:ind w:left="1080" w:hanging="360"/>
      </w:pPr>
      <w:r>
        <w:t>A.</w:t>
      </w:r>
      <w:r>
        <w:tab/>
      </w:r>
      <w:r w:rsidR="009F7C65">
        <w:t>If yes, ask if a mutually satisfactory agreement is reached.</w:t>
      </w:r>
    </w:p>
    <w:p w14:paraId="72D6CE40" w14:textId="51397445" w:rsidR="009F7C65" w:rsidRDefault="004A5E2C" w:rsidP="004A5E2C">
      <w:pPr>
        <w:pStyle w:val="BodyText"/>
        <w:ind w:left="1080" w:hanging="360"/>
      </w:pPr>
      <w:r>
        <w:t>B.</w:t>
      </w:r>
      <w:r>
        <w:tab/>
      </w:r>
      <w:r w:rsidR="009F7C65">
        <w:t xml:space="preserve">If no, proceed to Step 3 per Section 9. </w:t>
      </w:r>
    </w:p>
    <w:p w14:paraId="38A0FD7D" w14:textId="656A6DAF" w:rsidR="007B59EF" w:rsidRDefault="003B60BE" w:rsidP="00260452">
      <w:pPr>
        <w:pStyle w:val="BodyText"/>
        <w:ind w:left="360" w:hanging="360"/>
      </w:pPr>
      <w:r>
        <w:t>5.</w:t>
      </w:r>
      <w:r w:rsidR="00260452">
        <w:tab/>
      </w:r>
      <w:r>
        <w:t>(Response within Seven Days)</w:t>
      </w:r>
      <w:r w:rsidR="006339CA">
        <w:t xml:space="preserve"> The Service/Division Chief or equivalent </w:t>
      </w:r>
      <w:r w:rsidR="00CD282E">
        <w:t>Department Official</w:t>
      </w:r>
      <w:r w:rsidR="006339CA">
        <w:t xml:space="preserve"> or designee must respond within seven calendar days of receiving the Step 1 Supervisor’s decision</w:t>
      </w:r>
      <w:r w:rsidR="009F7C65">
        <w:t>.</w:t>
      </w:r>
    </w:p>
    <w:p w14:paraId="7AF04E6E" w14:textId="5C72FAFF" w:rsidR="006339CA" w:rsidRDefault="003B60BE" w:rsidP="00B10FF5">
      <w:pPr>
        <w:pStyle w:val="BodyText"/>
        <w:ind w:left="360" w:hanging="360"/>
      </w:pPr>
      <w:r>
        <w:t>6</w:t>
      </w:r>
      <w:r w:rsidR="00B10FF5">
        <w:t>.</w:t>
      </w:r>
      <w:r w:rsidR="00B10FF5">
        <w:tab/>
      </w:r>
      <w:r w:rsidR="006339CA">
        <w:t>Does the Service/Division Chief respond within seven days?</w:t>
      </w:r>
    </w:p>
    <w:p w14:paraId="032B7B89" w14:textId="378C9E21" w:rsidR="006339CA" w:rsidRDefault="00B10FF5" w:rsidP="00B10FF5">
      <w:pPr>
        <w:pStyle w:val="BodyText"/>
        <w:ind w:left="1080" w:hanging="270"/>
      </w:pPr>
      <w:r>
        <w:t xml:space="preserve">A. </w:t>
      </w:r>
      <w:r w:rsidR="006339CA">
        <w:t xml:space="preserve">If yes, then </w:t>
      </w:r>
      <w:r>
        <w:t>ask if a mutually satisfactory agreement is reached.</w:t>
      </w:r>
    </w:p>
    <w:p w14:paraId="3C678669" w14:textId="0B862BC1" w:rsidR="00B10FF5" w:rsidRDefault="00B10FF5" w:rsidP="00B10FF5">
      <w:pPr>
        <w:pStyle w:val="BodyText"/>
        <w:ind w:left="1080" w:hanging="270"/>
      </w:pPr>
      <w:r>
        <w:t>B. If no, then proceed to Step 3 per Article 9.</w:t>
      </w:r>
    </w:p>
    <w:p w14:paraId="7FD6830A" w14:textId="4213E8C5" w:rsidR="00B10FF5" w:rsidRDefault="003B60BE" w:rsidP="00B10FF5">
      <w:pPr>
        <w:pStyle w:val="BodyText"/>
        <w:ind w:left="360" w:hanging="360"/>
      </w:pPr>
      <w:r>
        <w:t>7</w:t>
      </w:r>
      <w:r w:rsidR="00B10FF5">
        <w:t>.</w:t>
      </w:r>
      <w:r w:rsidR="00B10FF5">
        <w:tab/>
        <w:t>Is a mutually satisfactory agreement reached?</w:t>
      </w:r>
    </w:p>
    <w:p w14:paraId="66CE5521" w14:textId="7693DD19" w:rsidR="00B10FF5" w:rsidRDefault="00B10FF5" w:rsidP="00B10FF5">
      <w:pPr>
        <w:pStyle w:val="BodyText"/>
        <w:ind w:left="1080" w:hanging="360"/>
      </w:pPr>
      <w:r>
        <w:t>A. If yes, the grievance procedure ends.</w:t>
      </w:r>
    </w:p>
    <w:p w14:paraId="5FAFF2BB" w14:textId="787A86B3" w:rsidR="00B10FF5" w:rsidRDefault="00B10FF5" w:rsidP="00B10FF5">
      <w:pPr>
        <w:pStyle w:val="BodyText"/>
        <w:ind w:left="1080" w:hanging="360"/>
      </w:pPr>
      <w:r>
        <w:t>B. If no, proceed to Step 3.</w:t>
      </w:r>
    </w:p>
    <w:p w14:paraId="0F8E7924" w14:textId="67CA1425" w:rsidR="004E2610" w:rsidRDefault="004E2610">
      <w:pPr>
        <w:rPr>
          <w:rFonts w:ascii="Arial" w:hAnsi="Arial"/>
        </w:rPr>
      </w:pPr>
      <w:r>
        <w:br w:type="page"/>
      </w:r>
    </w:p>
    <w:p w14:paraId="35818653" w14:textId="314D7C47" w:rsidR="00B10FF5" w:rsidRDefault="00183681" w:rsidP="006339CA">
      <w:pPr>
        <w:pStyle w:val="BodyText"/>
      </w:pPr>
      <w:r>
        <w:lastRenderedPageBreak/>
        <w:t>Step 3 flow chart</w:t>
      </w:r>
      <w:r w:rsidR="00FB2135">
        <w:t>:</w:t>
      </w:r>
    </w:p>
    <w:p w14:paraId="04A58584" w14:textId="1E18625F" w:rsidR="00FB2135" w:rsidRDefault="00FB2135" w:rsidP="006339CA">
      <w:pPr>
        <w:pStyle w:val="BodyText"/>
      </w:pPr>
      <w:r>
        <w:t>Step 3 begins when an Employee and Union Representative present the grievance to the Director or designee in writing.</w:t>
      </w:r>
    </w:p>
    <w:p w14:paraId="34BAAC26" w14:textId="4F8D9F22" w:rsidR="003B60BE" w:rsidRDefault="006265F2" w:rsidP="003B60BE">
      <w:pPr>
        <w:pStyle w:val="BodyText"/>
      </w:pPr>
      <w:r>
        <w:t xml:space="preserve">1. </w:t>
      </w:r>
      <w:r w:rsidR="003B60BE">
        <w:t>Did the grievance start at Step 3?</w:t>
      </w:r>
    </w:p>
    <w:p w14:paraId="786B083D" w14:textId="47E04428" w:rsidR="003B60BE" w:rsidRDefault="003B60BE" w:rsidP="003B60BE">
      <w:pPr>
        <w:pStyle w:val="BodyText"/>
        <w:ind w:left="1080" w:hanging="360"/>
      </w:pPr>
      <w:r>
        <w:t>A.</w:t>
      </w:r>
      <w:r>
        <w:tab/>
        <w:t xml:space="preserve">If yes, then go to </w:t>
      </w:r>
      <w:r w:rsidR="006265F2">
        <w:t>(</w:t>
      </w:r>
      <w:r w:rsidR="001B0322">
        <w:t>3</w:t>
      </w:r>
      <w:r w:rsidR="006265F2">
        <w:t xml:space="preserve">) Response within </w:t>
      </w:r>
      <w:r w:rsidR="001B0322">
        <w:t>1</w:t>
      </w:r>
      <w:r w:rsidR="006265F2">
        <w:t>4 Days</w:t>
      </w:r>
    </w:p>
    <w:p w14:paraId="288295D4" w14:textId="5EC2D188" w:rsidR="003B60BE" w:rsidRDefault="003B60BE" w:rsidP="00260452">
      <w:pPr>
        <w:pStyle w:val="BodyText"/>
        <w:ind w:left="1080" w:hanging="360"/>
      </w:pPr>
      <w:r>
        <w:t>B.</w:t>
      </w:r>
      <w:r w:rsidR="00260452">
        <w:tab/>
      </w:r>
      <w:r>
        <w:t xml:space="preserve">If no, then ask if the current calendar date is within seven calendar days of </w:t>
      </w:r>
      <w:r w:rsidR="001B0322">
        <w:t>the grievance not being resolved</w:t>
      </w:r>
      <w:r>
        <w:t xml:space="preserve"> </w:t>
      </w:r>
      <w:r w:rsidR="001B0322">
        <w:t>at</w:t>
      </w:r>
      <w:r>
        <w:t xml:space="preserve"> Step 2.</w:t>
      </w:r>
    </w:p>
    <w:p w14:paraId="05FFA5AA" w14:textId="5196F0C6" w:rsidR="00260452" w:rsidRDefault="001B0322" w:rsidP="00260452">
      <w:pPr>
        <w:pStyle w:val="BodyText"/>
        <w:ind w:left="360" w:hanging="360"/>
      </w:pPr>
      <w:r>
        <w:t>2.</w:t>
      </w:r>
      <w:r>
        <w:tab/>
      </w:r>
      <w:r w:rsidR="00260452">
        <w:t>Is</w:t>
      </w:r>
      <w:r>
        <w:t xml:space="preserve"> the current calendar date</w:t>
      </w:r>
      <w:r w:rsidR="00260452">
        <w:t xml:space="preserve"> within seven calendar days of the grievance not being resolved at Step 2?</w:t>
      </w:r>
    </w:p>
    <w:p w14:paraId="3B831A0A" w14:textId="77777777" w:rsidR="00260452" w:rsidRDefault="00260452" w:rsidP="00260452">
      <w:pPr>
        <w:pStyle w:val="BodyText"/>
        <w:ind w:left="1080" w:hanging="360"/>
      </w:pPr>
      <w:r>
        <w:t>A.</w:t>
      </w:r>
      <w:r>
        <w:tab/>
        <w:t>If yes, proceed to the process for the Director or designee meeting with the Employee and Union Representative within 10 days.</w:t>
      </w:r>
    </w:p>
    <w:p w14:paraId="2F8ABCB6" w14:textId="5BAAAE98" w:rsidR="00260452" w:rsidRDefault="00260452" w:rsidP="00260452">
      <w:pPr>
        <w:pStyle w:val="BodyText"/>
        <w:ind w:left="1080" w:hanging="360"/>
      </w:pPr>
      <w:r>
        <w:t>B.</w:t>
      </w:r>
      <w:r w:rsidR="001B0322">
        <w:tab/>
      </w:r>
      <w:r>
        <w:t>If no, the grievance procedure ends.</w:t>
      </w:r>
    </w:p>
    <w:p w14:paraId="52AB9AC1" w14:textId="544FD054" w:rsidR="004E2610" w:rsidRDefault="001B0322" w:rsidP="001B0322">
      <w:pPr>
        <w:pStyle w:val="BodyText"/>
        <w:ind w:left="360" w:hanging="360"/>
      </w:pPr>
      <w:r>
        <w:t>3</w:t>
      </w:r>
      <w:r w:rsidR="006265F2">
        <w:t>.</w:t>
      </w:r>
      <w:r>
        <w:tab/>
      </w:r>
      <w:r w:rsidR="006265F2">
        <w:t>(Respo</w:t>
      </w:r>
      <w:r>
        <w:t>nse</w:t>
      </w:r>
      <w:r w:rsidR="006265F2">
        <w:t xml:space="preserve"> within 14 Days)</w:t>
      </w:r>
      <w:r w:rsidR="004E2610">
        <w:t xml:space="preserve"> The </w:t>
      </w:r>
      <w:r w:rsidR="006265F2">
        <w:t>Director or designee</w:t>
      </w:r>
      <w:r w:rsidR="004E2610">
        <w:t xml:space="preserve"> will meet with the Employee and </w:t>
      </w:r>
      <w:r w:rsidR="003D0B37">
        <w:t xml:space="preserve">Union </w:t>
      </w:r>
      <w:r w:rsidR="004E2610">
        <w:t>Representative and present a written response within 14 days of receiving the grievance.</w:t>
      </w:r>
    </w:p>
    <w:p w14:paraId="4E182645" w14:textId="59B130A8" w:rsidR="004E2610" w:rsidRDefault="001B0322" w:rsidP="003D0B37">
      <w:pPr>
        <w:pStyle w:val="BodyText"/>
        <w:ind w:left="360" w:hanging="360"/>
      </w:pPr>
      <w:r>
        <w:t>4</w:t>
      </w:r>
      <w:r w:rsidR="003D0B37">
        <w:t>.</w:t>
      </w:r>
      <w:r w:rsidR="003D0B37">
        <w:tab/>
      </w:r>
      <w:r w:rsidR="004E2610">
        <w:t xml:space="preserve">Does the </w:t>
      </w:r>
      <w:r w:rsidR="006265F2">
        <w:t xml:space="preserve">Director or designee </w:t>
      </w:r>
      <w:r w:rsidR="003D0B37">
        <w:t>meet with and present a written response to the Employee and Union Representative within 14 days?</w:t>
      </w:r>
    </w:p>
    <w:p w14:paraId="4754D60D" w14:textId="1142A5F5" w:rsidR="003D0B37" w:rsidRDefault="003D0B37" w:rsidP="003D0B37">
      <w:pPr>
        <w:pStyle w:val="BodyText"/>
        <w:ind w:left="1080" w:hanging="360"/>
      </w:pPr>
      <w:r>
        <w:t>A.</w:t>
      </w:r>
      <w:r>
        <w:tab/>
        <w:t>If yes, ask if the grievance is satisfactorily resolved.</w:t>
      </w:r>
    </w:p>
    <w:p w14:paraId="17167815" w14:textId="52927102" w:rsidR="003D0B37" w:rsidRDefault="003D0B37" w:rsidP="003D0B37">
      <w:pPr>
        <w:pStyle w:val="BodyText"/>
        <w:ind w:left="1080" w:hanging="360"/>
      </w:pPr>
      <w:r>
        <w:t>B.</w:t>
      </w:r>
      <w:r>
        <w:tab/>
        <w:t xml:space="preserve">If no, then </w:t>
      </w:r>
      <w:r w:rsidR="00CD282E">
        <w:t xml:space="preserve">the Union may invoke </w:t>
      </w:r>
      <w:r w:rsidR="006265F2">
        <w:t>arbitration</w:t>
      </w:r>
      <w:r>
        <w:t>.</w:t>
      </w:r>
    </w:p>
    <w:p w14:paraId="3BE45B38" w14:textId="78D889C2" w:rsidR="00FB2135" w:rsidRDefault="001B0322" w:rsidP="001B0322">
      <w:pPr>
        <w:pStyle w:val="BodyText"/>
        <w:ind w:left="360" w:hanging="360"/>
      </w:pPr>
      <w:r>
        <w:t>5</w:t>
      </w:r>
      <w:r w:rsidR="00FB2135">
        <w:t>.</w:t>
      </w:r>
      <w:r w:rsidR="00393B74">
        <w:tab/>
      </w:r>
      <w:r w:rsidR="006265F2">
        <w:t xml:space="preserve">(Response within 10 Days) </w:t>
      </w:r>
      <w:r w:rsidR="00FB2135">
        <w:t>The Director or equivalent or designee will meet with the Employee and Union Representative within 10 calendar days of receiving the grievance.</w:t>
      </w:r>
    </w:p>
    <w:p w14:paraId="2991908F" w14:textId="2629C8B2" w:rsidR="00FB2135" w:rsidRDefault="006265F2" w:rsidP="00393B74">
      <w:pPr>
        <w:pStyle w:val="BodyText"/>
        <w:ind w:left="360" w:hanging="360"/>
      </w:pPr>
      <w:r>
        <w:t>6</w:t>
      </w:r>
      <w:r w:rsidR="00393B74">
        <w:t>.</w:t>
      </w:r>
      <w:r w:rsidR="00393B74">
        <w:tab/>
      </w:r>
      <w:r w:rsidR="00FB2135">
        <w:t>Did the Director or equivalent meet with the Employee and Union Representative within 10 days?</w:t>
      </w:r>
    </w:p>
    <w:p w14:paraId="511B654D" w14:textId="126246BE" w:rsidR="00FB2135" w:rsidRDefault="00393B74" w:rsidP="00393B74">
      <w:pPr>
        <w:pStyle w:val="BodyText"/>
        <w:ind w:left="1080" w:hanging="270"/>
      </w:pPr>
      <w:r>
        <w:t>A.</w:t>
      </w:r>
      <w:r w:rsidR="001B0322">
        <w:tab/>
      </w:r>
      <w:r w:rsidR="00FB2135">
        <w:t xml:space="preserve">If yes, proceed to </w:t>
      </w:r>
      <w:r w:rsidR="001B0322">
        <w:t>(7)</w:t>
      </w:r>
      <w:r w:rsidR="00FB2135">
        <w:t xml:space="preserve"> </w:t>
      </w:r>
      <w:r w:rsidR="001B0322">
        <w:t>W</w:t>
      </w:r>
      <w:r w:rsidR="00FB2135">
        <w:t xml:space="preserve">ritten </w:t>
      </w:r>
      <w:r w:rsidR="001B0322">
        <w:t>D</w:t>
      </w:r>
      <w:r w:rsidR="00FB2135">
        <w:t>ecision.</w:t>
      </w:r>
    </w:p>
    <w:p w14:paraId="668A08DA" w14:textId="7907B6F6" w:rsidR="00393B74" w:rsidRDefault="00393B74" w:rsidP="00393B74">
      <w:pPr>
        <w:pStyle w:val="BodyText"/>
        <w:ind w:left="1080" w:hanging="270"/>
      </w:pPr>
      <w:r>
        <w:t>B.</w:t>
      </w:r>
      <w:r>
        <w:tab/>
        <w:t>If no, proceed to arbitration per Section 9.</w:t>
      </w:r>
    </w:p>
    <w:p w14:paraId="611CABF8" w14:textId="70131B81" w:rsidR="00393B74" w:rsidRDefault="006265F2" w:rsidP="001B0322">
      <w:pPr>
        <w:pStyle w:val="BodyText"/>
        <w:ind w:left="360" w:hanging="360"/>
      </w:pPr>
      <w:r>
        <w:t>7.</w:t>
      </w:r>
      <w:r w:rsidR="001B0322">
        <w:tab/>
      </w:r>
      <w:r>
        <w:t xml:space="preserve">(Written Decision) </w:t>
      </w:r>
      <w:r w:rsidR="00393B74">
        <w:t>The Director or equivalent or designee renders a written decision within 10 calendar days of meeting with the Employee and Union Representative.</w:t>
      </w:r>
    </w:p>
    <w:p w14:paraId="27E5A47A" w14:textId="28130AF7" w:rsidR="00393B74" w:rsidRDefault="006265F2" w:rsidP="00393B74">
      <w:pPr>
        <w:pStyle w:val="BodyText"/>
        <w:ind w:left="360" w:hanging="360"/>
      </w:pPr>
      <w:r>
        <w:t>8</w:t>
      </w:r>
      <w:r w:rsidR="00393B74">
        <w:t>.</w:t>
      </w:r>
      <w:r w:rsidR="00393B74">
        <w:tab/>
        <w:t>Did the Director or equivalent render a written decision within 10 calendar days of meeting with the Employee and Union Rep?</w:t>
      </w:r>
    </w:p>
    <w:p w14:paraId="7DEB6EFF" w14:textId="2ABD3647" w:rsidR="00393B74" w:rsidRDefault="00393B74" w:rsidP="00393B74">
      <w:pPr>
        <w:pStyle w:val="BodyText"/>
        <w:ind w:left="1080" w:hanging="360"/>
      </w:pPr>
      <w:r>
        <w:t>A.</w:t>
      </w:r>
      <w:r>
        <w:tab/>
        <w:t>If yes, ask if the grievance is satisfactorily resolved.</w:t>
      </w:r>
    </w:p>
    <w:p w14:paraId="4A9D0E4E" w14:textId="77D43117" w:rsidR="00393B74" w:rsidRDefault="00393B74" w:rsidP="00393B74">
      <w:pPr>
        <w:pStyle w:val="BodyText"/>
        <w:ind w:left="1080" w:hanging="360"/>
      </w:pPr>
      <w:r>
        <w:t>B.</w:t>
      </w:r>
      <w:r>
        <w:tab/>
        <w:t>If no, proceed to arbitration per Section 9.</w:t>
      </w:r>
    </w:p>
    <w:p w14:paraId="35AE9BF6" w14:textId="7D987D2B" w:rsidR="00393B74" w:rsidRDefault="006265F2" w:rsidP="00393B74">
      <w:pPr>
        <w:pStyle w:val="BodyText"/>
        <w:ind w:left="360" w:hanging="360"/>
      </w:pPr>
      <w:r>
        <w:t>9</w:t>
      </w:r>
      <w:r w:rsidR="00393B74">
        <w:t>.</w:t>
      </w:r>
      <w:r w:rsidR="00393B74">
        <w:tab/>
        <w:t>Is the grievance satisfactorily resolved?</w:t>
      </w:r>
    </w:p>
    <w:p w14:paraId="3B419F47" w14:textId="46ADAD84" w:rsidR="00393B74" w:rsidRDefault="00393B74" w:rsidP="00393B74">
      <w:pPr>
        <w:pStyle w:val="BodyText"/>
        <w:ind w:left="1080" w:hanging="360"/>
      </w:pPr>
      <w:r>
        <w:t>A. If yes, the grievance procedure ends.</w:t>
      </w:r>
    </w:p>
    <w:p w14:paraId="32C26CD9" w14:textId="5AE83028" w:rsidR="00393B74" w:rsidRDefault="00393B74" w:rsidP="00393B74">
      <w:pPr>
        <w:pStyle w:val="BodyText"/>
        <w:ind w:left="1080" w:hanging="360"/>
      </w:pPr>
      <w:r>
        <w:t xml:space="preserve">B. If no, </w:t>
      </w:r>
      <w:r w:rsidR="00CD282E">
        <w:t>the Union may invoke arbitration.</w:t>
      </w:r>
    </w:p>
    <w:p w14:paraId="57F6BF47" w14:textId="03D9578C" w:rsidR="003F5557" w:rsidRDefault="003F5557" w:rsidP="003F5557">
      <w:pPr>
        <w:pStyle w:val="BodyText"/>
      </w:pPr>
      <w:r>
        <w:t>(8A</w:t>
      </w:r>
      <w:r w:rsidR="004A5E2C">
        <w:t xml:space="preserve"> and 8F)</w:t>
      </w:r>
    </w:p>
    <w:p w14:paraId="6E5BE326" w14:textId="396979A1" w:rsidR="00A462B7" w:rsidRDefault="00A462B7" w:rsidP="003F5557">
      <w:pPr>
        <w:pStyle w:val="BodyText"/>
      </w:pPr>
      <w:r>
        <w:lastRenderedPageBreak/>
        <w:t>There are overall considerations for the steps in the grievance procedure.</w:t>
      </w:r>
    </w:p>
    <w:p w14:paraId="49023841" w14:textId="1EA9ACEE" w:rsidR="003F5557" w:rsidRDefault="003F5557" w:rsidP="003F5557">
      <w:pPr>
        <w:pStyle w:val="BodyText"/>
      </w:pPr>
      <w:r>
        <w:t>The Union is entitled to have an equal number of representatives as the Department at all steps of the grievance. (8B)</w:t>
      </w:r>
    </w:p>
    <w:p w14:paraId="63C30B7E" w14:textId="77777777" w:rsidR="0067522A" w:rsidRDefault="0067522A" w:rsidP="0067522A">
      <w:pPr>
        <w:pStyle w:val="BodyText"/>
      </w:pPr>
      <w:r>
        <w:t xml:space="preserve">Section F explains procedures that apply when a grievance is filed at various steps. </w:t>
      </w:r>
    </w:p>
    <w:p w14:paraId="4C9CDF7A" w14:textId="77777777" w:rsidR="0067522A" w:rsidRDefault="0067522A" w:rsidP="0067522A">
      <w:pPr>
        <w:pStyle w:val="BodyText"/>
      </w:pPr>
      <w:r>
        <w:t xml:space="preserve">While the Department and the Union agree that grievances should normally be resolved at the lowest level possible, there will be times when a grievance may be more appropriately initiated at Step 2 or Step 3. </w:t>
      </w:r>
    </w:p>
    <w:p w14:paraId="39362B14" w14:textId="5059346E" w:rsidR="0067522A" w:rsidRDefault="0067522A" w:rsidP="0067522A">
      <w:pPr>
        <w:pStyle w:val="BodyText"/>
      </w:pPr>
      <w:r>
        <w:t xml:space="preserve">This might be an appropriate action, for example, when a Service Chief or higher level takes a disciplinary action. The Supervisor at the lower level has no authority to resolve an issue when the Union grieves the action of a </w:t>
      </w:r>
      <w:r w:rsidR="00CD282E">
        <w:t>Department Official</w:t>
      </w:r>
      <w:r>
        <w:t xml:space="preserve"> other than the Step 1 Supervisor.</w:t>
      </w:r>
    </w:p>
    <w:p w14:paraId="6E1F7D59" w14:textId="0EF0275A" w:rsidR="0067522A" w:rsidRDefault="0067522A" w:rsidP="0067522A">
      <w:pPr>
        <w:pStyle w:val="BodyText"/>
      </w:pPr>
      <w:r>
        <w:t xml:space="preserve">When a grievance is initiated at a higher step, the time limits of Step 1 will apply. Also, the appropriate </w:t>
      </w:r>
      <w:r w:rsidR="00CD282E">
        <w:t>Department Official</w:t>
      </w:r>
      <w:r>
        <w:t xml:space="preserve"> or their designee must acknowledge the receipt of all grievances in writing. (8</w:t>
      </w:r>
      <w:r w:rsidR="009E3CE7">
        <w:t>F</w:t>
      </w:r>
      <w:r>
        <w:t>1, 2, and 3)</w:t>
      </w:r>
    </w:p>
    <w:p w14:paraId="4EF5F72A" w14:textId="77777777" w:rsidR="003358E2" w:rsidRPr="001507E8" w:rsidRDefault="003358E2" w:rsidP="000A59A6">
      <w:pPr>
        <w:pStyle w:val="Heading3"/>
      </w:pPr>
      <w:r w:rsidRPr="001507E8">
        <w:t>Enabling Learning Objective</w:t>
      </w:r>
    </w:p>
    <w:p w14:paraId="4D17E2F2" w14:textId="0CD0FE22" w:rsidR="003358E2" w:rsidRPr="001507E8" w:rsidRDefault="0067522A" w:rsidP="003358E2">
      <w:pPr>
        <w:pStyle w:val="BodyText"/>
      </w:pPr>
      <w:r>
        <w:t xml:space="preserve">Summarize the </w:t>
      </w:r>
      <w:r w:rsidR="000353CC">
        <w:t xml:space="preserve">time lines for </w:t>
      </w:r>
      <w:r w:rsidR="00E25BC7">
        <w:t xml:space="preserve">submitting </w:t>
      </w:r>
      <w:r w:rsidR="000353CC">
        <w:t xml:space="preserve">grievances that </w:t>
      </w:r>
      <w:r w:rsidR="00E81049">
        <w:t xml:space="preserve">proceed through </w:t>
      </w:r>
      <w:r w:rsidR="000353CC">
        <w:t xml:space="preserve">Step 1, Step 2, </w:t>
      </w:r>
      <w:r w:rsidR="00E81049">
        <w:t>and</w:t>
      </w:r>
      <w:r w:rsidR="000353CC">
        <w:t xml:space="preserve"> Step 3.</w:t>
      </w:r>
    </w:p>
    <w:p w14:paraId="286A2BD7" w14:textId="77777777" w:rsidR="003358E2" w:rsidRPr="001507E8" w:rsidRDefault="003358E2" w:rsidP="000A59A6">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3358E2" w:rsidRPr="001507E8" w14:paraId="0F7C4A22" w14:textId="77777777" w:rsidTr="00DB57D3">
        <w:trPr>
          <w:cantSplit/>
          <w:tblHeader/>
        </w:trPr>
        <w:tc>
          <w:tcPr>
            <w:tcW w:w="985" w:type="dxa"/>
            <w:shd w:val="clear" w:color="auto" w:fill="D9D9D9" w:themeFill="background1" w:themeFillShade="D9"/>
          </w:tcPr>
          <w:p w14:paraId="0C20AD5A" w14:textId="77777777" w:rsidR="003358E2" w:rsidRPr="001507E8" w:rsidRDefault="003358E2" w:rsidP="00DB57D3">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5CA70BCB" w14:textId="77777777" w:rsidR="003358E2" w:rsidRPr="001507E8" w:rsidRDefault="003358E2" w:rsidP="00DB57D3">
            <w:pPr>
              <w:pStyle w:val="TableHeading"/>
              <w:rPr>
                <w:color w:val="auto"/>
              </w:rPr>
            </w:pPr>
            <w:r w:rsidRPr="001507E8">
              <w:rPr>
                <w:color w:val="auto"/>
              </w:rPr>
              <w:t>Description of Content</w:t>
            </w:r>
          </w:p>
        </w:tc>
      </w:tr>
      <w:tr w:rsidR="001F4A36" w:rsidRPr="001507E8" w14:paraId="3CE0F189" w14:textId="77777777" w:rsidTr="00082CB1">
        <w:tc>
          <w:tcPr>
            <w:tcW w:w="985" w:type="dxa"/>
          </w:tcPr>
          <w:p w14:paraId="2E34B698" w14:textId="77777777" w:rsidR="001F4A36" w:rsidRPr="001507E8" w:rsidRDefault="001F4A36" w:rsidP="001F4A36">
            <w:pPr>
              <w:pStyle w:val="TableText"/>
              <w:jc w:val="center"/>
            </w:pPr>
            <w:r>
              <w:t>LCA</w:t>
            </w:r>
          </w:p>
        </w:tc>
        <w:tc>
          <w:tcPr>
            <w:tcW w:w="8370" w:type="dxa"/>
          </w:tcPr>
          <w:p w14:paraId="6F7AE285" w14:textId="0636300B" w:rsidR="001F4A36" w:rsidRDefault="001F4A36" w:rsidP="001F4A36">
            <w:pPr>
              <w:pStyle w:val="TableText"/>
            </w:pPr>
            <w:r>
              <w:t xml:space="preserve">16-NOV AM 00:38:10 </w:t>
            </w:r>
          </w:p>
          <w:p w14:paraId="5850FF9A" w14:textId="77777777" w:rsidR="001F4A36" w:rsidRDefault="001F4A36" w:rsidP="001F4A36">
            <w:pPr>
              <w:pStyle w:val="TableText"/>
            </w:pPr>
            <w:r>
              <w:t>It can be problematic when individuals do not understand the concepts or the language of the article. We get concerns regarding when a person can file a grievance. A lot of managers and employees are not aware that they have 30 days, as mentioned in Section 8A, Step 1, to file a grievance. But more importantly for the employee’s awareness thereof or at any time that the act or occurrence is of a continuing nature, they may not realize that they could have filed a grievance. They may be talking to a Union official or HR and figure out that this stuff has been going on for three months, but they just spoke to somebody who became aware of that they could have filed a grievance in the time frame.</w:t>
            </w:r>
          </w:p>
          <w:p w14:paraId="366A9761" w14:textId="77777777" w:rsidR="001F4A36" w:rsidRDefault="001F4A36" w:rsidP="001F4A36">
            <w:pPr>
              <w:pStyle w:val="TableText"/>
            </w:pPr>
            <w:r>
              <w:t>And if you go to 8C of that language, a lot of Union officials and employees file grievances but they do not specify the contractual article, section, that segment that somebody is violating, or the VA policy directive or handbook.</w:t>
            </w:r>
          </w:p>
          <w:p w14:paraId="323E3550" w14:textId="77777777" w:rsidR="001F4A36" w:rsidRDefault="001F4A36" w:rsidP="001F4A36">
            <w:pPr>
              <w:pStyle w:val="TableText"/>
            </w:pPr>
            <w:r>
              <w:t>00:43:02</w:t>
            </w:r>
          </w:p>
          <w:p w14:paraId="17900612" w14:textId="77777777" w:rsidR="001F4A36" w:rsidRDefault="001F4A36" w:rsidP="001F4A36">
            <w:pPr>
              <w:pStyle w:val="TableText"/>
            </w:pPr>
            <w:r>
              <w:t>Section 8: If the person who we need to file grievance against is the service chief and the service chief is the first level supervisor, we’re at the part of the process that the grievance starts at the Step 2 not the Step 1 level. Many people will follow Step 1 and then create their own grievance process because they will file with the service chief as Step 1. Then if there is another level of management in the system they will follow Step 2 as that, and then Step 3 at the director when it should be Step 2 and then 3. I've seen that mistake being made on both sides of the coin.</w:t>
            </w:r>
          </w:p>
          <w:p w14:paraId="0B45A95F" w14:textId="77777777" w:rsidR="001F4A36" w:rsidRDefault="001F4A36" w:rsidP="001F4A36">
            <w:pPr>
              <w:pStyle w:val="TableText"/>
            </w:pPr>
            <w:r>
              <w:t>00:44:20</w:t>
            </w:r>
          </w:p>
          <w:p w14:paraId="0A7F6A45" w14:textId="3AD0D5B2" w:rsidR="001F4A36" w:rsidRDefault="001F4A36" w:rsidP="001F4A36">
            <w:pPr>
              <w:pStyle w:val="TableText"/>
            </w:pPr>
            <w:r>
              <w:t xml:space="preserve">We also have issues with filing grievances and not getting timely responses. And the employees and union sit and wait for managers to give a response and it may not come until a month, when if the follow the chart [Steps] the process is written after 10 days, they know to move it to the next level. We try to keep this process timely and alive so that we can resolve issues in a timely fashion. But folks don't read the agreement; therefore, we end up </w:t>
            </w:r>
            <w:r>
              <w:lastRenderedPageBreak/>
              <w:t xml:space="preserve">having issues they go on and on for years or months when we could have resolved it right away or at least got it to the correct venue. Many </w:t>
            </w:r>
            <w:r w:rsidR="00FE64B9">
              <w:t>times,</w:t>
            </w:r>
            <w:r>
              <w:t xml:space="preserve"> if we invoke arbitration in a facility, a director or someone sees that nobody </w:t>
            </w:r>
            <w:r w:rsidR="00FE64B9">
              <w:t>responded,</w:t>
            </w:r>
            <w:r>
              <w:t xml:space="preserve"> and they start asking questions.</w:t>
            </w:r>
          </w:p>
          <w:p w14:paraId="551C9ADA" w14:textId="77777777" w:rsidR="001F4A36" w:rsidRDefault="001F4A36" w:rsidP="001F4A36">
            <w:pPr>
              <w:pStyle w:val="TableText"/>
            </w:pPr>
            <w:r>
              <w:t>If we go through 3 steps of the grievance process, or two steps, depending on where we started, nobody timely responded. When it gets to arbitration, these things usually get resolved between the attorneys and the arbitrator before going anywhere else.</w:t>
            </w:r>
          </w:p>
          <w:p w14:paraId="456D8977" w14:textId="77777777" w:rsidR="001F4A36" w:rsidRDefault="001F4A36" w:rsidP="001F4A36">
            <w:pPr>
              <w:pStyle w:val="TableText"/>
            </w:pPr>
            <w:r>
              <w:t>00:46:32</w:t>
            </w:r>
          </w:p>
          <w:p w14:paraId="163F8621" w14:textId="00D4A1FB" w:rsidR="001F4A36" w:rsidRDefault="00FE64B9" w:rsidP="001F4A36">
            <w:pPr>
              <w:pStyle w:val="TableText"/>
            </w:pPr>
            <w:r>
              <w:t>So,</w:t>
            </w:r>
            <w:r w:rsidR="001F4A36">
              <w:t xml:space="preserve"> you really need to follow that very closely and ask yourself, “Am I sending it to the right person to begin with?” and “What does the chain look like?” and “What are the dates?” and really be prepared for the process that is set forth.</w:t>
            </w:r>
          </w:p>
          <w:p w14:paraId="1E09690C" w14:textId="77777777" w:rsidR="001F4A36" w:rsidRDefault="001F4A36" w:rsidP="001F4A36">
            <w:pPr>
              <w:pStyle w:val="TableText"/>
            </w:pPr>
            <w:r>
              <w:t>00:46:52</w:t>
            </w:r>
          </w:p>
          <w:p w14:paraId="6A0FA8A7" w14:textId="77777777" w:rsidR="001F4A36" w:rsidRDefault="001F4A36" w:rsidP="001F4A36">
            <w:pPr>
              <w:pStyle w:val="TableText"/>
            </w:pPr>
            <w:r>
              <w:t xml:space="preserve">Absolutely, keeping in mind that the whole time we are dealing with these things that the hope is that we resolve issues at the lowest level possible. We can track it and we can sit and have meetings with upper management and deal with the fact that there's questions as to why things should have been resolved at an informal level or least a Step 1 are resolved at the Step 3 level or we're invoking arbitration and the attorneys getting in and resolving it. </w:t>
            </w:r>
          </w:p>
          <w:p w14:paraId="75C610D1" w14:textId="77777777" w:rsidR="001F4A36" w:rsidRDefault="001F4A36" w:rsidP="001F4A36">
            <w:pPr>
              <w:pStyle w:val="TableText"/>
            </w:pPr>
            <w:r>
              <w:t>00:49:46</w:t>
            </w:r>
          </w:p>
          <w:p w14:paraId="4A800F52" w14:textId="4A3DEB93" w:rsidR="001F4A36" w:rsidRDefault="001F4A36" w:rsidP="001F4A36">
            <w:pPr>
              <w:pStyle w:val="TableText"/>
            </w:pPr>
            <w:r>
              <w:t xml:space="preserve">Sometimes you are trying to resolve this at the lowest possible level but what has been happening is the Supervisor goes to HR and HR seems to be dragging their feet because </w:t>
            </w:r>
            <w:r w:rsidR="00C65344">
              <w:t>suddenly</w:t>
            </w:r>
            <w:r>
              <w:t>, they're involved in the middle of it all when it could have just been taken care of between the employee the representative, and the supervisor.</w:t>
            </w:r>
          </w:p>
          <w:p w14:paraId="2DD89E1F" w14:textId="7C526486" w:rsidR="001F4A36" w:rsidRDefault="001F4A36" w:rsidP="001F4A36">
            <w:pPr>
              <w:pStyle w:val="TableText"/>
            </w:pPr>
            <w:r>
              <w:t xml:space="preserve">But if we don't do it, then we go through and then they are with attorneys, or before a judge who's going to make them use a form of this process to figure out </w:t>
            </w:r>
            <w:r w:rsidR="00C65344">
              <w:t>whether</w:t>
            </w:r>
            <w:r>
              <w:t xml:space="preserve"> this case needs to go to hearing.</w:t>
            </w:r>
          </w:p>
          <w:p w14:paraId="6A36E33A" w14:textId="77777777" w:rsidR="001F4A36" w:rsidRDefault="001F4A36" w:rsidP="001F4A36">
            <w:pPr>
              <w:pStyle w:val="TableText"/>
            </w:pPr>
            <w:r>
              <w:t>00:52:39</w:t>
            </w:r>
          </w:p>
          <w:p w14:paraId="374DC08F" w14:textId="6D9541EA" w:rsidR="001F4A36" w:rsidRPr="001507E8" w:rsidRDefault="001F4A36" w:rsidP="001F4A36">
            <w:pPr>
              <w:pStyle w:val="TableText"/>
            </w:pPr>
            <w:r>
              <w:t xml:space="preserve">This would be a good article that have </w:t>
            </w:r>
            <w:r w:rsidR="00C65344">
              <w:t>interactive</w:t>
            </w:r>
            <w:r>
              <w:t xml:space="preserve"> testing, a type of knowledge check. One on timelines would be awesome.</w:t>
            </w:r>
          </w:p>
        </w:tc>
      </w:tr>
      <w:tr w:rsidR="00B10FF5" w:rsidRPr="001507E8" w14:paraId="3BC77246" w14:textId="77777777" w:rsidTr="00082CB1">
        <w:tc>
          <w:tcPr>
            <w:tcW w:w="985" w:type="dxa"/>
          </w:tcPr>
          <w:p w14:paraId="5E075E6F" w14:textId="6DDE68B9" w:rsidR="00B10FF5" w:rsidRDefault="00B10FF5" w:rsidP="00B10FF5">
            <w:pPr>
              <w:pStyle w:val="TableText"/>
              <w:jc w:val="center"/>
            </w:pPr>
            <w:r>
              <w:lastRenderedPageBreak/>
              <w:t>TTT</w:t>
            </w:r>
          </w:p>
        </w:tc>
        <w:tc>
          <w:tcPr>
            <w:tcW w:w="8370" w:type="dxa"/>
          </w:tcPr>
          <w:p w14:paraId="086468C3" w14:textId="77777777" w:rsidR="00B10FF5" w:rsidRDefault="00B10FF5" w:rsidP="00B10FF5">
            <w:pPr>
              <w:pStyle w:val="TableText"/>
            </w:pPr>
            <w:r>
              <w:t>The prior timeframes for the steps in the grievance procedure have not changed between the old and new master agreements.</w:t>
            </w:r>
          </w:p>
          <w:p w14:paraId="0F13B585" w14:textId="77777777" w:rsidR="00B10FF5" w:rsidRDefault="00B10FF5" w:rsidP="00B10FF5">
            <w:pPr>
              <w:pStyle w:val="TableText"/>
            </w:pPr>
            <w:r>
              <w:t>There is a new procedure if the Department fails to meet the grievance timeframes - the Union has the right to immediately advance the grievance to the next step in the process, including arbitration after step 3. Section 9A</w:t>
            </w:r>
          </w:p>
          <w:p w14:paraId="02275708" w14:textId="77777777" w:rsidR="00B10FF5" w:rsidRDefault="00B10FF5" w:rsidP="00B10FF5">
            <w:pPr>
              <w:pStyle w:val="TableText"/>
            </w:pPr>
          </w:p>
          <w:p w14:paraId="5BBEA4DC" w14:textId="3A428BB9" w:rsidR="00B10FF5" w:rsidRDefault="00B10FF5" w:rsidP="00B10FF5">
            <w:pPr>
              <w:pStyle w:val="TableText"/>
            </w:pPr>
            <w:r>
              <w:t>For both parties, if any grievance deadline falls on a Saturday, Sunday, or federal holiday, the deadline is automatically extended to the next workday. Section 9B</w:t>
            </w:r>
          </w:p>
        </w:tc>
      </w:tr>
      <w:tr w:rsidR="00B10FF5" w:rsidRPr="001507E8" w14:paraId="649D2652" w14:textId="77777777" w:rsidTr="00DB57D3">
        <w:trPr>
          <w:cantSplit/>
        </w:trPr>
        <w:tc>
          <w:tcPr>
            <w:tcW w:w="985" w:type="dxa"/>
          </w:tcPr>
          <w:p w14:paraId="1C9EE878" w14:textId="77777777" w:rsidR="00B10FF5" w:rsidRPr="001507E8" w:rsidRDefault="00B10FF5" w:rsidP="00B10FF5">
            <w:pPr>
              <w:pStyle w:val="TableText"/>
              <w:jc w:val="center"/>
            </w:pPr>
            <w:r>
              <w:t>LCA</w:t>
            </w:r>
          </w:p>
        </w:tc>
        <w:tc>
          <w:tcPr>
            <w:tcW w:w="8370" w:type="dxa"/>
          </w:tcPr>
          <w:p w14:paraId="1748F2F4" w14:textId="24505D6F" w:rsidR="00B10FF5" w:rsidRPr="001507E8" w:rsidRDefault="00B10FF5" w:rsidP="00B10FF5">
            <w:pPr>
              <w:pStyle w:val="TableText"/>
            </w:pPr>
            <w:r>
              <w:t>Article 40: Grievances Procedure, Section 8, pages 200-202 and Section 9: Failure to Respond in a Timely Manner, page 202</w:t>
            </w:r>
          </w:p>
        </w:tc>
      </w:tr>
    </w:tbl>
    <w:p w14:paraId="73A068AF" w14:textId="175AD544" w:rsidR="003358E2" w:rsidRDefault="003358E2" w:rsidP="000A59A6">
      <w:pPr>
        <w:pStyle w:val="Heading3"/>
      </w:pPr>
      <w:r>
        <w:t>Instructional Methods</w:t>
      </w:r>
    </w:p>
    <w:p w14:paraId="6BDCEA66" w14:textId="77777777" w:rsidR="003358E2" w:rsidRDefault="003358E2" w:rsidP="003358E2">
      <w:pPr>
        <w:pStyle w:val="BodyText"/>
      </w:pPr>
      <w:r>
        <w:t>The following instructional approaches and methods will be used:</w:t>
      </w:r>
    </w:p>
    <w:p w14:paraId="15192964" w14:textId="77777777" w:rsidR="003358E2" w:rsidRDefault="003358E2" w:rsidP="003358E2">
      <w:pPr>
        <w:pStyle w:val="BodyText"/>
        <w:numPr>
          <w:ilvl w:val="0"/>
          <w:numId w:val="12"/>
        </w:numPr>
      </w:pPr>
      <w:r>
        <w:t>Expository (i.e., didactic, lecture)</w:t>
      </w:r>
    </w:p>
    <w:p w14:paraId="0155AF2F" w14:textId="77777777" w:rsidR="003358E2" w:rsidRPr="001507E8" w:rsidRDefault="003358E2" w:rsidP="000A59A6">
      <w:pPr>
        <w:pStyle w:val="Heading3"/>
      </w:pPr>
      <w:r w:rsidRPr="001507E8">
        <w:t>Assessment Strategy</w:t>
      </w:r>
    </w:p>
    <w:p w14:paraId="3E52C2C6" w14:textId="5CF016A3" w:rsidR="00D73AA9" w:rsidRDefault="00D73AA9" w:rsidP="003358E2">
      <w:pPr>
        <w:pStyle w:val="BodyText"/>
      </w:pPr>
      <w:r>
        <w:t>Formative</w:t>
      </w:r>
    </w:p>
    <w:p w14:paraId="01A15F6F" w14:textId="3427F671" w:rsidR="00D73AA9" w:rsidRDefault="00D73AA9" w:rsidP="00D73AA9">
      <w:pPr>
        <w:pStyle w:val="BodyText"/>
        <w:numPr>
          <w:ilvl w:val="0"/>
          <w:numId w:val="12"/>
        </w:numPr>
      </w:pPr>
      <w:r>
        <w:t xml:space="preserve">Estimated number of questions: </w:t>
      </w:r>
      <w:r w:rsidR="00D637A6">
        <w:t>3-4</w:t>
      </w:r>
    </w:p>
    <w:p w14:paraId="7592E20F" w14:textId="3DBD71FB" w:rsidR="00322BEC" w:rsidRDefault="00322BEC" w:rsidP="00D73AA9">
      <w:pPr>
        <w:pStyle w:val="BodyText"/>
        <w:numPr>
          <w:ilvl w:val="0"/>
          <w:numId w:val="12"/>
        </w:numPr>
      </w:pPr>
      <w:r>
        <w:t>Anticipated Format: case scenarios</w:t>
      </w:r>
    </w:p>
    <w:p w14:paraId="4F2E46FC" w14:textId="35955E63" w:rsidR="003358E2" w:rsidRDefault="003358E2" w:rsidP="003358E2">
      <w:pPr>
        <w:pStyle w:val="BodyText"/>
      </w:pPr>
      <w:r>
        <w:t>Summative</w:t>
      </w:r>
    </w:p>
    <w:p w14:paraId="3D661222" w14:textId="77777777" w:rsidR="003358E2" w:rsidRPr="001507E8" w:rsidRDefault="003358E2" w:rsidP="003358E2">
      <w:pPr>
        <w:pStyle w:val="BodyText"/>
        <w:numPr>
          <w:ilvl w:val="0"/>
          <w:numId w:val="14"/>
        </w:numPr>
      </w:pPr>
      <w:r w:rsidRPr="001507E8">
        <w:lastRenderedPageBreak/>
        <w:t xml:space="preserve">Estimated number of </w:t>
      </w:r>
      <w:r>
        <w:t>post</w:t>
      </w:r>
      <w:r w:rsidRPr="001507E8">
        <w:t xml:space="preserve">test items: </w:t>
      </w:r>
      <w:r>
        <w:t>TBD</w:t>
      </w:r>
    </w:p>
    <w:p w14:paraId="0FD26677" w14:textId="77777777" w:rsidR="003358E2" w:rsidRDefault="003358E2" w:rsidP="003358E2">
      <w:pPr>
        <w:pStyle w:val="BodyText"/>
        <w:numPr>
          <w:ilvl w:val="0"/>
          <w:numId w:val="14"/>
        </w:numPr>
      </w:pPr>
      <w:r w:rsidRPr="001507E8">
        <w:t xml:space="preserve">Anticipated Formats: </w:t>
      </w:r>
      <w:r>
        <w:t>TBD</w:t>
      </w:r>
    </w:p>
    <w:p w14:paraId="08044435" w14:textId="3C453574" w:rsidR="0067522A" w:rsidRPr="001507E8" w:rsidRDefault="0067522A" w:rsidP="0067522A">
      <w:pPr>
        <w:pStyle w:val="PropHeading2"/>
        <w:tabs>
          <w:tab w:val="clear" w:pos="720"/>
        </w:tabs>
        <w:spacing w:before="0"/>
      </w:pPr>
      <w:bookmarkStart w:id="146" w:name="_Toc515379623"/>
      <w:r w:rsidRPr="001507E8">
        <w:t xml:space="preserve">Topic </w:t>
      </w:r>
      <w:r w:rsidR="006A22A8">
        <w:t>6</w:t>
      </w:r>
      <w:r w:rsidRPr="001507E8">
        <w:t xml:space="preserve"> of </w:t>
      </w:r>
      <w:r w:rsidR="006A22A8">
        <w:t>6</w:t>
      </w:r>
      <w:r>
        <w:t xml:space="preserve">: </w:t>
      </w:r>
      <w:r w:rsidR="00D637A6">
        <w:t>Other Provisions in Section 8</w:t>
      </w:r>
      <w:bookmarkEnd w:id="146"/>
    </w:p>
    <w:p w14:paraId="26B9664B" w14:textId="77777777" w:rsidR="0067522A" w:rsidRPr="001507E8" w:rsidRDefault="0067522A" w:rsidP="000A59A6">
      <w:pPr>
        <w:pStyle w:val="Heading3"/>
      </w:pPr>
      <w:r w:rsidRPr="001507E8">
        <w:t>Overview</w:t>
      </w:r>
    </w:p>
    <w:p w14:paraId="61F138D7" w14:textId="156F3EFA" w:rsidR="00D637A6" w:rsidRDefault="0067522A" w:rsidP="0067522A">
      <w:pPr>
        <w:pStyle w:val="BodyText"/>
      </w:pPr>
      <w:r w:rsidRPr="001507E8">
        <w:t xml:space="preserve">This topic </w:t>
      </w:r>
      <w:r w:rsidR="00D637A6">
        <w:t>is based on content in Section 8D, 8E, 8G, 8H, and 8I.</w:t>
      </w:r>
    </w:p>
    <w:p w14:paraId="67FA1442" w14:textId="7BA74B6B" w:rsidR="006A22A8" w:rsidRDefault="006A22A8" w:rsidP="0067522A">
      <w:pPr>
        <w:pStyle w:val="BodyText"/>
      </w:pPr>
      <w:r>
        <w:t xml:space="preserve">In addition to the steps for grievances, </w:t>
      </w:r>
      <w:r w:rsidR="0067522A">
        <w:t xml:space="preserve">Section 8 </w:t>
      </w:r>
      <w:r>
        <w:t>has a few provisions that apply in general.</w:t>
      </w:r>
    </w:p>
    <w:p w14:paraId="3BC0E65B" w14:textId="7540719A" w:rsidR="0067522A" w:rsidRDefault="00EC1DA7" w:rsidP="0067522A">
      <w:pPr>
        <w:pStyle w:val="BodyText"/>
      </w:pPr>
      <w:r>
        <w:t xml:space="preserve">Section 8 </w:t>
      </w:r>
      <w:r w:rsidR="0067522A">
        <w:t>addresses the grievance procedure for Bargaining Unit Employees in VA divisions other than the Veterans Health Administration (VHA) such as</w:t>
      </w:r>
    </w:p>
    <w:p w14:paraId="7251F311" w14:textId="77777777" w:rsidR="0067522A" w:rsidRDefault="0067522A" w:rsidP="0067522A">
      <w:pPr>
        <w:pStyle w:val="BodyText"/>
        <w:numPr>
          <w:ilvl w:val="0"/>
          <w:numId w:val="45"/>
        </w:numPr>
      </w:pPr>
      <w:r>
        <w:t>the Veterans Canteen Service (VSC);</w:t>
      </w:r>
    </w:p>
    <w:p w14:paraId="4CE6D45A" w14:textId="77777777" w:rsidR="0067522A" w:rsidRDefault="0067522A" w:rsidP="0067522A">
      <w:pPr>
        <w:pStyle w:val="BodyText"/>
        <w:numPr>
          <w:ilvl w:val="0"/>
          <w:numId w:val="45"/>
        </w:numPr>
      </w:pPr>
      <w:r>
        <w:t>the National Cemetery Division (NCA);</w:t>
      </w:r>
    </w:p>
    <w:p w14:paraId="4E6D603A" w14:textId="77777777" w:rsidR="0067522A" w:rsidRDefault="0067522A" w:rsidP="0067522A">
      <w:pPr>
        <w:pStyle w:val="BodyText"/>
        <w:numPr>
          <w:ilvl w:val="0"/>
          <w:numId w:val="45"/>
        </w:numPr>
      </w:pPr>
      <w:r>
        <w:t xml:space="preserve">the Acquisition Material Department, Centralize Patient Account Center (CPAC); </w:t>
      </w:r>
    </w:p>
    <w:p w14:paraId="5511819D" w14:textId="77777777" w:rsidR="0067522A" w:rsidRDefault="0067522A" w:rsidP="0067522A">
      <w:pPr>
        <w:pStyle w:val="BodyText"/>
        <w:numPr>
          <w:ilvl w:val="0"/>
          <w:numId w:val="45"/>
        </w:numPr>
      </w:pPr>
      <w:r>
        <w:t>the Consolidated Mail Outpatient Pharmacy (CMOP);</w:t>
      </w:r>
    </w:p>
    <w:p w14:paraId="1BA63722" w14:textId="77777777" w:rsidR="0067522A" w:rsidRDefault="0067522A" w:rsidP="0067522A">
      <w:pPr>
        <w:pStyle w:val="BodyText"/>
        <w:numPr>
          <w:ilvl w:val="0"/>
          <w:numId w:val="45"/>
        </w:numPr>
      </w:pPr>
      <w:r>
        <w:t>the Office of Information and Technology (OI&amp;T); and</w:t>
      </w:r>
    </w:p>
    <w:p w14:paraId="529DD7AF" w14:textId="77777777" w:rsidR="0067522A" w:rsidRDefault="0067522A" w:rsidP="0067522A">
      <w:pPr>
        <w:pStyle w:val="BodyText"/>
        <w:numPr>
          <w:ilvl w:val="0"/>
          <w:numId w:val="45"/>
        </w:numPr>
      </w:pPr>
      <w:r>
        <w:t xml:space="preserve">the Consolidated Business Office (CBO). </w:t>
      </w:r>
    </w:p>
    <w:p w14:paraId="0C684798" w14:textId="785829E9" w:rsidR="0067522A" w:rsidRDefault="0067522A" w:rsidP="0067522A">
      <w:pPr>
        <w:pStyle w:val="BodyText"/>
      </w:pPr>
      <w:r>
        <w:t xml:space="preserve">The Department will provide the Local copies of the organizational charts with names, titles, and contact information of the applicable </w:t>
      </w:r>
      <w:r w:rsidR="00CD282E">
        <w:t>Department Official</w:t>
      </w:r>
      <w:r>
        <w:t xml:space="preserve"> with whom a grievance will be filed. (8D1)</w:t>
      </w:r>
    </w:p>
    <w:p w14:paraId="178F3EBB" w14:textId="77777777" w:rsidR="0067522A" w:rsidRDefault="0067522A" w:rsidP="0067522A">
      <w:pPr>
        <w:pStyle w:val="BodyText"/>
      </w:pPr>
      <w:r>
        <w:t>The Department will also provide updates and changes to organizational charts to the Local Union as they occur. (8D2)</w:t>
      </w:r>
    </w:p>
    <w:p w14:paraId="6D663B5C" w14:textId="72B36038" w:rsidR="0067522A" w:rsidRDefault="0067522A" w:rsidP="0067522A">
      <w:pPr>
        <w:pStyle w:val="BodyText"/>
      </w:pPr>
      <w:r>
        <w:t xml:space="preserve">In the event a formal grievance is filed, </w:t>
      </w:r>
      <w:r w:rsidR="00CD282E">
        <w:t xml:space="preserve">Steps 1 through 3 </w:t>
      </w:r>
      <w:r>
        <w:t>will be followed for other VA divisions</w:t>
      </w:r>
      <w:r w:rsidR="00CD282E">
        <w:t xml:space="preserve">, but there are additional provisions to address </w:t>
      </w:r>
      <w:r w:rsidR="003812D5">
        <w:t>onsite availability of Department Officials</w:t>
      </w:r>
      <w:r>
        <w:t>. The time lines for each step will be as specified in Section 8A.</w:t>
      </w:r>
    </w:p>
    <w:p w14:paraId="060037CE" w14:textId="77777777" w:rsidR="0067522A" w:rsidRDefault="0067522A" w:rsidP="0067522A">
      <w:pPr>
        <w:pStyle w:val="BodyText"/>
        <w:numPr>
          <w:ilvl w:val="0"/>
          <w:numId w:val="47"/>
        </w:numPr>
      </w:pPr>
      <w:r>
        <w:t>Step 1 grievances will be presented to the immediate supervisor, where he or she is below the Service/ Division Chief level, if applicable. If there is no Step 1 supervisor, the grievant will proceed to the Step 2 grievance process.</w:t>
      </w:r>
    </w:p>
    <w:p w14:paraId="51698538" w14:textId="41531AA6" w:rsidR="0067522A" w:rsidRDefault="0067522A" w:rsidP="0067522A">
      <w:pPr>
        <w:pStyle w:val="BodyText"/>
        <w:numPr>
          <w:ilvl w:val="0"/>
          <w:numId w:val="47"/>
        </w:numPr>
      </w:pPr>
      <w:r>
        <w:t xml:space="preserve">Step 2 grievances will be presented to the Service/Division Chief, or equivalent </w:t>
      </w:r>
      <w:r w:rsidR="00CD282E">
        <w:t>Department Official</w:t>
      </w:r>
      <w:r>
        <w:t xml:space="preserve"> or designee, if applicable. If there is no Step 2 Service/Division Chief the grievant will proceed to the Step 3 grievance process.</w:t>
      </w:r>
    </w:p>
    <w:p w14:paraId="582895B3" w14:textId="1DD6E1F7" w:rsidR="0067522A" w:rsidRDefault="0067522A" w:rsidP="0067522A">
      <w:pPr>
        <w:pStyle w:val="BodyText"/>
        <w:numPr>
          <w:ilvl w:val="0"/>
          <w:numId w:val="47"/>
        </w:numPr>
      </w:pPr>
      <w:r>
        <w:t xml:space="preserve">Step 3 grievances will be presented to the Director or equivalent </w:t>
      </w:r>
      <w:r w:rsidR="00CD282E">
        <w:t>Department Official</w:t>
      </w:r>
      <w:r>
        <w:t xml:space="preserve"> or designee. (8E)</w:t>
      </w:r>
    </w:p>
    <w:p w14:paraId="3861A844" w14:textId="77777777" w:rsidR="0067522A" w:rsidRDefault="0067522A" w:rsidP="0067522A">
      <w:pPr>
        <w:pStyle w:val="BodyText"/>
      </w:pPr>
      <w:r>
        <w:t>There are additional clarifications concerning grievances in Section 8.</w:t>
      </w:r>
    </w:p>
    <w:p w14:paraId="15810129" w14:textId="7F47FF2C" w:rsidR="0067522A" w:rsidRDefault="00F3383A" w:rsidP="0067522A">
      <w:pPr>
        <w:pStyle w:val="BodyText"/>
      </w:pPr>
      <w:r>
        <w:t>W</w:t>
      </w:r>
      <w:r w:rsidR="0067522A">
        <w:t>hen any Department deciding official designates someone to act on his or her behalf at any step of the grievance procedure, that designee will have complete authority to render a decision at that step and will render the decision. (8G)</w:t>
      </w:r>
    </w:p>
    <w:p w14:paraId="11164E2D" w14:textId="77777777" w:rsidR="0067522A" w:rsidRDefault="0067522A" w:rsidP="0067522A">
      <w:pPr>
        <w:pStyle w:val="BodyText"/>
      </w:pPr>
      <w:r>
        <w:lastRenderedPageBreak/>
        <w:t>What if an Employee wants to terminate a grievance? The Employee may terminate the grievance in writing at any time. (8H)</w:t>
      </w:r>
    </w:p>
    <w:p w14:paraId="1FC1C461" w14:textId="77777777" w:rsidR="0067522A" w:rsidRDefault="0067522A" w:rsidP="0067522A">
      <w:pPr>
        <w:pStyle w:val="BodyText"/>
      </w:pPr>
      <w:r>
        <w:t>There are also provisions to address if an Employee resigns, dies, or is separated by an action other than removal before a decision is reached on a grievance being processed. If no compensation issue is involved, the Department may stop the action after informing the Union Local in writing.</w:t>
      </w:r>
    </w:p>
    <w:p w14:paraId="67978145" w14:textId="3E4B0B7F" w:rsidR="0067522A" w:rsidRDefault="0067522A" w:rsidP="0067522A">
      <w:pPr>
        <w:pStyle w:val="BodyText"/>
      </w:pPr>
      <w:r>
        <w:t>If the previously filed grievance involves compensation, the grievant’s representative or Union Representative, as applicable, may elect to continue the grievance.</w:t>
      </w:r>
      <w:r w:rsidR="00D637A6">
        <w:t xml:space="preserve"> (8I)</w:t>
      </w:r>
    </w:p>
    <w:p w14:paraId="662B24E8" w14:textId="77777777" w:rsidR="0067522A" w:rsidRPr="001507E8" w:rsidRDefault="0067522A" w:rsidP="000A59A6">
      <w:pPr>
        <w:pStyle w:val="Heading3"/>
      </w:pPr>
      <w:r w:rsidRPr="001507E8">
        <w:t>Enabling Learning Objective</w:t>
      </w:r>
    </w:p>
    <w:p w14:paraId="2033C3F5" w14:textId="3E6603A3" w:rsidR="0067522A" w:rsidRPr="001507E8" w:rsidRDefault="00EA7372" w:rsidP="0067522A">
      <w:pPr>
        <w:pStyle w:val="BodyText"/>
      </w:pPr>
      <w:r>
        <w:t xml:space="preserve">Recognize </w:t>
      </w:r>
      <w:r w:rsidR="00D15826">
        <w:t xml:space="preserve">grievance procedures </w:t>
      </w:r>
      <w:r>
        <w:t xml:space="preserve">in Article 40 for </w:t>
      </w:r>
      <w:r w:rsidR="00D15826">
        <w:t xml:space="preserve">VA </w:t>
      </w:r>
      <w:r>
        <w:t>divisions other than VHA</w:t>
      </w:r>
      <w:r w:rsidR="00D15826">
        <w:t>, for designating officials to decide a grievance, and for terminating a grievance.</w:t>
      </w:r>
    </w:p>
    <w:p w14:paraId="7CF14227" w14:textId="77777777" w:rsidR="0067522A" w:rsidRPr="001507E8" w:rsidRDefault="0067522A" w:rsidP="000A59A6">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7522A" w:rsidRPr="001507E8" w14:paraId="1C1E4CB3" w14:textId="77777777" w:rsidTr="006A22A8">
        <w:trPr>
          <w:cantSplit/>
          <w:tblHeader/>
        </w:trPr>
        <w:tc>
          <w:tcPr>
            <w:tcW w:w="985" w:type="dxa"/>
            <w:shd w:val="clear" w:color="auto" w:fill="D9D9D9" w:themeFill="background1" w:themeFillShade="D9"/>
          </w:tcPr>
          <w:p w14:paraId="4E83BC31" w14:textId="77777777" w:rsidR="0067522A" w:rsidRPr="001507E8" w:rsidRDefault="0067522A" w:rsidP="006A22A8">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2ED77E8A" w14:textId="77777777" w:rsidR="0067522A" w:rsidRPr="001507E8" w:rsidRDefault="0067522A" w:rsidP="006A22A8">
            <w:pPr>
              <w:pStyle w:val="TableHeading"/>
              <w:rPr>
                <w:color w:val="auto"/>
              </w:rPr>
            </w:pPr>
            <w:r w:rsidRPr="001507E8">
              <w:rPr>
                <w:color w:val="auto"/>
              </w:rPr>
              <w:t>Description of Content</w:t>
            </w:r>
          </w:p>
        </w:tc>
      </w:tr>
      <w:tr w:rsidR="0067522A" w:rsidRPr="001507E8" w14:paraId="47D8F604" w14:textId="77777777" w:rsidTr="006A22A8">
        <w:trPr>
          <w:cantSplit/>
        </w:trPr>
        <w:tc>
          <w:tcPr>
            <w:tcW w:w="985" w:type="dxa"/>
          </w:tcPr>
          <w:p w14:paraId="51713D54" w14:textId="77777777" w:rsidR="0067522A" w:rsidRPr="001507E8" w:rsidRDefault="0067522A" w:rsidP="006A22A8">
            <w:pPr>
              <w:pStyle w:val="TableText"/>
              <w:jc w:val="center"/>
            </w:pPr>
            <w:r>
              <w:t>LCA</w:t>
            </w:r>
          </w:p>
        </w:tc>
        <w:tc>
          <w:tcPr>
            <w:tcW w:w="8370" w:type="dxa"/>
          </w:tcPr>
          <w:p w14:paraId="004A923E" w14:textId="6A96EC84" w:rsidR="0067522A" w:rsidRPr="001507E8" w:rsidRDefault="00F3383A" w:rsidP="006A22A8">
            <w:pPr>
              <w:pStyle w:val="TableText"/>
            </w:pPr>
            <w:r>
              <w:t>Article 40: Grievance Procedure, Section 8: Grievance Procedure, pages 200-202</w:t>
            </w:r>
          </w:p>
        </w:tc>
      </w:tr>
    </w:tbl>
    <w:p w14:paraId="2635E5E6" w14:textId="2BC4B37D" w:rsidR="0067522A" w:rsidRDefault="0067522A" w:rsidP="000A59A6">
      <w:pPr>
        <w:pStyle w:val="Heading3"/>
      </w:pPr>
      <w:r>
        <w:t>Instructional Methods</w:t>
      </w:r>
    </w:p>
    <w:p w14:paraId="7CC17A99" w14:textId="77777777" w:rsidR="0067522A" w:rsidRDefault="0067522A" w:rsidP="0067522A">
      <w:pPr>
        <w:pStyle w:val="BodyText"/>
      </w:pPr>
      <w:r>
        <w:t>The following instructional approaches and methods will be used:</w:t>
      </w:r>
    </w:p>
    <w:p w14:paraId="25893BD1" w14:textId="77777777" w:rsidR="0067522A" w:rsidRDefault="0067522A" w:rsidP="0067522A">
      <w:pPr>
        <w:pStyle w:val="BodyText"/>
        <w:numPr>
          <w:ilvl w:val="0"/>
          <w:numId w:val="12"/>
        </w:numPr>
      </w:pPr>
      <w:r>
        <w:t>Expository (i.e., didactic, lecture)</w:t>
      </w:r>
    </w:p>
    <w:p w14:paraId="1CC87AB3" w14:textId="77777777" w:rsidR="0067522A" w:rsidRPr="001507E8" w:rsidRDefault="0067522A" w:rsidP="000A59A6">
      <w:pPr>
        <w:pStyle w:val="Heading3"/>
      </w:pPr>
      <w:r w:rsidRPr="001507E8">
        <w:t>Assessment Strategy</w:t>
      </w:r>
    </w:p>
    <w:p w14:paraId="5217DA3A" w14:textId="77777777" w:rsidR="0067522A" w:rsidRDefault="0067522A" w:rsidP="0067522A">
      <w:pPr>
        <w:pStyle w:val="BodyText"/>
      </w:pPr>
      <w:r>
        <w:t>Summative</w:t>
      </w:r>
    </w:p>
    <w:p w14:paraId="781BBB8F" w14:textId="77777777" w:rsidR="0067522A" w:rsidRPr="001507E8" w:rsidRDefault="0067522A" w:rsidP="0067522A">
      <w:pPr>
        <w:pStyle w:val="BodyText"/>
        <w:numPr>
          <w:ilvl w:val="0"/>
          <w:numId w:val="14"/>
        </w:numPr>
      </w:pPr>
      <w:r w:rsidRPr="001507E8">
        <w:t xml:space="preserve">Estimated number of </w:t>
      </w:r>
      <w:r>
        <w:t>post</w:t>
      </w:r>
      <w:r w:rsidRPr="001507E8">
        <w:t xml:space="preserve">test items: </w:t>
      </w:r>
      <w:r>
        <w:t>TBD</w:t>
      </w:r>
    </w:p>
    <w:p w14:paraId="5AF74AA5" w14:textId="77777777" w:rsidR="0067522A" w:rsidRDefault="0067522A" w:rsidP="0067522A">
      <w:pPr>
        <w:pStyle w:val="BodyText"/>
        <w:numPr>
          <w:ilvl w:val="0"/>
          <w:numId w:val="14"/>
        </w:numPr>
      </w:pPr>
      <w:r w:rsidRPr="001507E8">
        <w:t xml:space="preserve">Anticipated Formats: </w:t>
      </w:r>
      <w:r>
        <w:t>TBD</w:t>
      </w:r>
    </w:p>
    <w:p w14:paraId="2B2FC297" w14:textId="2C27A294" w:rsidR="00BC3393" w:rsidRDefault="00BC3393">
      <w:pPr>
        <w:rPr>
          <w:rFonts w:ascii="Arial" w:hAnsi="Arial"/>
        </w:rPr>
      </w:pPr>
      <w:r>
        <w:br w:type="page"/>
      </w:r>
    </w:p>
    <w:p w14:paraId="6248EEC6" w14:textId="73D09C63" w:rsidR="00BC3393" w:rsidRPr="008A71CB" w:rsidRDefault="00BC3393" w:rsidP="00BC3393">
      <w:pPr>
        <w:pStyle w:val="PropHeading1"/>
      </w:pPr>
      <w:bookmarkStart w:id="147" w:name="_Toc515379624"/>
      <w:r w:rsidRPr="008A71CB">
        <w:lastRenderedPageBreak/>
        <w:t xml:space="preserve">LESSON </w:t>
      </w:r>
      <w:r>
        <w:t>19</w:t>
      </w:r>
      <w:r w:rsidRPr="008A71CB">
        <w:t xml:space="preserve">: Article </w:t>
      </w:r>
      <w:r>
        <w:t>41</w:t>
      </w:r>
      <w:r w:rsidRPr="008A71CB">
        <w:t xml:space="preserve"> –</w:t>
      </w:r>
      <w:r>
        <w:t xml:space="preserve"> Arbitration</w:t>
      </w:r>
      <w:bookmarkEnd w:id="147"/>
    </w:p>
    <w:p w14:paraId="22FD0C8E" w14:textId="77777777" w:rsidR="00BC3393" w:rsidRPr="001507E8" w:rsidRDefault="00BC3393" w:rsidP="00BC3393">
      <w:pPr>
        <w:pStyle w:val="PropHeading2"/>
      </w:pPr>
      <w:bookmarkStart w:id="148" w:name="_Toc515379625"/>
      <w:r w:rsidRPr="001507E8">
        <w:t>Overview</w:t>
      </w:r>
      <w:bookmarkEnd w:id="148"/>
    </w:p>
    <w:p w14:paraId="60D76944" w14:textId="4A2CB1CF" w:rsidR="00BC3393" w:rsidRPr="001507E8" w:rsidRDefault="00BC3393" w:rsidP="00BC3393">
      <w:pPr>
        <w:pStyle w:val="BodyText"/>
      </w:pPr>
      <w:r w:rsidRPr="00A5432A">
        <w:t xml:space="preserve">The title of this </w:t>
      </w:r>
      <w:r>
        <w:t xml:space="preserve">lesson is </w:t>
      </w:r>
      <w:r w:rsidRPr="00A5432A">
        <w:t>“</w:t>
      </w:r>
      <w:r>
        <w:t>Article 41 – Arbitration</w:t>
      </w:r>
      <w:r w:rsidRPr="00A5432A">
        <w:t xml:space="preserve">.” </w:t>
      </w:r>
    </w:p>
    <w:p w14:paraId="42EE530F" w14:textId="19652750" w:rsidR="00BC3393" w:rsidRPr="001507E8" w:rsidRDefault="00BC3393" w:rsidP="00BC3393">
      <w:pPr>
        <w:pStyle w:val="BodyText"/>
      </w:pPr>
      <w:r w:rsidRPr="001507E8">
        <w:t xml:space="preserve">Lesson </w:t>
      </w:r>
      <w:r>
        <w:t>19</w:t>
      </w:r>
      <w:r w:rsidRPr="001507E8">
        <w:t xml:space="preserve"> is comprised of</w:t>
      </w:r>
      <w:r w:rsidR="0038693E">
        <w:t xml:space="preserve"> </w:t>
      </w:r>
      <w:r w:rsidR="0094606C">
        <w:t>two</w:t>
      </w:r>
      <w:r>
        <w:t xml:space="preserve"> (</w:t>
      </w:r>
      <w:r w:rsidR="0094606C">
        <w:t>2</w:t>
      </w:r>
      <w:r>
        <w:t xml:space="preserve">) </w:t>
      </w:r>
      <w:r w:rsidRPr="001507E8">
        <w:t xml:space="preserve">topics. </w:t>
      </w:r>
    </w:p>
    <w:p w14:paraId="4BF53BDE" w14:textId="77777777" w:rsidR="00BC3393" w:rsidRPr="001507E8" w:rsidRDefault="00BC3393" w:rsidP="00BC3393">
      <w:pPr>
        <w:pStyle w:val="PropHeading2"/>
      </w:pPr>
      <w:bookmarkStart w:id="149" w:name="_Toc515379626"/>
      <w:r w:rsidRPr="001507E8">
        <w:t>Terminal Learning Objective</w:t>
      </w:r>
      <w:bookmarkEnd w:id="149"/>
      <w:r w:rsidRPr="001507E8">
        <w:t xml:space="preserve"> </w:t>
      </w:r>
    </w:p>
    <w:p w14:paraId="1A069030" w14:textId="5426A343" w:rsidR="00BC3393" w:rsidRPr="001507E8" w:rsidRDefault="00BC3393" w:rsidP="00BC3393">
      <w:pPr>
        <w:pStyle w:val="BodyText"/>
      </w:pPr>
      <w:r w:rsidRPr="001507E8">
        <w:t xml:space="preserve">After having completed this lesson, the learner will </w:t>
      </w:r>
      <w:r w:rsidR="0038693E">
        <w:t>remember</w:t>
      </w:r>
      <w:r>
        <w:t xml:space="preserve"> Article 41 of the 2017 Master Labor Contract Agreement between the VA and NAGE. </w:t>
      </w:r>
    </w:p>
    <w:p w14:paraId="08D6416E" w14:textId="1C493596" w:rsidR="00BC3393" w:rsidRPr="001507E8" w:rsidRDefault="00BC3393" w:rsidP="00BC3393">
      <w:pPr>
        <w:pStyle w:val="PropHeading2"/>
      </w:pPr>
      <w:bookmarkStart w:id="150" w:name="_Toc515379627"/>
      <w:r w:rsidRPr="001507E8">
        <w:t xml:space="preserve">Topic 1 of </w:t>
      </w:r>
      <w:r>
        <w:t>3</w:t>
      </w:r>
      <w:r w:rsidRPr="001507E8">
        <w:t>:</w:t>
      </w:r>
      <w:r>
        <w:t xml:space="preserve"> What is Article 41?</w:t>
      </w:r>
      <w:bookmarkEnd w:id="150"/>
    </w:p>
    <w:p w14:paraId="1E98D116" w14:textId="77777777" w:rsidR="00BC3393" w:rsidRPr="001507E8" w:rsidRDefault="00BC3393" w:rsidP="000A59A6">
      <w:pPr>
        <w:pStyle w:val="Heading3"/>
      </w:pPr>
      <w:r w:rsidRPr="001507E8">
        <w:t>Overview</w:t>
      </w:r>
    </w:p>
    <w:p w14:paraId="3C744944" w14:textId="5142CC13" w:rsidR="00CB376A" w:rsidRDefault="00BC3393" w:rsidP="00BC3393">
      <w:pPr>
        <w:pStyle w:val="BodyText"/>
      </w:pPr>
      <w:r w:rsidRPr="001507E8">
        <w:t>This topic</w:t>
      </w:r>
      <w:r w:rsidR="00CB376A">
        <w:t xml:space="preserve"> will begin with a layperson’s explanation for Article 41.</w:t>
      </w:r>
    </w:p>
    <w:p w14:paraId="6799EE57" w14:textId="1468DD51" w:rsidR="00BC3393" w:rsidRDefault="00CB376A" w:rsidP="00BC3393">
      <w:pPr>
        <w:pStyle w:val="BodyText"/>
      </w:pPr>
      <w:r>
        <w:t xml:space="preserve">If a grievance is not resolved at the Department level, the individual who filed a grievance has a right to ask for a third party, an arbitrator, to make the determination on the merits of that grievance. </w:t>
      </w:r>
      <w:r w:rsidR="00F96FB9">
        <w:t>If</w:t>
      </w:r>
      <w:r w:rsidR="007B269F">
        <w:t xml:space="preserve"> arbitration </w:t>
      </w:r>
      <w:r w:rsidR="00C65344">
        <w:t>is invoked</w:t>
      </w:r>
      <w:r>
        <w:t xml:space="preserve">, Article 41 </w:t>
      </w:r>
      <w:r w:rsidR="007B269F">
        <w:t>covers</w:t>
      </w:r>
      <w:r>
        <w:t xml:space="preserve"> </w:t>
      </w:r>
      <w:r w:rsidR="007B269F">
        <w:t>the</w:t>
      </w:r>
      <w:r>
        <w:t xml:space="preserve"> </w:t>
      </w:r>
      <w:r w:rsidR="0078622A">
        <w:t>procedures that take place</w:t>
      </w:r>
      <w:r>
        <w:t>.</w:t>
      </w:r>
    </w:p>
    <w:p w14:paraId="6C07E411" w14:textId="45DF9C70" w:rsidR="0078622A" w:rsidRDefault="0078622A" w:rsidP="00BC3393">
      <w:pPr>
        <w:pStyle w:val="BodyText"/>
      </w:pPr>
      <w:r>
        <w:t>Master Agreement Practitioners will be concerned with this article, as it is tied to the grievance procedure.</w:t>
      </w:r>
    </w:p>
    <w:p w14:paraId="17596609" w14:textId="2A632408" w:rsidR="00BC3393" w:rsidRDefault="00BC3393" w:rsidP="00BC3393">
      <w:pPr>
        <w:pStyle w:val="BodyText"/>
      </w:pPr>
      <w:r>
        <w:t xml:space="preserve">Article </w:t>
      </w:r>
      <w:r w:rsidR="0038693E">
        <w:t>41</w:t>
      </w:r>
      <w:r>
        <w:t xml:space="preserve"> will be linked to this topic with instructions to read it </w:t>
      </w:r>
      <w:r w:rsidR="0038693E">
        <w:t xml:space="preserve">completely </w:t>
      </w:r>
      <w:r>
        <w:t xml:space="preserve">and prepare to recall information. </w:t>
      </w:r>
    </w:p>
    <w:p w14:paraId="76486F03" w14:textId="37735A89" w:rsidR="00BC3393" w:rsidRDefault="00BC3393" w:rsidP="00BC3393">
      <w:pPr>
        <w:pStyle w:val="BodyText"/>
      </w:pPr>
      <w:r>
        <w:t>This topic will remind the learner that he or she should be familiar with th</w:t>
      </w:r>
      <w:r w:rsidR="0032574F">
        <w:t>es</w:t>
      </w:r>
      <w:r>
        <w:t>e statute</w:t>
      </w:r>
      <w:r w:rsidR="00B95CFB">
        <w:t>s</w:t>
      </w:r>
      <w:r>
        <w:t xml:space="preserve">, </w:t>
      </w:r>
      <w:r w:rsidR="00B95CFB">
        <w:t xml:space="preserve">and </w:t>
      </w:r>
      <w:r w:rsidR="0032574F">
        <w:t>Master Agreement article</w:t>
      </w:r>
      <w:r>
        <w:t>:</w:t>
      </w:r>
    </w:p>
    <w:p w14:paraId="65E9EDF4" w14:textId="77777777" w:rsidR="00B95CFB" w:rsidRDefault="00B95CFB" w:rsidP="00B95CFB">
      <w:pPr>
        <w:pStyle w:val="BodyText"/>
        <w:numPr>
          <w:ilvl w:val="0"/>
          <w:numId w:val="15"/>
        </w:numPr>
      </w:pPr>
      <w:r>
        <w:t>The Statute</w:t>
      </w:r>
    </w:p>
    <w:p w14:paraId="5A5A9DB4" w14:textId="77777777" w:rsidR="00B95CFB" w:rsidRDefault="00B95CFB" w:rsidP="00B95CFB">
      <w:pPr>
        <w:pStyle w:val="BodyText"/>
        <w:numPr>
          <w:ilvl w:val="0"/>
          <w:numId w:val="15"/>
        </w:numPr>
      </w:pPr>
      <w:r>
        <w:t>The Back Pay Act of 1996</w:t>
      </w:r>
    </w:p>
    <w:p w14:paraId="75608BF8" w14:textId="77777777" w:rsidR="00B95CFB" w:rsidRDefault="00B95CFB" w:rsidP="00B95CFB">
      <w:pPr>
        <w:pStyle w:val="BodyText"/>
        <w:numPr>
          <w:ilvl w:val="0"/>
          <w:numId w:val="15"/>
        </w:numPr>
      </w:pPr>
      <w:r>
        <w:t>5 USC 5596</w:t>
      </w:r>
    </w:p>
    <w:p w14:paraId="53D7ACE4" w14:textId="161C5F48" w:rsidR="00BC3393" w:rsidRDefault="00B95CFB" w:rsidP="00B95CFB">
      <w:pPr>
        <w:pStyle w:val="BodyText"/>
        <w:numPr>
          <w:ilvl w:val="0"/>
          <w:numId w:val="15"/>
        </w:numPr>
      </w:pPr>
      <w:r>
        <w:t>Article 40</w:t>
      </w:r>
      <w:r w:rsidR="00BC3393">
        <w:t xml:space="preserve"> </w:t>
      </w:r>
    </w:p>
    <w:p w14:paraId="141088C3" w14:textId="69C53BEF" w:rsidR="00BC3393" w:rsidRPr="001507E8" w:rsidRDefault="0038693E" w:rsidP="000A59A6">
      <w:pPr>
        <w:pStyle w:val="Heading3"/>
      </w:pPr>
      <w:r>
        <w:t xml:space="preserve"> </w:t>
      </w:r>
      <w:r w:rsidR="00BC3393" w:rsidRPr="001507E8">
        <w:t>Enabling Learning Objective</w:t>
      </w:r>
    </w:p>
    <w:p w14:paraId="595B63D3" w14:textId="0C8C4BEF" w:rsidR="00BC3393" w:rsidRPr="001507E8" w:rsidRDefault="00BC3393" w:rsidP="00BC3393">
      <w:pPr>
        <w:pStyle w:val="BodyText"/>
      </w:pPr>
      <w:r>
        <w:t xml:space="preserve">Recall the contents of Article </w:t>
      </w:r>
      <w:r w:rsidR="0038693E">
        <w:t>41</w:t>
      </w:r>
      <w:r>
        <w:t>.</w:t>
      </w:r>
    </w:p>
    <w:p w14:paraId="22117E54" w14:textId="4E992D5E" w:rsidR="00BC3393" w:rsidRPr="001507E8" w:rsidRDefault="0038693E" w:rsidP="000A59A6">
      <w:pPr>
        <w:pStyle w:val="Heading3"/>
      </w:pPr>
      <w:r>
        <w:t xml:space="preserve"> </w:t>
      </w:r>
      <w:r w:rsidR="00BC3393"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BC3393" w:rsidRPr="001507E8" w14:paraId="797EE135" w14:textId="77777777" w:rsidTr="0038292D">
        <w:trPr>
          <w:cantSplit/>
          <w:tblHeader/>
        </w:trPr>
        <w:tc>
          <w:tcPr>
            <w:tcW w:w="985" w:type="dxa"/>
            <w:shd w:val="clear" w:color="auto" w:fill="D9D9D9" w:themeFill="background1" w:themeFillShade="D9"/>
          </w:tcPr>
          <w:p w14:paraId="14282CD7" w14:textId="77777777" w:rsidR="00BC3393" w:rsidRPr="001507E8" w:rsidRDefault="00BC3393"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644D0327" w14:textId="77777777" w:rsidR="00BC3393" w:rsidRPr="001507E8" w:rsidRDefault="00BC3393" w:rsidP="0038292D">
            <w:pPr>
              <w:pStyle w:val="TableHeading"/>
              <w:rPr>
                <w:color w:val="auto"/>
              </w:rPr>
            </w:pPr>
            <w:r w:rsidRPr="001507E8">
              <w:rPr>
                <w:color w:val="auto"/>
              </w:rPr>
              <w:t>Description of Content</w:t>
            </w:r>
          </w:p>
        </w:tc>
      </w:tr>
      <w:tr w:rsidR="00BC3393" w:rsidRPr="001507E8" w14:paraId="30A2CA01" w14:textId="77777777" w:rsidTr="00083889">
        <w:tc>
          <w:tcPr>
            <w:tcW w:w="985" w:type="dxa"/>
          </w:tcPr>
          <w:p w14:paraId="139299A1" w14:textId="77777777" w:rsidR="00BC3393" w:rsidRDefault="00BC3393" w:rsidP="0038292D">
            <w:pPr>
              <w:pStyle w:val="TableText"/>
              <w:jc w:val="center"/>
            </w:pPr>
            <w:r>
              <w:t>NAS</w:t>
            </w:r>
          </w:p>
        </w:tc>
        <w:tc>
          <w:tcPr>
            <w:tcW w:w="8370" w:type="dxa"/>
          </w:tcPr>
          <w:p w14:paraId="5EEE1648" w14:textId="143134A3" w:rsidR="00BC3393" w:rsidRDefault="00EE2177" w:rsidP="0038292D">
            <w:pPr>
              <w:pStyle w:val="TableText"/>
            </w:pPr>
            <w:r>
              <w:t>16-NOV AM (Layperson’s explanation)</w:t>
            </w:r>
          </w:p>
          <w:p w14:paraId="50281754" w14:textId="77777777" w:rsidR="00EE2177" w:rsidRDefault="00600D0A" w:rsidP="00600D0A">
            <w:pPr>
              <w:pStyle w:val="TableText"/>
            </w:pPr>
            <w:r>
              <w:t>What you have in this article is the process that would follow the grievance procedure process. If a grievance is not resolved at the Department level, the party who filed a grievance has a right to ask for a third party known as the arbitrator to make the determination on the merits of that grievance. And if that's the case, this article defines what that process is. This can be seen as the final step in the grievance route.</w:t>
            </w:r>
          </w:p>
          <w:p w14:paraId="280262C1" w14:textId="77777777" w:rsidR="00600D0A" w:rsidRDefault="00600D0A" w:rsidP="00600D0A">
            <w:pPr>
              <w:pStyle w:val="TableText"/>
            </w:pPr>
            <w:r>
              <w:t>01:02:53</w:t>
            </w:r>
          </w:p>
          <w:p w14:paraId="7A1C7433" w14:textId="586581E4" w:rsidR="00600D0A" w:rsidRDefault="00600D0A" w:rsidP="00600D0A">
            <w:pPr>
              <w:pStyle w:val="TableText"/>
            </w:pPr>
            <w:r>
              <w:lastRenderedPageBreak/>
              <w:t>Also remember that arbitration can be invoked if the agency has failed to respond to the grievance process.</w:t>
            </w:r>
          </w:p>
        </w:tc>
      </w:tr>
      <w:tr w:rsidR="00BC3393" w:rsidRPr="001507E8" w14:paraId="645F92D9" w14:textId="77777777" w:rsidTr="0038292D">
        <w:trPr>
          <w:cantSplit/>
        </w:trPr>
        <w:tc>
          <w:tcPr>
            <w:tcW w:w="985" w:type="dxa"/>
          </w:tcPr>
          <w:p w14:paraId="702C5D67" w14:textId="77777777" w:rsidR="00BC3393" w:rsidRDefault="00BC3393" w:rsidP="0038292D">
            <w:pPr>
              <w:pStyle w:val="TableText"/>
              <w:jc w:val="center"/>
            </w:pPr>
            <w:r>
              <w:lastRenderedPageBreak/>
              <w:t>NAS</w:t>
            </w:r>
          </w:p>
        </w:tc>
        <w:tc>
          <w:tcPr>
            <w:tcW w:w="8370" w:type="dxa"/>
          </w:tcPr>
          <w:p w14:paraId="081EFD6E" w14:textId="69DFDC67" w:rsidR="00BC3393" w:rsidRDefault="00600D0A" w:rsidP="0038292D">
            <w:pPr>
              <w:pStyle w:val="TableText"/>
            </w:pPr>
            <w:r>
              <w:t xml:space="preserve">16-NOV AM </w:t>
            </w:r>
            <w:r w:rsidRPr="00600D0A">
              <w:t>(Degree of likelihood Agreement practitioners will concern themselves)</w:t>
            </w:r>
          </w:p>
          <w:p w14:paraId="26BEAFDD" w14:textId="77777777" w:rsidR="00600D0A" w:rsidRDefault="004F3EC6" w:rsidP="004F3EC6">
            <w:pPr>
              <w:pStyle w:val="TableText"/>
            </w:pPr>
            <w:r>
              <w:t>Very heavily. The big difference between this article and a grievance one is that in the grievance procedure, the employee is going to have a much greater role or the ability to even filed a grievance. But when you get to arbitration, the employee is out of the equation to a certain degree. If it's a grievance against the VA, the union is the one that has to make the call to say it's going to arbitration. The employee does not have that right.</w:t>
            </w:r>
          </w:p>
          <w:p w14:paraId="5B58E9CB" w14:textId="77777777" w:rsidR="004F3EC6" w:rsidRDefault="004F3EC6" w:rsidP="004F3EC6">
            <w:pPr>
              <w:pStyle w:val="TableText"/>
            </w:pPr>
            <w:r>
              <w:t>01:05:10</w:t>
            </w:r>
          </w:p>
          <w:p w14:paraId="71083ED6" w14:textId="141238E9" w:rsidR="004F3EC6" w:rsidRDefault="004F3EC6" w:rsidP="004F3EC6">
            <w:pPr>
              <w:pStyle w:val="TableText"/>
            </w:pPr>
            <w:r>
              <w:t xml:space="preserve">That's something that we need to really emphasize because employees who may not be dues paying members will get attorneys and feel they have a right to utilize the process that is owned by the </w:t>
            </w:r>
            <w:r w:rsidR="0038693E">
              <w:t>D</w:t>
            </w:r>
            <w:r>
              <w:t>epartment and NAGE.</w:t>
            </w:r>
          </w:p>
        </w:tc>
      </w:tr>
      <w:tr w:rsidR="00BC3393" w:rsidRPr="001507E8" w14:paraId="1D375F6F" w14:textId="77777777" w:rsidTr="0038292D">
        <w:trPr>
          <w:cantSplit/>
        </w:trPr>
        <w:tc>
          <w:tcPr>
            <w:tcW w:w="985" w:type="dxa"/>
          </w:tcPr>
          <w:p w14:paraId="41917975" w14:textId="77777777" w:rsidR="00BC3393" w:rsidRDefault="00BC3393" w:rsidP="0038292D">
            <w:pPr>
              <w:pStyle w:val="TableText"/>
              <w:jc w:val="center"/>
            </w:pPr>
            <w:r>
              <w:t>NAS</w:t>
            </w:r>
          </w:p>
        </w:tc>
        <w:tc>
          <w:tcPr>
            <w:tcW w:w="8370" w:type="dxa"/>
          </w:tcPr>
          <w:p w14:paraId="76649356" w14:textId="50BBFE1F" w:rsidR="00BC3393" w:rsidRDefault="00600D0A" w:rsidP="0038292D">
            <w:pPr>
              <w:pStyle w:val="TableText"/>
            </w:pPr>
            <w:r>
              <w:t>16-NOV AM</w:t>
            </w:r>
            <w:r w:rsidR="007714FD">
              <w:t xml:space="preserve"> 01:06:29 </w:t>
            </w:r>
            <w:r w:rsidRPr="00600D0A">
              <w:t>(Degree of likelihood employees will concern themselves)</w:t>
            </w:r>
          </w:p>
          <w:p w14:paraId="04ED4331" w14:textId="718DB029" w:rsidR="004F3EC6" w:rsidRDefault="004F3EC6" w:rsidP="0038292D">
            <w:pPr>
              <w:pStyle w:val="TableText"/>
            </w:pPr>
            <w:r>
              <w:t>This article is a much lesser for the employee. This is a practitioner article because when you get to arbitration, it's representative time. Who's representing the union? Who’s representing the VA at the arbitration hearing? Who's preparing witnesses? Who's gathering the documents? So that this is this is really something that the practitioner who's the representative for either party gets involved.</w:t>
            </w:r>
          </w:p>
        </w:tc>
      </w:tr>
      <w:tr w:rsidR="00600D0A" w:rsidRPr="001507E8" w14:paraId="2305E160" w14:textId="77777777" w:rsidTr="0038292D">
        <w:trPr>
          <w:cantSplit/>
        </w:trPr>
        <w:tc>
          <w:tcPr>
            <w:tcW w:w="985" w:type="dxa"/>
          </w:tcPr>
          <w:p w14:paraId="4E535C32" w14:textId="3550FA61" w:rsidR="00600D0A" w:rsidRDefault="00600D0A" w:rsidP="0038292D">
            <w:pPr>
              <w:pStyle w:val="TableText"/>
              <w:jc w:val="center"/>
            </w:pPr>
            <w:r>
              <w:t>NAS</w:t>
            </w:r>
          </w:p>
        </w:tc>
        <w:tc>
          <w:tcPr>
            <w:tcW w:w="8370" w:type="dxa"/>
          </w:tcPr>
          <w:p w14:paraId="360CDBF4" w14:textId="46E1F36C" w:rsidR="00600D0A" w:rsidRDefault="00600D0A" w:rsidP="0038292D">
            <w:pPr>
              <w:pStyle w:val="TableText"/>
            </w:pPr>
            <w:r>
              <w:t>16-NOV AM</w:t>
            </w:r>
            <w:r w:rsidR="007714FD">
              <w:t xml:space="preserve"> 01:09:05</w:t>
            </w:r>
            <w:r>
              <w:t xml:space="preserve"> (Importance in the grand scheme of the agreement)</w:t>
            </w:r>
          </w:p>
          <w:p w14:paraId="6F04B7A3" w14:textId="279A1183" w:rsidR="007714FD" w:rsidRDefault="007714FD" w:rsidP="0038292D">
            <w:pPr>
              <w:pStyle w:val="TableText"/>
            </w:pPr>
            <w:r>
              <w:t>Well in my opinion this is a this is a very important article because it has finality to the grievance process. It has costs associated with it because you have to pay for the arbitrator’s services. You’re going to be expending a lot of resources with taking people out of the workplace and waiting their turn…</w:t>
            </w:r>
          </w:p>
        </w:tc>
      </w:tr>
      <w:tr w:rsidR="00600D0A" w:rsidRPr="001507E8" w14:paraId="1E796E10" w14:textId="77777777" w:rsidTr="0038292D">
        <w:trPr>
          <w:cantSplit/>
        </w:trPr>
        <w:tc>
          <w:tcPr>
            <w:tcW w:w="985" w:type="dxa"/>
          </w:tcPr>
          <w:p w14:paraId="3867C16B" w14:textId="00E18E18" w:rsidR="00600D0A" w:rsidRDefault="00600D0A" w:rsidP="0038292D">
            <w:pPr>
              <w:pStyle w:val="TableText"/>
              <w:jc w:val="center"/>
            </w:pPr>
            <w:r>
              <w:t>NAS</w:t>
            </w:r>
          </w:p>
        </w:tc>
        <w:tc>
          <w:tcPr>
            <w:tcW w:w="8370" w:type="dxa"/>
          </w:tcPr>
          <w:p w14:paraId="4CB08124" w14:textId="07865456" w:rsidR="00600D0A" w:rsidRDefault="00600D0A" w:rsidP="0038292D">
            <w:pPr>
              <w:pStyle w:val="TableText"/>
            </w:pPr>
            <w:r>
              <w:t xml:space="preserve">16-NOV AM </w:t>
            </w:r>
            <w:r w:rsidR="007714FD">
              <w:t xml:space="preserve">01:09:23 </w:t>
            </w:r>
            <w:r>
              <w:t>(Problematic in the field)</w:t>
            </w:r>
          </w:p>
          <w:p w14:paraId="2C1F1973" w14:textId="77777777" w:rsidR="007714FD" w:rsidRDefault="007714FD" w:rsidP="007714FD">
            <w:pPr>
              <w:pStyle w:val="TableText"/>
            </w:pPr>
            <w:r>
              <w:t>I don’t think so. The process is fairly straightforward.</w:t>
            </w:r>
          </w:p>
          <w:p w14:paraId="77CFA248" w14:textId="77777777" w:rsidR="007714FD" w:rsidRDefault="007714FD" w:rsidP="007714FD">
            <w:pPr>
              <w:pStyle w:val="TableText"/>
            </w:pPr>
            <w:r>
              <w:t>01:11:21</w:t>
            </w:r>
          </w:p>
          <w:p w14:paraId="7F73F48B" w14:textId="6E0DC502" w:rsidR="007714FD" w:rsidRDefault="007714FD" w:rsidP="007714FD">
            <w:pPr>
              <w:pStyle w:val="TableText"/>
            </w:pPr>
            <w:r>
              <w:t>I would say 99.9 percent of the time it's a straightforward process and it's very important.</w:t>
            </w:r>
          </w:p>
        </w:tc>
      </w:tr>
      <w:tr w:rsidR="00BC3393" w:rsidRPr="001507E8" w14:paraId="68E929B1" w14:textId="77777777" w:rsidTr="0038292D">
        <w:trPr>
          <w:cantSplit/>
        </w:trPr>
        <w:tc>
          <w:tcPr>
            <w:tcW w:w="985" w:type="dxa"/>
          </w:tcPr>
          <w:p w14:paraId="5B990383" w14:textId="77777777" w:rsidR="00BC3393" w:rsidRDefault="00BC3393" w:rsidP="0038292D">
            <w:pPr>
              <w:pStyle w:val="TableText"/>
              <w:jc w:val="center"/>
            </w:pPr>
            <w:r>
              <w:t>MNM</w:t>
            </w:r>
          </w:p>
        </w:tc>
        <w:tc>
          <w:tcPr>
            <w:tcW w:w="8370" w:type="dxa"/>
          </w:tcPr>
          <w:p w14:paraId="18289BAE" w14:textId="435C91D0" w:rsidR="00BC3393" w:rsidRDefault="00600D0A" w:rsidP="0038292D">
            <w:pPr>
              <w:pStyle w:val="TableText"/>
            </w:pPr>
            <w:r w:rsidRPr="00600D0A">
              <w:t>Video 5 Mark Bailey:</w:t>
            </w:r>
            <w:r w:rsidRPr="00600D0A">
              <w:tab/>
              <w:t>01:42</w:t>
            </w:r>
            <w:r w:rsidRPr="00600D0A">
              <w:tab/>
              <w:t xml:space="preserve"> The same applies for Article 41, Arbitration, and how the parties work through the arbitration process.</w:t>
            </w:r>
          </w:p>
        </w:tc>
      </w:tr>
      <w:tr w:rsidR="00BC3393" w:rsidRPr="001507E8" w14:paraId="0C53CE2E" w14:textId="77777777" w:rsidTr="0038292D">
        <w:trPr>
          <w:cantSplit/>
        </w:trPr>
        <w:tc>
          <w:tcPr>
            <w:tcW w:w="985" w:type="dxa"/>
          </w:tcPr>
          <w:p w14:paraId="53F15014" w14:textId="77777777" w:rsidR="00BC3393" w:rsidRPr="001507E8" w:rsidRDefault="00BC3393" w:rsidP="0038292D">
            <w:pPr>
              <w:pStyle w:val="TableText"/>
              <w:jc w:val="center"/>
            </w:pPr>
            <w:r>
              <w:t>LCA</w:t>
            </w:r>
          </w:p>
        </w:tc>
        <w:tc>
          <w:tcPr>
            <w:tcW w:w="8370" w:type="dxa"/>
          </w:tcPr>
          <w:p w14:paraId="6B99F4DE" w14:textId="2BE1E594" w:rsidR="00BC3393" w:rsidRPr="001507E8" w:rsidRDefault="00600D0A" w:rsidP="0038292D">
            <w:pPr>
              <w:pStyle w:val="TableText"/>
            </w:pPr>
            <w:r>
              <w:t>Article 41, Arbitration, pages 205-207</w:t>
            </w:r>
          </w:p>
        </w:tc>
      </w:tr>
    </w:tbl>
    <w:p w14:paraId="061972FC" w14:textId="09685A5C" w:rsidR="00BC3393" w:rsidRDefault="00BC3393" w:rsidP="000A59A6">
      <w:pPr>
        <w:pStyle w:val="Heading3"/>
      </w:pPr>
      <w:r>
        <w:t>Instructional Methods</w:t>
      </w:r>
    </w:p>
    <w:p w14:paraId="195CF0D6" w14:textId="77777777" w:rsidR="00BC3393" w:rsidRDefault="00BC3393" w:rsidP="00BC3393">
      <w:pPr>
        <w:pStyle w:val="BodyText"/>
      </w:pPr>
      <w:r>
        <w:t>The following instructional approaches and methods will be used:</w:t>
      </w:r>
    </w:p>
    <w:p w14:paraId="1D8FF991" w14:textId="77777777" w:rsidR="00BC3393" w:rsidRDefault="00BC3393" w:rsidP="00E07F08">
      <w:pPr>
        <w:pStyle w:val="BodyText"/>
        <w:numPr>
          <w:ilvl w:val="0"/>
          <w:numId w:val="11"/>
        </w:numPr>
      </w:pPr>
      <w:r>
        <w:t>Expository (i.e., didactic, lecture)</w:t>
      </w:r>
    </w:p>
    <w:p w14:paraId="3765EF84" w14:textId="16FF0689" w:rsidR="00BC3393" w:rsidRDefault="007C4705" w:rsidP="00E07F08">
      <w:pPr>
        <w:pStyle w:val="BodyText"/>
        <w:numPr>
          <w:ilvl w:val="0"/>
          <w:numId w:val="11"/>
        </w:numPr>
      </w:pPr>
      <w:r>
        <w:t>Practice</w:t>
      </w:r>
      <w:r w:rsidR="00BC3393">
        <w:t xml:space="preserve"> (i.e., read the </w:t>
      </w:r>
      <w:r>
        <w:t>article)</w:t>
      </w:r>
    </w:p>
    <w:p w14:paraId="5CA26B80" w14:textId="522DFCD5" w:rsidR="00BC3393" w:rsidRDefault="007C4705" w:rsidP="00E07F08">
      <w:pPr>
        <w:pStyle w:val="BodyText"/>
        <w:numPr>
          <w:ilvl w:val="0"/>
          <w:numId w:val="11"/>
        </w:numPr>
      </w:pPr>
      <w:r>
        <w:t>Self-Assessment</w:t>
      </w:r>
      <w:r w:rsidR="00BC3393">
        <w:t xml:space="preserve"> and </w:t>
      </w:r>
      <w:r>
        <w:t>Reflection</w:t>
      </w:r>
      <w:r w:rsidR="00BC3393">
        <w:t xml:space="preserve"> </w:t>
      </w:r>
    </w:p>
    <w:p w14:paraId="5E02F174" w14:textId="275D3D84" w:rsidR="00BC3393" w:rsidRDefault="007C4705" w:rsidP="00E07F08">
      <w:pPr>
        <w:pStyle w:val="BodyText"/>
        <w:numPr>
          <w:ilvl w:val="0"/>
          <w:numId w:val="11"/>
        </w:numPr>
      </w:pPr>
      <w:r>
        <w:t>Feedback</w:t>
      </w:r>
    </w:p>
    <w:p w14:paraId="31F5D4D2" w14:textId="77777777" w:rsidR="00BC3393" w:rsidRPr="001507E8" w:rsidRDefault="00BC3393" w:rsidP="000A59A6">
      <w:pPr>
        <w:pStyle w:val="Heading3"/>
      </w:pPr>
      <w:r w:rsidRPr="001507E8">
        <w:t>Assessment Strategy</w:t>
      </w:r>
    </w:p>
    <w:p w14:paraId="3EF2426C" w14:textId="77777777" w:rsidR="00BC3393" w:rsidRDefault="00BC3393" w:rsidP="00BC3393">
      <w:pPr>
        <w:pStyle w:val="BodyText"/>
      </w:pPr>
      <w:r>
        <w:t>Formative</w:t>
      </w:r>
    </w:p>
    <w:p w14:paraId="6EEB03AC" w14:textId="7C3E5CA0" w:rsidR="00BC3393" w:rsidRDefault="00BC3393"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38693E">
        <w:t>41: Section 1, 2A and 2B, Section 4, and Section 9.</w:t>
      </w:r>
      <w:r>
        <w:t xml:space="preserve"> Feedback will be provided through the learner’s comparison of his/her answers against the completed article. </w:t>
      </w:r>
    </w:p>
    <w:p w14:paraId="48F8C08A" w14:textId="77777777" w:rsidR="00BC3393" w:rsidRDefault="00BC3393" w:rsidP="00BC3393">
      <w:pPr>
        <w:pStyle w:val="BodyText"/>
      </w:pPr>
      <w:r>
        <w:t>Summative</w:t>
      </w:r>
    </w:p>
    <w:p w14:paraId="09FF4D12" w14:textId="77777777" w:rsidR="00BC3393" w:rsidRDefault="00BC3393" w:rsidP="00E07F08">
      <w:pPr>
        <w:pStyle w:val="BodyText"/>
        <w:numPr>
          <w:ilvl w:val="0"/>
          <w:numId w:val="13"/>
        </w:numPr>
        <w:spacing w:after="0"/>
      </w:pPr>
      <w:r>
        <w:lastRenderedPageBreak/>
        <w:t>No posttest questions will be provided; recall test item is not available as an assessment format.</w:t>
      </w:r>
    </w:p>
    <w:p w14:paraId="223C6456" w14:textId="77777777" w:rsidR="00BC3393" w:rsidRDefault="00BC3393" w:rsidP="00BC3393">
      <w:pPr>
        <w:pStyle w:val="BodyText"/>
      </w:pPr>
    </w:p>
    <w:p w14:paraId="01E204F2" w14:textId="69602564" w:rsidR="00BC3393" w:rsidRPr="001507E8" w:rsidRDefault="00BC3393" w:rsidP="00BC3393">
      <w:pPr>
        <w:pStyle w:val="PropHeading2"/>
        <w:tabs>
          <w:tab w:val="clear" w:pos="720"/>
        </w:tabs>
        <w:spacing w:before="0"/>
      </w:pPr>
      <w:bookmarkStart w:id="151" w:name="_Toc515379628"/>
      <w:r w:rsidRPr="001507E8">
        <w:t xml:space="preserve">Topic 2 of </w:t>
      </w:r>
      <w:r w:rsidR="0039563B">
        <w:t>2</w:t>
      </w:r>
      <w:r>
        <w:t xml:space="preserve">: </w:t>
      </w:r>
      <w:r w:rsidR="0039563B">
        <w:t>The First Steps of Arbitration</w:t>
      </w:r>
      <w:bookmarkEnd w:id="151"/>
    </w:p>
    <w:p w14:paraId="56E47940" w14:textId="77777777" w:rsidR="00BC3393" w:rsidRPr="001507E8" w:rsidRDefault="00BC3393" w:rsidP="000A59A6">
      <w:pPr>
        <w:pStyle w:val="Heading3"/>
      </w:pPr>
      <w:r w:rsidRPr="001507E8">
        <w:t>Overview</w:t>
      </w:r>
    </w:p>
    <w:p w14:paraId="160C7514" w14:textId="43525798" w:rsidR="00BC3393" w:rsidRDefault="00BC3393" w:rsidP="00BC3393">
      <w:pPr>
        <w:pStyle w:val="BodyText"/>
      </w:pPr>
      <w:r w:rsidRPr="001507E8">
        <w:t xml:space="preserve">This topic </w:t>
      </w:r>
      <w:r w:rsidR="0038693E">
        <w:t xml:space="preserve">is based on Section </w:t>
      </w:r>
      <w:r w:rsidR="0039563B">
        <w:t xml:space="preserve">1: Notice to Invoke Arbitration and Section </w:t>
      </w:r>
      <w:r w:rsidR="0038693E">
        <w:t>2</w:t>
      </w:r>
      <w:r w:rsidR="0039563B">
        <w:t>: Arbitrator Selection.</w:t>
      </w:r>
    </w:p>
    <w:p w14:paraId="7FFFDC95" w14:textId="77777777" w:rsidR="00BE22C6" w:rsidRDefault="00BE22C6" w:rsidP="00BE22C6">
      <w:pPr>
        <w:pStyle w:val="BodyText"/>
      </w:pPr>
      <w:r>
        <w:t xml:space="preserve">Section 1 of Article 41 explains how arbitration is initiated. Only the Union or the Department may refer a matter to arbitration. This can happen when the Union or Local Union and the Department fail to satisfactorily resolve a grievance after the final step of the grievance procedure in Article 40: Grievance Procedure, or if a Party fails to respond to a filed grievance in Step 3 of the grievance procedure. </w:t>
      </w:r>
    </w:p>
    <w:p w14:paraId="15BE3372" w14:textId="77777777" w:rsidR="00BE22C6" w:rsidRDefault="00BE22C6" w:rsidP="00BE22C6">
      <w:pPr>
        <w:pStyle w:val="BodyText"/>
      </w:pPr>
      <w:r>
        <w:t>One Party must request in writing to invoke arbitration to the opposite Party within 30 calendar days after receiving the written decision that was rendered in the final step of the grievance procedure. If neither Party invokes arbitration in this 30-day time frame, the Parties will accept the grievance as resolved. However, the Parties can mutually agree to extend the time limitation.</w:t>
      </w:r>
    </w:p>
    <w:p w14:paraId="3CC864DF" w14:textId="365895E2" w:rsidR="00BE22C6" w:rsidRDefault="00BE22C6" w:rsidP="00BE22C6">
      <w:pPr>
        <w:pStyle w:val="BodyText"/>
      </w:pPr>
      <w:r>
        <w:t>The next step is to select an arbitrator. Timelines will be highlighted for this content.</w:t>
      </w:r>
    </w:p>
    <w:p w14:paraId="6ED28B49" w14:textId="60544060" w:rsidR="00BE22C6" w:rsidRDefault="00BE22C6" w:rsidP="00BE22C6">
      <w:pPr>
        <w:pStyle w:val="BodyText"/>
      </w:pPr>
      <w:r>
        <w:t>Section 2 explains that the selection process begins when the Parties jointly request a list of seven impartial arbitrators from the Federal Mediation and Conciliation Service (FMCS). This should take place within 10 calendar days of receiving the request to invoke arbitration.</w:t>
      </w:r>
    </w:p>
    <w:p w14:paraId="1E366C47" w14:textId="77777777" w:rsidR="00BE22C6" w:rsidRDefault="00BE22C6" w:rsidP="00114748">
      <w:pPr>
        <w:pStyle w:val="BodyText"/>
      </w:pPr>
      <w:r>
        <w:t>Within 10 calendar days of receiving the list of arbitrators, representatives of the Department and the Union should meet to select an arbitrator to hear the grievance. This is unless the Parties mutually agree to extend this time frame.</w:t>
      </w:r>
    </w:p>
    <w:p w14:paraId="28E4A3E8" w14:textId="77777777" w:rsidR="00BE22C6" w:rsidRDefault="00BE22C6" w:rsidP="00114748">
      <w:pPr>
        <w:pStyle w:val="BodyText"/>
      </w:pPr>
      <w:r>
        <w:t xml:space="preserve">During this meeting, the Parties will take turns striking a name from the list until each Party has struck three names and one remains. A flip of a coin will decide which Party may strike the first name. The Parties should submit the selected arbitrator’s name to the FMCS within seven calendar days of selecting it. </w:t>
      </w:r>
    </w:p>
    <w:p w14:paraId="6670B307" w14:textId="77777777" w:rsidR="00BE22C6" w:rsidRDefault="00BE22C6" w:rsidP="00114748">
      <w:pPr>
        <w:pStyle w:val="BodyText"/>
      </w:pPr>
      <w:r>
        <w:t xml:space="preserve">The selected arbitrator will notify the Parties of his or her availability to conduct the hearing. The Parties should meet to reach agreement on the hearing date within seven calendar days of being notified of the arbitrator’s availability. </w:t>
      </w:r>
    </w:p>
    <w:p w14:paraId="6E7C591D" w14:textId="77777777" w:rsidR="00BE22C6" w:rsidRDefault="00BE22C6" w:rsidP="00BE22C6">
      <w:pPr>
        <w:pStyle w:val="BodyText"/>
      </w:pPr>
      <w:r>
        <w:t xml:space="preserve">Section 2 describes what happens if either Party refuses to participate in the selection process. </w:t>
      </w:r>
    </w:p>
    <w:p w14:paraId="0C90F2C8" w14:textId="333F7F3B" w:rsidR="00BE22C6" w:rsidRDefault="00114748" w:rsidP="00114748">
      <w:pPr>
        <w:pStyle w:val="BodyText"/>
      </w:pPr>
      <w:r>
        <w:t>If either Party refuses to participate in the selection process</w:t>
      </w:r>
      <w:r w:rsidR="00BE22C6">
        <w:t xml:space="preserve">, the other Party may unilaterally request a list of arbitrators within 20 calendar days of receiving the request to invoke arbitration. This Party must serve </w:t>
      </w:r>
      <w:r w:rsidR="00C937FB">
        <w:t xml:space="preserve">notice of </w:t>
      </w:r>
      <w:r w:rsidR="00BE22C6">
        <w:t>this request to the opposing Party within three calendar days.</w:t>
      </w:r>
    </w:p>
    <w:p w14:paraId="3CCC10F3" w14:textId="2D703505" w:rsidR="00BE22C6" w:rsidRDefault="00BE22C6" w:rsidP="00114748">
      <w:pPr>
        <w:pStyle w:val="BodyText"/>
      </w:pPr>
      <w:r>
        <w:t xml:space="preserve">Once the Parties receive a list of arbitrators, the clock starts again. If a Party refuses to participate in the selection of an arbitrator, the opposing Party may unilaterally select an </w:t>
      </w:r>
      <w:r>
        <w:lastRenderedPageBreak/>
        <w:t xml:space="preserve">arbitrator from the list. The selecting Party must serve </w:t>
      </w:r>
      <w:r w:rsidR="00C937FB">
        <w:t xml:space="preserve">notice of </w:t>
      </w:r>
      <w:r>
        <w:t>this request to unilaterally select an arbitrator within three calendar days.</w:t>
      </w:r>
    </w:p>
    <w:p w14:paraId="1CA51C47" w14:textId="77777777" w:rsidR="00BE22C6" w:rsidRDefault="00BE22C6" w:rsidP="00BE22C6">
      <w:pPr>
        <w:pStyle w:val="BodyText"/>
      </w:pPr>
      <w:r>
        <w:t xml:space="preserve">There is also a procedure to follow if an arbitration has not been scheduled within 12 months from the date arbitration was invoked. When this happens, the grievance will be considered terminated. </w:t>
      </w:r>
    </w:p>
    <w:p w14:paraId="053A8213" w14:textId="77777777" w:rsidR="00BE22C6" w:rsidRDefault="00BE22C6" w:rsidP="00BE22C6">
      <w:pPr>
        <w:pStyle w:val="BodyText"/>
      </w:pPr>
      <w:r>
        <w:t>Exceptions to this time frame will be made in circumstances beyond either Party’s control in situations like these:</w:t>
      </w:r>
    </w:p>
    <w:p w14:paraId="309CC1CF" w14:textId="676A76B8" w:rsidR="00BE22C6" w:rsidRDefault="00BE22C6" w:rsidP="000A59A6">
      <w:pPr>
        <w:pStyle w:val="BodyText"/>
        <w:numPr>
          <w:ilvl w:val="0"/>
          <w:numId w:val="48"/>
        </w:numPr>
      </w:pPr>
      <w:r>
        <w:t>third party proceedings that have a direct bearing on the outcome of the grievance</w:t>
      </w:r>
    </w:p>
    <w:p w14:paraId="08C3F0CD" w14:textId="7A5965F4" w:rsidR="00BE22C6" w:rsidRDefault="00BE22C6" w:rsidP="000A59A6">
      <w:pPr>
        <w:pStyle w:val="BodyText"/>
        <w:numPr>
          <w:ilvl w:val="0"/>
          <w:numId w:val="48"/>
        </w:numPr>
      </w:pPr>
      <w:r>
        <w:t xml:space="preserve">the inability or refusal of the arbitrator to schedule the hearing </w:t>
      </w:r>
    </w:p>
    <w:p w14:paraId="76F44F29" w14:textId="2552568F" w:rsidR="00BC3393" w:rsidRPr="001507E8" w:rsidRDefault="00BC3393" w:rsidP="000A59A6">
      <w:pPr>
        <w:pStyle w:val="Heading3"/>
      </w:pPr>
      <w:r w:rsidRPr="001507E8">
        <w:t>Enabling Learning Objective</w:t>
      </w:r>
    </w:p>
    <w:p w14:paraId="158DE25D" w14:textId="647D96CE" w:rsidR="00BC3393" w:rsidRPr="001507E8" w:rsidRDefault="00BE22C6" w:rsidP="00BC3393">
      <w:pPr>
        <w:pStyle w:val="BodyText"/>
      </w:pPr>
      <w:r>
        <w:t>Recognize the procedures for initiating arbitration and selecting an arbitrator per Article 41</w:t>
      </w:r>
      <w:r w:rsidR="0038693E">
        <w:t>.</w:t>
      </w:r>
    </w:p>
    <w:p w14:paraId="7F31D708" w14:textId="77777777" w:rsidR="00BC3393" w:rsidRPr="001507E8" w:rsidRDefault="00BC3393" w:rsidP="000A59A6">
      <w:pPr>
        <w:pStyle w:val="Heading3"/>
      </w:pPr>
      <w:r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BC3393" w:rsidRPr="001507E8" w14:paraId="3ECCCB67" w14:textId="77777777" w:rsidTr="0038292D">
        <w:trPr>
          <w:cantSplit/>
          <w:tblHeader/>
        </w:trPr>
        <w:tc>
          <w:tcPr>
            <w:tcW w:w="985" w:type="dxa"/>
            <w:shd w:val="clear" w:color="auto" w:fill="D9D9D9" w:themeFill="background1" w:themeFillShade="D9"/>
          </w:tcPr>
          <w:p w14:paraId="36135886" w14:textId="77777777" w:rsidR="00BC3393" w:rsidRPr="001507E8" w:rsidRDefault="00BC3393"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F37E805" w14:textId="77777777" w:rsidR="00BC3393" w:rsidRPr="001507E8" w:rsidRDefault="00BC3393" w:rsidP="0038292D">
            <w:pPr>
              <w:pStyle w:val="TableHeading"/>
              <w:rPr>
                <w:color w:val="auto"/>
              </w:rPr>
            </w:pPr>
            <w:r w:rsidRPr="001507E8">
              <w:rPr>
                <w:color w:val="auto"/>
              </w:rPr>
              <w:t>Description of Content</w:t>
            </w:r>
          </w:p>
        </w:tc>
      </w:tr>
      <w:tr w:rsidR="00BC3393" w:rsidRPr="001507E8" w14:paraId="2A67D7A9" w14:textId="77777777" w:rsidTr="0038292D">
        <w:trPr>
          <w:cantSplit/>
        </w:trPr>
        <w:tc>
          <w:tcPr>
            <w:tcW w:w="985" w:type="dxa"/>
          </w:tcPr>
          <w:p w14:paraId="51A4021D" w14:textId="50B46AF9" w:rsidR="00BC3393" w:rsidRPr="001507E8" w:rsidRDefault="007714FD" w:rsidP="0038292D">
            <w:pPr>
              <w:pStyle w:val="TableText"/>
              <w:jc w:val="center"/>
            </w:pPr>
            <w:r>
              <w:t>NAS</w:t>
            </w:r>
          </w:p>
        </w:tc>
        <w:tc>
          <w:tcPr>
            <w:tcW w:w="8370" w:type="dxa"/>
          </w:tcPr>
          <w:p w14:paraId="4D329139" w14:textId="77777777" w:rsidR="00BC3393" w:rsidRDefault="007714FD" w:rsidP="0038292D">
            <w:pPr>
              <w:pStyle w:val="TableText"/>
            </w:pPr>
            <w:r>
              <w:t>16-NOV AM 01:12:38</w:t>
            </w:r>
          </w:p>
          <w:p w14:paraId="1BF1E841" w14:textId="70CA0F8E" w:rsidR="00B95CFB" w:rsidRPr="001507E8" w:rsidRDefault="00B95CFB" w:rsidP="0038292D">
            <w:pPr>
              <w:pStyle w:val="TableText"/>
            </w:pPr>
            <w:r>
              <w:t>In Section 2, t</w:t>
            </w:r>
            <w:r w:rsidRPr="00B95CFB">
              <w:t xml:space="preserve">he parties </w:t>
            </w:r>
            <w:r>
              <w:t xml:space="preserve">are </w:t>
            </w:r>
            <w:r w:rsidRPr="00B95CFB">
              <w:t>working together to try to move the process along</w:t>
            </w:r>
            <w:r>
              <w:t xml:space="preserve">. And if </w:t>
            </w:r>
            <w:r w:rsidRPr="00B95CFB">
              <w:t>one party in this situation as you know with you know the if one party is not moving along. What can the other party do</w:t>
            </w:r>
            <w:r>
              <w:t>?</w:t>
            </w:r>
            <w:r w:rsidRPr="00B95CFB">
              <w:t xml:space="preserve"> And there are some heavy</w:t>
            </w:r>
            <w:r>
              <w:t>-</w:t>
            </w:r>
            <w:r w:rsidRPr="00B95CFB">
              <w:t xml:space="preserve">duty things </w:t>
            </w:r>
            <w:r>
              <w:t xml:space="preserve">eventually like </w:t>
            </w:r>
            <w:r w:rsidRPr="00B95CFB">
              <w:t xml:space="preserve">unilaterally selecting the arbitrator. </w:t>
            </w:r>
            <w:r>
              <w:t>If</w:t>
            </w:r>
            <w:r w:rsidRPr="00B95CFB">
              <w:t xml:space="preserve"> you want to be difficult, the other side can call you on it</w:t>
            </w:r>
            <w:r>
              <w:t xml:space="preserve">. </w:t>
            </w:r>
            <w:r w:rsidRPr="00B95CFB">
              <w:t xml:space="preserve">you can. </w:t>
            </w:r>
            <w:r>
              <w:t>Th</w:t>
            </w:r>
            <w:r w:rsidRPr="00B95CFB">
              <w:t>at could have some significant consequence</w:t>
            </w:r>
            <w:r>
              <w:t xml:space="preserve"> to it</w:t>
            </w:r>
            <w:r w:rsidRPr="00B95CFB">
              <w:t>. Some people don't realize that.</w:t>
            </w:r>
          </w:p>
        </w:tc>
      </w:tr>
      <w:tr w:rsidR="00B95CFB" w:rsidRPr="001507E8" w14:paraId="1662A3DB" w14:textId="77777777" w:rsidTr="0038292D">
        <w:trPr>
          <w:cantSplit/>
        </w:trPr>
        <w:tc>
          <w:tcPr>
            <w:tcW w:w="985" w:type="dxa"/>
          </w:tcPr>
          <w:p w14:paraId="6CC94443" w14:textId="3465D615" w:rsidR="00B95CFB" w:rsidRPr="001507E8" w:rsidRDefault="00B95CFB" w:rsidP="00B95CFB">
            <w:pPr>
              <w:pStyle w:val="TableText"/>
              <w:jc w:val="center"/>
            </w:pPr>
            <w:r>
              <w:t>TTT</w:t>
            </w:r>
          </w:p>
        </w:tc>
        <w:tc>
          <w:tcPr>
            <w:tcW w:w="8370" w:type="dxa"/>
          </w:tcPr>
          <w:p w14:paraId="004C9E54" w14:textId="742E157B" w:rsidR="00B95CFB" w:rsidRPr="001507E8" w:rsidRDefault="00B95CFB" w:rsidP="00B95CFB">
            <w:pPr>
              <w:pStyle w:val="TableText"/>
            </w:pPr>
            <w:r>
              <w:t>w/ Section 2A and 2B, practitioners need to know this language</w:t>
            </w:r>
          </w:p>
        </w:tc>
      </w:tr>
      <w:tr w:rsidR="00B95CFB" w:rsidRPr="001507E8" w14:paraId="41CF89EF" w14:textId="77777777" w:rsidTr="0038292D">
        <w:trPr>
          <w:cantSplit/>
        </w:trPr>
        <w:tc>
          <w:tcPr>
            <w:tcW w:w="985" w:type="dxa"/>
          </w:tcPr>
          <w:p w14:paraId="6134C9E5" w14:textId="2BF3296F" w:rsidR="00B95CFB" w:rsidRDefault="00B95CFB" w:rsidP="00B95CFB">
            <w:pPr>
              <w:pStyle w:val="TableText"/>
              <w:jc w:val="center"/>
            </w:pPr>
            <w:r>
              <w:t>LCA</w:t>
            </w:r>
          </w:p>
        </w:tc>
        <w:tc>
          <w:tcPr>
            <w:tcW w:w="8370" w:type="dxa"/>
          </w:tcPr>
          <w:p w14:paraId="41324D62" w14:textId="2A894597" w:rsidR="00B95CFB" w:rsidRDefault="00B95CFB" w:rsidP="00B95CFB">
            <w:pPr>
              <w:pStyle w:val="TableText"/>
            </w:pPr>
            <w:r>
              <w:t>Article 41: Arbitration, Section 2: Arbitrator Selection, pages 205-206</w:t>
            </w:r>
          </w:p>
        </w:tc>
      </w:tr>
    </w:tbl>
    <w:p w14:paraId="51EB6DCA" w14:textId="446F5549" w:rsidR="00BC3393" w:rsidRDefault="00BC3393" w:rsidP="000A59A6">
      <w:pPr>
        <w:pStyle w:val="Heading3"/>
      </w:pPr>
      <w:r>
        <w:t>Instructional Methods</w:t>
      </w:r>
    </w:p>
    <w:p w14:paraId="4FDFC1AA" w14:textId="77777777" w:rsidR="00BC3393" w:rsidRDefault="00BC3393" w:rsidP="00BC3393">
      <w:pPr>
        <w:pStyle w:val="BodyText"/>
      </w:pPr>
      <w:r>
        <w:t>The following instructional approaches and methods will be used:</w:t>
      </w:r>
    </w:p>
    <w:p w14:paraId="56156415" w14:textId="77777777" w:rsidR="00BC3393" w:rsidRDefault="00BC3393" w:rsidP="00E07F08">
      <w:pPr>
        <w:pStyle w:val="BodyText"/>
        <w:numPr>
          <w:ilvl w:val="0"/>
          <w:numId w:val="12"/>
        </w:numPr>
      </w:pPr>
      <w:r>
        <w:t>Expository (i.e., didactic, lecture)</w:t>
      </w:r>
    </w:p>
    <w:p w14:paraId="0DAD64DB" w14:textId="77777777" w:rsidR="00BC3393" w:rsidRPr="001507E8" w:rsidRDefault="00BC3393" w:rsidP="000A59A6">
      <w:pPr>
        <w:pStyle w:val="Heading3"/>
      </w:pPr>
      <w:r w:rsidRPr="001507E8">
        <w:t>Assessment Strategy</w:t>
      </w:r>
    </w:p>
    <w:p w14:paraId="5002D643" w14:textId="77777777" w:rsidR="00BC3393" w:rsidRDefault="00BC3393" w:rsidP="00BC3393">
      <w:pPr>
        <w:pStyle w:val="BodyText"/>
      </w:pPr>
      <w:r>
        <w:t>Summative</w:t>
      </w:r>
    </w:p>
    <w:p w14:paraId="17E2A4BB" w14:textId="77777777" w:rsidR="00BC3393" w:rsidRPr="001507E8" w:rsidRDefault="00BC3393" w:rsidP="00E07F08">
      <w:pPr>
        <w:pStyle w:val="BodyText"/>
        <w:numPr>
          <w:ilvl w:val="0"/>
          <w:numId w:val="14"/>
        </w:numPr>
      </w:pPr>
      <w:r w:rsidRPr="001507E8">
        <w:t xml:space="preserve">Estimated number of </w:t>
      </w:r>
      <w:r>
        <w:t>post</w:t>
      </w:r>
      <w:r w:rsidRPr="001507E8">
        <w:t xml:space="preserve">test items: </w:t>
      </w:r>
      <w:r>
        <w:t>TBD</w:t>
      </w:r>
    </w:p>
    <w:p w14:paraId="6CD64BFC" w14:textId="77777777" w:rsidR="00BC3393" w:rsidRDefault="00BC3393" w:rsidP="00E07F08">
      <w:pPr>
        <w:pStyle w:val="BodyText"/>
        <w:numPr>
          <w:ilvl w:val="0"/>
          <w:numId w:val="14"/>
        </w:numPr>
      </w:pPr>
      <w:r w:rsidRPr="001507E8">
        <w:t xml:space="preserve">Anticipated Formats: </w:t>
      </w:r>
      <w:r>
        <w:t>TBD</w:t>
      </w:r>
    </w:p>
    <w:p w14:paraId="205507DB" w14:textId="025C23ED" w:rsidR="006E4839" w:rsidRPr="008A71CB" w:rsidRDefault="006E4839" w:rsidP="006E4839">
      <w:pPr>
        <w:pStyle w:val="PropHeading1"/>
      </w:pPr>
      <w:bookmarkStart w:id="152" w:name="_Toc515379629"/>
      <w:r w:rsidRPr="008A71CB">
        <w:lastRenderedPageBreak/>
        <w:t xml:space="preserve">LESSON </w:t>
      </w:r>
      <w:r>
        <w:t>20</w:t>
      </w:r>
      <w:r w:rsidRPr="008A71CB">
        <w:t xml:space="preserve">: Article </w:t>
      </w:r>
      <w:r>
        <w:t>39</w:t>
      </w:r>
      <w:r w:rsidRPr="008A71CB">
        <w:t xml:space="preserve"> –</w:t>
      </w:r>
      <w:r>
        <w:t xml:space="preserve"> </w:t>
      </w:r>
      <w:r w:rsidRPr="006E4839">
        <w:t>Alternative Dispute Resolution</w:t>
      </w:r>
      <w:bookmarkEnd w:id="152"/>
    </w:p>
    <w:p w14:paraId="791B2D7A" w14:textId="77777777" w:rsidR="006E4839" w:rsidRPr="001507E8" w:rsidRDefault="006E4839" w:rsidP="006E4839">
      <w:pPr>
        <w:pStyle w:val="PropHeading2"/>
      </w:pPr>
      <w:bookmarkStart w:id="153" w:name="_Toc515379630"/>
      <w:r w:rsidRPr="001507E8">
        <w:t>Overview</w:t>
      </w:r>
      <w:bookmarkEnd w:id="153"/>
    </w:p>
    <w:p w14:paraId="22ACA81E" w14:textId="5F27DED2" w:rsidR="006E4839" w:rsidRPr="001507E8" w:rsidRDefault="006E4839" w:rsidP="006E4839">
      <w:pPr>
        <w:pStyle w:val="BodyText"/>
      </w:pPr>
      <w:r w:rsidRPr="00A5432A">
        <w:t xml:space="preserve">The title of this </w:t>
      </w:r>
      <w:r>
        <w:t xml:space="preserve">lesson is </w:t>
      </w:r>
      <w:r w:rsidRPr="00A5432A">
        <w:t>“</w:t>
      </w:r>
      <w:r>
        <w:t xml:space="preserve">Article 39 – </w:t>
      </w:r>
      <w:r w:rsidRPr="006E4839">
        <w:t>Alternative Dispute Resolution</w:t>
      </w:r>
      <w:r w:rsidRPr="00A5432A">
        <w:t xml:space="preserve">.” </w:t>
      </w:r>
    </w:p>
    <w:p w14:paraId="54BA580B" w14:textId="68709D0D" w:rsidR="006E4839" w:rsidRPr="001507E8" w:rsidRDefault="006E4839" w:rsidP="006E4839">
      <w:pPr>
        <w:pStyle w:val="BodyText"/>
      </w:pPr>
      <w:r w:rsidRPr="001507E8">
        <w:t xml:space="preserve">Lesson </w:t>
      </w:r>
      <w:r>
        <w:t>20</w:t>
      </w:r>
      <w:r w:rsidRPr="001507E8">
        <w:t xml:space="preserve"> is comprised of </w:t>
      </w:r>
      <w:r w:rsidR="009154DA">
        <w:t>three</w:t>
      </w:r>
      <w:r>
        <w:t xml:space="preserve"> (</w:t>
      </w:r>
      <w:r w:rsidR="009154DA">
        <w:t>3</w:t>
      </w:r>
      <w:r>
        <w:t xml:space="preserve">) </w:t>
      </w:r>
      <w:r w:rsidRPr="001507E8">
        <w:t xml:space="preserve">topics. </w:t>
      </w:r>
    </w:p>
    <w:p w14:paraId="0BD09356" w14:textId="77777777" w:rsidR="006E4839" w:rsidRPr="001507E8" w:rsidRDefault="006E4839" w:rsidP="006E4839">
      <w:pPr>
        <w:pStyle w:val="PropHeading2"/>
      </w:pPr>
      <w:bookmarkStart w:id="154" w:name="_Toc515379631"/>
      <w:r w:rsidRPr="001507E8">
        <w:t>Terminal Learning Objective</w:t>
      </w:r>
      <w:bookmarkEnd w:id="154"/>
      <w:r w:rsidRPr="001507E8">
        <w:t xml:space="preserve"> </w:t>
      </w:r>
    </w:p>
    <w:p w14:paraId="5BB10EF3" w14:textId="01E44BBD" w:rsidR="006E4839" w:rsidRPr="001507E8" w:rsidRDefault="006E4839" w:rsidP="006E4839">
      <w:pPr>
        <w:pStyle w:val="BodyText"/>
      </w:pPr>
      <w:r w:rsidRPr="001507E8">
        <w:t xml:space="preserve">After having completed this lesson, the learner will </w:t>
      </w:r>
      <w:r w:rsidR="009154DA">
        <w:t>remember</w:t>
      </w:r>
      <w:r>
        <w:t xml:space="preserve"> Article 39 of the 2017 Master Labor Contract Agreement between the VA and NAGE. </w:t>
      </w:r>
    </w:p>
    <w:p w14:paraId="32976FC6" w14:textId="09440CCD" w:rsidR="006E4839" w:rsidRPr="001507E8" w:rsidRDefault="006E4839" w:rsidP="006E4839">
      <w:pPr>
        <w:pStyle w:val="PropHeading2"/>
      </w:pPr>
      <w:bookmarkStart w:id="155" w:name="_Toc515379632"/>
      <w:r w:rsidRPr="001507E8">
        <w:t xml:space="preserve">Topic 1 of </w:t>
      </w:r>
      <w:r>
        <w:t>3</w:t>
      </w:r>
      <w:r w:rsidRPr="001507E8">
        <w:t>:</w:t>
      </w:r>
      <w:r>
        <w:t xml:space="preserve"> What is Article 39?</w:t>
      </w:r>
      <w:bookmarkEnd w:id="155"/>
    </w:p>
    <w:p w14:paraId="76A7BD31" w14:textId="77777777" w:rsidR="006E4839" w:rsidRPr="001507E8" w:rsidRDefault="006E4839" w:rsidP="000A59A6">
      <w:pPr>
        <w:pStyle w:val="Heading3"/>
      </w:pPr>
      <w:r w:rsidRPr="001507E8">
        <w:t>Overview</w:t>
      </w:r>
    </w:p>
    <w:p w14:paraId="1C11FED5" w14:textId="231CD487" w:rsidR="006E4839" w:rsidRDefault="006E4839" w:rsidP="006E4839">
      <w:pPr>
        <w:pStyle w:val="BodyText"/>
      </w:pPr>
      <w:r w:rsidRPr="001507E8">
        <w:t>This topic</w:t>
      </w:r>
      <w:r>
        <w:t xml:space="preserve"> </w:t>
      </w:r>
      <w:r w:rsidR="009154DA">
        <w:t>will begin with a layperson’s explanation of Article 39.</w:t>
      </w:r>
    </w:p>
    <w:p w14:paraId="2412081A" w14:textId="1528C6DD" w:rsidR="0094606C" w:rsidRDefault="0094606C" w:rsidP="006E4839">
      <w:pPr>
        <w:pStyle w:val="BodyText"/>
      </w:pPr>
      <w:r>
        <w:t>Article 39: Alternative Dispute Resolution (ADR) describes a process that can be considered for many grievances. When ADR takes place, the Union, the Bargaining Unit Employee, and the Department sit down while the grievance process is held in abeyance to try to work out a resolution. ADR can be used to reconcile a problem instead of taking it to litigation.</w:t>
      </w:r>
      <w:r w:rsidR="00634F09">
        <w:t xml:space="preserve"> </w:t>
      </w:r>
    </w:p>
    <w:p w14:paraId="5861D5F0" w14:textId="0A5837E4" w:rsidR="009F7C45" w:rsidRDefault="009F7C45" w:rsidP="006E4839">
      <w:pPr>
        <w:pStyle w:val="BodyText"/>
      </w:pPr>
      <w:r>
        <w:t>This topic will include a segment of Video 5 from the Train-the-Trainer sessions. Mark Bailey introduces Article 39 and how it’s used to solve problems quickly and at the lowest level possible.</w:t>
      </w:r>
    </w:p>
    <w:p w14:paraId="6F2C5D4C" w14:textId="3CB5F835" w:rsidR="0094606C" w:rsidRDefault="00634F09" w:rsidP="0094606C">
      <w:pPr>
        <w:pStyle w:val="BodyText"/>
      </w:pPr>
      <w:r>
        <w:t>Master Agreement Practitioners will concern themselves with Article 39 because it offers an option to reconcile a grievance faster and at a lower level. Employees may concern themselves for the same reason.</w:t>
      </w:r>
    </w:p>
    <w:p w14:paraId="7969F8EF" w14:textId="48C13E65" w:rsidR="006E4839" w:rsidRDefault="006E4839" w:rsidP="006E4839">
      <w:pPr>
        <w:pStyle w:val="BodyText"/>
      </w:pPr>
      <w:r>
        <w:t xml:space="preserve">Article </w:t>
      </w:r>
      <w:r w:rsidR="009154DA">
        <w:t>39</w:t>
      </w:r>
      <w:r>
        <w:t xml:space="preserve"> will be linked to this topic with instructions to read it </w:t>
      </w:r>
      <w:r w:rsidR="009154DA">
        <w:t xml:space="preserve">completely </w:t>
      </w:r>
      <w:r>
        <w:t xml:space="preserve">and prepare to recall information. </w:t>
      </w:r>
    </w:p>
    <w:p w14:paraId="500AC6AC" w14:textId="24C64621" w:rsidR="006E4839" w:rsidRDefault="006E4839" w:rsidP="006E4839">
      <w:pPr>
        <w:pStyle w:val="BodyText"/>
      </w:pPr>
      <w:r>
        <w:t>This topic will remind the learner that he or she should be familiar with the</w:t>
      </w:r>
      <w:r w:rsidR="009154DA">
        <w:t>se</w:t>
      </w:r>
      <w:r>
        <w:t xml:space="preserve"> statute</w:t>
      </w:r>
      <w:r w:rsidR="009154DA">
        <w:t>s</w:t>
      </w:r>
      <w:r>
        <w:t xml:space="preserve">, </w:t>
      </w:r>
      <w:r w:rsidR="009154DA">
        <w:t>laws, regulations, Master Agreement articles, and VA policy documents:</w:t>
      </w:r>
    </w:p>
    <w:p w14:paraId="0E93E7F7" w14:textId="77777777" w:rsidR="009154DA" w:rsidRDefault="009154DA" w:rsidP="009154DA">
      <w:pPr>
        <w:pStyle w:val="BodyText"/>
        <w:numPr>
          <w:ilvl w:val="0"/>
          <w:numId w:val="15"/>
        </w:numPr>
      </w:pPr>
      <w:r>
        <w:t>5 USC 574 (ADRA)</w:t>
      </w:r>
    </w:p>
    <w:p w14:paraId="5B369611" w14:textId="77777777" w:rsidR="009154DA" w:rsidRDefault="009154DA" w:rsidP="009154DA">
      <w:pPr>
        <w:pStyle w:val="BodyText"/>
        <w:numPr>
          <w:ilvl w:val="0"/>
          <w:numId w:val="15"/>
        </w:numPr>
      </w:pPr>
      <w:r>
        <w:t>5 USC 552a (Privacy Act)</w:t>
      </w:r>
    </w:p>
    <w:p w14:paraId="645C0DC9" w14:textId="77777777" w:rsidR="009154DA" w:rsidRDefault="009154DA" w:rsidP="009154DA">
      <w:pPr>
        <w:pStyle w:val="BodyText"/>
        <w:numPr>
          <w:ilvl w:val="0"/>
          <w:numId w:val="15"/>
        </w:numPr>
      </w:pPr>
      <w:r>
        <w:t>The Administrative Resolution Act (ADRA)</w:t>
      </w:r>
    </w:p>
    <w:p w14:paraId="74EAEE9C" w14:textId="77777777" w:rsidR="009154DA" w:rsidRDefault="009154DA" w:rsidP="009154DA">
      <w:pPr>
        <w:pStyle w:val="BodyText"/>
        <w:numPr>
          <w:ilvl w:val="0"/>
          <w:numId w:val="15"/>
        </w:numPr>
      </w:pPr>
      <w:r w:rsidRPr="009154DA">
        <w:t>29 CFR 1614.102(b)(2)</w:t>
      </w:r>
    </w:p>
    <w:p w14:paraId="6B04D9C3" w14:textId="77777777" w:rsidR="009154DA" w:rsidRDefault="009154DA" w:rsidP="009154DA">
      <w:pPr>
        <w:pStyle w:val="BodyText"/>
        <w:numPr>
          <w:ilvl w:val="0"/>
          <w:numId w:val="15"/>
        </w:numPr>
      </w:pPr>
      <w:r>
        <w:t>Article 13</w:t>
      </w:r>
    </w:p>
    <w:p w14:paraId="4EEFA6E5" w14:textId="77777777" w:rsidR="009154DA" w:rsidRDefault="009154DA" w:rsidP="009154DA">
      <w:pPr>
        <w:pStyle w:val="BodyText"/>
        <w:numPr>
          <w:ilvl w:val="0"/>
          <w:numId w:val="15"/>
        </w:numPr>
      </w:pPr>
      <w:r>
        <w:t>Article 23</w:t>
      </w:r>
    </w:p>
    <w:p w14:paraId="2D6010AA" w14:textId="77777777" w:rsidR="009154DA" w:rsidRDefault="009154DA" w:rsidP="009154DA">
      <w:pPr>
        <w:pStyle w:val="BodyText"/>
        <w:numPr>
          <w:ilvl w:val="0"/>
          <w:numId w:val="15"/>
        </w:numPr>
      </w:pPr>
      <w:r>
        <w:t>VA Directive 5978</w:t>
      </w:r>
    </w:p>
    <w:p w14:paraId="48748209" w14:textId="0E2C2232" w:rsidR="006E4839" w:rsidRDefault="009154DA" w:rsidP="009154DA">
      <w:pPr>
        <w:pStyle w:val="BodyText"/>
        <w:numPr>
          <w:ilvl w:val="0"/>
          <w:numId w:val="15"/>
        </w:numPr>
      </w:pPr>
      <w:r>
        <w:t>VA Handbook 5978.2</w:t>
      </w:r>
    </w:p>
    <w:p w14:paraId="38AD6D09" w14:textId="4E287F5A" w:rsidR="006E4839" w:rsidRPr="001507E8" w:rsidRDefault="009154DA" w:rsidP="000A59A6">
      <w:pPr>
        <w:pStyle w:val="Heading3"/>
      </w:pPr>
      <w:r>
        <w:lastRenderedPageBreak/>
        <w:t xml:space="preserve"> </w:t>
      </w:r>
      <w:r w:rsidR="006E4839" w:rsidRPr="001507E8">
        <w:t>Enabling Learning Objective</w:t>
      </w:r>
    </w:p>
    <w:p w14:paraId="703CBCF8" w14:textId="3558B48E" w:rsidR="006E4839" w:rsidRPr="001507E8" w:rsidRDefault="006E4839" w:rsidP="006E4839">
      <w:pPr>
        <w:pStyle w:val="BodyText"/>
      </w:pPr>
      <w:r>
        <w:t xml:space="preserve">Recall the contents of Article </w:t>
      </w:r>
      <w:r w:rsidR="009154DA">
        <w:t>39</w:t>
      </w:r>
      <w:r>
        <w:t>.</w:t>
      </w:r>
    </w:p>
    <w:p w14:paraId="652A79F7" w14:textId="076C5BE9" w:rsidR="006E4839" w:rsidRPr="001507E8" w:rsidRDefault="008C2777" w:rsidP="000A59A6">
      <w:pPr>
        <w:pStyle w:val="Heading3"/>
      </w:pPr>
      <w:r>
        <w:t xml:space="preserve"> </w:t>
      </w:r>
      <w:r w:rsidR="006E4839" w:rsidRPr="001507E8">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E4839" w:rsidRPr="001507E8" w14:paraId="2EAC4505" w14:textId="77777777" w:rsidTr="0038292D">
        <w:trPr>
          <w:cantSplit/>
          <w:tblHeader/>
        </w:trPr>
        <w:tc>
          <w:tcPr>
            <w:tcW w:w="985" w:type="dxa"/>
            <w:shd w:val="clear" w:color="auto" w:fill="D9D9D9" w:themeFill="background1" w:themeFillShade="D9"/>
          </w:tcPr>
          <w:p w14:paraId="2995ECF2" w14:textId="77777777" w:rsidR="006E4839" w:rsidRPr="001507E8" w:rsidRDefault="006E4839"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77AFCF2F" w14:textId="77777777" w:rsidR="006E4839" w:rsidRPr="001507E8" w:rsidRDefault="006E4839" w:rsidP="0038292D">
            <w:pPr>
              <w:pStyle w:val="TableHeading"/>
              <w:rPr>
                <w:color w:val="auto"/>
              </w:rPr>
            </w:pPr>
            <w:r w:rsidRPr="001507E8">
              <w:rPr>
                <w:color w:val="auto"/>
              </w:rPr>
              <w:t>Description of Content</w:t>
            </w:r>
          </w:p>
        </w:tc>
      </w:tr>
      <w:tr w:rsidR="00600D0A" w:rsidRPr="001507E8" w14:paraId="0FD18721" w14:textId="77777777" w:rsidTr="0038292D">
        <w:trPr>
          <w:cantSplit/>
        </w:trPr>
        <w:tc>
          <w:tcPr>
            <w:tcW w:w="985" w:type="dxa"/>
          </w:tcPr>
          <w:p w14:paraId="21E0AFE7" w14:textId="36B8010B" w:rsidR="00600D0A" w:rsidRDefault="00600D0A" w:rsidP="00600D0A">
            <w:pPr>
              <w:pStyle w:val="TableText"/>
              <w:jc w:val="center"/>
            </w:pPr>
            <w:r>
              <w:t>NAS</w:t>
            </w:r>
          </w:p>
        </w:tc>
        <w:tc>
          <w:tcPr>
            <w:tcW w:w="8370" w:type="dxa"/>
          </w:tcPr>
          <w:p w14:paraId="4C0CC981" w14:textId="06F7C20E" w:rsidR="00600D0A" w:rsidRDefault="00600D0A" w:rsidP="00600D0A">
            <w:pPr>
              <w:pStyle w:val="TableText"/>
            </w:pPr>
            <w:r>
              <w:t xml:space="preserve">16-NOV AM </w:t>
            </w:r>
            <w:r w:rsidR="005121CB">
              <w:t xml:space="preserve">01:14:59 </w:t>
            </w:r>
            <w:r>
              <w:t>(Layperson’s explanation)</w:t>
            </w:r>
          </w:p>
          <w:p w14:paraId="41D99C01" w14:textId="574CAA3A" w:rsidR="00600D0A" w:rsidRDefault="00EC6814" w:rsidP="00600D0A">
            <w:pPr>
              <w:pStyle w:val="TableText"/>
            </w:pPr>
            <w:r>
              <w:t>T</w:t>
            </w:r>
            <w:r w:rsidR="005121CB">
              <w:t xml:space="preserve">his is the inverse to the arbitration process where you're voluntarily interjecting a variable into the equation and that variables are going to render decision whether you like it or not. You are taking that process out of your own hands. Alternative Dispute Resolution is whatever the underlying matter is within that grievance you are keeping the process completely in your hands and trying to work out some sort of resolution that's amicable to all the affected parties. You're not waiting for someone to write an argument, respond to an argument, or </w:t>
            </w:r>
            <w:r w:rsidR="00C65344">
              <w:t>decide</w:t>
            </w:r>
            <w:r w:rsidR="005121CB">
              <w:t xml:space="preserve"> on it.</w:t>
            </w:r>
          </w:p>
          <w:p w14:paraId="0DDC0665" w14:textId="77777777" w:rsidR="005121CB" w:rsidRDefault="005121CB" w:rsidP="00600D0A">
            <w:pPr>
              <w:pStyle w:val="TableText"/>
            </w:pPr>
            <w:bookmarkStart w:id="156" w:name="_Hlk511721934"/>
            <w:r>
              <w:t>The parties are sitting down while the grievance process going is being held in abeyance to try to work out some sort of resolution.</w:t>
            </w:r>
          </w:p>
          <w:p w14:paraId="64FBD83A" w14:textId="77777777" w:rsidR="005121CB" w:rsidRDefault="005121CB" w:rsidP="00600D0A">
            <w:pPr>
              <w:pStyle w:val="TableText"/>
            </w:pPr>
            <w:r>
              <w:t>01:16:26</w:t>
            </w:r>
          </w:p>
          <w:p w14:paraId="733BBBFD" w14:textId="24CF78E1" w:rsidR="005121CB" w:rsidRDefault="005121CB" w:rsidP="00600D0A">
            <w:pPr>
              <w:pStyle w:val="TableText"/>
            </w:pPr>
            <w:r>
              <w:t>The goal of alternative dispute resolution is to use it. It's a process to reconcile a problem instead of taking that problem to litigation.</w:t>
            </w:r>
          </w:p>
          <w:bookmarkEnd w:id="156"/>
          <w:p w14:paraId="1E9FFEE7" w14:textId="77777777" w:rsidR="005121CB" w:rsidRDefault="005121CB" w:rsidP="00600D0A">
            <w:pPr>
              <w:pStyle w:val="TableText"/>
            </w:pPr>
            <w:r>
              <w:t>01:16:37</w:t>
            </w:r>
          </w:p>
          <w:p w14:paraId="4E1108C0" w14:textId="77777777" w:rsidR="005121CB" w:rsidRDefault="005121CB" w:rsidP="00600D0A">
            <w:pPr>
              <w:pStyle w:val="TableText"/>
            </w:pPr>
            <w:r>
              <w:t>It’s usually cheaper and faster to go through this process than it is to go through arbitration.</w:t>
            </w:r>
          </w:p>
          <w:p w14:paraId="44AF5C86" w14:textId="77777777" w:rsidR="0060526C" w:rsidRDefault="0060526C" w:rsidP="00600D0A">
            <w:pPr>
              <w:pStyle w:val="TableText"/>
            </w:pPr>
            <w:r>
              <w:t>01:21:31</w:t>
            </w:r>
          </w:p>
          <w:p w14:paraId="43C8F7A6" w14:textId="67CFFD0F" w:rsidR="0060526C" w:rsidRDefault="0060526C" w:rsidP="00600D0A">
            <w:pPr>
              <w:pStyle w:val="TableText"/>
            </w:pPr>
            <w:r>
              <w:t>It could be that Labor has concerned about how a manager or supervisor is doing or not doing something, and it's not unique to an employee, to a workplace condition, or to some kind of process.</w:t>
            </w:r>
          </w:p>
        </w:tc>
      </w:tr>
      <w:tr w:rsidR="00600D0A" w:rsidRPr="001507E8" w14:paraId="29D39E10" w14:textId="77777777" w:rsidTr="0038292D">
        <w:trPr>
          <w:cantSplit/>
        </w:trPr>
        <w:tc>
          <w:tcPr>
            <w:tcW w:w="985" w:type="dxa"/>
          </w:tcPr>
          <w:p w14:paraId="7439BF12" w14:textId="59AB371B" w:rsidR="00600D0A" w:rsidRDefault="00600D0A" w:rsidP="00600D0A">
            <w:pPr>
              <w:pStyle w:val="TableText"/>
              <w:jc w:val="center"/>
            </w:pPr>
            <w:r>
              <w:t>NAS</w:t>
            </w:r>
          </w:p>
        </w:tc>
        <w:tc>
          <w:tcPr>
            <w:tcW w:w="8370" w:type="dxa"/>
          </w:tcPr>
          <w:p w14:paraId="41713CE7" w14:textId="2AE0F5EC" w:rsidR="00600D0A" w:rsidRDefault="00600D0A" w:rsidP="00600D0A">
            <w:pPr>
              <w:pStyle w:val="TableText"/>
            </w:pPr>
            <w:r>
              <w:t xml:space="preserve">16-NOV AM </w:t>
            </w:r>
            <w:r w:rsidR="00F045C3">
              <w:t xml:space="preserve">01:20:19 </w:t>
            </w:r>
            <w:r w:rsidRPr="00600D0A">
              <w:t>(Degree of likelihood Agreement practitioners will concern themselves)</w:t>
            </w:r>
          </w:p>
          <w:p w14:paraId="66641DAF" w14:textId="7B7A1A5F" w:rsidR="0060526C" w:rsidRDefault="00F045C3" w:rsidP="00600D0A">
            <w:pPr>
              <w:pStyle w:val="TableText"/>
            </w:pPr>
            <w:r>
              <w:t>Union-wise I think some will use it more than others because you can easily get a good result, and faster. Some people only think of grievance. They don't think that there are alternate ways of doing business.</w:t>
            </w:r>
            <w:r>
              <w:br/>
              <w:t>01:19:55</w:t>
            </w:r>
            <w:r>
              <w:br/>
              <w:t xml:space="preserve">It should be the practitioners that are driving this process. </w:t>
            </w:r>
            <w:r w:rsidR="0060526C">
              <w:t xml:space="preserve">Even if </w:t>
            </w:r>
            <w:r>
              <w:t>the employee says</w:t>
            </w:r>
            <w:r w:rsidR="0060526C">
              <w:t>, “H</w:t>
            </w:r>
            <w:r>
              <w:t>ey I</w:t>
            </w:r>
            <w:r w:rsidR="0060526C">
              <w:t xml:space="preserve"> heard </w:t>
            </w:r>
            <w:r>
              <w:t xml:space="preserve">there's such a thing as ADR and I've heard this work </w:t>
            </w:r>
            <w:r w:rsidR="0060526C">
              <w:t>f</w:t>
            </w:r>
            <w:r>
              <w:t>or someone else. I want to do that</w:t>
            </w:r>
            <w:r w:rsidR="0060526C">
              <w:t>,” i</w:t>
            </w:r>
            <w:r>
              <w:t>t's not the employee walking in the room with a supervisor</w:t>
            </w:r>
            <w:r w:rsidR="0060526C">
              <w:t xml:space="preserve">. If </w:t>
            </w:r>
            <w:r>
              <w:t>they're represented by the union</w:t>
            </w:r>
            <w:r w:rsidR="0060526C">
              <w:t xml:space="preserve">, the </w:t>
            </w:r>
            <w:r>
              <w:t xml:space="preserve">union </w:t>
            </w:r>
            <w:r w:rsidR="0060526C">
              <w:t xml:space="preserve">is </w:t>
            </w:r>
            <w:r>
              <w:t>setting up the meeting</w:t>
            </w:r>
            <w:r w:rsidR="0060526C">
              <w:t xml:space="preserve"> and </w:t>
            </w:r>
            <w:r>
              <w:t>the union</w:t>
            </w:r>
            <w:r w:rsidR="0060526C">
              <w:t xml:space="preserve"> is</w:t>
            </w:r>
            <w:r>
              <w:t xml:space="preserve"> there with the employee.</w:t>
            </w:r>
          </w:p>
        </w:tc>
      </w:tr>
      <w:tr w:rsidR="00600D0A" w:rsidRPr="001507E8" w14:paraId="256EFE22" w14:textId="77777777" w:rsidTr="0038292D">
        <w:trPr>
          <w:cantSplit/>
        </w:trPr>
        <w:tc>
          <w:tcPr>
            <w:tcW w:w="985" w:type="dxa"/>
          </w:tcPr>
          <w:p w14:paraId="36639D56" w14:textId="2FD62143" w:rsidR="00600D0A" w:rsidRDefault="00600D0A" w:rsidP="00600D0A">
            <w:pPr>
              <w:pStyle w:val="TableText"/>
              <w:jc w:val="center"/>
            </w:pPr>
            <w:r>
              <w:t>NAS</w:t>
            </w:r>
          </w:p>
        </w:tc>
        <w:tc>
          <w:tcPr>
            <w:tcW w:w="8370" w:type="dxa"/>
          </w:tcPr>
          <w:p w14:paraId="055A0944" w14:textId="34B34713" w:rsidR="00600D0A" w:rsidRDefault="00600D0A" w:rsidP="00600D0A">
            <w:pPr>
              <w:pStyle w:val="TableText"/>
            </w:pPr>
            <w:r>
              <w:t xml:space="preserve">16-NOV AM </w:t>
            </w:r>
            <w:r w:rsidR="00EC6814">
              <w:t xml:space="preserve">01:21:09 </w:t>
            </w:r>
            <w:r w:rsidRPr="00600D0A">
              <w:t>(Degree of likelihood employees will concern themselves)</w:t>
            </w:r>
          </w:p>
          <w:p w14:paraId="0F0B1CBB" w14:textId="26D47519" w:rsidR="0060526C" w:rsidRDefault="0060526C" w:rsidP="00600D0A">
            <w:pPr>
              <w:pStyle w:val="TableText"/>
            </w:pPr>
            <w:r>
              <w:t>It is probably good for the employees know that there is such a thing. I think that many of them don't quite know what alternate dispute resolution is. What it really means for how you use it or the importance of it.</w:t>
            </w:r>
          </w:p>
          <w:p w14:paraId="63F9A19A" w14:textId="50CC01E0" w:rsidR="0060526C" w:rsidRDefault="0060526C" w:rsidP="00600D0A">
            <w:pPr>
              <w:pStyle w:val="TableText"/>
            </w:pPr>
            <w:r>
              <w:t>01:22:30</w:t>
            </w:r>
          </w:p>
          <w:p w14:paraId="2697B7B2" w14:textId="6DB12892" w:rsidR="0060526C" w:rsidRDefault="0060526C" w:rsidP="00600D0A">
            <w:pPr>
              <w:pStyle w:val="TableText"/>
            </w:pPr>
            <w:r>
              <w:t>The overwhelming majority of the time the employee needs to be in that ADR meeting.</w:t>
            </w:r>
          </w:p>
        </w:tc>
      </w:tr>
      <w:tr w:rsidR="00600D0A" w:rsidRPr="001507E8" w14:paraId="7F6DF1FE" w14:textId="77777777" w:rsidTr="0038292D">
        <w:trPr>
          <w:cantSplit/>
        </w:trPr>
        <w:tc>
          <w:tcPr>
            <w:tcW w:w="985" w:type="dxa"/>
          </w:tcPr>
          <w:p w14:paraId="2E18295B" w14:textId="3F3C9F2C" w:rsidR="00600D0A" w:rsidRDefault="00600D0A" w:rsidP="00600D0A">
            <w:pPr>
              <w:pStyle w:val="TableText"/>
              <w:jc w:val="center"/>
            </w:pPr>
            <w:r>
              <w:t>NAS</w:t>
            </w:r>
          </w:p>
        </w:tc>
        <w:tc>
          <w:tcPr>
            <w:tcW w:w="8370" w:type="dxa"/>
          </w:tcPr>
          <w:p w14:paraId="08432C8F" w14:textId="42DB88A5" w:rsidR="00600D0A" w:rsidRDefault="00600D0A" w:rsidP="00600D0A">
            <w:pPr>
              <w:pStyle w:val="TableText"/>
            </w:pPr>
            <w:r>
              <w:t xml:space="preserve">16-NOV AM </w:t>
            </w:r>
            <w:r w:rsidR="0060526C">
              <w:t xml:space="preserve">01:23:02 </w:t>
            </w:r>
            <w:r>
              <w:t>(Importance in the grand scheme of the agreement)</w:t>
            </w:r>
          </w:p>
          <w:p w14:paraId="6E3B606F" w14:textId="7B160166" w:rsidR="0060526C" w:rsidRDefault="0060526C" w:rsidP="00600D0A">
            <w:pPr>
              <w:pStyle w:val="TableText"/>
            </w:pPr>
            <w:r>
              <w:t>I think it's more important to the practitioners than it is to the employees.</w:t>
            </w:r>
          </w:p>
          <w:p w14:paraId="6FF75B14" w14:textId="148AF6E5" w:rsidR="0060526C" w:rsidRDefault="0060526C" w:rsidP="00D15E04">
            <w:pPr>
              <w:pStyle w:val="TableText"/>
            </w:pPr>
            <w:r>
              <w:t xml:space="preserve">It’s not used a lot. It’s often an afterthought. Because of that it does not seem to have a great deal of importance in the overall scope of the </w:t>
            </w:r>
            <w:r w:rsidR="00EC6814">
              <w:t>contract,</w:t>
            </w:r>
            <w:r>
              <w:t xml:space="preserve"> but it probably should.</w:t>
            </w:r>
          </w:p>
        </w:tc>
      </w:tr>
      <w:tr w:rsidR="00600D0A" w:rsidRPr="001507E8" w14:paraId="648B80A7" w14:textId="77777777" w:rsidTr="0038292D">
        <w:trPr>
          <w:cantSplit/>
        </w:trPr>
        <w:tc>
          <w:tcPr>
            <w:tcW w:w="985" w:type="dxa"/>
          </w:tcPr>
          <w:p w14:paraId="37E9947C" w14:textId="5D6CCC6C" w:rsidR="00600D0A" w:rsidRDefault="00600D0A" w:rsidP="00600D0A">
            <w:pPr>
              <w:pStyle w:val="TableText"/>
              <w:jc w:val="center"/>
            </w:pPr>
            <w:r>
              <w:t>NAS</w:t>
            </w:r>
          </w:p>
        </w:tc>
        <w:tc>
          <w:tcPr>
            <w:tcW w:w="8370" w:type="dxa"/>
          </w:tcPr>
          <w:p w14:paraId="3BFE8417" w14:textId="77777777" w:rsidR="00600D0A" w:rsidRDefault="00600D0A" w:rsidP="00600D0A">
            <w:pPr>
              <w:pStyle w:val="TableText"/>
            </w:pPr>
            <w:r>
              <w:t xml:space="preserve">16-NOV </w:t>
            </w:r>
            <w:r w:rsidR="00D15E04">
              <w:t xml:space="preserve">PM </w:t>
            </w:r>
            <w:r w:rsidR="00EC6814">
              <w:t xml:space="preserve">00:03: 40 </w:t>
            </w:r>
            <w:r>
              <w:t>(Problematic in the field)</w:t>
            </w:r>
          </w:p>
          <w:p w14:paraId="16F23297" w14:textId="7103A0E6" w:rsidR="00EC6814" w:rsidRDefault="00EC6814" w:rsidP="00600D0A">
            <w:pPr>
              <w:pStyle w:val="TableText"/>
            </w:pPr>
            <w:r>
              <w:t>I don’t think so. Maybe that it’s not used enough.</w:t>
            </w:r>
          </w:p>
        </w:tc>
      </w:tr>
      <w:tr w:rsidR="009F7C45" w:rsidRPr="001507E8" w14:paraId="74844F96" w14:textId="77777777" w:rsidTr="0038292D">
        <w:trPr>
          <w:cantSplit/>
        </w:trPr>
        <w:tc>
          <w:tcPr>
            <w:tcW w:w="985" w:type="dxa"/>
          </w:tcPr>
          <w:p w14:paraId="74E2ADF0" w14:textId="059E96A0" w:rsidR="009F7C45" w:rsidRDefault="009F7C45" w:rsidP="009F7C45">
            <w:pPr>
              <w:pStyle w:val="TableText"/>
              <w:jc w:val="center"/>
            </w:pPr>
            <w:r>
              <w:t>MNM</w:t>
            </w:r>
          </w:p>
        </w:tc>
        <w:tc>
          <w:tcPr>
            <w:tcW w:w="8370" w:type="dxa"/>
          </w:tcPr>
          <w:p w14:paraId="3737D8C8" w14:textId="300537E4" w:rsidR="009F7C45" w:rsidRDefault="009F7C45" w:rsidP="009F7C45">
            <w:pPr>
              <w:pStyle w:val="TableText"/>
            </w:pPr>
            <w:r w:rsidRPr="00EC6814">
              <w:t>Video 5 Mark Bailey:</w:t>
            </w:r>
            <w:r>
              <w:t xml:space="preserve"> </w:t>
            </w:r>
            <w:r w:rsidRPr="00EC6814">
              <w:tab/>
              <w:t>01:42</w:t>
            </w:r>
            <w:r w:rsidRPr="00EC6814">
              <w:tab/>
              <w:t>Both parties agree that Article 39, Alternative Dispute Resolution, is an article people need to be familiar with and to be used to solve problems quickly and at the lowest level possible.</w:t>
            </w:r>
          </w:p>
        </w:tc>
      </w:tr>
    </w:tbl>
    <w:p w14:paraId="10A4B989" w14:textId="01587C1B" w:rsidR="006E4839" w:rsidRDefault="006E4839" w:rsidP="000A59A6">
      <w:pPr>
        <w:pStyle w:val="Heading3"/>
      </w:pPr>
      <w:r>
        <w:lastRenderedPageBreak/>
        <w:t>Instructional Methods</w:t>
      </w:r>
    </w:p>
    <w:p w14:paraId="1A6E6FCC" w14:textId="77777777" w:rsidR="006E4839" w:rsidRDefault="006E4839" w:rsidP="006E4839">
      <w:pPr>
        <w:pStyle w:val="BodyText"/>
      </w:pPr>
      <w:r>
        <w:t>The following instructional approaches and methods will be used:</w:t>
      </w:r>
    </w:p>
    <w:p w14:paraId="19C3B356" w14:textId="77777777" w:rsidR="006E4839" w:rsidRDefault="006E4839" w:rsidP="00E07F08">
      <w:pPr>
        <w:pStyle w:val="BodyText"/>
        <w:numPr>
          <w:ilvl w:val="0"/>
          <w:numId w:val="11"/>
        </w:numPr>
      </w:pPr>
      <w:r>
        <w:t>Expository (i.e., didactic, lecture)</w:t>
      </w:r>
    </w:p>
    <w:p w14:paraId="03C3B600" w14:textId="3446CB0D" w:rsidR="006E4839" w:rsidRDefault="007C4705" w:rsidP="00E07F08">
      <w:pPr>
        <w:pStyle w:val="BodyText"/>
        <w:numPr>
          <w:ilvl w:val="0"/>
          <w:numId w:val="11"/>
        </w:numPr>
      </w:pPr>
      <w:r>
        <w:t>Practice</w:t>
      </w:r>
      <w:r w:rsidR="006E4839">
        <w:t xml:space="preserve"> (i.e., read the </w:t>
      </w:r>
      <w:r>
        <w:t>article)</w:t>
      </w:r>
    </w:p>
    <w:p w14:paraId="0629C39E" w14:textId="1CF44090" w:rsidR="006E4839" w:rsidRDefault="007C4705" w:rsidP="00E07F08">
      <w:pPr>
        <w:pStyle w:val="BodyText"/>
        <w:numPr>
          <w:ilvl w:val="0"/>
          <w:numId w:val="11"/>
        </w:numPr>
      </w:pPr>
      <w:r>
        <w:t>Self-Assessment</w:t>
      </w:r>
      <w:r w:rsidR="006E4839">
        <w:t xml:space="preserve"> and </w:t>
      </w:r>
      <w:r>
        <w:t>Reflection</w:t>
      </w:r>
      <w:r w:rsidR="006E4839">
        <w:t xml:space="preserve"> </w:t>
      </w:r>
    </w:p>
    <w:p w14:paraId="0B423EEC" w14:textId="09F3DB6E" w:rsidR="006E4839" w:rsidRDefault="007C4705" w:rsidP="00E07F08">
      <w:pPr>
        <w:pStyle w:val="BodyText"/>
        <w:numPr>
          <w:ilvl w:val="0"/>
          <w:numId w:val="11"/>
        </w:numPr>
      </w:pPr>
      <w:r>
        <w:t>Feedback</w:t>
      </w:r>
    </w:p>
    <w:p w14:paraId="077491E5" w14:textId="77777777" w:rsidR="006E4839" w:rsidRPr="001507E8" w:rsidRDefault="006E4839" w:rsidP="000A59A6">
      <w:pPr>
        <w:pStyle w:val="Heading3"/>
      </w:pPr>
      <w:r w:rsidRPr="001507E8">
        <w:t>Assessment Strategy</w:t>
      </w:r>
    </w:p>
    <w:p w14:paraId="1E0DAD79" w14:textId="77777777" w:rsidR="006E4839" w:rsidRDefault="006E4839" w:rsidP="006E4839">
      <w:pPr>
        <w:pStyle w:val="BodyText"/>
      </w:pPr>
      <w:r>
        <w:t>Formative</w:t>
      </w:r>
    </w:p>
    <w:p w14:paraId="0DC4C60A" w14:textId="3029017A" w:rsidR="006E4839" w:rsidRDefault="006E4839" w:rsidP="00E07F08">
      <w:pPr>
        <w:pStyle w:val="BodyText"/>
        <w:numPr>
          <w:ilvl w:val="0"/>
          <w:numId w:val="13"/>
        </w:numPr>
      </w:pPr>
      <w:r>
        <w:t>A knowledge check will be provided as a fill-in-the-blank e</w:t>
      </w:r>
      <w:r w:rsidRPr="008B47B5">
        <w:t>xercise</w:t>
      </w:r>
      <w:r>
        <w:t xml:space="preserve">. </w:t>
      </w:r>
      <w:r w:rsidRPr="008B47B5">
        <w:t xml:space="preserve">The learner will fill in blanks for a few key areas of </w:t>
      </w:r>
      <w:r>
        <w:t xml:space="preserve">Article </w:t>
      </w:r>
      <w:r w:rsidR="009154DA">
        <w:t xml:space="preserve">39: Section 1, Section 2, and Section </w:t>
      </w:r>
      <w:r w:rsidR="00D766D4">
        <w:t>3B</w:t>
      </w:r>
      <w:r>
        <w:t xml:space="preserve">. Feedback will be provided through the learner’s comparison of his/her answers against the completed article. </w:t>
      </w:r>
    </w:p>
    <w:p w14:paraId="50EE2142" w14:textId="77777777" w:rsidR="006E4839" w:rsidRDefault="006E4839" w:rsidP="006E4839">
      <w:pPr>
        <w:pStyle w:val="BodyText"/>
      </w:pPr>
      <w:r>
        <w:t>Summative</w:t>
      </w:r>
    </w:p>
    <w:p w14:paraId="5A7EC095" w14:textId="77777777" w:rsidR="006E4839" w:rsidRDefault="006E4839" w:rsidP="00E07F08">
      <w:pPr>
        <w:pStyle w:val="BodyText"/>
        <w:numPr>
          <w:ilvl w:val="0"/>
          <w:numId w:val="13"/>
        </w:numPr>
        <w:spacing w:after="0"/>
      </w:pPr>
      <w:r>
        <w:t>No posttest questions will be provided; recall test item is not available as an assessment format.</w:t>
      </w:r>
    </w:p>
    <w:p w14:paraId="4BAF0BA4" w14:textId="77777777" w:rsidR="006E4839" w:rsidRDefault="006E4839" w:rsidP="006E4839">
      <w:pPr>
        <w:pStyle w:val="BodyText"/>
      </w:pPr>
    </w:p>
    <w:p w14:paraId="155E618E" w14:textId="55AF65BF" w:rsidR="006E4839" w:rsidRPr="001507E8" w:rsidRDefault="006E4839" w:rsidP="006E4839">
      <w:pPr>
        <w:pStyle w:val="PropHeading2"/>
        <w:tabs>
          <w:tab w:val="clear" w:pos="720"/>
        </w:tabs>
        <w:spacing w:before="0"/>
      </w:pPr>
      <w:bookmarkStart w:id="157" w:name="_Toc515379633"/>
      <w:r w:rsidRPr="001507E8">
        <w:t xml:space="preserve">Topic 2 of </w:t>
      </w:r>
      <w:r w:rsidR="002D3D9A">
        <w:t>3</w:t>
      </w:r>
      <w:r>
        <w:t xml:space="preserve">: </w:t>
      </w:r>
      <w:r w:rsidR="002D3D9A">
        <w:t>What is ADR?</w:t>
      </w:r>
      <w:bookmarkEnd w:id="157"/>
    </w:p>
    <w:p w14:paraId="60D1494B" w14:textId="77777777" w:rsidR="006E4839" w:rsidRPr="001507E8" w:rsidRDefault="006E4839" w:rsidP="000A59A6">
      <w:pPr>
        <w:pStyle w:val="Heading3"/>
      </w:pPr>
      <w:r w:rsidRPr="001507E8">
        <w:t>Overview</w:t>
      </w:r>
    </w:p>
    <w:p w14:paraId="57F5B1BD" w14:textId="4F67CAC8" w:rsidR="006E4839" w:rsidRDefault="006E4839" w:rsidP="006E4839">
      <w:pPr>
        <w:pStyle w:val="BodyText"/>
      </w:pPr>
      <w:r w:rsidRPr="001507E8">
        <w:t xml:space="preserve">This topic </w:t>
      </w:r>
      <w:r w:rsidR="009154DA">
        <w:t>will be based on Section</w:t>
      </w:r>
      <w:r w:rsidR="002D3D9A">
        <w:t xml:space="preserve"> 1: General and Section 2: Definitions and Intentions</w:t>
      </w:r>
      <w:r w:rsidR="009154DA">
        <w:t>.</w:t>
      </w:r>
    </w:p>
    <w:p w14:paraId="7800A7CE" w14:textId="43767758" w:rsidR="0048124E" w:rsidRDefault="0048124E" w:rsidP="000A59A6">
      <w:pPr>
        <w:pStyle w:val="BodyText"/>
      </w:pPr>
      <w:r>
        <w:t>Section 1 explains the Parties policy concerning ADR.</w:t>
      </w:r>
      <w:r w:rsidR="005C2915">
        <w:t xml:space="preserve"> </w:t>
      </w:r>
      <w:r>
        <w:t>The Department and NAGE support the concept of the use of Alternative Dispute Resolution (ADR), a problem-solving method, to foster a good labor-management relationship. The Union and Department management at all levels should support the use of ADR as an alternative to resolve disputed matters.</w:t>
      </w:r>
      <w:r w:rsidR="005C2915">
        <w:t xml:space="preserve"> </w:t>
      </w:r>
      <w:r>
        <w:t>Those involved in the development and use of an ADR system will be trained in the principles and methods of ADR.</w:t>
      </w:r>
    </w:p>
    <w:p w14:paraId="72526A60" w14:textId="77777777" w:rsidR="009F10DB" w:rsidRDefault="009F10DB" w:rsidP="0048124E">
      <w:pPr>
        <w:pStyle w:val="BodyText"/>
      </w:pPr>
      <w:r w:rsidRPr="009F10DB">
        <w:t>Section 2 provides a description of ADR and explains how it is used. ADR is an informal, voluntary process that seeks early resolution of Employee, Union, and Management disputes. Both parties agreed that ADR must be jointly designed by the Union and the Department to be effective, timely, and efficient. As such, they decided it should focus on conflict resolution and problem solving and foster a cooperative labor and management relationship. However, it was also decided that participation in an ADR process must be voluntary for all Parties.</w:t>
      </w:r>
    </w:p>
    <w:p w14:paraId="5BDB35FE" w14:textId="2C1665F6" w:rsidR="0048124E" w:rsidRDefault="0048124E" w:rsidP="0048124E">
      <w:pPr>
        <w:pStyle w:val="BodyText"/>
      </w:pPr>
      <w:r>
        <w:t>In addition, ADR will be a process available to labor-management partnerships, and the Parties agree to evaluate the ADR process on an ongoing basis to improve it.</w:t>
      </w:r>
    </w:p>
    <w:p w14:paraId="07B0844B" w14:textId="77777777" w:rsidR="006E4839" w:rsidRPr="001507E8" w:rsidRDefault="006E4839" w:rsidP="000A59A6">
      <w:pPr>
        <w:pStyle w:val="Heading3"/>
      </w:pPr>
      <w:r w:rsidRPr="001507E8">
        <w:t>Enabling Learning Objective</w:t>
      </w:r>
    </w:p>
    <w:p w14:paraId="19CFE28D" w14:textId="45506F7A" w:rsidR="006E4839" w:rsidRPr="001507E8" w:rsidRDefault="0048124E" w:rsidP="006E4839">
      <w:pPr>
        <w:pStyle w:val="BodyText"/>
      </w:pPr>
      <w:r>
        <w:t xml:space="preserve">Recognize the definition and </w:t>
      </w:r>
      <w:r w:rsidR="00601CA2">
        <w:t>intentions</w:t>
      </w:r>
      <w:r>
        <w:t xml:space="preserve"> of ADR per Article 39.</w:t>
      </w:r>
    </w:p>
    <w:p w14:paraId="573302A1" w14:textId="77777777" w:rsidR="006E4839" w:rsidRPr="001507E8" w:rsidRDefault="006E4839" w:rsidP="000A59A6">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6E4839" w:rsidRPr="001507E8" w14:paraId="637C1308" w14:textId="77777777" w:rsidTr="0038292D">
        <w:trPr>
          <w:cantSplit/>
          <w:tblHeader/>
        </w:trPr>
        <w:tc>
          <w:tcPr>
            <w:tcW w:w="985" w:type="dxa"/>
            <w:shd w:val="clear" w:color="auto" w:fill="D9D9D9" w:themeFill="background1" w:themeFillShade="D9"/>
          </w:tcPr>
          <w:p w14:paraId="5AF8B84C" w14:textId="77777777" w:rsidR="006E4839" w:rsidRPr="001507E8" w:rsidRDefault="006E4839" w:rsidP="0038292D">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2C32556" w14:textId="77777777" w:rsidR="006E4839" w:rsidRPr="001507E8" w:rsidRDefault="006E4839" w:rsidP="0038292D">
            <w:pPr>
              <w:pStyle w:val="TableHeading"/>
              <w:rPr>
                <w:color w:val="auto"/>
              </w:rPr>
            </w:pPr>
            <w:r w:rsidRPr="001507E8">
              <w:rPr>
                <w:color w:val="auto"/>
              </w:rPr>
              <w:t>Description of Content</w:t>
            </w:r>
          </w:p>
        </w:tc>
      </w:tr>
      <w:tr w:rsidR="009F7C45" w:rsidRPr="001507E8" w14:paraId="1C4C70D0" w14:textId="77777777" w:rsidTr="0038292D">
        <w:trPr>
          <w:cantSplit/>
        </w:trPr>
        <w:tc>
          <w:tcPr>
            <w:tcW w:w="985" w:type="dxa"/>
          </w:tcPr>
          <w:p w14:paraId="29F2FBFD" w14:textId="6AC2FCAE" w:rsidR="009F7C45" w:rsidRPr="001507E8" w:rsidRDefault="009F7C45" w:rsidP="009F7C45">
            <w:pPr>
              <w:pStyle w:val="TableText"/>
              <w:jc w:val="center"/>
            </w:pPr>
            <w:r>
              <w:t>TTT</w:t>
            </w:r>
          </w:p>
        </w:tc>
        <w:tc>
          <w:tcPr>
            <w:tcW w:w="8370" w:type="dxa"/>
          </w:tcPr>
          <w:p w14:paraId="5564A089" w14:textId="77777777" w:rsidR="009F7C45" w:rsidRDefault="009F7C45" w:rsidP="009F7C45">
            <w:pPr>
              <w:pStyle w:val="TableText"/>
            </w:pPr>
            <w:r>
              <w:t>We, the VA and NAGE, jointly support the concept of using ADR as a problem-solving method because it helps develop a good labor-management relationship. Section 1</w:t>
            </w:r>
          </w:p>
          <w:p w14:paraId="106F953E" w14:textId="77777777" w:rsidR="009F7C45" w:rsidRDefault="009F7C45" w:rsidP="009F7C45">
            <w:pPr>
              <w:pStyle w:val="TableText"/>
            </w:pPr>
            <w:r>
              <w:t>-However, the use of ADR to solve disputes is subject to the mutual consent of the Department and the Union for employees in the bargaining unit. Section 2A</w:t>
            </w:r>
          </w:p>
          <w:p w14:paraId="69B9E9D5" w14:textId="23BD2D76" w:rsidR="009F7C45" w:rsidRPr="001507E8" w:rsidRDefault="009F7C45" w:rsidP="009F7C45">
            <w:pPr>
              <w:pStyle w:val="TableText"/>
            </w:pPr>
            <w:r>
              <w:t>-Additionally, ADR resolutions shall not be precedential unless agreed to by the Parties.</w:t>
            </w:r>
          </w:p>
        </w:tc>
      </w:tr>
      <w:tr w:rsidR="009F7C45" w:rsidRPr="001507E8" w14:paraId="650AA089" w14:textId="77777777" w:rsidTr="0038292D">
        <w:trPr>
          <w:cantSplit/>
        </w:trPr>
        <w:tc>
          <w:tcPr>
            <w:tcW w:w="985" w:type="dxa"/>
          </w:tcPr>
          <w:p w14:paraId="3B90ACA3" w14:textId="2B85DBB7" w:rsidR="009F7C45" w:rsidRPr="001507E8" w:rsidRDefault="009F7C45" w:rsidP="009F7C45">
            <w:pPr>
              <w:pStyle w:val="TableText"/>
              <w:jc w:val="center"/>
            </w:pPr>
            <w:r>
              <w:t>MNM</w:t>
            </w:r>
          </w:p>
        </w:tc>
        <w:tc>
          <w:tcPr>
            <w:tcW w:w="8370" w:type="dxa"/>
          </w:tcPr>
          <w:p w14:paraId="383BB139" w14:textId="494AB8C6" w:rsidR="009F7C45" w:rsidRPr="001507E8" w:rsidRDefault="009F7C45" w:rsidP="009F7C45">
            <w:pPr>
              <w:pStyle w:val="TableText"/>
            </w:pPr>
            <w:r w:rsidRPr="00EC6814">
              <w:t>Video 5 Mark Bailey:</w:t>
            </w:r>
            <w:r>
              <w:t xml:space="preserve"> </w:t>
            </w:r>
            <w:r w:rsidRPr="00EC6814">
              <w:tab/>
              <w:t>01:42</w:t>
            </w:r>
            <w:r w:rsidRPr="00EC6814">
              <w:tab/>
              <w:t>Both parties agree that Article 39, Alternative Dispute Resolution, is an article people need to be familiar with and to be used to solve problems quickly and at the lowest level possible.</w:t>
            </w:r>
          </w:p>
        </w:tc>
      </w:tr>
      <w:tr w:rsidR="009F7C45" w:rsidRPr="001507E8" w14:paraId="23D0F54F" w14:textId="77777777" w:rsidTr="0038292D">
        <w:trPr>
          <w:cantSplit/>
        </w:trPr>
        <w:tc>
          <w:tcPr>
            <w:tcW w:w="985" w:type="dxa"/>
          </w:tcPr>
          <w:p w14:paraId="63BD96E3" w14:textId="7D4E18F2" w:rsidR="009F7C45" w:rsidRDefault="009F7C45" w:rsidP="009F7C45">
            <w:pPr>
              <w:pStyle w:val="TableText"/>
              <w:jc w:val="center"/>
            </w:pPr>
            <w:r>
              <w:t>LCA</w:t>
            </w:r>
          </w:p>
        </w:tc>
        <w:tc>
          <w:tcPr>
            <w:tcW w:w="8370" w:type="dxa"/>
          </w:tcPr>
          <w:p w14:paraId="7B526A9D" w14:textId="6406C1E6" w:rsidR="009F7C45" w:rsidRDefault="00601CA2" w:rsidP="009F7C45">
            <w:pPr>
              <w:pStyle w:val="TableText"/>
            </w:pPr>
            <w:r>
              <w:t>Article 39: Alternative Dispute Resolution, Section 1: General and Section 2: Definitions and Intentions, page 194</w:t>
            </w:r>
          </w:p>
        </w:tc>
      </w:tr>
    </w:tbl>
    <w:p w14:paraId="225F9D4F" w14:textId="29D8466F" w:rsidR="006E4839" w:rsidRDefault="006E4839" w:rsidP="000A59A6">
      <w:pPr>
        <w:pStyle w:val="Heading3"/>
      </w:pPr>
      <w:r>
        <w:t>Instructional Methods</w:t>
      </w:r>
    </w:p>
    <w:p w14:paraId="4922AFB9" w14:textId="77777777" w:rsidR="006E4839" w:rsidRDefault="006E4839" w:rsidP="006E4839">
      <w:pPr>
        <w:pStyle w:val="BodyText"/>
      </w:pPr>
      <w:r>
        <w:t>The following instructional approaches and methods will be used:</w:t>
      </w:r>
    </w:p>
    <w:p w14:paraId="52BC25BF" w14:textId="77777777" w:rsidR="006E4839" w:rsidRDefault="006E4839" w:rsidP="00E07F08">
      <w:pPr>
        <w:pStyle w:val="BodyText"/>
        <w:numPr>
          <w:ilvl w:val="0"/>
          <w:numId w:val="12"/>
        </w:numPr>
      </w:pPr>
      <w:r>
        <w:t>Expository (i.e., didactic, lecture)</w:t>
      </w:r>
    </w:p>
    <w:p w14:paraId="1700EC8D" w14:textId="77777777" w:rsidR="006E4839" w:rsidRPr="001507E8" w:rsidRDefault="006E4839" w:rsidP="000A59A6">
      <w:pPr>
        <w:pStyle w:val="Heading3"/>
      </w:pPr>
      <w:r w:rsidRPr="001507E8">
        <w:t>Assessment Strategy</w:t>
      </w:r>
    </w:p>
    <w:p w14:paraId="197FA0BC" w14:textId="77777777" w:rsidR="006E4839" w:rsidRDefault="006E4839" w:rsidP="006E4839">
      <w:pPr>
        <w:pStyle w:val="BodyText"/>
      </w:pPr>
      <w:r>
        <w:t>Summative</w:t>
      </w:r>
    </w:p>
    <w:p w14:paraId="50461906" w14:textId="77777777" w:rsidR="006E4839" w:rsidRPr="001507E8" w:rsidRDefault="006E4839" w:rsidP="00E07F08">
      <w:pPr>
        <w:pStyle w:val="BodyText"/>
        <w:numPr>
          <w:ilvl w:val="0"/>
          <w:numId w:val="14"/>
        </w:numPr>
      </w:pPr>
      <w:r w:rsidRPr="001507E8">
        <w:t xml:space="preserve">Estimated number of </w:t>
      </w:r>
      <w:r>
        <w:t>post</w:t>
      </w:r>
      <w:r w:rsidRPr="001507E8">
        <w:t xml:space="preserve">test items: </w:t>
      </w:r>
      <w:r>
        <w:t>TBD</w:t>
      </w:r>
    </w:p>
    <w:p w14:paraId="2C3AD505" w14:textId="77777777" w:rsidR="006E4839" w:rsidRDefault="006E4839" w:rsidP="00E07F08">
      <w:pPr>
        <w:pStyle w:val="BodyText"/>
        <w:numPr>
          <w:ilvl w:val="0"/>
          <w:numId w:val="14"/>
        </w:numPr>
      </w:pPr>
      <w:r w:rsidRPr="001507E8">
        <w:t xml:space="preserve">Anticipated Formats: </w:t>
      </w:r>
      <w:r>
        <w:t>TBD</w:t>
      </w:r>
    </w:p>
    <w:p w14:paraId="2659034A" w14:textId="52858F7B" w:rsidR="009154DA" w:rsidRPr="001507E8" w:rsidRDefault="009154DA" w:rsidP="009154DA">
      <w:pPr>
        <w:pStyle w:val="PropHeading2"/>
        <w:tabs>
          <w:tab w:val="clear" w:pos="720"/>
        </w:tabs>
        <w:spacing w:before="0"/>
      </w:pPr>
      <w:bookmarkStart w:id="158" w:name="_Toc515379634"/>
      <w:r w:rsidRPr="001507E8">
        <w:t xml:space="preserve">Topic </w:t>
      </w:r>
      <w:r w:rsidR="008F620F">
        <w:t>3</w:t>
      </w:r>
      <w:r w:rsidRPr="001507E8">
        <w:t xml:space="preserve"> of </w:t>
      </w:r>
      <w:r>
        <w:t>3:</w:t>
      </w:r>
      <w:r w:rsidR="008C2777">
        <w:t xml:space="preserve"> ADR</w:t>
      </w:r>
      <w:r>
        <w:t xml:space="preserve"> </w:t>
      </w:r>
      <w:r w:rsidR="008C2777">
        <w:t>Rules and Responsibilities</w:t>
      </w:r>
      <w:bookmarkEnd w:id="158"/>
    </w:p>
    <w:p w14:paraId="3FE004E0" w14:textId="77777777" w:rsidR="009154DA" w:rsidRPr="001507E8" w:rsidRDefault="009154DA" w:rsidP="000A59A6">
      <w:pPr>
        <w:pStyle w:val="Heading3"/>
      </w:pPr>
      <w:r w:rsidRPr="001507E8">
        <w:t>Overview</w:t>
      </w:r>
    </w:p>
    <w:p w14:paraId="1027DACC" w14:textId="4F9FA67E" w:rsidR="009154DA" w:rsidRDefault="009154DA" w:rsidP="009154DA">
      <w:pPr>
        <w:pStyle w:val="BodyText"/>
      </w:pPr>
      <w:r w:rsidRPr="001507E8">
        <w:t xml:space="preserve">This topic </w:t>
      </w:r>
      <w:r>
        <w:t xml:space="preserve">will be based on Section </w:t>
      </w:r>
      <w:r w:rsidR="00D766D4">
        <w:t>3</w:t>
      </w:r>
      <w:r>
        <w:t>.</w:t>
      </w:r>
    </w:p>
    <w:p w14:paraId="1B66D809" w14:textId="77777777" w:rsidR="00853FBD" w:rsidRDefault="00853FBD" w:rsidP="00853FBD">
      <w:pPr>
        <w:pStyle w:val="BodyText"/>
      </w:pPr>
      <w:r>
        <w:t>Section 3 describes rights and responsibilities concerning ADR.</w:t>
      </w:r>
    </w:p>
    <w:p w14:paraId="537A9C0C" w14:textId="77777777" w:rsidR="00853FBD" w:rsidRDefault="00853FBD" w:rsidP="00853FBD">
      <w:pPr>
        <w:pStyle w:val="BodyText"/>
      </w:pPr>
      <w:r>
        <w:t>To begin with, the Parties agree to follow all applicable laws, including the Administrative Dispute Resolution Act (ADRA), government-wide regulations, and VA policies that include VA Directive 5978, concerning the ADR process.</w:t>
      </w:r>
    </w:p>
    <w:p w14:paraId="21C15CD7" w14:textId="5280149E" w:rsidR="00853FBD" w:rsidRDefault="00853FBD" w:rsidP="00853FBD">
      <w:pPr>
        <w:pStyle w:val="BodyText"/>
      </w:pPr>
      <w:r>
        <w:t xml:space="preserve">The Department and NAGE have the responsibility of informing Employees and </w:t>
      </w:r>
      <w:r w:rsidR="00CD282E">
        <w:t>Department Official</w:t>
      </w:r>
      <w:r>
        <w:t xml:space="preserve">s of the ADR option to resolve disputes. </w:t>
      </w:r>
    </w:p>
    <w:p w14:paraId="12136DD7" w14:textId="31A510D8" w:rsidR="00853FBD" w:rsidRDefault="00853FBD" w:rsidP="00853FBD">
      <w:pPr>
        <w:pStyle w:val="BodyText"/>
      </w:pPr>
      <w:r>
        <w:t>The Parties also recognize that it is important to provide accurate and thorough information on the ADR process when Employees’ request it. Either the Department or the Union will</w:t>
      </w:r>
      <w:r w:rsidR="00252999">
        <w:t>:</w:t>
      </w:r>
    </w:p>
    <w:p w14:paraId="0E697A65" w14:textId="41301D49" w:rsidR="00853FBD" w:rsidRDefault="00853FBD" w:rsidP="006D132A">
      <w:pPr>
        <w:pStyle w:val="BodyText"/>
        <w:numPr>
          <w:ilvl w:val="0"/>
          <w:numId w:val="72"/>
        </w:numPr>
      </w:pPr>
      <w:r>
        <w:t>respond to questions about the ADR process;</w:t>
      </w:r>
    </w:p>
    <w:p w14:paraId="7F892B63" w14:textId="6DE04425" w:rsidR="00853FBD" w:rsidRDefault="00853FBD" w:rsidP="006D132A">
      <w:pPr>
        <w:pStyle w:val="BodyText"/>
        <w:numPr>
          <w:ilvl w:val="0"/>
          <w:numId w:val="72"/>
        </w:numPr>
      </w:pPr>
      <w:r>
        <w:t>provide information to employees on the ADR process, including its use in workplace matters and potential EEO complaints consistent with 29 CFR 1614.102(b)(2); and</w:t>
      </w:r>
    </w:p>
    <w:p w14:paraId="4C5265BB" w14:textId="4FA33C59" w:rsidR="00853FBD" w:rsidRDefault="00853FBD" w:rsidP="006D132A">
      <w:pPr>
        <w:pStyle w:val="BodyText"/>
        <w:numPr>
          <w:ilvl w:val="0"/>
          <w:numId w:val="72"/>
        </w:numPr>
      </w:pPr>
      <w:r>
        <w:t>help employees complete the designated ADR form.</w:t>
      </w:r>
    </w:p>
    <w:p w14:paraId="10159F03" w14:textId="77777777" w:rsidR="00853FBD" w:rsidRDefault="00853FBD" w:rsidP="00853FBD">
      <w:pPr>
        <w:pStyle w:val="BodyText"/>
      </w:pPr>
      <w:r>
        <w:t>Section 3 describes how ADR will be used:</w:t>
      </w:r>
    </w:p>
    <w:p w14:paraId="2881F508" w14:textId="6ACE484D" w:rsidR="00853FBD" w:rsidRDefault="00853FBD" w:rsidP="006D132A">
      <w:pPr>
        <w:pStyle w:val="BodyText"/>
        <w:numPr>
          <w:ilvl w:val="0"/>
          <w:numId w:val="74"/>
        </w:numPr>
      </w:pPr>
      <w:r>
        <w:lastRenderedPageBreak/>
        <w:t>The use of ADR to solve disputes must be mutually agreed upon by the Department and Union for Employees in the bargaining unit. This is consistent with VA Directive 5978.</w:t>
      </w:r>
    </w:p>
    <w:p w14:paraId="1CA1FD90" w14:textId="06B8A331" w:rsidR="00853FBD" w:rsidRDefault="00853FBD" w:rsidP="006D132A">
      <w:pPr>
        <w:pStyle w:val="BodyText"/>
        <w:numPr>
          <w:ilvl w:val="0"/>
          <w:numId w:val="74"/>
        </w:numPr>
      </w:pPr>
      <w:r>
        <w:t>The Parties agree to encourage the use of ADR except for egregious or frivolous matters.</w:t>
      </w:r>
    </w:p>
    <w:p w14:paraId="0D8945FF" w14:textId="745953F5" w:rsidR="00853FBD" w:rsidRDefault="00853FBD" w:rsidP="006D132A">
      <w:pPr>
        <w:pStyle w:val="BodyText"/>
        <w:numPr>
          <w:ilvl w:val="0"/>
          <w:numId w:val="74"/>
        </w:numPr>
      </w:pPr>
      <w:r>
        <w:t>ADR should be undertaken in good faith and not circumscribed by formal rules and regulations.</w:t>
      </w:r>
    </w:p>
    <w:p w14:paraId="664F0274" w14:textId="21F6D0F2" w:rsidR="00853FBD" w:rsidRDefault="00853FBD" w:rsidP="006D132A">
      <w:pPr>
        <w:pStyle w:val="BodyText"/>
        <w:numPr>
          <w:ilvl w:val="0"/>
          <w:numId w:val="74"/>
        </w:numPr>
      </w:pPr>
      <w:r>
        <w:t>Once an Employee elects to use an ADR process, the Union has a right to participate in that process while serving as the Employee’s representative or on behalf of the Union, as applicable.</w:t>
      </w:r>
    </w:p>
    <w:p w14:paraId="001E0C8A" w14:textId="324B1E88" w:rsidR="00853FBD" w:rsidRDefault="00853FBD" w:rsidP="006D132A">
      <w:pPr>
        <w:pStyle w:val="BodyText"/>
        <w:numPr>
          <w:ilvl w:val="0"/>
          <w:numId w:val="74"/>
        </w:numPr>
      </w:pPr>
      <w:r>
        <w:t xml:space="preserve">ADR proceedings are a confidential process, and details from an ADR </w:t>
      </w:r>
      <w:r w:rsidR="00FE64B9">
        <w:t>should not</w:t>
      </w:r>
      <w:r>
        <w:t xml:space="preserve"> be shared with anyone without a need to know. This is consistent with law, including 5 USC 574 (ADRA) and 5 USC 552a (Privacy Act), and VA Directive 5978.</w:t>
      </w:r>
    </w:p>
    <w:p w14:paraId="1BD3A8EE" w14:textId="44AEBC3C" w:rsidR="00853FBD" w:rsidRDefault="00853FBD" w:rsidP="006D132A">
      <w:pPr>
        <w:pStyle w:val="BodyText"/>
        <w:numPr>
          <w:ilvl w:val="0"/>
          <w:numId w:val="74"/>
        </w:numPr>
      </w:pPr>
      <w:r>
        <w:t xml:space="preserve">The Department and Union representatives participating in ADR proceedings will have the authority to approve or enter into a settlement agreement. </w:t>
      </w:r>
      <w:r w:rsidR="006E54BA">
        <w:t xml:space="preserve">This </w:t>
      </w:r>
      <w:r>
        <w:t xml:space="preserve">will assure the enforceability of any agreement between the Parties in writing.  The final written agreement will include the signatures of participants along with the appropriate </w:t>
      </w:r>
      <w:r w:rsidR="00CD282E">
        <w:t>Department Official</w:t>
      </w:r>
      <w:r>
        <w:t xml:space="preserve"> and appropriate Union official.</w:t>
      </w:r>
    </w:p>
    <w:p w14:paraId="22047F0B" w14:textId="3D649D82" w:rsidR="00853FBD" w:rsidRDefault="00853FBD" w:rsidP="006D132A">
      <w:pPr>
        <w:pStyle w:val="BodyText"/>
        <w:numPr>
          <w:ilvl w:val="0"/>
          <w:numId w:val="74"/>
        </w:numPr>
      </w:pPr>
      <w:r>
        <w:t xml:space="preserve">ADR resolutions shall not be precedential unless agreed to by the Parties. </w:t>
      </w:r>
      <w:r w:rsidR="00C937FB">
        <w:t>This means the resolutions will not apply to similar situations unless the Parties agree.</w:t>
      </w:r>
    </w:p>
    <w:p w14:paraId="58E73EDA" w14:textId="6999B75D" w:rsidR="00853FBD" w:rsidRDefault="00853FBD" w:rsidP="006D132A">
      <w:pPr>
        <w:pStyle w:val="BodyText"/>
        <w:numPr>
          <w:ilvl w:val="0"/>
          <w:numId w:val="74"/>
        </w:numPr>
      </w:pPr>
      <w:r>
        <w:t>Resolutions under ADR cannot conflict with or supersede collective bargaining agreements between the Parties.</w:t>
      </w:r>
    </w:p>
    <w:p w14:paraId="3A631839" w14:textId="77777777" w:rsidR="00853FBD" w:rsidRDefault="00853FBD" w:rsidP="00897CF5">
      <w:pPr>
        <w:pStyle w:val="BodyText"/>
      </w:pPr>
      <w:r>
        <w:t>Section 3 also addresses using a trained coordinator to facilitate ADR.</w:t>
      </w:r>
    </w:p>
    <w:p w14:paraId="06A5132F" w14:textId="491C4945" w:rsidR="00853FBD" w:rsidRDefault="00853FBD" w:rsidP="00897CF5">
      <w:pPr>
        <w:pStyle w:val="BodyText"/>
      </w:pPr>
      <w:r>
        <w:t xml:space="preserve">The Parties agree that the ADR process is most effective with a trained neutral person who is certified in accordance with VA Handbook 5978.2 to assist the Parties in reaching a mutually acceptable solution. </w:t>
      </w:r>
    </w:p>
    <w:p w14:paraId="05DDA8B3" w14:textId="5D33B7C7" w:rsidR="00853FBD" w:rsidRDefault="00853FBD" w:rsidP="00897CF5">
      <w:pPr>
        <w:pStyle w:val="BodyText"/>
      </w:pPr>
      <w:r>
        <w:t>Since ADR is a voluntary process, the Parties may make suggestions or concerns regarding the selection of mediators. Additionally, during the ADR process, if either Party has a concern regarding neutrality of the mediator, they may request a different mediator or a mediator from a different location or decline further participation in the ADR process.</w:t>
      </w:r>
    </w:p>
    <w:p w14:paraId="3AC31E85" w14:textId="35B2FF4C" w:rsidR="00853FBD" w:rsidRDefault="00853FBD" w:rsidP="00897CF5">
      <w:pPr>
        <w:pStyle w:val="BodyText"/>
      </w:pPr>
      <w:r>
        <w:t>The Department will work with the Parties to find a qualified person to mediate the subject matter and obtain resolution and understanding.</w:t>
      </w:r>
    </w:p>
    <w:p w14:paraId="64017A48" w14:textId="77777777" w:rsidR="009154DA" w:rsidRPr="001507E8" w:rsidRDefault="009154DA" w:rsidP="000A59A6">
      <w:pPr>
        <w:pStyle w:val="Heading3"/>
      </w:pPr>
      <w:r w:rsidRPr="001507E8">
        <w:t>Enabling Learning Objective</w:t>
      </w:r>
    </w:p>
    <w:p w14:paraId="27BD0283" w14:textId="02C931C7" w:rsidR="009154DA" w:rsidRPr="001507E8" w:rsidRDefault="00853FBD" w:rsidP="009154DA">
      <w:pPr>
        <w:pStyle w:val="BodyText"/>
      </w:pPr>
      <w:r>
        <w:t xml:space="preserve">Recognize </w:t>
      </w:r>
      <w:r w:rsidR="00F842CC">
        <w:t xml:space="preserve">the Department’s and Union’s </w:t>
      </w:r>
      <w:r>
        <w:t xml:space="preserve">rights and responsibilities </w:t>
      </w:r>
      <w:r w:rsidR="00F842CC">
        <w:t>concerning ADR.</w:t>
      </w:r>
    </w:p>
    <w:p w14:paraId="191613B7" w14:textId="77777777" w:rsidR="009154DA" w:rsidRPr="001507E8" w:rsidRDefault="009154DA" w:rsidP="000A59A6">
      <w:pPr>
        <w:pStyle w:val="Heading3"/>
      </w:pPr>
      <w:r w:rsidRPr="001507E8">
        <w:lastRenderedPageBreak/>
        <w:t>Content Alignment</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5"/>
        <w:gridCol w:w="8370"/>
      </w:tblGrid>
      <w:tr w:rsidR="009154DA" w:rsidRPr="001507E8" w14:paraId="12DF3B95" w14:textId="77777777" w:rsidTr="005F5AF4">
        <w:trPr>
          <w:cantSplit/>
          <w:tblHeader/>
        </w:trPr>
        <w:tc>
          <w:tcPr>
            <w:tcW w:w="985" w:type="dxa"/>
            <w:shd w:val="clear" w:color="auto" w:fill="D9D9D9" w:themeFill="background1" w:themeFillShade="D9"/>
          </w:tcPr>
          <w:p w14:paraId="7EFF08D3" w14:textId="77777777" w:rsidR="009154DA" w:rsidRPr="001507E8" w:rsidRDefault="009154DA" w:rsidP="005F5AF4">
            <w:pPr>
              <w:pStyle w:val="TableHeading"/>
              <w:rPr>
                <w:color w:val="auto"/>
              </w:rPr>
            </w:pPr>
            <w:r w:rsidRPr="001507E8">
              <w:rPr>
                <w:color w:val="auto"/>
              </w:rPr>
              <w:t xml:space="preserve">GFI </w:t>
            </w:r>
            <w:r>
              <w:rPr>
                <w:color w:val="auto"/>
              </w:rPr>
              <w:t>Source</w:t>
            </w:r>
          </w:p>
        </w:tc>
        <w:tc>
          <w:tcPr>
            <w:tcW w:w="8370" w:type="dxa"/>
            <w:shd w:val="clear" w:color="auto" w:fill="D9D9D9" w:themeFill="background1" w:themeFillShade="D9"/>
          </w:tcPr>
          <w:p w14:paraId="19029372" w14:textId="77777777" w:rsidR="009154DA" w:rsidRPr="001507E8" w:rsidRDefault="009154DA" w:rsidP="005F5AF4">
            <w:pPr>
              <w:pStyle w:val="TableHeading"/>
              <w:rPr>
                <w:color w:val="auto"/>
              </w:rPr>
            </w:pPr>
            <w:r w:rsidRPr="001507E8">
              <w:rPr>
                <w:color w:val="auto"/>
              </w:rPr>
              <w:t>Description of Content</w:t>
            </w:r>
          </w:p>
        </w:tc>
      </w:tr>
      <w:tr w:rsidR="00D766D4" w:rsidRPr="001507E8" w14:paraId="3D602AAF" w14:textId="77777777" w:rsidTr="005F5AF4">
        <w:trPr>
          <w:cantSplit/>
        </w:trPr>
        <w:tc>
          <w:tcPr>
            <w:tcW w:w="985" w:type="dxa"/>
          </w:tcPr>
          <w:p w14:paraId="18FD7B54" w14:textId="78433EF6" w:rsidR="00D766D4" w:rsidRPr="001507E8" w:rsidRDefault="00D766D4" w:rsidP="00D766D4">
            <w:pPr>
              <w:pStyle w:val="TableText"/>
              <w:jc w:val="center"/>
            </w:pPr>
            <w:r>
              <w:t>TTT</w:t>
            </w:r>
          </w:p>
        </w:tc>
        <w:tc>
          <w:tcPr>
            <w:tcW w:w="8370" w:type="dxa"/>
          </w:tcPr>
          <w:p w14:paraId="46D35136" w14:textId="77777777" w:rsidR="00D766D4" w:rsidRDefault="00D766D4" w:rsidP="00D766D4">
            <w:pPr>
              <w:pStyle w:val="TableText"/>
            </w:pPr>
            <w:r>
              <w:t>-Additionally, ADR resolutions shall not be precedential unless agreed to by the Parties. Section 3G</w:t>
            </w:r>
          </w:p>
          <w:p w14:paraId="33DF698C" w14:textId="77777777" w:rsidR="00D766D4" w:rsidRDefault="00D766D4" w:rsidP="00D766D4">
            <w:pPr>
              <w:pStyle w:val="TableText"/>
            </w:pPr>
            <w:r>
              <w:t>-Also, ADR agreements cannot conflict with or supersede the master agreement or locally negotiated agreements. Section 3G</w:t>
            </w:r>
          </w:p>
          <w:p w14:paraId="1CE0ED0A" w14:textId="77777777" w:rsidR="00D766D4" w:rsidRDefault="00D766D4" w:rsidP="00D766D4">
            <w:pPr>
              <w:pStyle w:val="TableText"/>
            </w:pPr>
            <w:r>
              <w:t>-If employee elects to use an ADR process, the Union has a right to participate while serving as the employee's representative or participate on behalf of the Union if there are institutional rights of the union involved in the ADR resolution. Section 3H</w:t>
            </w:r>
          </w:p>
          <w:p w14:paraId="4F7101D5" w14:textId="7BF24F8D" w:rsidR="00D766D4" w:rsidRPr="001507E8" w:rsidRDefault="00D766D4" w:rsidP="00D766D4">
            <w:pPr>
              <w:pStyle w:val="TableText"/>
            </w:pPr>
            <w:r>
              <w:t>- There is no wrong way to use ADR if you want to resolve a workplace dispute. However, using a third party means one that is mutually agreed upon. Section 3I</w:t>
            </w:r>
          </w:p>
        </w:tc>
      </w:tr>
      <w:tr w:rsidR="009154DA" w:rsidRPr="001507E8" w14:paraId="6CA10D9B" w14:textId="77777777" w:rsidTr="005F5AF4">
        <w:trPr>
          <w:cantSplit/>
        </w:trPr>
        <w:tc>
          <w:tcPr>
            <w:tcW w:w="985" w:type="dxa"/>
          </w:tcPr>
          <w:p w14:paraId="2D526167" w14:textId="77777777" w:rsidR="009154DA" w:rsidRPr="001507E8" w:rsidRDefault="009154DA" w:rsidP="005F5AF4">
            <w:pPr>
              <w:pStyle w:val="TableText"/>
              <w:jc w:val="center"/>
            </w:pPr>
            <w:r>
              <w:t>LCA</w:t>
            </w:r>
          </w:p>
        </w:tc>
        <w:tc>
          <w:tcPr>
            <w:tcW w:w="8370" w:type="dxa"/>
          </w:tcPr>
          <w:p w14:paraId="4C6F807D" w14:textId="4A91EABF" w:rsidR="009154DA" w:rsidRPr="001507E8" w:rsidRDefault="00F842CC" w:rsidP="005F5AF4">
            <w:pPr>
              <w:pStyle w:val="TableText"/>
            </w:pPr>
            <w:r>
              <w:t>Article 39: Alternative Dispute Resolution, Section 3: Rights and Responsibilities, pages 194-195</w:t>
            </w:r>
          </w:p>
        </w:tc>
      </w:tr>
    </w:tbl>
    <w:p w14:paraId="4350782E" w14:textId="0C37A2AF" w:rsidR="009154DA" w:rsidRDefault="009154DA" w:rsidP="000A59A6">
      <w:pPr>
        <w:pStyle w:val="Heading3"/>
      </w:pPr>
      <w:r>
        <w:t>Instructional Methods</w:t>
      </w:r>
    </w:p>
    <w:p w14:paraId="011F62B2" w14:textId="77777777" w:rsidR="009154DA" w:rsidRDefault="009154DA" w:rsidP="009154DA">
      <w:pPr>
        <w:pStyle w:val="BodyText"/>
      </w:pPr>
      <w:r>
        <w:t>The following instructional approaches and methods will be used:</w:t>
      </w:r>
    </w:p>
    <w:p w14:paraId="2C19E769" w14:textId="77777777" w:rsidR="009154DA" w:rsidRDefault="009154DA" w:rsidP="009154DA">
      <w:pPr>
        <w:pStyle w:val="BodyText"/>
        <w:numPr>
          <w:ilvl w:val="0"/>
          <w:numId w:val="12"/>
        </w:numPr>
      </w:pPr>
      <w:r>
        <w:t>Expository (i.e., didactic, lecture)</w:t>
      </w:r>
    </w:p>
    <w:p w14:paraId="78CF6914" w14:textId="77777777" w:rsidR="009154DA" w:rsidRPr="001507E8" w:rsidRDefault="009154DA" w:rsidP="000A59A6">
      <w:pPr>
        <w:pStyle w:val="Heading3"/>
      </w:pPr>
      <w:r w:rsidRPr="001507E8">
        <w:t>Assessment Strategy</w:t>
      </w:r>
    </w:p>
    <w:p w14:paraId="47FF29FA" w14:textId="77777777" w:rsidR="009154DA" w:rsidRDefault="009154DA" w:rsidP="009154DA">
      <w:pPr>
        <w:pStyle w:val="BodyText"/>
      </w:pPr>
      <w:r>
        <w:t>Summative</w:t>
      </w:r>
    </w:p>
    <w:p w14:paraId="22FA27E0" w14:textId="77777777" w:rsidR="009154DA" w:rsidRPr="001507E8" w:rsidRDefault="009154DA" w:rsidP="009154DA">
      <w:pPr>
        <w:pStyle w:val="BodyText"/>
        <w:numPr>
          <w:ilvl w:val="0"/>
          <w:numId w:val="14"/>
        </w:numPr>
      </w:pPr>
      <w:r w:rsidRPr="001507E8">
        <w:t xml:space="preserve">Estimated number of </w:t>
      </w:r>
      <w:r>
        <w:t>post</w:t>
      </w:r>
      <w:r w:rsidRPr="001507E8">
        <w:t xml:space="preserve">test items: </w:t>
      </w:r>
      <w:r>
        <w:t>TBD</w:t>
      </w:r>
    </w:p>
    <w:p w14:paraId="71D87DDC" w14:textId="77777777" w:rsidR="009154DA" w:rsidRDefault="009154DA" w:rsidP="009154DA">
      <w:pPr>
        <w:pStyle w:val="BodyText"/>
        <w:numPr>
          <w:ilvl w:val="0"/>
          <w:numId w:val="14"/>
        </w:numPr>
      </w:pPr>
      <w:r w:rsidRPr="001507E8">
        <w:t xml:space="preserve">Anticipated Formats: </w:t>
      </w:r>
      <w:r>
        <w:t>TBD</w:t>
      </w:r>
    </w:p>
    <w:p w14:paraId="03F03113" w14:textId="77777777" w:rsidR="00560045" w:rsidRPr="001507E8" w:rsidRDefault="00560045" w:rsidP="00560045">
      <w:pPr>
        <w:pStyle w:val="BodyText"/>
      </w:pPr>
    </w:p>
    <w:p w14:paraId="37A67355" w14:textId="27129243" w:rsidR="00FB25C4" w:rsidRDefault="00FB25C4" w:rsidP="00FB25C4">
      <w:pPr>
        <w:pStyle w:val="PropHeading1"/>
      </w:pPr>
      <w:bookmarkStart w:id="159" w:name="_Toc500668754"/>
      <w:bookmarkStart w:id="160" w:name="_Toc500773229"/>
      <w:bookmarkStart w:id="161" w:name="_Toc500774893"/>
      <w:bookmarkStart w:id="162" w:name="_Toc500668758"/>
      <w:bookmarkStart w:id="163" w:name="_Toc500773233"/>
      <w:bookmarkStart w:id="164" w:name="_Toc500774897"/>
      <w:bookmarkStart w:id="165" w:name="_Toc500668760"/>
      <w:bookmarkStart w:id="166" w:name="_Toc500773235"/>
      <w:bookmarkStart w:id="167" w:name="_Toc500774899"/>
      <w:bookmarkStart w:id="168" w:name="_Toc500668774"/>
      <w:bookmarkStart w:id="169" w:name="_Toc500773249"/>
      <w:bookmarkStart w:id="170" w:name="_Toc500774913"/>
      <w:bookmarkStart w:id="171" w:name="_Toc500668785"/>
      <w:bookmarkStart w:id="172" w:name="_Toc500773260"/>
      <w:bookmarkStart w:id="173" w:name="_Toc500774924"/>
      <w:bookmarkStart w:id="174" w:name="_Toc515379635"/>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lastRenderedPageBreak/>
        <w:t xml:space="preserve">LESSON </w:t>
      </w:r>
      <w:r w:rsidR="006E4839">
        <w:t>21</w:t>
      </w:r>
      <w:r>
        <w:t>: Module Conclusion</w:t>
      </w:r>
      <w:bookmarkEnd w:id="174"/>
    </w:p>
    <w:p w14:paraId="07A35CD3" w14:textId="77777777" w:rsidR="00FB25C4" w:rsidRPr="001507E8" w:rsidRDefault="00FB25C4" w:rsidP="00FB25C4">
      <w:pPr>
        <w:pStyle w:val="PropHeading2"/>
      </w:pPr>
      <w:bookmarkStart w:id="175" w:name="_Toc515379636"/>
      <w:r w:rsidRPr="001507E8">
        <w:t>Overview</w:t>
      </w:r>
      <w:bookmarkEnd w:id="175"/>
    </w:p>
    <w:p w14:paraId="212CAF12" w14:textId="6E038B6E" w:rsidR="00FB25C4" w:rsidRPr="001507E8" w:rsidRDefault="00FB25C4" w:rsidP="00FB25C4">
      <w:pPr>
        <w:pStyle w:val="BodyText"/>
      </w:pPr>
      <w:r w:rsidRPr="00A5432A">
        <w:t xml:space="preserve">The title of this </w:t>
      </w:r>
      <w:r>
        <w:t xml:space="preserve">lesson is </w:t>
      </w:r>
      <w:r w:rsidRPr="00A5432A">
        <w:t>“</w:t>
      </w:r>
      <w:r>
        <w:t>Module Conclusion.”</w:t>
      </w:r>
    </w:p>
    <w:p w14:paraId="4A4503A8" w14:textId="691C1E1E" w:rsidR="00FB25C4" w:rsidRDefault="00FB25C4" w:rsidP="00FB25C4">
      <w:pPr>
        <w:pStyle w:val="BodyText"/>
      </w:pPr>
      <w:r w:rsidRPr="001507E8">
        <w:t xml:space="preserve">Lesson </w:t>
      </w:r>
      <w:r w:rsidR="00843796">
        <w:t>21</w:t>
      </w:r>
      <w:r w:rsidRPr="001507E8">
        <w:t xml:space="preserve"> is comprised of </w:t>
      </w:r>
      <w:r w:rsidR="00B4749D">
        <w:t>three</w:t>
      </w:r>
      <w:r>
        <w:t xml:space="preserve"> (</w:t>
      </w:r>
      <w:r w:rsidR="00B4749D">
        <w:t>3</w:t>
      </w:r>
      <w:r>
        <w:t>)</w:t>
      </w:r>
      <w:r w:rsidRPr="001507E8">
        <w:t xml:space="preserve"> topic</w:t>
      </w:r>
      <w:r>
        <w:t>s</w:t>
      </w:r>
      <w:r w:rsidR="00B4749D">
        <w:t xml:space="preserve">. The first two </w:t>
      </w:r>
      <w:r>
        <w:t>bring the module to a conclusion</w:t>
      </w:r>
      <w:r w:rsidR="00B4749D">
        <w:t>. The final topic provides t</w:t>
      </w:r>
      <w:r w:rsidR="00F977B1">
        <w:t>he posttest assessment and standard instructions on how to exit the module.</w:t>
      </w:r>
    </w:p>
    <w:p w14:paraId="54AA0DC2" w14:textId="08C9DD61" w:rsidR="00FB25C4" w:rsidRDefault="00FB25C4" w:rsidP="00FB25C4">
      <w:pPr>
        <w:pStyle w:val="PropHeading2"/>
      </w:pPr>
      <w:bookmarkStart w:id="176" w:name="_Toc515379637"/>
      <w:r w:rsidRPr="001507E8">
        <w:t xml:space="preserve">Topic 1 of </w:t>
      </w:r>
      <w:r>
        <w:t>3</w:t>
      </w:r>
      <w:r w:rsidRPr="001507E8">
        <w:t xml:space="preserve">: </w:t>
      </w:r>
      <w:r w:rsidR="00F05659">
        <w:t>Counseling, Performance, and Grievances</w:t>
      </w:r>
      <w:r w:rsidR="00282C01">
        <w:t xml:space="preserve"> Summary</w:t>
      </w:r>
      <w:bookmarkEnd w:id="176"/>
    </w:p>
    <w:p w14:paraId="1ADEC17E" w14:textId="4940D640" w:rsidR="00FB25C4" w:rsidRDefault="00FB25C4" w:rsidP="00FB25C4">
      <w:pPr>
        <w:pStyle w:val="BodyText"/>
      </w:pPr>
      <w:r>
        <w:t>The title of this topic is “</w:t>
      </w:r>
      <w:r w:rsidR="007C4705">
        <w:t>Counseling, Performance, and Grievances</w:t>
      </w:r>
      <w:r w:rsidR="00282C01">
        <w:t xml:space="preserve"> Summary</w:t>
      </w:r>
      <w:r>
        <w:t>.”</w:t>
      </w:r>
    </w:p>
    <w:p w14:paraId="33868A80" w14:textId="289952B1" w:rsidR="00FB25C4" w:rsidRDefault="00FB25C4" w:rsidP="00F82F1B">
      <w:pPr>
        <w:pStyle w:val="BodyText"/>
      </w:pPr>
      <w:r>
        <w:t>This topic will provide a</w:t>
      </w:r>
      <w:r w:rsidR="00960EAA">
        <w:t xml:space="preserve"> summary </w:t>
      </w:r>
      <w:r>
        <w:t>of this module’s content and desired learning outcomes.</w:t>
      </w:r>
      <w:r w:rsidR="00960EAA">
        <w:t xml:space="preserve"> Reference to how these outcomes might be reflected by the learner’s behavior in the field will be explained to encourage and reinforce knowledge transfer on-the-job.</w:t>
      </w:r>
    </w:p>
    <w:p w14:paraId="4B7C0F70" w14:textId="2FDC9698" w:rsidR="00FB25C4" w:rsidRDefault="00FB25C4" w:rsidP="00FB25C4">
      <w:pPr>
        <w:pStyle w:val="PropHeading2"/>
      </w:pPr>
      <w:bookmarkStart w:id="177" w:name="_Toc515379638"/>
      <w:r>
        <w:t xml:space="preserve">Topic 2 of 3: </w:t>
      </w:r>
      <w:r w:rsidR="00960EAA">
        <w:t>Before You Go</w:t>
      </w:r>
      <w:bookmarkEnd w:id="177"/>
      <w:r w:rsidRPr="001D1B24">
        <w:t xml:space="preserve"> </w:t>
      </w:r>
      <w:r>
        <w:t xml:space="preserve"> </w:t>
      </w:r>
    </w:p>
    <w:p w14:paraId="71692BB4" w14:textId="76F7CB4C" w:rsidR="00FB25C4" w:rsidRDefault="00FB25C4" w:rsidP="00FB25C4">
      <w:pPr>
        <w:pStyle w:val="BodyText"/>
      </w:pPr>
      <w:r>
        <w:t>The title for Topic 2 is “</w:t>
      </w:r>
      <w:r w:rsidR="00960EAA">
        <w:t>Before You Go</w:t>
      </w:r>
      <w:r>
        <w:t>.”</w:t>
      </w:r>
    </w:p>
    <w:p w14:paraId="74C1F457" w14:textId="77777777" w:rsidR="00B32653" w:rsidRPr="00F82F1B" w:rsidRDefault="00FB25C4" w:rsidP="00FB25C4">
      <w:pPr>
        <w:pStyle w:val="BodyText"/>
      </w:pPr>
      <w:r>
        <w:t>This topic will provide a</w:t>
      </w:r>
      <w:r w:rsidR="00960EAA">
        <w:t xml:space="preserve"> reminder of the </w:t>
      </w:r>
      <w:r>
        <w:t>LMR-NAGE Master Agreement Course</w:t>
      </w:r>
      <w:r w:rsidR="00960EAA">
        <w:t xml:space="preserve"> and </w:t>
      </w:r>
      <w:r w:rsidR="00B32653">
        <w:t>more information abou</w:t>
      </w:r>
      <w:r w:rsidR="00B32653" w:rsidRPr="002E5D8D">
        <w:t>t how to fin</w:t>
      </w:r>
      <w:r w:rsidR="00B32653" w:rsidRPr="0001295B">
        <w:t>d</w:t>
      </w:r>
      <w:r w:rsidR="00B32653" w:rsidRPr="00F82F1B">
        <w:t xml:space="preserve"> the other modules on the TMS. </w:t>
      </w:r>
    </w:p>
    <w:p w14:paraId="2D1A36E6" w14:textId="77777777" w:rsidR="00B32653" w:rsidRPr="00F82F1B" w:rsidRDefault="00B32653" w:rsidP="00FB25C4">
      <w:pPr>
        <w:pStyle w:val="BodyText"/>
      </w:pPr>
      <w:r w:rsidRPr="00F82F1B">
        <w:t>Any acknowledgements of the individuals from the LMR-NAGE eLearning Curriculum team can be mentioned in this topic, as well as any important references.</w:t>
      </w:r>
    </w:p>
    <w:p w14:paraId="2086C62A" w14:textId="37038928" w:rsidR="00FB25C4" w:rsidRPr="00F82F1B" w:rsidRDefault="00B4749D" w:rsidP="00FB25C4">
      <w:pPr>
        <w:pStyle w:val="PropHeading2"/>
      </w:pPr>
      <w:bookmarkStart w:id="178" w:name="_Toc515379639"/>
      <w:r>
        <w:t xml:space="preserve">Topic 3 of 3 </w:t>
      </w:r>
      <w:r w:rsidR="00B32653" w:rsidRPr="002E5D8D">
        <w:t xml:space="preserve">Assessment and </w:t>
      </w:r>
      <w:r w:rsidR="00F977B1">
        <w:t>Exit</w:t>
      </w:r>
      <w:r w:rsidR="00B32653" w:rsidRPr="00F82F1B">
        <w:t xml:space="preserve"> Instructions</w:t>
      </w:r>
      <w:bookmarkEnd w:id="178"/>
    </w:p>
    <w:p w14:paraId="2F327FFD" w14:textId="526C8BB1" w:rsidR="00504F70" w:rsidRPr="001507E8" w:rsidRDefault="00B32653" w:rsidP="00F82F1B">
      <w:pPr>
        <w:pStyle w:val="BodyText"/>
      </w:pPr>
      <w:r w:rsidRPr="002E5D8D">
        <w:t>The remainin</w:t>
      </w:r>
      <w:r w:rsidRPr="0001295B">
        <w:t>g</w:t>
      </w:r>
      <w:r w:rsidRPr="00F82F1B">
        <w:t xml:space="preserve"> topic includes the posttest for the module, as well as the standard “End of Course” instructions.</w:t>
      </w:r>
      <w:r w:rsidR="00207490">
        <w:br w:type="page"/>
      </w:r>
    </w:p>
    <w:p w14:paraId="5A145EFA" w14:textId="0C933BCE" w:rsidR="00C4144C" w:rsidRPr="001507E8" w:rsidRDefault="00C4144C" w:rsidP="00C4144C">
      <w:pPr>
        <w:pStyle w:val="PropHeading1"/>
      </w:pPr>
      <w:bookmarkStart w:id="179" w:name="_Toc515379640"/>
      <w:r w:rsidRPr="001507E8">
        <w:lastRenderedPageBreak/>
        <w:t>CONTACT INFORMATION</w:t>
      </w:r>
      <w:bookmarkEnd w:id="179"/>
    </w:p>
    <w:p w14:paraId="3C83CE80" w14:textId="1943CDF5" w:rsidR="00473803" w:rsidRPr="001507E8" w:rsidRDefault="006B3F96" w:rsidP="00473803">
      <w:pPr>
        <w:pStyle w:val="PropHeading2"/>
      </w:pPr>
      <w:bookmarkStart w:id="180" w:name="_Toc515379641"/>
      <w:r w:rsidRPr="001507E8">
        <w:t>Project Team</w:t>
      </w:r>
      <w:bookmarkEnd w:id="180"/>
    </w:p>
    <w:tbl>
      <w:tblPr>
        <w:tblW w:w="80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76"/>
        <w:gridCol w:w="4815"/>
      </w:tblGrid>
      <w:tr w:rsidR="00843796" w:rsidRPr="001507E8" w14:paraId="7BB70160" w14:textId="77777777" w:rsidTr="00843796">
        <w:trPr>
          <w:cantSplit/>
          <w:tblHeader/>
        </w:trPr>
        <w:tc>
          <w:tcPr>
            <w:tcW w:w="3276" w:type="dxa"/>
            <w:shd w:val="clear" w:color="auto" w:fill="D9D9D9" w:themeFill="background1" w:themeFillShade="D9"/>
          </w:tcPr>
          <w:p w14:paraId="662661D2" w14:textId="77777777" w:rsidR="00843796" w:rsidRPr="001507E8" w:rsidRDefault="00843796" w:rsidP="00843796">
            <w:pPr>
              <w:pStyle w:val="TableHeading"/>
              <w:rPr>
                <w:color w:val="auto"/>
              </w:rPr>
            </w:pPr>
            <w:bookmarkStart w:id="181" w:name="_Toc487792398"/>
            <w:bookmarkStart w:id="182" w:name="_Toc487792446"/>
            <w:bookmarkEnd w:id="181"/>
            <w:bookmarkEnd w:id="182"/>
            <w:r w:rsidRPr="001507E8">
              <w:rPr>
                <w:color w:val="auto"/>
              </w:rPr>
              <w:t>Role</w:t>
            </w:r>
          </w:p>
        </w:tc>
        <w:tc>
          <w:tcPr>
            <w:tcW w:w="4815" w:type="dxa"/>
            <w:shd w:val="clear" w:color="auto" w:fill="D9D9D9" w:themeFill="background1" w:themeFillShade="D9"/>
          </w:tcPr>
          <w:p w14:paraId="6983ADFF" w14:textId="77777777" w:rsidR="00843796" w:rsidRPr="001507E8" w:rsidRDefault="00843796" w:rsidP="00843796">
            <w:pPr>
              <w:pStyle w:val="TableHeading"/>
              <w:rPr>
                <w:color w:val="auto"/>
              </w:rPr>
            </w:pPr>
            <w:r w:rsidRPr="001507E8">
              <w:rPr>
                <w:color w:val="auto"/>
              </w:rPr>
              <w:t>Contact Information</w:t>
            </w:r>
          </w:p>
        </w:tc>
      </w:tr>
      <w:tr w:rsidR="00843796" w:rsidRPr="001507E8" w14:paraId="1ECD6DEC" w14:textId="77777777" w:rsidTr="00843796">
        <w:trPr>
          <w:cantSplit/>
        </w:trPr>
        <w:tc>
          <w:tcPr>
            <w:tcW w:w="3276" w:type="dxa"/>
          </w:tcPr>
          <w:p w14:paraId="36BCB5BD" w14:textId="77777777" w:rsidR="00843796" w:rsidRPr="00732BC4" w:rsidRDefault="00843796" w:rsidP="00843796">
            <w:pPr>
              <w:pStyle w:val="TableText"/>
            </w:pPr>
            <w:r w:rsidRPr="00732BC4">
              <w:t>VHA EES eLearning Producer</w:t>
            </w:r>
          </w:p>
        </w:tc>
        <w:tc>
          <w:tcPr>
            <w:tcW w:w="4815" w:type="dxa"/>
          </w:tcPr>
          <w:p w14:paraId="0094E2DD" w14:textId="77777777" w:rsidR="00843796" w:rsidRDefault="00843796" w:rsidP="00843796">
            <w:pPr>
              <w:pStyle w:val="TableText"/>
            </w:pPr>
            <w:r>
              <w:t>Nancy Santiago</w:t>
            </w:r>
          </w:p>
          <w:p w14:paraId="6ACFEB89" w14:textId="77777777" w:rsidR="00843796" w:rsidRPr="00663179" w:rsidRDefault="00843796" w:rsidP="00843796">
            <w:pPr>
              <w:pStyle w:val="TableText"/>
            </w:pPr>
            <w:r w:rsidRPr="00663179">
              <w:t>Office:</w:t>
            </w:r>
            <w:r>
              <w:t xml:space="preserve"> </w:t>
            </w:r>
            <w:r w:rsidRPr="00704C0C">
              <w:t>(205) 279-3841</w:t>
            </w:r>
            <w:r w:rsidRPr="00663179">
              <w:t xml:space="preserve">  </w:t>
            </w:r>
          </w:p>
          <w:p w14:paraId="458BC9E7" w14:textId="77777777" w:rsidR="00843796" w:rsidRPr="00663179" w:rsidRDefault="00843796" w:rsidP="00843796">
            <w:pPr>
              <w:pStyle w:val="TableText"/>
            </w:pPr>
            <w:r>
              <w:t>Email</w:t>
            </w:r>
            <w:r w:rsidRPr="00663179">
              <w:t xml:space="preserve">: </w:t>
            </w:r>
            <w:r>
              <w:t>Nancy.Santiago@va.gov</w:t>
            </w:r>
          </w:p>
        </w:tc>
      </w:tr>
      <w:tr w:rsidR="00843796" w:rsidRPr="001507E8" w14:paraId="5A541A26" w14:textId="77777777" w:rsidTr="00843796">
        <w:trPr>
          <w:cantSplit/>
        </w:trPr>
        <w:tc>
          <w:tcPr>
            <w:tcW w:w="3276" w:type="dxa"/>
            <w:vMerge w:val="restart"/>
          </w:tcPr>
          <w:p w14:paraId="49FEC9C1" w14:textId="77777777" w:rsidR="00843796" w:rsidRPr="00732BC4" w:rsidRDefault="00843796" w:rsidP="00843796">
            <w:pPr>
              <w:pStyle w:val="TableText"/>
            </w:pPr>
            <w:r w:rsidRPr="00732BC4">
              <w:t>LMR-NAGE Curriculum Team</w:t>
            </w:r>
          </w:p>
        </w:tc>
        <w:tc>
          <w:tcPr>
            <w:tcW w:w="4815" w:type="dxa"/>
          </w:tcPr>
          <w:p w14:paraId="4E8ED4D8" w14:textId="77777777" w:rsidR="00843796" w:rsidRDefault="00843796" w:rsidP="00843796">
            <w:pPr>
              <w:pStyle w:val="TableText"/>
            </w:pPr>
            <w:r>
              <w:t>Steven J. Flatley, LMR</w:t>
            </w:r>
          </w:p>
          <w:p w14:paraId="5888333E" w14:textId="77777777" w:rsidR="00843796" w:rsidRPr="00663179" w:rsidRDefault="00843796" w:rsidP="00843796">
            <w:pPr>
              <w:pStyle w:val="TableText"/>
            </w:pPr>
            <w:r w:rsidRPr="00663179">
              <w:t xml:space="preserve">Office: </w:t>
            </w:r>
            <w:r>
              <w:t xml:space="preserve"> </w:t>
            </w:r>
            <w:r w:rsidRPr="00663179">
              <w:t xml:space="preserve">  </w:t>
            </w:r>
          </w:p>
          <w:p w14:paraId="7C22A404" w14:textId="77777777" w:rsidR="00843796" w:rsidRPr="00663179" w:rsidRDefault="00843796" w:rsidP="00843796">
            <w:pPr>
              <w:pStyle w:val="TableText"/>
            </w:pPr>
            <w:r w:rsidRPr="00663179">
              <w:t xml:space="preserve">Mobile: </w:t>
            </w:r>
            <w:r>
              <w:t xml:space="preserve"> </w:t>
            </w:r>
          </w:p>
          <w:p w14:paraId="57FB2D21" w14:textId="77777777" w:rsidR="00843796" w:rsidRDefault="00843796" w:rsidP="00843796">
            <w:pPr>
              <w:pStyle w:val="TableText"/>
            </w:pPr>
            <w:r w:rsidRPr="00663179">
              <w:t>Email:</w:t>
            </w:r>
            <w:r>
              <w:t xml:space="preserve"> </w:t>
            </w:r>
            <w:r w:rsidRPr="00732BC4">
              <w:t>Steven.Flatley@va.gov</w:t>
            </w:r>
            <w:r w:rsidRPr="00663179">
              <w:t xml:space="preserve"> </w:t>
            </w:r>
            <w:hyperlink r:id="rId17" w:history="1"/>
            <w:r>
              <w:rPr>
                <w:rStyle w:val="Hyperlink"/>
              </w:rPr>
              <w:t xml:space="preserve"> </w:t>
            </w:r>
            <w:r w:rsidRPr="00663179">
              <w:t xml:space="preserve"> </w:t>
            </w:r>
          </w:p>
          <w:p w14:paraId="59FF389B" w14:textId="77777777" w:rsidR="00843796" w:rsidRDefault="00843796" w:rsidP="00843796">
            <w:pPr>
              <w:pStyle w:val="TableText"/>
            </w:pPr>
          </w:p>
          <w:p w14:paraId="2F2B888C" w14:textId="77777777" w:rsidR="00843796" w:rsidRDefault="00843796" w:rsidP="00843796">
            <w:pPr>
              <w:pStyle w:val="TableText"/>
            </w:pPr>
            <w:r>
              <w:t>Richard Lee Watkins; LMR</w:t>
            </w:r>
          </w:p>
          <w:p w14:paraId="34222E77" w14:textId="77777777" w:rsidR="00843796" w:rsidRPr="00663179" w:rsidRDefault="00843796" w:rsidP="00843796">
            <w:pPr>
              <w:pStyle w:val="TableText"/>
            </w:pPr>
            <w:r w:rsidRPr="00663179">
              <w:t xml:space="preserve">Office: </w:t>
            </w:r>
            <w:r>
              <w:t xml:space="preserve"> </w:t>
            </w:r>
            <w:r w:rsidRPr="00663179">
              <w:t xml:space="preserve">  </w:t>
            </w:r>
          </w:p>
          <w:p w14:paraId="1E5D4946" w14:textId="77777777" w:rsidR="00843796" w:rsidRPr="00663179" w:rsidRDefault="00843796" w:rsidP="00843796">
            <w:pPr>
              <w:pStyle w:val="TableText"/>
            </w:pPr>
            <w:r w:rsidRPr="00663179">
              <w:t xml:space="preserve">Mobile: </w:t>
            </w:r>
            <w:r>
              <w:t xml:space="preserve"> </w:t>
            </w:r>
          </w:p>
          <w:p w14:paraId="7BD0C530" w14:textId="77777777" w:rsidR="00843796" w:rsidRDefault="00843796" w:rsidP="00843796">
            <w:pPr>
              <w:pStyle w:val="TableText"/>
            </w:pPr>
            <w:r w:rsidRPr="00663179">
              <w:t xml:space="preserve">Email: </w:t>
            </w:r>
            <w:r w:rsidRPr="00732BC4">
              <w:t>richard.watkins@va.gov</w:t>
            </w:r>
            <w:hyperlink r:id="rId18" w:history="1"/>
            <w:r>
              <w:rPr>
                <w:rStyle w:val="Hyperlink"/>
              </w:rPr>
              <w:t xml:space="preserve"> </w:t>
            </w:r>
            <w:r w:rsidRPr="00663179">
              <w:t xml:space="preserve"> </w:t>
            </w:r>
          </w:p>
          <w:p w14:paraId="1329BC93" w14:textId="77777777" w:rsidR="00843796" w:rsidRDefault="00843796" w:rsidP="00843796">
            <w:pPr>
              <w:pStyle w:val="TableText"/>
            </w:pPr>
          </w:p>
          <w:p w14:paraId="433409E0" w14:textId="77777777" w:rsidR="00843796" w:rsidRDefault="00843796" w:rsidP="00843796">
            <w:pPr>
              <w:pStyle w:val="TableText"/>
            </w:pPr>
            <w:r>
              <w:t>Ryan Fulcher; LMR</w:t>
            </w:r>
          </w:p>
          <w:p w14:paraId="3E6BB23D" w14:textId="77777777" w:rsidR="00843796" w:rsidRPr="00663179" w:rsidRDefault="00843796" w:rsidP="00843796">
            <w:pPr>
              <w:pStyle w:val="TableText"/>
            </w:pPr>
            <w:r w:rsidRPr="00663179">
              <w:t xml:space="preserve">Office: </w:t>
            </w:r>
            <w:r>
              <w:t xml:space="preserve"> </w:t>
            </w:r>
            <w:r w:rsidRPr="00663179">
              <w:t xml:space="preserve">  </w:t>
            </w:r>
          </w:p>
          <w:p w14:paraId="44A19C29" w14:textId="77777777" w:rsidR="00843796" w:rsidRPr="00663179" w:rsidRDefault="00843796" w:rsidP="00843796">
            <w:pPr>
              <w:pStyle w:val="TableText"/>
            </w:pPr>
            <w:r w:rsidRPr="00663179">
              <w:t xml:space="preserve">Mobile: </w:t>
            </w:r>
            <w:r>
              <w:t xml:space="preserve"> </w:t>
            </w:r>
          </w:p>
          <w:p w14:paraId="06F0AE1C" w14:textId="77777777" w:rsidR="00843796" w:rsidRPr="00663179" w:rsidRDefault="00843796" w:rsidP="00843796">
            <w:pPr>
              <w:pStyle w:val="TableText"/>
            </w:pPr>
            <w:r w:rsidRPr="00663179">
              <w:t>Email:</w:t>
            </w:r>
            <w:r>
              <w:t xml:space="preserve"> </w:t>
            </w:r>
            <w:r w:rsidRPr="00732BC4">
              <w:t>Ryan.Fulcher@va.gov</w:t>
            </w:r>
          </w:p>
        </w:tc>
      </w:tr>
      <w:tr w:rsidR="00843796" w:rsidRPr="001507E8" w14:paraId="0BBA3C4C" w14:textId="77777777" w:rsidTr="00843796">
        <w:trPr>
          <w:cantSplit/>
        </w:trPr>
        <w:tc>
          <w:tcPr>
            <w:tcW w:w="3276" w:type="dxa"/>
            <w:vMerge/>
          </w:tcPr>
          <w:p w14:paraId="677C0390" w14:textId="77777777" w:rsidR="00843796" w:rsidRPr="00663179" w:rsidRDefault="00843796" w:rsidP="00843796">
            <w:pPr>
              <w:pStyle w:val="TableText"/>
            </w:pPr>
          </w:p>
        </w:tc>
        <w:tc>
          <w:tcPr>
            <w:tcW w:w="4815" w:type="dxa"/>
          </w:tcPr>
          <w:p w14:paraId="1BA18A66" w14:textId="77777777" w:rsidR="00843796" w:rsidRDefault="00843796" w:rsidP="00843796">
            <w:pPr>
              <w:pStyle w:val="TableText"/>
            </w:pPr>
            <w:r>
              <w:t>Mark Bailey</w:t>
            </w:r>
          </w:p>
          <w:p w14:paraId="1F4731CA" w14:textId="77777777" w:rsidR="00843796" w:rsidRPr="00663179" w:rsidRDefault="00843796" w:rsidP="00843796">
            <w:pPr>
              <w:pStyle w:val="TableText"/>
            </w:pPr>
            <w:r w:rsidRPr="00663179">
              <w:t xml:space="preserve">Office: </w:t>
            </w:r>
            <w:r>
              <w:t xml:space="preserve"> </w:t>
            </w:r>
            <w:r w:rsidRPr="00663179">
              <w:t xml:space="preserve">  </w:t>
            </w:r>
          </w:p>
          <w:p w14:paraId="094DD7D8" w14:textId="77777777" w:rsidR="00843796" w:rsidRPr="00663179" w:rsidRDefault="00843796" w:rsidP="00843796">
            <w:pPr>
              <w:pStyle w:val="TableText"/>
            </w:pPr>
            <w:r w:rsidRPr="00663179">
              <w:t xml:space="preserve">Mobile: </w:t>
            </w:r>
            <w:r>
              <w:t xml:space="preserve"> </w:t>
            </w:r>
          </w:p>
          <w:p w14:paraId="0A5E3B8F" w14:textId="77777777" w:rsidR="00843796" w:rsidRDefault="00843796" w:rsidP="00843796">
            <w:pPr>
              <w:pStyle w:val="TableText"/>
            </w:pPr>
            <w:r w:rsidRPr="00663179">
              <w:t>Email:</w:t>
            </w:r>
            <w:r>
              <w:t xml:space="preserve"> </w:t>
            </w:r>
            <w:r w:rsidRPr="00732BC4">
              <w:t>mbailey@nage.org</w:t>
            </w:r>
            <w:r w:rsidRPr="00663179">
              <w:t xml:space="preserve"> </w:t>
            </w:r>
            <w:hyperlink r:id="rId19" w:history="1"/>
            <w:r>
              <w:rPr>
                <w:rStyle w:val="Hyperlink"/>
              </w:rPr>
              <w:t xml:space="preserve"> </w:t>
            </w:r>
            <w:r w:rsidRPr="00663179">
              <w:t xml:space="preserve"> </w:t>
            </w:r>
          </w:p>
          <w:p w14:paraId="5C1F985E" w14:textId="77777777" w:rsidR="00843796" w:rsidRDefault="00843796" w:rsidP="00843796">
            <w:pPr>
              <w:pStyle w:val="TableText"/>
            </w:pPr>
          </w:p>
          <w:p w14:paraId="43252990" w14:textId="77777777" w:rsidR="00843796" w:rsidRDefault="00843796" w:rsidP="00843796">
            <w:pPr>
              <w:pStyle w:val="TableText"/>
            </w:pPr>
            <w:r>
              <w:t>Ginger L. Andrews; NAGE</w:t>
            </w:r>
          </w:p>
          <w:p w14:paraId="03B843DF" w14:textId="77777777" w:rsidR="00843796" w:rsidRPr="00663179" w:rsidRDefault="00843796" w:rsidP="00843796">
            <w:pPr>
              <w:pStyle w:val="TableText"/>
            </w:pPr>
            <w:r w:rsidRPr="00663179">
              <w:t xml:space="preserve">Office: </w:t>
            </w:r>
            <w:r>
              <w:t xml:space="preserve"> </w:t>
            </w:r>
            <w:r w:rsidRPr="00663179">
              <w:t xml:space="preserve"> </w:t>
            </w:r>
            <w:r>
              <w:t>878-271-6874</w:t>
            </w:r>
            <w:r w:rsidRPr="00663179">
              <w:t xml:space="preserve">  </w:t>
            </w:r>
            <w:r>
              <w:t xml:space="preserve"> </w:t>
            </w:r>
          </w:p>
          <w:p w14:paraId="4F106B39" w14:textId="77777777" w:rsidR="00843796" w:rsidRDefault="00843796" w:rsidP="00843796">
            <w:pPr>
              <w:pStyle w:val="TableText"/>
            </w:pPr>
            <w:r w:rsidRPr="00663179">
              <w:t>Email:</w:t>
            </w:r>
            <w:r>
              <w:t xml:space="preserve"> </w:t>
            </w:r>
            <w:r w:rsidRPr="00732BC4">
              <w:t>Ginger.Andrews@va.gov</w:t>
            </w:r>
            <w:r w:rsidRPr="00663179">
              <w:t xml:space="preserve"> </w:t>
            </w:r>
            <w:hyperlink r:id="rId20" w:history="1"/>
            <w:r>
              <w:rPr>
                <w:rStyle w:val="Hyperlink"/>
              </w:rPr>
              <w:t xml:space="preserve"> </w:t>
            </w:r>
            <w:r w:rsidRPr="00663179">
              <w:t xml:space="preserve"> </w:t>
            </w:r>
          </w:p>
          <w:p w14:paraId="43EE3FCD" w14:textId="77777777" w:rsidR="00843796" w:rsidRDefault="00843796" w:rsidP="00843796">
            <w:pPr>
              <w:pStyle w:val="TableText"/>
            </w:pPr>
          </w:p>
          <w:p w14:paraId="26126A00" w14:textId="77777777" w:rsidR="00843796" w:rsidRDefault="00843796" w:rsidP="00843796">
            <w:pPr>
              <w:pStyle w:val="TableText"/>
            </w:pPr>
            <w:r>
              <w:t>Ellen M. Pitts; NAGE</w:t>
            </w:r>
          </w:p>
          <w:p w14:paraId="2B794344" w14:textId="77777777" w:rsidR="00843796" w:rsidRPr="00663179" w:rsidRDefault="00843796" w:rsidP="00843796">
            <w:pPr>
              <w:pStyle w:val="TableText"/>
            </w:pPr>
            <w:r w:rsidRPr="00663179">
              <w:t xml:space="preserve">Office: </w:t>
            </w:r>
            <w:r>
              <w:t xml:space="preserve"> </w:t>
            </w:r>
            <w:r w:rsidRPr="00663179">
              <w:t xml:space="preserve">  </w:t>
            </w:r>
          </w:p>
          <w:p w14:paraId="66164332" w14:textId="77777777" w:rsidR="00843796" w:rsidRPr="00663179" w:rsidRDefault="00843796" w:rsidP="00843796">
            <w:pPr>
              <w:pStyle w:val="TableText"/>
            </w:pPr>
            <w:r w:rsidRPr="00663179">
              <w:t xml:space="preserve">Mobile: </w:t>
            </w:r>
            <w:r>
              <w:t xml:space="preserve"> </w:t>
            </w:r>
          </w:p>
          <w:p w14:paraId="7F1CB78B" w14:textId="77777777" w:rsidR="00843796" w:rsidRDefault="00843796" w:rsidP="00843796">
            <w:pPr>
              <w:pStyle w:val="TableText"/>
            </w:pPr>
            <w:r w:rsidRPr="00663179">
              <w:t>Email:</w:t>
            </w:r>
            <w:r>
              <w:t xml:space="preserve"> </w:t>
            </w:r>
            <w:r w:rsidRPr="00732BC4">
              <w:t>Ellen.Pitts@va.gov</w:t>
            </w:r>
          </w:p>
        </w:tc>
      </w:tr>
      <w:tr w:rsidR="00843796" w:rsidRPr="001507E8" w14:paraId="7637D527" w14:textId="77777777" w:rsidTr="00843796">
        <w:trPr>
          <w:cantSplit/>
        </w:trPr>
        <w:tc>
          <w:tcPr>
            <w:tcW w:w="3276" w:type="dxa"/>
            <w:vMerge w:val="restart"/>
          </w:tcPr>
          <w:p w14:paraId="02A7D933" w14:textId="77777777" w:rsidR="00843796" w:rsidRPr="00CC5A1A" w:rsidRDefault="00843796" w:rsidP="00843796">
            <w:pPr>
              <w:pStyle w:val="TableText"/>
            </w:pPr>
            <w:r w:rsidRPr="00CC5A1A">
              <w:t>LMR and NAGE Lead POC for Module</w:t>
            </w:r>
          </w:p>
        </w:tc>
        <w:tc>
          <w:tcPr>
            <w:tcW w:w="4815" w:type="dxa"/>
          </w:tcPr>
          <w:p w14:paraId="7C4425BB" w14:textId="77777777" w:rsidR="00843796" w:rsidRPr="00CC5A1A" w:rsidRDefault="00843796" w:rsidP="00843796">
            <w:pPr>
              <w:pStyle w:val="TableText"/>
            </w:pPr>
            <w:r w:rsidRPr="00B05CAB">
              <w:t>LMR: Richard Watkins</w:t>
            </w:r>
          </w:p>
          <w:p w14:paraId="5D687D95" w14:textId="77777777" w:rsidR="00843796" w:rsidRPr="00CC5A1A" w:rsidRDefault="00843796" w:rsidP="00843796">
            <w:pPr>
              <w:pStyle w:val="TableText"/>
            </w:pPr>
            <w:r w:rsidRPr="00CC5A1A">
              <w:t xml:space="preserve">Office:    </w:t>
            </w:r>
          </w:p>
          <w:p w14:paraId="0CA69745" w14:textId="77777777" w:rsidR="00843796" w:rsidRPr="00CC5A1A" w:rsidRDefault="00843796" w:rsidP="00843796">
            <w:pPr>
              <w:pStyle w:val="TableText"/>
            </w:pPr>
            <w:r w:rsidRPr="00CC5A1A">
              <w:t xml:space="preserve">Mobile:  </w:t>
            </w:r>
          </w:p>
          <w:p w14:paraId="6E05F93F" w14:textId="77777777" w:rsidR="00843796" w:rsidRPr="00CC5A1A" w:rsidRDefault="00843796" w:rsidP="00843796">
            <w:pPr>
              <w:pStyle w:val="TableText"/>
            </w:pPr>
            <w:r w:rsidRPr="00CC5A1A">
              <w:t>Email: richard.watkins@va.gov</w:t>
            </w:r>
            <w:hyperlink r:id="rId21" w:history="1"/>
            <w:r w:rsidRPr="00CC5A1A">
              <w:rPr>
                <w:rStyle w:val="Hyperlink"/>
              </w:rPr>
              <w:t xml:space="preserve"> </w:t>
            </w:r>
            <w:r w:rsidRPr="00CC5A1A">
              <w:t xml:space="preserve"> </w:t>
            </w:r>
          </w:p>
        </w:tc>
      </w:tr>
      <w:tr w:rsidR="00843796" w:rsidRPr="001507E8" w14:paraId="365CF304" w14:textId="77777777" w:rsidTr="00843796">
        <w:trPr>
          <w:cantSplit/>
        </w:trPr>
        <w:tc>
          <w:tcPr>
            <w:tcW w:w="3276" w:type="dxa"/>
            <w:vMerge/>
          </w:tcPr>
          <w:p w14:paraId="56F92F54" w14:textId="77777777" w:rsidR="00843796" w:rsidRPr="00663179" w:rsidRDefault="00843796" w:rsidP="00843796">
            <w:pPr>
              <w:pStyle w:val="TableText"/>
            </w:pPr>
          </w:p>
        </w:tc>
        <w:tc>
          <w:tcPr>
            <w:tcW w:w="4815" w:type="dxa"/>
          </w:tcPr>
          <w:p w14:paraId="30999497" w14:textId="77777777" w:rsidR="00843796" w:rsidRDefault="00843796" w:rsidP="00843796">
            <w:pPr>
              <w:pStyle w:val="TableText"/>
            </w:pPr>
            <w:r w:rsidRPr="00B05CAB">
              <w:t>NAGE: Ginger Andrews</w:t>
            </w:r>
          </w:p>
          <w:p w14:paraId="0EE62DFD" w14:textId="77777777" w:rsidR="00843796" w:rsidRPr="00663179" w:rsidRDefault="00843796" w:rsidP="00843796">
            <w:pPr>
              <w:pStyle w:val="TableText"/>
            </w:pPr>
            <w:r w:rsidRPr="00663179">
              <w:t xml:space="preserve">Office: </w:t>
            </w:r>
            <w:r>
              <w:t xml:space="preserve"> </w:t>
            </w:r>
            <w:r w:rsidRPr="00663179">
              <w:t xml:space="preserve"> </w:t>
            </w:r>
            <w:r>
              <w:t>878-271-6874</w:t>
            </w:r>
            <w:r w:rsidRPr="00663179">
              <w:t xml:space="preserve"> </w:t>
            </w:r>
          </w:p>
          <w:p w14:paraId="2F7F012D" w14:textId="77777777" w:rsidR="00843796" w:rsidRDefault="00843796" w:rsidP="00843796">
            <w:pPr>
              <w:pStyle w:val="TableText"/>
            </w:pPr>
            <w:r w:rsidRPr="00663179">
              <w:t>Email:</w:t>
            </w:r>
            <w:r>
              <w:t xml:space="preserve"> Ginger.Andrews@va.gov</w:t>
            </w:r>
          </w:p>
        </w:tc>
      </w:tr>
      <w:tr w:rsidR="00843796" w:rsidRPr="00455467" w14:paraId="18849E4F" w14:textId="77777777" w:rsidTr="00843796">
        <w:trPr>
          <w:cantSplit/>
        </w:trPr>
        <w:tc>
          <w:tcPr>
            <w:tcW w:w="3276" w:type="dxa"/>
          </w:tcPr>
          <w:p w14:paraId="26E3A7DD" w14:textId="77777777" w:rsidR="00843796" w:rsidRPr="00663179" w:rsidRDefault="00843796" w:rsidP="00843796">
            <w:pPr>
              <w:pStyle w:val="TableText"/>
            </w:pPr>
            <w:r w:rsidRPr="00663179">
              <w:t xml:space="preserve">Contractor </w:t>
            </w:r>
            <w:r>
              <w:t>Lead ID</w:t>
            </w:r>
          </w:p>
        </w:tc>
        <w:tc>
          <w:tcPr>
            <w:tcW w:w="4815" w:type="dxa"/>
          </w:tcPr>
          <w:p w14:paraId="11B9ACE5" w14:textId="5929AF35" w:rsidR="00843796" w:rsidRDefault="00843796" w:rsidP="00843796">
            <w:pPr>
              <w:pStyle w:val="TableText"/>
            </w:pPr>
            <w:r>
              <w:t>Patricia Myers</w:t>
            </w:r>
          </w:p>
          <w:p w14:paraId="1B2A8D8F" w14:textId="77777777" w:rsidR="00843796" w:rsidRDefault="00843796" w:rsidP="00843796">
            <w:pPr>
              <w:pStyle w:val="TableText"/>
            </w:pPr>
            <w:r>
              <w:t>Office: (571) 483-1034</w:t>
            </w:r>
          </w:p>
          <w:p w14:paraId="4A855B8C" w14:textId="77777777" w:rsidR="00843796" w:rsidRDefault="00843796" w:rsidP="00843796">
            <w:pPr>
              <w:pStyle w:val="TableText"/>
            </w:pPr>
            <w:r>
              <w:t>Mobile: (571) 201-3383</w:t>
            </w:r>
          </w:p>
          <w:p w14:paraId="66A6652F" w14:textId="5179EC30" w:rsidR="00843796" w:rsidRPr="00663179" w:rsidRDefault="00843796" w:rsidP="002753DB">
            <w:pPr>
              <w:pStyle w:val="TableText"/>
            </w:pPr>
            <w:r>
              <w:t xml:space="preserve">Email: </w:t>
            </w:r>
            <w:r w:rsidRPr="006D132A">
              <w:t>Patricia.Myers@oakgrovetech.com</w:t>
            </w:r>
            <w:r>
              <w:t xml:space="preserve"> </w:t>
            </w:r>
          </w:p>
        </w:tc>
      </w:tr>
    </w:tbl>
    <w:p w14:paraId="5EC92892" w14:textId="77777777" w:rsidR="00843796" w:rsidRPr="00EB78F0" w:rsidRDefault="00843796" w:rsidP="00EB78F0">
      <w:pPr>
        <w:pStyle w:val="PropHeading2"/>
        <w:numPr>
          <w:ilvl w:val="0"/>
          <w:numId w:val="0"/>
        </w:numPr>
        <w:rPr>
          <w:i w:val="0"/>
        </w:rPr>
      </w:pPr>
    </w:p>
    <w:sectPr w:rsidR="00843796" w:rsidRPr="00EB78F0" w:rsidSect="00976297">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61E3D4" w14:textId="77777777" w:rsidR="00CC593C" w:rsidRDefault="00CC593C">
      <w:r>
        <w:separator/>
      </w:r>
    </w:p>
    <w:p w14:paraId="316E39BF" w14:textId="77777777" w:rsidR="00CC593C" w:rsidRDefault="00CC593C"/>
  </w:endnote>
  <w:endnote w:type="continuationSeparator" w:id="0">
    <w:p w14:paraId="568B8673" w14:textId="77777777" w:rsidR="00CC593C" w:rsidRDefault="00CC593C">
      <w:r>
        <w:continuationSeparator/>
      </w:r>
    </w:p>
    <w:p w14:paraId="41B1D201" w14:textId="77777777" w:rsidR="00CC593C" w:rsidRDefault="00CC593C"/>
  </w:endnote>
  <w:endnote w:type="continuationNotice" w:id="1">
    <w:p w14:paraId="658434EF" w14:textId="77777777" w:rsidR="00CC593C" w:rsidRDefault="00CC593C"/>
    <w:p w14:paraId="1BEFA49F" w14:textId="77777777" w:rsidR="00CC593C" w:rsidRDefault="00CC593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Sans">
    <w:altName w:val="Lucida Sans Unicode"/>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Myriad Pro">
    <w:altName w:val="Myriad Pro"/>
    <w:panose1 w:val="00000000000000000000"/>
    <w:charset w:val="00"/>
    <w:family w:val="swiss"/>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272596" w14:textId="5B4A947E" w:rsidR="00CC593C" w:rsidRPr="00776493" w:rsidRDefault="00CC593C" w:rsidP="00401939">
    <w:pPr>
      <w:pStyle w:val="Footer"/>
    </w:pPr>
    <w:r w:rsidRPr="005E4A0D">
      <w:t>VA777-16-A-0030</w:t>
    </w:r>
    <w:r w:rsidRPr="005E4A0D">
      <w:tab/>
    </w:r>
    <w:r w:rsidRPr="00B61042">
      <w:rPr>
        <w:noProof/>
      </w:rPr>
      <w:t>VA777-17-J-</w:t>
    </w:r>
    <w:r>
      <w:rPr>
        <w:noProof/>
      </w:rPr>
      <w:t>0104</w:t>
    </w:r>
    <w:r w:rsidRPr="005E4A0D">
      <w:tab/>
      <w:t xml:space="preserve">Page </w:t>
    </w:r>
    <w:r w:rsidRPr="005E4A0D">
      <w:rPr>
        <w:rStyle w:val="PageNumber"/>
      </w:rPr>
      <w:fldChar w:fldCharType="begin"/>
    </w:r>
    <w:r w:rsidRPr="005E4A0D">
      <w:rPr>
        <w:rStyle w:val="PageNumber"/>
      </w:rPr>
      <w:instrText xml:space="preserve"> PAGE </w:instrText>
    </w:r>
    <w:r w:rsidRPr="005E4A0D">
      <w:rPr>
        <w:rStyle w:val="PageNumber"/>
      </w:rPr>
      <w:fldChar w:fldCharType="separate"/>
    </w:r>
    <w:r>
      <w:rPr>
        <w:rStyle w:val="PageNumber"/>
        <w:noProof/>
      </w:rPr>
      <w:t>6</w:t>
    </w:r>
    <w:r w:rsidRPr="005E4A0D">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366694" w14:textId="77777777" w:rsidR="00CC593C" w:rsidRDefault="00CC593C">
      <w:r>
        <w:separator/>
      </w:r>
    </w:p>
    <w:p w14:paraId="220A1BE7" w14:textId="77777777" w:rsidR="00CC593C" w:rsidRDefault="00CC593C"/>
  </w:footnote>
  <w:footnote w:type="continuationSeparator" w:id="0">
    <w:p w14:paraId="5672B163" w14:textId="77777777" w:rsidR="00CC593C" w:rsidRDefault="00CC593C">
      <w:r>
        <w:continuationSeparator/>
      </w:r>
    </w:p>
    <w:p w14:paraId="090C10BD" w14:textId="77777777" w:rsidR="00CC593C" w:rsidRDefault="00CC593C"/>
  </w:footnote>
  <w:footnote w:type="continuationNotice" w:id="1">
    <w:p w14:paraId="02BE2789" w14:textId="77777777" w:rsidR="00CC593C" w:rsidRDefault="00CC593C"/>
    <w:p w14:paraId="53FF718F" w14:textId="77777777" w:rsidR="00CC593C" w:rsidRDefault="00CC593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B515D2" w14:textId="77777777" w:rsidR="00CC593C" w:rsidRDefault="00CC593C" w:rsidP="00DA65C8">
    <w:pPr>
      <w:pStyle w:val="Header"/>
      <w:tabs>
        <w:tab w:val="center" w:pos="4680"/>
      </w:tabs>
    </w:pPr>
  </w:p>
  <w:p w14:paraId="7112FE4A" w14:textId="77777777" w:rsidR="00CC593C" w:rsidRDefault="00CC593C" w:rsidP="00DA65C8">
    <w:pPr>
      <w:pStyle w:val="Header"/>
      <w:pBdr>
        <w:bottom w:val="single" w:sz="12" w:space="1" w:color="808080"/>
      </w:pBdr>
      <w:tabs>
        <w:tab w:val="center" w:pos="4680"/>
      </w:tabs>
    </w:pPr>
  </w:p>
  <w:p w14:paraId="00B25765" w14:textId="77777777" w:rsidR="00CC593C" w:rsidRPr="00DA65C8" w:rsidRDefault="00CC593C" w:rsidP="00DA65C8">
    <w:pPr>
      <w:pStyle w:val="Header"/>
      <w:tabs>
        <w:tab w:val="center" w:pos="4680"/>
      </w:tabs>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1E5154" w14:textId="104B4EC5" w:rsidR="00CC593C" w:rsidRDefault="00CC593C" w:rsidP="00DA65C8">
    <w:pPr>
      <w:pStyle w:val="Header"/>
      <w:tabs>
        <w:tab w:val="center" w:pos="4680"/>
      </w:tabs>
    </w:pPr>
    <w:r w:rsidRPr="00B61042">
      <w:rPr>
        <w:noProof/>
      </w:rPr>
      <w:drawing>
        <wp:anchor distT="0" distB="0" distL="114300" distR="114300" simplePos="0" relativeHeight="251658240" behindDoc="0" locked="0" layoutInCell="1" allowOverlap="1" wp14:anchorId="256FE1B8" wp14:editId="5033141A">
          <wp:simplePos x="0" y="0"/>
          <wp:positionH relativeFrom="column">
            <wp:posOffset>4572000</wp:posOffset>
          </wp:positionH>
          <wp:positionV relativeFrom="paragraph">
            <wp:posOffset>6350</wp:posOffset>
          </wp:positionV>
          <wp:extent cx="1152144" cy="274320"/>
          <wp:effectExtent l="0" t="0" r="0" b="0"/>
          <wp:wrapNone/>
          <wp:docPr id="1" name="Picture 1" descr="C:\Users\Owner\Desktop\horizontal_black-green_La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Owner\Desktop\horizontal_black-green_Lar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2144" cy="274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t>LMR-NAGE LCA eLearning Curriculum Module 3 CAOD</w:t>
    </w:r>
    <w:r>
      <w:tab/>
    </w:r>
  </w:p>
  <w:p w14:paraId="6722E2F9" w14:textId="77777777" w:rsidR="00CC593C" w:rsidRDefault="00CC593C" w:rsidP="00DA65C8">
    <w:pPr>
      <w:pStyle w:val="Header"/>
      <w:pBdr>
        <w:bottom w:val="single" w:sz="12" w:space="1" w:color="808080"/>
      </w:pBdr>
      <w:tabs>
        <w:tab w:val="center" w:pos="4680"/>
      </w:tabs>
    </w:pPr>
  </w:p>
  <w:p w14:paraId="406A5408" w14:textId="77777777" w:rsidR="00CC593C" w:rsidRPr="00DA65C8" w:rsidRDefault="00CC593C" w:rsidP="00DA65C8">
    <w:pPr>
      <w:pStyle w:val="Header"/>
      <w:tabs>
        <w:tab w:val="center" w:pos="4680"/>
      </w:tabs>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48AA03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93F9D"/>
    <w:multiLevelType w:val="hybridMultilevel"/>
    <w:tmpl w:val="9B9AD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CF322B"/>
    <w:multiLevelType w:val="hybridMultilevel"/>
    <w:tmpl w:val="AD16B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D76505"/>
    <w:multiLevelType w:val="hybridMultilevel"/>
    <w:tmpl w:val="8AB01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997646"/>
    <w:multiLevelType w:val="hybridMultilevel"/>
    <w:tmpl w:val="4B46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9C553A"/>
    <w:multiLevelType w:val="hybridMultilevel"/>
    <w:tmpl w:val="C8FCF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A44C5"/>
    <w:multiLevelType w:val="hybridMultilevel"/>
    <w:tmpl w:val="F2DC9D30"/>
    <w:lvl w:ilvl="0" w:tplc="0409000F">
      <w:start w:val="1"/>
      <w:numFmt w:val="decimal"/>
      <w:lvlText w:val="%1."/>
      <w:lvlJc w:val="left"/>
      <w:pPr>
        <w:ind w:left="720" w:hanging="360"/>
      </w:pPr>
      <w:rPr>
        <w:rFonts w:hint="default"/>
      </w:rPr>
    </w:lvl>
    <w:lvl w:ilvl="1" w:tplc="4A9CD952">
      <w:start w:val="5"/>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753684"/>
    <w:multiLevelType w:val="hybridMultilevel"/>
    <w:tmpl w:val="3DC4E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A7034"/>
    <w:multiLevelType w:val="hybridMultilevel"/>
    <w:tmpl w:val="827C2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A132DAE"/>
    <w:multiLevelType w:val="hybridMultilevel"/>
    <w:tmpl w:val="6D04C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D2BF6"/>
    <w:multiLevelType w:val="hybridMultilevel"/>
    <w:tmpl w:val="540E0E02"/>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341881"/>
    <w:multiLevelType w:val="hybridMultilevel"/>
    <w:tmpl w:val="A0A43B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F413D4"/>
    <w:multiLevelType w:val="hybridMultilevel"/>
    <w:tmpl w:val="572C985E"/>
    <w:lvl w:ilvl="0" w:tplc="BC24645E">
      <w:start w:val="1"/>
      <w:numFmt w:val="bullet"/>
      <w:pStyle w:val="Table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1D09F9"/>
    <w:multiLevelType w:val="multilevel"/>
    <w:tmpl w:val="4E94073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pStyle w:val="EHBHeading3"/>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12904559"/>
    <w:multiLevelType w:val="hybridMultilevel"/>
    <w:tmpl w:val="3CD4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C00219"/>
    <w:multiLevelType w:val="hybridMultilevel"/>
    <w:tmpl w:val="EE944236"/>
    <w:lvl w:ilvl="0" w:tplc="04090001">
      <w:start w:val="1"/>
      <w:numFmt w:val="bullet"/>
      <w:lvlText w:val=""/>
      <w:lvlJc w:val="left"/>
      <w:pPr>
        <w:ind w:left="396" w:hanging="360"/>
      </w:pPr>
      <w:rPr>
        <w:rFonts w:ascii="Symbol" w:hAnsi="Symbol" w:hint="default"/>
      </w:rPr>
    </w:lvl>
    <w:lvl w:ilvl="1" w:tplc="04090003" w:tentative="1">
      <w:start w:val="1"/>
      <w:numFmt w:val="bullet"/>
      <w:lvlText w:val="o"/>
      <w:lvlJc w:val="left"/>
      <w:pPr>
        <w:ind w:left="1116" w:hanging="360"/>
      </w:pPr>
      <w:rPr>
        <w:rFonts w:ascii="Courier New" w:hAnsi="Courier New" w:cs="Courier New" w:hint="default"/>
      </w:rPr>
    </w:lvl>
    <w:lvl w:ilvl="2" w:tplc="04090005" w:tentative="1">
      <w:start w:val="1"/>
      <w:numFmt w:val="bullet"/>
      <w:lvlText w:val=""/>
      <w:lvlJc w:val="left"/>
      <w:pPr>
        <w:ind w:left="1836" w:hanging="360"/>
      </w:pPr>
      <w:rPr>
        <w:rFonts w:ascii="Wingdings" w:hAnsi="Wingdings" w:hint="default"/>
      </w:rPr>
    </w:lvl>
    <w:lvl w:ilvl="3" w:tplc="04090001" w:tentative="1">
      <w:start w:val="1"/>
      <w:numFmt w:val="bullet"/>
      <w:lvlText w:val=""/>
      <w:lvlJc w:val="left"/>
      <w:pPr>
        <w:ind w:left="2556" w:hanging="360"/>
      </w:pPr>
      <w:rPr>
        <w:rFonts w:ascii="Symbol" w:hAnsi="Symbol" w:hint="default"/>
      </w:rPr>
    </w:lvl>
    <w:lvl w:ilvl="4" w:tplc="04090003" w:tentative="1">
      <w:start w:val="1"/>
      <w:numFmt w:val="bullet"/>
      <w:lvlText w:val="o"/>
      <w:lvlJc w:val="left"/>
      <w:pPr>
        <w:ind w:left="3276" w:hanging="360"/>
      </w:pPr>
      <w:rPr>
        <w:rFonts w:ascii="Courier New" w:hAnsi="Courier New" w:cs="Courier New" w:hint="default"/>
      </w:rPr>
    </w:lvl>
    <w:lvl w:ilvl="5" w:tplc="04090005" w:tentative="1">
      <w:start w:val="1"/>
      <w:numFmt w:val="bullet"/>
      <w:lvlText w:val=""/>
      <w:lvlJc w:val="left"/>
      <w:pPr>
        <w:ind w:left="3996" w:hanging="360"/>
      </w:pPr>
      <w:rPr>
        <w:rFonts w:ascii="Wingdings" w:hAnsi="Wingdings" w:hint="default"/>
      </w:rPr>
    </w:lvl>
    <w:lvl w:ilvl="6" w:tplc="04090001" w:tentative="1">
      <w:start w:val="1"/>
      <w:numFmt w:val="bullet"/>
      <w:lvlText w:val=""/>
      <w:lvlJc w:val="left"/>
      <w:pPr>
        <w:ind w:left="4716" w:hanging="360"/>
      </w:pPr>
      <w:rPr>
        <w:rFonts w:ascii="Symbol" w:hAnsi="Symbol" w:hint="default"/>
      </w:rPr>
    </w:lvl>
    <w:lvl w:ilvl="7" w:tplc="04090003" w:tentative="1">
      <w:start w:val="1"/>
      <w:numFmt w:val="bullet"/>
      <w:lvlText w:val="o"/>
      <w:lvlJc w:val="left"/>
      <w:pPr>
        <w:ind w:left="5436" w:hanging="360"/>
      </w:pPr>
      <w:rPr>
        <w:rFonts w:ascii="Courier New" w:hAnsi="Courier New" w:cs="Courier New" w:hint="default"/>
      </w:rPr>
    </w:lvl>
    <w:lvl w:ilvl="8" w:tplc="04090005" w:tentative="1">
      <w:start w:val="1"/>
      <w:numFmt w:val="bullet"/>
      <w:lvlText w:val=""/>
      <w:lvlJc w:val="left"/>
      <w:pPr>
        <w:ind w:left="6156" w:hanging="360"/>
      </w:pPr>
      <w:rPr>
        <w:rFonts w:ascii="Wingdings" w:hAnsi="Wingdings" w:hint="default"/>
      </w:rPr>
    </w:lvl>
  </w:abstractNum>
  <w:abstractNum w:abstractNumId="16" w15:restartNumberingAfterBreak="0">
    <w:nsid w:val="14801621"/>
    <w:multiLevelType w:val="hybridMultilevel"/>
    <w:tmpl w:val="397E1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B4754A"/>
    <w:multiLevelType w:val="hybridMultilevel"/>
    <w:tmpl w:val="576C4050"/>
    <w:lvl w:ilvl="0" w:tplc="04090001">
      <w:start w:val="1"/>
      <w:numFmt w:val="bullet"/>
      <w:lvlText w:val=""/>
      <w:lvlJc w:val="left"/>
      <w:pPr>
        <w:ind w:left="720" w:hanging="360"/>
      </w:pPr>
      <w:rPr>
        <w:rFonts w:ascii="Symbol" w:hAnsi="Symbol" w:hint="default"/>
      </w:rPr>
    </w:lvl>
    <w:lvl w:ilvl="1" w:tplc="4A9CD952">
      <w:start w:val="5"/>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6F736C"/>
    <w:multiLevelType w:val="hybridMultilevel"/>
    <w:tmpl w:val="ACEEA2E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8B15FF"/>
    <w:multiLevelType w:val="hybridMultilevel"/>
    <w:tmpl w:val="05481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B13FAA"/>
    <w:multiLevelType w:val="hybridMultilevel"/>
    <w:tmpl w:val="4FC24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4E4B2E"/>
    <w:multiLevelType w:val="hybridMultilevel"/>
    <w:tmpl w:val="EF40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7372D7"/>
    <w:multiLevelType w:val="hybridMultilevel"/>
    <w:tmpl w:val="D9D6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AA1B5B"/>
    <w:multiLevelType w:val="hybridMultilevel"/>
    <w:tmpl w:val="A0A0A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BFE1B3D"/>
    <w:multiLevelType w:val="hybridMultilevel"/>
    <w:tmpl w:val="53A42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D3C3922"/>
    <w:multiLevelType w:val="hybridMultilevel"/>
    <w:tmpl w:val="0BC6EE26"/>
    <w:lvl w:ilvl="0" w:tplc="BFD294E2">
      <w:start w:val="1"/>
      <w:numFmt w:val="bullet"/>
      <w:pStyle w:val="StyleGuideBullet1"/>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DF212BA"/>
    <w:multiLevelType w:val="hybridMultilevel"/>
    <w:tmpl w:val="2E582E6A"/>
    <w:lvl w:ilvl="0" w:tplc="F24CE2A4">
      <w:start w:val="9"/>
      <w:numFmt w:val="bullet"/>
      <w:lvlText w:val="-"/>
      <w:lvlJc w:val="left"/>
      <w:pPr>
        <w:ind w:left="414" w:hanging="360"/>
      </w:pPr>
      <w:rPr>
        <w:rFonts w:ascii="Arial" w:eastAsia="Times New Roman" w:hAnsi="Arial" w:cs="Arial" w:hint="default"/>
      </w:rPr>
    </w:lvl>
    <w:lvl w:ilvl="1" w:tplc="04090003" w:tentative="1">
      <w:start w:val="1"/>
      <w:numFmt w:val="bullet"/>
      <w:lvlText w:val="o"/>
      <w:lvlJc w:val="left"/>
      <w:pPr>
        <w:ind w:left="1134" w:hanging="360"/>
      </w:pPr>
      <w:rPr>
        <w:rFonts w:ascii="Courier New" w:hAnsi="Courier New" w:cs="Courier New" w:hint="default"/>
      </w:rPr>
    </w:lvl>
    <w:lvl w:ilvl="2" w:tplc="04090005" w:tentative="1">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27" w15:restartNumberingAfterBreak="0">
    <w:nsid w:val="1EA97576"/>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1EBD7C7E"/>
    <w:multiLevelType w:val="hybridMultilevel"/>
    <w:tmpl w:val="5BDEED90"/>
    <w:lvl w:ilvl="0" w:tplc="0409000F">
      <w:start w:val="1"/>
      <w:numFmt w:val="decimal"/>
      <w:lvlText w:val="%1."/>
      <w:lvlJc w:val="left"/>
      <w:pPr>
        <w:ind w:left="720" w:hanging="360"/>
      </w:pPr>
      <w:rPr>
        <w:rFonts w:hint="default"/>
      </w:rPr>
    </w:lvl>
    <w:lvl w:ilvl="1" w:tplc="7530402E">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377D7D"/>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1BF42E2"/>
    <w:multiLevelType w:val="hybridMultilevel"/>
    <w:tmpl w:val="205E0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DA5091"/>
    <w:multiLevelType w:val="hybridMultilevel"/>
    <w:tmpl w:val="A47462F6"/>
    <w:lvl w:ilvl="0" w:tplc="BB9E5126">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35F2812"/>
    <w:multiLevelType w:val="hybridMultilevel"/>
    <w:tmpl w:val="D792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4E05A2B"/>
    <w:multiLevelType w:val="hybridMultilevel"/>
    <w:tmpl w:val="B366D0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5835D84"/>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2ED261C3"/>
    <w:multiLevelType w:val="multilevel"/>
    <w:tmpl w:val="DBD88830"/>
    <w:lvl w:ilvl="0">
      <w:start w:val="1"/>
      <w:numFmt w:val="decimal"/>
      <w:lvlText w:val="%1."/>
      <w:lvlJc w:val="left"/>
      <w:pPr>
        <w:ind w:left="63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32203A52"/>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32470204"/>
    <w:multiLevelType w:val="hybridMultilevel"/>
    <w:tmpl w:val="BF02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AD428D"/>
    <w:multiLevelType w:val="hybridMultilevel"/>
    <w:tmpl w:val="AABA4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3737821"/>
    <w:multiLevelType w:val="hybridMultilevel"/>
    <w:tmpl w:val="FDF8D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4195AC5"/>
    <w:multiLevelType w:val="hybridMultilevel"/>
    <w:tmpl w:val="212E27F6"/>
    <w:lvl w:ilvl="0" w:tplc="79A29E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7B548D8"/>
    <w:multiLevelType w:val="hybridMultilevel"/>
    <w:tmpl w:val="A6545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96A6312"/>
    <w:multiLevelType w:val="hybridMultilevel"/>
    <w:tmpl w:val="C82A6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A03F1F"/>
    <w:multiLevelType w:val="hybridMultilevel"/>
    <w:tmpl w:val="77A8C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BA16125"/>
    <w:multiLevelType w:val="hybridMultilevel"/>
    <w:tmpl w:val="403C9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BBA0533"/>
    <w:multiLevelType w:val="hybridMultilevel"/>
    <w:tmpl w:val="3B8AA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2C96149"/>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439B50BB"/>
    <w:multiLevelType w:val="hybridMultilevel"/>
    <w:tmpl w:val="D2D27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5AA5800"/>
    <w:multiLevelType w:val="hybridMultilevel"/>
    <w:tmpl w:val="0AFA9D86"/>
    <w:lvl w:ilvl="0" w:tplc="CB4CDA00">
      <w:start w:val="1"/>
      <w:numFmt w:val="decimal"/>
      <w:pStyle w:val="PropNumberedList"/>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15:restartNumberingAfterBreak="0">
    <w:nsid w:val="46D05903"/>
    <w:multiLevelType w:val="hybridMultilevel"/>
    <w:tmpl w:val="3C587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7C45B22"/>
    <w:multiLevelType w:val="hybridMultilevel"/>
    <w:tmpl w:val="D9E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A3F2197"/>
    <w:multiLevelType w:val="hybridMultilevel"/>
    <w:tmpl w:val="F1D6394E"/>
    <w:lvl w:ilvl="0" w:tplc="B0DC9308">
      <w:start w:val="1"/>
      <w:numFmt w:val="bullet"/>
      <w:pStyle w:val="PropBullet1"/>
      <w:lvlText w:val=""/>
      <w:lvlJc w:val="left"/>
      <w:pPr>
        <w:tabs>
          <w:tab w:val="num" w:pos="720"/>
        </w:tabs>
        <w:ind w:left="720" w:hanging="360"/>
      </w:pPr>
      <w:rPr>
        <w:rFonts w:ascii="Wingdings" w:hAnsi="Wingdings" w:hint="default"/>
      </w:rPr>
    </w:lvl>
    <w:lvl w:ilvl="1" w:tplc="C2DCF6D2">
      <w:start w:val="1"/>
      <w:numFmt w:val="bullet"/>
      <w:pStyle w:val="PropBullet2"/>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4AE90B9A"/>
    <w:multiLevelType w:val="hybridMultilevel"/>
    <w:tmpl w:val="7416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CDE223B"/>
    <w:multiLevelType w:val="hybridMultilevel"/>
    <w:tmpl w:val="D010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E001E4C"/>
    <w:multiLevelType w:val="hybridMultilevel"/>
    <w:tmpl w:val="11FE9B20"/>
    <w:lvl w:ilvl="0" w:tplc="0409000F">
      <w:start w:val="1"/>
      <w:numFmt w:val="decimal"/>
      <w:lvlText w:val="%1."/>
      <w:lvlJc w:val="left"/>
      <w:pPr>
        <w:ind w:left="720" w:hanging="360"/>
      </w:pPr>
      <w:rPr>
        <w:rFonts w:hint="default"/>
      </w:rPr>
    </w:lvl>
    <w:lvl w:ilvl="1" w:tplc="9BE89A8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F73355B"/>
    <w:multiLevelType w:val="hybridMultilevel"/>
    <w:tmpl w:val="40F45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039711A"/>
    <w:multiLevelType w:val="hybridMultilevel"/>
    <w:tmpl w:val="821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2EA1825"/>
    <w:multiLevelType w:val="hybridMultilevel"/>
    <w:tmpl w:val="0DACC02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7E943FA"/>
    <w:multiLevelType w:val="hybridMultilevel"/>
    <w:tmpl w:val="13864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6E0416"/>
    <w:multiLevelType w:val="hybridMultilevel"/>
    <w:tmpl w:val="F080F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D0A229E"/>
    <w:multiLevelType w:val="multilevel"/>
    <w:tmpl w:val="DBD8883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1" w15:restartNumberingAfterBreak="0">
    <w:nsid w:val="5D653DDD"/>
    <w:multiLevelType w:val="hybridMultilevel"/>
    <w:tmpl w:val="C57A4EA8"/>
    <w:lvl w:ilvl="0" w:tplc="C51E9938">
      <w:start w:val="1"/>
      <w:numFmt w:val="decimal"/>
      <w:lvlText w:val="%1."/>
      <w:lvlJc w:val="left"/>
      <w:pPr>
        <w:ind w:left="1800" w:hanging="360"/>
      </w:pPr>
      <w:rPr>
        <w:rFonts w:hint="default"/>
      </w:rPr>
    </w:lvl>
    <w:lvl w:ilvl="1" w:tplc="0A3CDC36">
      <w:start w:val="1"/>
      <w:numFmt w:val="upperLetter"/>
      <w:lvlText w:val="%2."/>
      <w:lvlJc w:val="left"/>
      <w:pPr>
        <w:ind w:left="2520" w:hanging="360"/>
      </w:pPr>
      <w:rPr>
        <w:rFonts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5E5A7747"/>
    <w:multiLevelType w:val="hybridMultilevel"/>
    <w:tmpl w:val="73D6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FAA45D2"/>
    <w:multiLevelType w:val="hybridMultilevel"/>
    <w:tmpl w:val="98FED6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0F3177A"/>
    <w:multiLevelType w:val="hybridMultilevel"/>
    <w:tmpl w:val="B618691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5" w15:restartNumberingAfterBreak="0">
    <w:nsid w:val="614320ED"/>
    <w:multiLevelType w:val="hybridMultilevel"/>
    <w:tmpl w:val="D44AC1B4"/>
    <w:lvl w:ilvl="0" w:tplc="04090019">
      <w:start w:val="1"/>
      <w:numFmt w:val="lowerLetter"/>
      <w:lvlText w:val="%1."/>
      <w:lvlJc w:val="left"/>
      <w:pPr>
        <w:ind w:left="720" w:hanging="360"/>
      </w:pPr>
      <w:rPr>
        <w:rFonts w:hint="default"/>
      </w:rPr>
    </w:lvl>
    <w:lvl w:ilvl="1" w:tplc="4A9CD952">
      <w:start w:val="5"/>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1F0733E"/>
    <w:multiLevelType w:val="hybridMultilevel"/>
    <w:tmpl w:val="C2780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31B6048"/>
    <w:multiLevelType w:val="multilevel"/>
    <w:tmpl w:val="5702733C"/>
    <w:lvl w:ilvl="0">
      <w:start w:val="1"/>
      <w:numFmt w:val="decimal"/>
      <w:pStyle w:val="PropHeading1"/>
      <w:lvlText w:val="%1"/>
      <w:lvlJc w:val="left"/>
      <w:pPr>
        <w:tabs>
          <w:tab w:val="num" w:pos="4500"/>
        </w:tabs>
        <w:ind w:left="4500" w:hanging="360"/>
      </w:pPr>
      <w:rPr>
        <w:rFonts w:hint="default"/>
      </w:rPr>
    </w:lvl>
    <w:lvl w:ilvl="1">
      <w:start w:val="1"/>
      <w:numFmt w:val="decimal"/>
      <w:pStyle w:val="PropHeading2"/>
      <w:lvlText w:val="%1.%2"/>
      <w:lvlJc w:val="left"/>
      <w:pPr>
        <w:tabs>
          <w:tab w:val="num" w:pos="2412"/>
        </w:tabs>
        <w:ind w:left="2412" w:hanging="432"/>
      </w:pPr>
      <w:rPr>
        <w:rFonts w:hint="default"/>
      </w:rPr>
    </w:lvl>
    <w:lvl w:ilvl="2">
      <w:start w:val="1"/>
      <w:numFmt w:val="decimal"/>
      <w:pStyle w:val="PropHeading3"/>
      <w:lvlText w:val="%1.%2.%3"/>
      <w:lvlJc w:val="left"/>
      <w:pPr>
        <w:tabs>
          <w:tab w:val="num" w:pos="1530"/>
        </w:tabs>
        <w:ind w:left="131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8" w15:restartNumberingAfterBreak="0">
    <w:nsid w:val="641C583B"/>
    <w:multiLevelType w:val="hybridMultilevel"/>
    <w:tmpl w:val="0AF6F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62D1005"/>
    <w:multiLevelType w:val="hybridMultilevel"/>
    <w:tmpl w:val="398620DA"/>
    <w:lvl w:ilvl="0" w:tplc="04090001">
      <w:start w:val="1"/>
      <w:numFmt w:val="bullet"/>
      <w:lvlText w:val=""/>
      <w:lvlJc w:val="left"/>
      <w:pPr>
        <w:ind w:left="720" w:hanging="360"/>
      </w:pPr>
      <w:rPr>
        <w:rFonts w:ascii="Symbol" w:hAnsi="Symbol" w:hint="default"/>
      </w:rPr>
    </w:lvl>
    <w:lvl w:ilvl="1" w:tplc="95F6652A">
      <w:start w:val="3"/>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A947522"/>
    <w:multiLevelType w:val="multilevel"/>
    <w:tmpl w:val="954C1FB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1" w15:restartNumberingAfterBreak="0">
    <w:nsid w:val="6E810945"/>
    <w:multiLevelType w:val="hybridMultilevel"/>
    <w:tmpl w:val="98A0A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F665A5C"/>
    <w:multiLevelType w:val="hybridMultilevel"/>
    <w:tmpl w:val="7B1A0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0D43693"/>
    <w:multiLevelType w:val="hybridMultilevel"/>
    <w:tmpl w:val="BCCC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2574EAE"/>
    <w:multiLevelType w:val="hybridMultilevel"/>
    <w:tmpl w:val="49A6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72760BC"/>
    <w:multiLevelType w:val="hybridMultilevel"/>
    <w:tmpl w:val="A764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366FF8"/>
    <w:multiLevelType w:val="hybridMultilevel"/>
    <w:tmpl w:val="B0CAA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960218B"/>
    <w:multiLevelType w:val="hybridMultilevel"/>
    <w:tmpl w:val="0788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9DE09D9"/>
    <w:multiLevelType w:val="hybridMultilevel"/>
    <w:tmpl w:val="149E5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EF0733"/>
    <w:multiLevelType w:val="hybridMultilevel"/>
    <w:tmpl w:val="A110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7E653E56"/>
    <w:multiLevelType w:val="hybridMultilevel"/>
    <w:tmpl w:val="5678C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F912A8B"/>
    <w:multiLevelType w:val="hybridMultilevel"/>
    <w:tmpl w:val="A8FC3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25"/>
  </w:num>
  <w:num w:numId="3">
    <w:abstractNumId w:val="51"/>
  </w:num>
  <w:num w:numId="4">
    <w:abstractNumId w:val="67"/>
  </w:num>
  <w:num w:numId="5">
    <w:abstractNumId w:val="13"/>
  </w:num>
  <w:num w:numId="6">
    <w:abstractNumId w:val="12"/>
  </w:num>
  <w:num w:numId="7">
    <w:abstractNumId w:val="48"/>
  </w:num>
  <w:num w:numId="8">
    <w:abstractNumId w:val="64"/>
  </w:num>
  <w:num w:numId="9">
    <w:abstractNumId w:val="22"/>
  </w:num>
  <w:num w:numId="10">
    <w:abstractNumId w:val="42"/>
  </w:num>
  <w:num w:numId="11">
    <w:abstractNumId w:val="69"/>
  </w:num>
  <w:num w:numId="12">
    <w:abstractNumId w:val="74"/>
  </w:num>
  <w:num w:numId="13">
    <w:abstractNumId w:val="17"/>
  </w:num>
  <w:num w:numId="14">
    <w:abstractNumId w:val="63"/>
  </w:num>
  <w:num w:numId="15">
    <w:abstractNumId w:val="15"/>
  </w:num>
  <w:num w:numId="16">
    <w:abstractNumId w:val="8"/>
  </w:num>
  <w:num w:numId="17">
    <w:abstractNumId w:val="16"/>
  </w:num>
  <w:num w:numId="18">
    <w:abstractNumId w:val="79"/>
  </w:num>
  <w:num w:numId="19">
    <w:abstractNumId w:val="81"/>
  </w:num>
  <w:num w:numId="20">
    <w:abstractNumId w:val="48"/>
    <w:lvlOverride w:ilvl="0">
      <w:startOverride w:val="1"/>
    </w:lvlOverride>
  </w:num>
  <w:num w:numId="21">
    <w:abstractNumId w:val="1"/>
  </w:num>
  <w:num w:numId="22">
    <w:abstractNumId w:val="77"/>
  </w:num>
  <w:num w:numId="23">
    <w:abstractNumId w:val="78"/>
  </w:num>
  <w:num w:numId="24">
    <w:abstractNumId w:val="43"/>
  </w:num>
  <w:num w:numId="25">
    <w:abstractNumId w:val="7"/>
  </w:num>
  <w:num w:numId="26">
    <w:abstractNumId w:val="76"/>
  </w:num>
  <w:num w:numId="27">
    <w:abstractNumId w:val="32"/>
  </w:num>
  <w:num w:numId="28">
    <w:abstractNumId w:val="44"/>
  </w:num>
  <w:num w:numId="29">
    <w:abstractNumId w:val="2"/>
  </w:num>
  <w:num w:numId="30">
    <w:abstractNumId w:val="50"/>
  </w:num>
  <w:num w:numId="31">
    <w:abstractNumId w:val="53"/>
  </w:num>
  <w:num w:numId="32">
    <w:abstractNumId w:val="66"/>
  </w:num>
  <w:num w:numId="33">
    <w:abstractNumId w:val="21"/>
  </w:num>
  <w:num w:numId="34">
    <w:abstractNumId w:val="68"/>
  </w:num>
  <w:num w:numId="35">
    <w:abstractNumId w:val="14"/>
  </w:num>
  <w:num w:numId="36">
    <w:abstractNumId w:val="19"/>
  </w:num>
  <w:num w:numId="37">
    <w:abstractNumId w:val="55"/>
  </w:num>
  <w:num w:numId="38">
    <w:abstractNumId w:val="49"/>
  </w:num>
  <w:num w:numId="39">
    <w:abstractNumId w:val="62"/>
  </w:num>
  <w:num w:numId="40">
    <w:abstractNumId w:val="37"/>
  </w:num>
  <w:num w:numId="41">
    <w:abstractNumId w:val="26"/>
  </w:num>
  <w:num w:numId="42">
    <w:abstractNumId w:val="71"/>
  </w:num>
  <w:num w:numId="43">
    <w:abstractNumId w:val="20"/>
  </w:num>
  <w:num w:numId="44">
    <w:abstractNumId w:val="38"/>
  </w:num>
  <w:num w:numId="45">
    <w:abstractNumId w:val="47"/>
  </w:num>
  <w:num w:numId="46">
    <w:abstractNumId w:val="56"/>
  </w:num>
  <w:num w:numId="47">
    <w:abstractNumId w:val="72"/>
  </w:num>
  <w:num w:numId="48">
    <w:abstractNumId w:val="39"/>
  </w:num>
  <w:num w:numId="49">
    <w:abstractNumId w:val="73"/>
  </w:num>
  <w:num w:numId="50">
    <w:abstractNumId w:val="5"/>
  </w:num>
  <w:num w:numId="51">
    <w:abstractNumId w:val="18"/>
  </w:num>
  <w:num w:numId="52">
    <w:abstractNumId w:val="24"/>
  </w:num>
  <w:num w:numId="53">
    <w:abstractNumId w:val="23"/>
  </w:num>
  <w:num w:numId="54">
    <w:abstractNumId w:val="46"/>
  </w:num>
  <w:num w:numId="55">
    <w:abstractNumId w:val="28"/>
  </w:num>
  <w:num w:numId="56">
    <w:abstractNumId w:val="61"/>
  </w:num>
  <w:num w:numId="57">
    <w:abstractNumId w:val="35"/>
  </w:num>
  <w:num w:numId="58">
    <w:abstractNumId w:val="70"/>
  </w:num>
  <w:num w:numId="59">
    <w:abstractNumId w:val="54"/>
  </w:num>
  <w:num w:numId="60">
    <w:abstractNumId w:val="33"/>
  </w:num>
  <w:num w:numId="61">
    <w:abstractNumId w:val="40"/>
  </w:num>
  <w:num w:numId="62">
    <w:abstractNumId w:val="29"/>
  </w:num>
  <w:num w:numId="63">
    <w:abstractNumId w:val="36"/>
  </w:num>
  <w:num w:numId="64">
    <w:abstractNumId w:val="60"/>
  </w:num>
  <w:num w:numId="65">
    <w:abstractNumId w:val="34"/>
  </w:num>
  <w:num w:numId="66">
    <w:abstractNumId w:val="27"/>
  </w:num>
  <w:num w:numId="67">
    <w:abstractNumId w:val="59"/>
  </w:num>
  <w:num w:numId="68">
    <w:abstractNumId w:val="4"/>
  </w:num>
  <w:num w:numId="69">
    <w:abstractNumId w:val="80"/>
  </w:num>
  <w:num w:numId="70">
    <w:abstractNumId w:val="75"/>
  </w:num>
  <w:num w:numId="71">
    <w:abstractNumId w:val="45"/>
  </w:num>
  <w:num w:numId="72">
    <w:abstractNumId w:val="52"/>
  </w:num>
  <w:num w:numId="73">
    <w:abstractNumId w:val="3"/>
  </w:num>
  <w:num w:numId="74">
    <w:abstractNumId w:val="41"/>
  </w:num>
  <w:num w:numId="75">
    <w:abstractNumId w:val="31"/>
  </w:num>
  <w:num w:numId="76">
    <w:abstractNumId w:val="10"/>
  </w:num>
  <w:num w:numId="77">
    <w:abstractNumId w:val="11"/>
  </w:num>
  <w:num w:numId="78">
    <w:abstractNumId w:val="65"/>
  </w:num>
  <w:num w:numId="79">
    <w:abstractNumId w:val="6"/>
  </w:num>
  <w:num w:numId="80">
    <w:abstractNumId w:val="9"/>
  </w:num>
  <w:num w:numId="81">
    <w:abstractNumId w:val="58"/>
  </w:num>
  <w:num w:numId="82">
    <w:abstractNumId w:val="30"/>
  </w:num>
  <w:num w:numId="83">
    <w:abstractNumId w:val="57"/>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DateAndTime/>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haracterSpacingControl w:val="doNotCompress"/>
  <w:hdrShapeDefaults>
    <o:shapedefaults v:ext="edit" spidmax="4097">
      <o:colormru v:ext="edit" colors="#d8eef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C8"/>
    <w:rsid w:val="0000073C"/>
    <w:rsid w:val="00001188"/>
    <w:rsid w:val="000018CB"/>
    <w:rsid w:val="00001D0E"/>
    <w:rsid w:val="00003728"/>
    <w:rsid w:val="00004F0E"/>
    <w:rsid w:val="0000560A"/>
    <w:rsid w:val="00007573"/>
    <w:rsid w:val="00010DA6"/>
    <w:rsid w:val="00011FB1"/>
    <w:rsid w:val="000121DE"/>
    <w:rsid w:val="00012709"/>
    <w:rsid w:val="0001295B"/>
    <w:rsid w:val="00014028"/>
    <w:rsid w:val="00014688"/>
    <w:rsid w:val="00015BE7"/>
    <w:rsid w:val="0001611A"/>
    <w:rsid w:val="00017548"/>
    <w:rsid w:val="00017CF8"/>
    <w:rsid w:val="00017E7D"/>
    <w:rsid w:val="0002126D"/>
    <w:rsid w:val="00021696"/>
    <w:rsid w:val="00021997"/>
    <w:rsid w:val="00021ADB"/>
    <w:rsid w:val="000220E5"/>
    <w:rsid w:val="0002222B"/>
    <w:rsid w:val="00022AA3"/>
    <w:rsid w:val="00022FDD"/>
    <w:rsid w:val="00024AEF"/>
    <w:rsid w:val="00026048"/>
    <w:rsid w:val="00026581"/>
    <w:rsid w:val="000265EE"/>
    <w:rsid w:val="00027373"/>
    <w:rsid w:val="00027D11"/>
    <w:rsid w:val="00031B61"/>
    <w:rsid w:val="00032EC6"/>
    <w:rsid w:val="000334B9"/>
    <w:rsid w:val="00034E7B"/>
    <w:rsid w:val="000353CC"/>
    <w:rsid w:val="0003545F"/>
    <w:rsid w:val="0003555E"/>
    <w:rsid w:val="00035C58"/>
    <w:rsid w:val="0003640C"/>
    <w:rsid w:val="00036E0D"/>
    <w:rsid w:val="00040022"/>
    <w:rsid w:val="000400E2"/>
    <w:rsid w:val="00040C35"/>
    <w:rsid w:val="00041B89"/>
    <w:rsid w:val="00041E5A"/>
    <w:rsid w:val="0004270C"/>
    <w:rsid w:val="00042F28"/>
    <w:rsid w:val="0004306A"/>
    <w:rsid w:val="00044044"/>
    <w:rsid w:val="00044541"/>
    <w:rsid w:val="00046D9E"/>
    <w:rsid w:val="00046F02"/>
    <w:rsid w:val="00050F8B"/>
    <w:rsid w:val="0005175E"/>
    <w:rsid w:val="00051BB9"/>
    <w:rsid w:val="00051FA5"/>
    <w:rsid w:val="0005240B"/>
    <w:rsid w:val="00052DAE"/>
    <w:rsid w:val="00053ED3"/>
    <w:rsid w:val="00054625"/>
    <w:rsid w:val="00054E85"/>
    <w:rsid w:val="000555E1"/>
    <w:rsid w:val="00055668"/>
    <w:rsid w:val="00055F82"/>
    <w:rsid w:val="000577C7"/>
    <w:rsid w:val="00060216"/>
    <w:rsid w:val="00060463"/>
    <w:rsid w:val="00061869"/>
    <w:rsid w:val="000629EF"/>
    <w:rsid w:val="00062B9B"/>
    <w:rsid w:val="00063014"/>
    <w:rsid w:val="000647FA"/>
    <w:rsid w:val="00064E15"/>
    <w:rsid w:val="000660EC"/>
    <w:rsid w:val="00066806"/>
    <w:rsid w:val="00070CB5"/>
    <w:rsid w:val="000710D0"/>
    <w:rsid w:val="000725D0"/>
    <w:rsid w:val="00072AB6"/>
    <w:rsid w:val="00073D0C"/>
    <w:rsid w:val="00074F8B"/>
    <w:rsid w:val="00075E1E"/>
    <w:rsid w:val="00076399"/>
    <w:rsid w:val="00077C39"/>
    <w:rsid w:val="00080B2D"/>
    <w:rsid w:val="00081355"/>
    <w:rsid w:val="000826DF"/>
    <w:rsid w:val="00082AF2"/>
    <w:rsid w:val="00082CB1"/>
    <w:rsid w:val="00083889"/>
    <w:rsid w:val="00083C7E"/>
    <w:rsid w:val="00084584"/>
    <w:rsid w:val="000849EC"/>
    <w:rsid w:val="00085D4B"/>
    <w:rsid w:val="000860DB"/>
    <w:rsid w:val="0008660C"/>
    <w:rsid w:val="00087067"/>
    <w:rsid w:val="0008734D"/>
    <w:rsid w:val="00087EA5"/>
    <w:rsid w:val="00090E05"/>
    <w:rsid w:val="0009112A"/>
    <w:rsid w:val="0009212F"/>
    <w:rsid w:val="00092F7B"/>
    <w:rsid w:val="0009307F"/>
    <w:rsid w:val="0009383E"/>
    <w:rsid w:val="00094137"/>
    <w:rsid w:val="0009486A"/>
    <w:rsid w:val="00094D32"/>
    <w:rsid w:val="00095425"/>
    <w:rsid w:val="000955CE"/>
    <w:rsid w:val="000963BB"/>
    <w:rsid w:val="0009673E"/>
    <w:rsid w:val="000A0600"/>
    <w:rsid w:val="000A0C55"/>
    <w:rsid w:val="000A0F24"/>
    <w:rsid w:val="000A2001"/>
    <w:rsid w:val="000A2B32"/>
    <w:rsid w:val="000A324C"/>
    <w:rsid w:val="000A338D"/>
    <w:rsid w:val="000A3848"/>
    <w:rsid w:val="000A3B0C"/>
    <w:rsid w:val="000A46C6"/>
    <w:rsid w:val="000A4AEC"/>
    <w:rsid w:val="000A5684"/>
    <w:rsid w:val="000A56CE"/>
    <w:rsid w:val="000A59A6"/>
    <w:rsid w:val="000A646A"/>
    <w:rsid w:val="000A6DA0"/>
    <w:rsid w:val="000A7A2E"/>
    <w:rsid w:val="000B1513"/>
    <w:rsid w:val="000B2531"/>
    <w:rsid w:val="000B3D00"/>
    <w:rsid w:val="000B467B"/>
    <w:rsid w:val="000B6880"/>
    <w:rsid w:val="000B7244"/>
    <w:rsid w:val="000C1677"/>
    <w:rsid w:val="000C1CDA"/>
    <w:rsid w:val="000C204B"/>
    <w:rsid w:val="000C290F"/>
    <w:rsid w:val="000C36C3"/>
    <w:rsid w:val="000C39A3"/>
    <w:rsid w:val="000C39A8"/>
    <w:rsid w:val="000C3C1D"/>
    <w:rsid w:val="000C46B3"/>
    <w:rsid w:val="000C4CCE"/>
    <w:rsid w:val="000C6F3C"/>
    <w:rsid w:val="000C7824"/>
    <w:rsid w:val="000C7D05"/>
    <w:rsid w:val="000D4213"/>
    <w:rsid w:val="000D4349"/>
    <w:rsid w:val="000D50EA"/>
    <w:rsid w:val="000D540B"/>
    <w:rsid w:val="000D67C6"/>
    <w:rsid w:val="000D6B1A"/>
    <w:rsid w:val="000D7744"/>
    <w:rsid w:val="000E21EC"/>
    <w:rsid w:val="000E2CC2"/>
    <w:rsid w:val="000E3753"/>
    <w:rsid w:val="000E5082"/>
    <w:rsid w:val="000E50D6"/>
    <w:rsid w:val="000E5D4B"/>
    <w:rsid w:val="000E5D84"/>
    <w:rsid w:val="000E5E40"/>
    <w:rsid w:val="000E73C7"/>
    <w:rsid w:val="000E78C7"/>
    <w:rsid w:val="000F043F"/>
    <w:rsid w:val="000F070F"/>
    <w:rsid w:val="000F1FF7"/>
    <w:rsid w:val="000F21BA"/>
    <w:rsid w:val="000F26F0"/>
    <w:rsid w:val="000F397B"/>
    <w:rsid w:val="000F3C68"/>
    <w:rsid w:val="000F4533"/>
    <w:rsid w:val="000F5CC3"/>
    <w:rsid w:val="000F5F15"/>
    <w:rsid w:val="000F6A6B"/>
    <w:rsid w:val="000F7FAE"/>
    <w:rsid w:val="00100534"/>
    <w:rsid w:val="00100F59"/>
    <w:rsid w:val="001013A4"/>
    <w:rsid w:val="00101720"/>
    <w:rsid w:val="001019A0"/>
    <w:rsid w:val="00101F93"/>
    <w:rsid w:val="001024F4"/>
    <w:rsid w:val="00102BE0"/>
    <w:rsid w:val="00104131"/>
    <w:rsid w:val="001046F9"/>
    <w:rsid w:val="001057B9"/>
    <w:rsid w:val="001059EA"/>
    <w:rsid w:val="001060F1"/>
    <w:rsid w:val="00107192"/>
    <w:rsid w:val="00110EEC"/>
    <w:rsid w:val="001117A7"/>
    <w:rsid w:val="00111AD9"/>
    <w:rsid w:val="00111EBA"/>
    <w:rsid w:val="0011305A"/>
    <w:rsid w:val="0011365C"/>
    <w:rsid w:val="00113836"/>
    <w:rsid w:val="00114748"/>
    <w:rsid w:val="001176EF"/>
    <w:rsid w:val="00117DD4"/>
    <w:rsid w:val="00117E62"/>
    <w:rsid w:val="00120451"/>
    <w:rsid w:val="00120B7D"/>
    <w:rsid w:val="00120BE4"/>
    <w:rsid w:val="00122AE5"/>
    <w:rsid w:val="00126C60"/>
    <w:rsid w:val="00127583"/>
    <w:rsid w:val="00127A0A"/>
    <w:rsid w:val="00127E62"/>
    <w:rsid w:val="00130E11"/>
    <w:rsid w:val="0013473C"/>
    <w:rsid w:val="00134750"/>
    <w:rsid w:val="00134940"/>
    <w:rsid w:val="00135428"/>
    <w:rsid w:val="00135974"/>
    <w:rsid w:val="00135F08"/>
    <w:rsid w:val="00136782"/>
    <w:rsid w:val="001369F5"/>
    <w:rsid w:val="001376AC"/>
    <w:rsid w:val="001379B6"/>
    <w:rsid w:val="001379DE"/>
    <w:rsid w:val="0014082A"/>
    <w:rsid w:val="00140E06"/>
    <w:rsid w:val="00141299"/>
    <w:rsid w:val="00141CD8"/>
    <w:rsid w:val="00141CE2"/>
    <w:rsid w:val="00142BBF"/>
    <w:rsid w:val="001440F4"/>
    <w:rsid w:val="00145ACA"/>
    <w:rsid w:val="00146079"/>
    <w:rsid w:val="00146647"/>
    <w:rsid w:val="00146A1B"/>
    <w:rsid w:val="00147D56"/>
    <w:rsid w:val="001507E8"/>
    <w:rsid w:val="0015099C"/>
    <w:rsid w:val="00150BAE"/>
    <w:rsid w:val="0015279C"/>
    <w:rsid w:val="001535D9"/>
    <w:rsid w:val="00155619"/>
    <w:rsid w:val="0015578F"/>
    <w:rsid w:val="00157655"/>
    <w:rsid w:val="00160473"/>
    <w:rsid w:val="001604AB"/>
    <w:rsid w:val="00162972"/>
    <w:rsid w:val="00162ECA"/>
    <w:rsid w:val="00164087"/>
    <w:rsid w:val="00164A91"/>
    <w:rsid w:val="00165057"/>
    <w:rsid w:val="00165546"/>
    <w:rsid w:val="001658A6"/>
    <w:rsid w:val="00165C8E"/>
    <w:rsid w:val="00165CF7"/>
    <w:rsid w:val="001676A8"/>
    <w:rsid w:val="001676C7"/>
    <w:rsid w:val="001710A0"/>
    <w:rsid w:val="00171942"/>
    <w:rsid w:val="00172072"/>
    <w:rsid w:val="00172B40"/>
    <w:rsid w:val="00173F29"/>
    <w:rsid w:val="00174BA1"/>
    <w:rsid w:val="00174CF8"/>
    <w:rsid w:val="00175974"/>
    <w:rsid w:val="001817BE"/>
    <w:rsid w:val="00181889"/>
    <w:rsid w:val="00182555"/>
    <w:rsid w:val="00182B8A"/>
    <w:rsid w:val="00183681"/>
    <w:rsid w:val="00184175"/>
    <w:rsid w:val="001856C4"/>
    <w:rsid w:val="00185E0E"/>
    <w:rsid w:val="00186084"/>
    <w:rsid w:val="00186421"/>
    <w:rsid w:val="00187991"/>
    <w:rsid w:val="00192F3F"/>
    <w:rsid w:val="0019423E"/>
    <w:rsid w:val="00194435"/>
    <w:rsid w:val="00194D9C"/>
    <w:rsid w:val="00195352"/>
    <w:rsid w:val="001955C6"/>
    <w:rsid w:val="0019673E"/>
    <w:rsid w:val="00196B64"/>
    <w:rsid w:val="00197E59"/>
    <w:rsid w:val="001A0AA2"/>
    <w:rsid w:val="001A0F3E"/>
    <w:rsid w:val="001A1279"/>
    <w:rsid w:val="001A1453"/>
    <w:rsid w:val="001A1F3B"/>
    <w:rsid w:val="001A2B59"/>
    <w:rsid w:val="001A3CCD"/>
    <w:rsid w:val="001A4110"/>
    <w:rsid w:val="001A4522"/>
    <w:rsid w:val="001A464C"/>
    <w:rsid w:val="001A50AE"/>
    <w:rsid w:val="001A53E2"/>
    <w:rsid w:val="001B0322"/>
    <w:rsid w:val="001B45CE"/>
    <w:rsid w:val="001B4938"/>
    <w:rsid w:val="001B5AFB"/>
    <w:rsid w:val="001B5B45"/>
    <w:rsid w:val="001B5EF3"/>
    <w:rsid w:val="001B6095"/>
    <w:rsid w:val="001B6230"/>
    <w:rsid w:val="001B623C"/>
    <w:rsid w:val="001B6AC2"/>
    <w:rsid w:val="001B6BA7"/>
    <w:rsid w:val="001B6CB3"/>
    <w:rsid w:val="001B74E6"/>
    <w:rsid w:val="001C055B"/>
    <w:rsid w:val="001C1A43"/>
    <w:rsid w:val="001C3368"/>
    <w:rsid w:val="001C538D"/>
    <w:rsid w:val="001C54F3"/>
    <w:rsid w:val="001C5AB3"/>
    <w:rsid w:val="001C65FB"/>
    <w:rsid w:val="001C7F4D"/>
    <w:rsid w:val="001D1068"/>
    <w:rsid w:val="001D17B7"/>
    <w:rsid w:val="001D1B24"/>
    <w:rsid w:val="001D1F12"/>
    <w:rsid w:val="001D2FAD"/>
    <w:rsid w:val="001D4047"/>
    <w:rsid w:val="001D5477"/>
    <w:rsid w:val="001D55A4"/>
    <w:rsid w:val="001D5CA4"/>
    <w:rsid w:val="001D5EDF"/>
    <w:rsid w:val="001D60AC"/>
    <w:rsid w:val="001D6103"/>
    <w:rsid w:val="001D7C72"/>
    <w:rsid w:val="001E0643"/>
    <w:rsid w:val="001E06A8"/>
    <w:rsid w:val="001E0D26"/>
    <w:rsid w:val="001E15E1"/>
    <w:rsid w:val="001E1AAD"/>
    <w:rsid w:val="001E48CC"/>
    <w:rsid w:val="001E4D6B"/>
    <w:rsid w:val="001E51A4"/>
    <w:rsid w:val="001E5D70"/>
    <w:rsid w:val="001E5FB5"/>
    <w:rsid w:val="001E6D47"/>
    <w:rsid w:val="001E7EDD"/>
    <w:rsid w:val="001F0A3A"/>
    <w:rsid w:val="001F1EA7"/>
    <w:rsid w:val="001F1FFB"/>
    <w:rsid w:val="001F2459"/>
    <w:rsid w:val="001F24EE"/>
    <w:rsid w:val="001F3853"/>
    <w:rsid w:val="001F4302"/>
    <w:rsid w:val="001F49DD"/>
    <w:rsid w:val="001F4A36"/>
    <w:rsid w:val="001F4E85"/>
    <w:rsid w:val="001F5DC0"/>
    <w:rsid w:val="001F61A1"/>
    <w:rsid w:val="001F6320"/>
    <w:rsid w:val="001F6ED5"/>
    <w:rsid w:val="001F77FC"/>
    <w:rsid w:val="00200FBF"/>
    <w:rsid w:val="00201000"/>
    <w:rsid w:val="00201061"/>
    <w:rsid w:val="002015B8"/>
    <w:rsid w:val="002027BF"/>
    <w:rsid w:val="002039B5"/>
    <w:rsid w:val="0020444D"/>
    <w:rsid w:val="00204C75"/>
    <w:rsid w:val="00205BC7"/>
    <w:rsid w:val="002066BB"/>
    <w:rsid w:val="00207078"/>
    <w:rsid w:val="00207490"/>
    <w:rsid w:val="002077BA"/>
    <w:rsid w:val="0020781F"/>
    <w:rsid w:val="0021001B"/>
    <w:rsid w:val="002101F9"/>
    <w:rsid w:val="0021082F"/>
    <w:rsid w:val="00210E35"/>
    <w:rsid w:val="002112F2"/>
    <w:rsid w:val="00215089"/>
    <w:rsid w:val="00216FD2"/>
    <w:rsid w:val="002178F6"/>
    <w:rsid w:val="0021791E"/>
    <w:rsid w:val="002206C6"/>
    <w:rsid w:val="00221BED"/>
    <w:rsid w:val="00222415"/>
    <w:rsid w:val="0022386E"/>
    <w:rsid w:val="002239F3"/>
    <w:rsid w:val="00224842"/>
    <w:rsid w:val="00224E8C"/>
    <w:rsid w:val="002250B3"/>
    <w:rsid w:val="00226309"/>
    <w:rsid w:val="00226721"/>
    <w:rsid w:val="002270D8"/>
    <w:rsid w:val="002309BC"/>
    <w:rsid w:val="0023215F"/>
    <w:rsid w:val="002331A8"/>
    <w:rsid w:val="0023424E"/>
    <w:rsid w:val="002356B1"/>
    <w:rsid w:val="00235B95"/>
    <w:rsid w:val="0023626F"/>
    <w:rsid w:val="002362AE"/>
    <w:rsid w:val="00236D56"/>
    <w:rsid w:val="00236DB0"/>
    <w:rsid w:val="002370CB"/>
    <w:rsid w:val="00237987"/>
    <w:rsid w:val="00237A99"/>
    <w:rsid w:val="00237F5F"/>
    <w:rsid w:val="0024210C"/>
    <w:rsid w:val="0024290B"/>
    <w:rsid w:val="00242F50"/>
    <w:rsid w:val="002436D2"/>
    <w:rsid w:val="002460CC"/>
    <w:rsid w:val="00246742"/>
    <w:rsid w:val="00246865"/>
    <w:rsid w:val="002469E5"/>
    <w:rsid w:val="002473EE"/>
    <w:rsid w:val="00247C18"/>
    <w:rsid w:val="0025059C"/>
    <w:rsid w:val="00250726"/>
    <w:rsid w:val="00250E74"/>
    <w:rsid w:val="00252999"/>
    <w:rsid w:val="00252A92"/>
    <w:rsid w:val="00253DFD"/>
    <w:rsid w:val="00255572"/>
    <w:rsid w:val="0025577E"/>
    <w:rsid w:val="00256687"/>
    <w:rsid w:val="00257D1C"/>
    <w:rsid w:val="00260452"/>
    <w:rsid w:val="002608AE"/>
    <w:rsid w:val="00260DC6"/>
    <w:rsid w:val="00260FDF"/>
    <w:rsid w:val="00261656"/>
    <w:rsid w:val="002617E5"/>
    <w:rsid w:val="002619B3"/>
    <w:rsid w:val="002630EF"/>
    <w:rsid w:val="0026474B"/>
    <w:rsid w:val="00264CFC"/>
    <w:rsid w:val="002650C3"/>
    <w:rsid w:val="002665A7"/>
    <w:rsid w:val="00266B54"/>
    <w:rsid w:val="00266E52"/>
    <w:rsid w:val="002672EB"/>
    <w:rsid w:val="0026757C"/>
    <w:rsid w:val="00271725"/>
    <w:rsid w:val="00271A89"/>
    <w:rsid w:val="0027310D"/>
    <w:rsid w:val="002753DB"/>
    <w:rsid w:val="00275C1E"/>
    <w:rsid w:val="002775CF"/>
    <w:rsid w:val="00277D5C"/>
    <w:rsid w:val="00281476"/>
    <w:rsid w:val="00282C01"/>
    <w:rsid w:val="00282E51"/>
    <w:rsid w:val="0028312A"/>
    <w:rsid w:val="00283C58"/>
    <w:rsid w:val="002842DD"/>
    <w:rsid w:val="0028525A"/>
    <w:rsid w:val="00285886"/>
    <w:rsid w:val="0029048B"/>
    <w:rsid w:val="002905ED"/>
    <w:rsid w:val="00290C24"/>
    <w:rsid w:val="00291029"/>
    <w:rsid w:val="002916FA"/>
    <w:rsid w:val="002918AC"/>
    <w:rsid w:val="00292487"/>
    <w:rsid w:val="00293B32"/>
    <w:rsid w:val="00294E59"/>
    <w:rsid w:val="00295116"/>
    <w:rsid w:val="00295BB7"/>
    <w:rsid w:val="002969EB"/>
    <w:rsid w:val="002978CB"/>
    <w:rsid w:val="002A0AFE"/>
    <w:rsid w:val="002A1CED"/>
    <w:rsid w:val="002A2A9C"/>
    <w:rsid w:val="002A3C97"/>
    <w:rsid w:val="002A46C2"/>
    <w:rsid w:val="002A597F"/>
    <w:rsid w:val="002A7674"/>
    <w:rsid w:val="002B2011"/>
    <w:rsid w:val="002B2475"/>
    <w:rsid w:val="002B28E2"/>
    <w:rsid w:val="002B2C54"/>
    <w:rsid w:val="002B3A95"/>
    <w:rsid w:val="002B3D0B"/>
    <w:rsid w:val="002B4F7C"/>
    <w:rsid w:val="002B5C49"/>
    <w:rsid w:val="002B6A49"/>
    <w:rsid w:val="002B72D9"/>
    <w:rsid w:val="002B7C37"/>
    <w:rsid w:val="002C1756"/>
    <w:rsid w:val="002C1768"/>
    <w:rsid w:val="002C242C"/>
    <w:rsid w:val="002C30C5"/>
    <w:rsid w:val="002C3F1B"/>
    <w:rsid w:val="002C4635"/>
    <w:rsid w:val="002C4D18"/>
    <w:rsid w:val="002C5704"/>
    <w:rsid w:val="002D1CBE"/>
    <w:rsid w:val="002D24E1"/>
    <w:rsid w:val="002D3296"/>
    <w:rsid w:val="002D3D01"/>
    <w:rsid w:val="002D3D9A"/>
    <w:rsid w:val="002D44AB"/>
    <w:rsid w:val="002D48F4"/>
    <w:rsid w:val="002D5B9D"/>
    <w:rsid w:val="002D6624"/>
    <w:rsid w:val="002D69FC"/>
    <w:rsid w:val="002E0C8C"/>
    <w:rsid w:val="002E1112"/>
    <w:rsid w:val="002E20E0"/>
    <w:rsid w:val="002E2341"/>
    <w:rsid w:val="002E3163"/>
    <w:rsid w:val="002E32A9"/>
    <w:rsid w:val="002E35E5"/>
    <w:rsid w:val="002E503F"/>
    <w:rsid w:val="002E5144"/>
    <w:rsid w:val="002E51FD"/>
    <w:rsid w:val="002E5D8D"/>
    <w:rsid w:val="002E613A"/>
    <w:rsid w:val="002E7EB2"/>
    <w:rsid w:val="002F0CFF"/>
    <w:rsid w:val="002F186E"/>
    <w:rsid w:val="002F18EA"/>
    <w:rsid w:val="002F2109"/>
    <w:rsid w:val="002F25A9"/>
    <w:rsid w:val="002F277D"/>
    <w:rsid w:val="002F3128"/>
    <w:rsid w:val="002F3419"/>
    <w:rsid w:val="002F41D9"/>
    <w:rsid w:val="002F49A3"/>
    <w:rsid w:val="002F5216"/>
    <w:rsid w:val="002F5EAC"/>
    <w:rsid w:val="002F7904"/>
    <w:rsid w:val="002F7B46"/>
    <w:rsid w:val="002F7C43"/>
    <w:rsid w:val="002F7D85"/>
    <w:rsid w:val="00300D44"/>
    <w:rsid w:val="00302CFE"/>
    <w:rsid w:val="003040CE"/>
    <w:rsid w:val="0030442B"/>
    <w:rsid w:val="0030470B"/>
    <w:rsid w:val="00306FBA"/>
    <w:rsid w:val="003075B3"/>
    <w:rsid w:val="00310498"/>
    <w:rsid w:val="00310A33"/>
    <w:rsid w:val="003112FD"/>
    <w:rsid w:val="0031620F"/>
    <w:rsid w:val="00316AFA"/>
    <w:rsid w:val="003203D1"/>
    <w:rsid w:val="00320711"/>
    <w:rsid w:val="00320B47"/>
    <w:rsid w:val="00321739"/>
    <w:rsid w:val="00321BD2"/>
    <w:rsid w:val="00322BEC"/>
    <w:rsid w:val="00323EB2"/>
    <w:rsid w:val="00324299"/>
    <w:rsid w:val="003244B1"/>
    <w:rsid w:val="0032462D"/>
    <w:rsid w:val="0032489F"/>
    <w:rsid w:val="0032574F"/>
    <w:rsid w:val="00326517"/>
    <w:rsid w:val="003276B2"/>
    <w:rsid w:val="003303D7"/>
    <w:rsid w:val="00330497"/>
    <w:rsid w:val="00331773"/>
    <w:rsid w:val="00331A3F"/>
    <w:rsid w:val="0033272F"/>
    <w:rsid w:val="00333AA9"/>
    <w:rsid w:val="00333B50"/>
    <w:rsid w:val="003341D4"/>
    <w:rsid w:val="00334224"/>
    <w:rsid w:val="003348BD"/>
    <w:rsid w:val="00334B7E"/>
    <w:rsid w:val="00334BBD"/>
    <w:rsid w:val="003350B5"/>
    <w:rsid w:val="003356CD"/>
    <w:rsid w:val="003358E2"/>
    <w:rsid w:val="00337870"/>
    <w:rsid w:val="00340452"/>
    <w:rsid w:val="00340652"/>
    <w:rsid w:val="0034215B"/>
    <w:rsid w:val="003423CA"/>
    <w:rsid w:val="00342ECF"/>
    <w:rsid w:val="00343838"/>
    <w:rsid w:val="00343D54"/>
    <w:rsid w:val="00346D87"/>
    <w:rsid w:val="003476A6"/>
    <w:rsid w:val="00350F53"/>
    <w:rsid w:val="00353E8B"/>
    <w:rsid w:val="003552FE"/>
    <w:rsid w:val="003558E7"/>
    <w:rsid w:val="00357B53"/>
    <w:rsid w:val="00357E3B"/>
    <w:rsid w:val="00360B63"/>
    <w:rsid w:val="00360FF0"/>
    <w:rsid w:val="003610A7"/>
    <w:rsid w:val="0036229F"/>
    <w:rsid w:val="00362399"/>
    <w:rsid w:val="003628EB"/>
    <w:rsid w:val="00362C36"/>
    <w:rsid w:val="00362C4D"/>
    <w:rsid w:val="003642C3"/>
    <w:rsid w:val="00364C26"/>
    <w:rsid w:val="00364F9A"/>
    <w:rsid w:val="00364FD0"/>
    <w:rsid w:val="003658B6"/>
    <w:rsid w:val="003659AF"/>
    <w:rsid w:val="00365B1A"/>
    <w:rsid w:val="00366799"/>
    <w:rsid w:val="00370D91"/>
    <w:rsid w:val="00371004"/>
    <w:rsid w:val="0037141B"/>
    <w:rsid w:val="00371F4A"/>
    <w:rsid w:val="003725E4"/>
    <w:rsid w:val="003731B4"/>
    <w:rsid w:val="0037440B"/>
    <w:rsid w:val="003744C0"/>
    <w:rsid w:val="003744F9"/>
    <w:rsid w:val="00374777"/>
    <w:rsid w:val="00375A72"/>
    <w:rsid w:val="00380382"/>
    <w:rsid w:val="00380FC6"/>
    <w:rsid w:val="003812D5"/>
    <w:rsid w:val="003814E5"/>
    <w:rsid w:val="00381737"/>
    <w:rsid w:val="00381B68"/>
    <w:rsid w:val="0038292D"/>
    <w:rsid w:val="003836C8"/>
    <w:rsid w:val="0038429B"/>
    <w:rsid w:val="0038555C"/>
    <w:rsid w:val="003855FA"/>
    <w:rsid w:val="00385EF4"/>
    <w:rsid w:val="00385F3F"/>
    <w:rsid w:val="0038693E"/>
    <w:rsid w:val="00386B36"/>
    <w:rsid w:val="00387670"/>
    <w:rsid w:val="00387A57"/>
    <w:rsid w:val="00390237"/>
    <w:rsid w:val="00391B92"/>
    <w:rsid w:val="00391EE3"/>
    <w:rsid w:val="0039215B"/>
    <w:rsid w:val="00392FDB"/>
    <w:rsid w:val="00393B74"/>
    <w:rsid w:val="00393BF0"/>
    <w:rsid w:val="00395197"/>
    <w:rsid w:val="0039563B"/>
    <w:rsid w:val="0039664A"/>
    <w:rsid w:val="003971BD"/>
    <w:rsid w:val="00397F53"/>
    <w:rsid w:val="003A0445"/>
    <w:rsid w:val="003A1678"/>
    <w:rsid w:val="003A2232"/>
    <w:rsid w:val="003A25B2"/>
    <w:rsid w:val="003A2A84"/>
    <w:rsid w:val="003A2AF5"/>
    <w:rsid w:val="003A3179"/>
    <w:rsid w:val="003A342D"/>
    <w:rsid w:val="003A398F"/>
    <w:rsid w:val="003A4598"/>
    <w:rsid w:val="003A4797"/>
    <w:rsid w:val="003A48A2"/>
    <w:rsid w:val="003A5DB7"/>
    <w:rsid w:val="003A5F53"/>
    <w:rsid w:val="003A60DA"/>
    <w:rsid w:val="003A75B9"/>
    <w:rsid w:val="003A7BE1"/>
    <w:rsid w:val="003B047D"/>
    <w:rsid w:val="003B0D0F"/>
    <w:rsid w:val="003B139D"/>
    <w:rsid w:val="003B15E1"/>
    <w:rsid w:val="003B2656"/>
    <w:rsid w:val="003B2A9C"/>
    <w:rsid w:val="003B2DF5"/>
    <w:rsid w:val="003B30E5"/>
    <w:rsid w:val="003B332F"/>
    <w:rsid w:val="003B3535"/>
    <w:rsid w:val="003B3AD8"/>
    <w:rsid w:val="003B3C1D"/>
    <w:rsid w:val="003B4AF8"/>
    <w:rsid w:val="003B4D1F"/>
    <w:rsid w:val="003B50DB"/>
    <w:rsid w:val="003B5F3D"/>
    <w:rsid w:val="003B60BE"/>
    <w:rsid w:val="003B71DC"/>
    <w:rsid w:val="003C08FD"/>
    <w:rsid w:val="003C0C1F"/>
    <w:rsid w:val="003C11BA"/>
    <w:rsid w:val="003C19A7"/>
    <w:rsid w:val="003C22A2"/>
    <w:rsid w:val="003C2597"/>
    <w:rsid w:val="003C2635"/>
    <w:rsid w:val="003C33E6"/>
    <w:rsid w:val="003C35C6"/>
    <w:rsid w:val="003C5545"/>
    <w:rsid w:val="003D0B37"/>
    <w:rsid w:val="003D1418"/>
    <w:rsid w:val="003D1871"/>
    <w:rsid w:val="003D2388"/>
    <w:rsid w:val="003D424F"/>
    <w:rsid w:val="003D440B"/>
    <w:rsid w:val="003D5A1D"/>
    <w:rsid w:val="003D5BDB"/>
    <w:rsid w:val="003D5C4A"/>
    <w:rsid w:val="003D603D"/>
    <w:rsid w:val="003D656A"/>
    <w:rsid w:val="003D6BA9"/>
    <w:rsid w:val="003D6E08"/>
    <w:rsid w:val="003D6E61"/>
    <w:rsid w:val="003D6F7A"/>
    <w:rsid w:val="003D6FE9"/>
    <w:rsid w:val="003D7B90"/>
    <w:rsid w:val="003E2BF2"/>
    <w:rsid w:val="003E3BAC"/>
    <w:rsid w:val="003E6FAD"/>
    <w:rsid w:val="003E7E49"/>
    <w:rsid w:val="003F0169"/>
    <w:rsid w:val="003F1F2C"/>
    <w:rsid w:val="003F1F50"/>
    <w:rsid w:val="003F2593"/>
    <w:rsid w:val="003F2D49"/>
    <w:rsid w:val="003F3CB6"/>
    <w:rsid w:val="003F3E52"/>
    <w:rsid w:val="003F4634"/>
    <w:rsid w:val="003F5557"/>
    <w:rsid w:val="003F59EE"/>
    <w:rsid w:val="003F5A79"/>
    <w:rsid w:val="003F5D91"/>
    <w:rsid w:val="003F69DF"/>
    <w:rsid w:val="003F6A8C"/>
    <w:rsid w:val="003F71B9"/>
    <w:rsid w:val="003F7583"/>
    <w:rsid w:val="004005CE"/>
    <w:rsid w:val="004016D4"/>
    <w:rsid w:val="00401939"/>
    <w:rsid w:val="0040194E"/>
    <w:rsid w:val="00402020"/>
    <w:rsid w:val="00403376"/>
    <w:rsid w:val="004039CD"/>
    <w:rsid w:val="00403DEA"/>
    <w:rsid w:val="00410E48"/>
    <w:rsid w:val="004129CD"/>
    <w:rsid w:val="0041674A"/>
    <w:rsid w:val="004174CC"/>
    <w:rsid w:val="00417A69"/>
    <w:rsid w:val="00417DB7"/>
    <w:rsid w:val="0042084F"/>
    <w:rsid w:val="0042090F"/>
    <w:rsid w:val="00420C59"/>
    <w:rsid w:val="004210CC"/>
    <w:rsid w:val="00421123"/>
    <w:rsid w:val="00421EFB"/>
    <w:rsid w:val="0042214B"/>
    <w:rsid w:val="004226C1"/>
    <w:rsid w:val="0042355B"/>
    <w:rsid w:val="0042365C"/>
    <w:rsid w:val="004254EB"/>
    <w:rsid w:val="00427B82"/>
    <w:rsid w:val="0043035C"/>
    <w:rsid w:val="004304E5"/>
    <w:rsid w:val="004309CB"/>
    <w:rsid w:val="00430A81"/>
    <w:rsid w:val="00430CD7"/>
    <w:rsid w:val="00431E17"/>
    <w:rsid w:val="00432404"/>
    <w:rsid w:val="0043270A"/>
    <w:rsid w:val="00432ED5"/>
    <w:rsid w:val="00433C55"/>
    <w:rsid w:val="00434142"/>
    <w:rsid w:val="00434275"/>
    <w:rsid w:val="00434A38"/>
    <w:rsid w:val="0043693C"/>
    <w:rsid w:val="004369A4"/>
    <w:rsid w:val="00436CE9"/>
    <w:rsid w:val="004375F9"/>
    <w:rsid w:val="004378E7"/>
    <w:rsid w:val="00437FDD"/>
    <w:rsid w:val="0044003B"/>
    <w:rsid w:val="00440226"/>
    <w:rsid w:val="00440A76"/>
    <w:rsid w:val="00442F6E"/>
    <w:rsid w:val="00443698"/>
    <w:rsid w:val="00443E51"/>
    <w:rsid w:val="00444729"/>
    <w:rsid w:val="0044723F"/>
    <w:rsid w:val="0044743C"/>
    <w:rsid w:val="00447EA2"/>
    <w:rsid w:val="004500FB"/>
    <w:rsid w:val="004502E7"/>
    <w:rsid w:val="00450B5E"/>
    <w:rsid w:val="00450D7A"/>
    <w:rsid w:val="00450F0B"/>
    <w:rsid w:val="00452054"/>
    <w:rsid w:val="0045299B"/>
    <w:rsid w:val="00453941"/>
    <w:rsid w:val="00453FA2"/>
    <w:rsid w:val="00453FFE"/>
    <w:rsid w:val="00454BB6"/>
    <w:rsid w:val="0045513F"/>
    <w:rsid w:val="00455308"/>
    <w:rsid w:val="00455467"/>
    <w:rsid w:val="00455D51"/>
    <w:rsid w:val="0045637B"/>
    <w:rsid w:val="0045668D"/>
    <w:rsid w:val="0045705A"/>
    <w:rsid w:val="004577E6"/>
    <w:rsid w:val="00460961"/>
    <w:rsid w:val="00460B6F"/>
    <w:rsid w:val="00461C31"/>
    <w:rsid w:val="00461E28"/>
    <w:rsid w:val="004621EB"/>
    <w:rsid w:val="004627C3"/>
    <w:rsid w:val="00462DD4"/>
    <w:rsid w:val="0046340C"/>
    <w:rsid w:val="00463AAA"/>
    <w:rsid w:val="0046540F"/>
    <w:rsid w:val="0046792A"/>
    <w:rsid w:val="0046798C"/>
    <w:rsid w:val="00467D79"/>
    <w:rsid w:val="00472206"/>
    <w:rsid w:val="004734A1"/>
    <w:rsid w:val="00473803"/>
    <w:rsid w:val="004743AB"/>
    <w:rsid w:val="00474401"/>
    <w:rsid w:val="00474DF8"/>
    <w:rsid w:val="004758A1"/>
    <w:rsid w:val="004758D7"/>
    <w:rsid w:val="00475A75"/>
    <w:rsid w:val="00475EBF"/>
    <w:rsid w:val="00476647"/>
    <w:rsid w:val="0047705F"/>
    <w:rsid w:val="00477CF2"/>
    <w:rsid w:val="00480782"/>
    <w:rsid w:val="0048105B"/>
    <w:rsid w:val="0048124E"/>
    <w:rsid w:val="00481B50"/>
    <w:rsid w:val="004825E9"/>
    <w:rsid w:val="004831F3"/>
    <w:rsid w:val="00483966"/>
    <w:rsid w:val="004840AF"/>
    <w:rsid w:val="00485CA9"/>
    <w:rsid w:val="0048600D"/>
    <w:rsid w:val="004872B4"/>
    <w:rsid w:val="0049019B"/>
    <w:rsid w:val="004921F2"/>
    <w:rsid w:val="00492E92"/>
    <w:rsid w:val="00493A24"/>
    <w:rsid w:val="00494BD5"/>
    <w:rsid w:val="0049573D"/>
    <w:rsid w:val="00495D36"/>
    <w:rsid w:val="00495D96"/>
    <w:rsid w:val="00496276"/>
    <w:rsid w:val="00496B08"/>
    <w:rsid w:val="004A0562"/>
    <w:rsid w:val="004A08D0"/>
    <w:rsid w:val="004A0E70"/>
    <w:rsid w:val="004A1E8D"/>
    <w:rsid w:val="004A271D"/>
    <w:rsid w:val="004A38E2"/>
    <w:rsid w:val="004A52A4"/>
    <w:rsid w:val="004A55A7"/>
    <w:rsid w:val="004A5E2C"/>
    <w:rsid w:val="004A63D9"/>
    <w:rsid w:val="004A7697"/>
    <w:rsid w:val="004A76CF"/>
    <w:rsid w:val="004A7A91"/>
    <w:rsid w:val="004A7B4E"/>
    <w:rsid w:val="004A7D3D"/>
    <w:rsid w:val="004A7F6A"/>
    <w:rsid w:val="004B02D1"/>
    <w:rsid w:val="004B1517"/>
    <w:rsid w:val="004B21D6"/>
    <w:rsid w:val="004B310A"/>
    <w:rsid w:val="004B4D64"/>
    <w:rsid w:val="004B535C"/>
    <w:rsid w:val="004B55E3"/>
    <w:rsid w:val="004B57E7"/>
    <w:rsid w:val="004B5E37"/>
    <w:rsid w:val="004B6D90"/>
    <w:rsid w:val="004B6EC8"/>
    <w:rsid w:val="004B79AB"/>
    <w:rsid w:val="004B7A7E"/>
    <w:rsid w:val="004B7CE2"/>
    <w:rsid w:val="004C10D7"/>
    <w:rsid w:val="004C14EF"/>
    <w:rsid w:val="004C2342"/>
    <w:rsid w:val="004C393A"/>
    <w:rsid w:val="004C3B9A"/>
    <w:rsid w:val="004C45C9"/>
    <w:rsid w:val="004C4C6A"/>
    <w:rsid w:val="004C51C0"/>
    <w:rsid w:val="004C54C8"/>
    <w:rsid w:val="004C6E9F"/>
    <w:rsid w:val="004C7D70"/>
    <w:rsid w:val="004D034E"/>
    <w:rsid w:val="004D0CBA"/>
    <w:rsid w:val="004D0E69"/>
    <w:rsid w:val="004D1501"/>
    <w:rsid w:val="004D269A"/>
    <w:rsid w:val="004D28DC"/>
    <w:rsid w:val="004D4752"/>
    <w:rsid w:val="004D4768"/>
    <w:rsid w:val="004D59A7"/>
    <w:rsid w:val="004D613F"/>
    <w:rsid w:val="004D664A"/>
    <w:rsid w:val="004D694B"/>
    <w:rsid w:val="004D6AFD"/>
    <w:rsid w:val="004E01C8"/>
    <w:rsid w:val="004E0D30"/>
    <w:rsid w:val="004E2610"/>
    <w:rsid w:val="004E26D3"/>
    <w:rsid w:val="004E2906"/>
    <w:rsid w:val="004E29D6"/>
    <w:rsid w:val="004E372A"/>
    <w:rsid w:val="004E3AFC"/>
    <w:rsid w:val="004E475A"/>
    <w:rsid w:val="004E4FAA"/>
    <w:rsid w:val="004E5506"/>
    <w:rsid w:val="004E640F"/>
    <w:rsid w:val="004E7173"/>
    <w:rsid w:val="004E72EA"/>
    <w:rsid w:val="004F0416"/>
    <w:rsid w:val="004F154D"/>
    <w:rsid w:val="004F2096"/>
    <w:rsid w:val="004F24A6"/>
    <w:rsid w:val="004F3C91"/>
    <w:rsid w:val="004F3DEE"/>
    <w:rsid w:val="004F3EC6"/>
    <w:rsid w:val="004F41DE"/>
    <w:rsid w:val="004F49F3"/>
    <w:rsid w:val="004F6BBE"/>
    <w:rsid w:val="004F745A"/>
    <w:rsid w:val="00501673"/>
    <w:rsid w:val="00501798"/>
    <w:rsid w:val="00501CB5"/>
    <w:rsid w:val="0050204E"/>
    <w:rsid w:val="00502450"/>
    <w:rsid w:val="005028B8"/>
    <w:rsid w:val="00503138"/>
    <w:rsid w:val="00503392"/>
    <w:rsid w:val="005037DF"/>
    <w:rsid w:val="005045C8"/>
    <w:rsid w:val="00504CF9"/>
    <w:rsid w:val="00504F70"/>
    <w:rsid w:val="00506C27"/>
    <w:rsid w:val="00507BCA"/>
    <w:rsid w:val="00507DF7"/>
    <w:rsid w:val="00507FAD"/>
    <w:rsid w:val="00510A85"/>
    <w:rsid w:val="005111F4"/>
    <w:rsid w:val="00511750"/>
    <w:rsid w:val="005121CB"/>
    <w:rsid w:val="00514F2E"/>
    <w:rsid w:val="0051587E"/>
    <w:rsid w:val="00515E3B"/>
    <w:rsid w:val="00515FE1"/>
    <w:rsid w:val="00516081"/>
    <w:rsid w:val="00521786"/>
    <w:rsid w:val="00522274"/>
    <w:rsid w:val="005226C8"/>
    <w:rsid w:val="00522904"/>
    <w:rsid w:val="0052333A"/>
    <w:rsid w:val="00523602"/>
    <w:rsid w:val="005239E5"/>
    <w:rsid w:val="005240FE"/>
    <w:rsid w:val="00524918"/>
    <w:rsid w:val="00524AA2"/>
    <w:rsid w:val="0052552D"/>
    <w:rsid w:val="0052588B"/>
    <w:rsid w:val="00525B72"/>
    <w:rsid w:val="00526333"/>
    <w:rsid w:val="00530293"/>
    <w:rsid w:val="0053061A"/>
    <w:rsid w:val="00530D34"/>
    <w:rsid w:val="00530E8D"/>
    <w:rsid w:val="00530EDC"/>
    <w:rsid w:val="0053129F"/>
    <w:rsid w:val="005319C6"/>
    <w:rsid w:val="00533C13"/>
    <w:rsid w:val="00534B16"/>
    <w:rsid w:val="00534DCD"/>
    <w:rsid w:val="00535AC0"/>
    <w:rsid w:val="00535DBE"/>
    <w:rsid w:val="00537766"/>
    <w:rsid w:val="00540DD0"/>
    <w:rsid w:val="005418B2"/>
    <w:rsid w:val="00541B4E"/>
    <w:rsid w:val="005437D0"/>
    <w:rsid w:val="00543BC1"/>
    <w:rsid w:val="00544330"/>
    <w:rsid w:val="005449B0"/>
    <w:rsid w:val="00545649"/>
    <w:rsid w:val="00545BEB"/>
    <w:rsid w:val="00547F6C"/>
    <w:rsid w:val="00550157"/>
    <w:rsid w:val="0055025A"/>
    <w:rsid w:val="00551AB0"/>
    <w:rsid w:val="00552067"/>
    <w:rsid w:val="005522CD"/>
    <w:rsid w:val="00553830"/>
    <w:rsid w:val="005539DC"/>
    <w:rsid w:val="0055427E"/>
    <w:rsid w:val="00554667"/>
    <w:rsid w:val="005546E1"/>
    <w:rsid w:val="00555259"/>
    <w:rsid w:val="0055572D"/>
    <w:rsid w:val="00556431"/>
    <w:rsid w:val="00556755"/>
    <w:rsid w:val="00556E18"/>
    <w:rsid w:val="00557362"/>
    <w:rsid w:val="005579B8"/>
    <w:rsid w:val="00560045"/>
    <w:rsid w:val="005607E9"/>
    <w:rsid w:val="0056097D"/>
    <w:rsid w:val="005617AB"/>
    <w:rsid w:val="00561A65"/>
    <w:rsid w:val="00561EBC"/>
    <w:rsid w:val="0056269D"/>
    <w:rsid w:val="00562E71"/>
    <w:rsid w:val="00563CAA"/>
    <w:rsid w:val="00564D52"/>
    <w:rsid w:val="00564E97"/>
    <w:rsid w:val="00564F30"/>
    <w:rsid w:val="0056510A"/>
    <w:rsid w:val="00565916"/>
    <w:rsid w:val="005659EC"/>
    <w:rsid w:val="0056617C"/>
    <w:rsid w:val="00566777"/>
    <w:rsid w:val="00566EE3"/>
    <w:rsid w:val="00567E2F"/>
    <w:rsid w:val="005700C6"/>
    <w:rsid w:val="00570779"/>
    <w:rsid w:val="00571DB4"/>
    <w:rsid w:val="00572EB9"/>
    <w:rsid w:val="00573163"/>
    <w:rsid w:val="005749E2"/>
    <w:rsid w:val="00574A43"/>
    <w:rsid w:val="005757D5"/>
    <w:rsid w:val="005760A5"/>
    <w:rsid w:val="005820AD"/>
    <w:rsid w:val="00582849"/>
    <w:rsid w:val="00583CDC"/>
    <w:rsid w:val="00585360"/>
    <w:rsid w:val="00585C73"/>
    <w:rsid w:val="00586403"/>
    <w:rsid w:val="00586AC6"/>
    <w:rsid w:val="00586CEB"/>
    <w:rsid w:val="00587094"/>
    <w:rsid w:val="00587C61"/>
    <w:rsid w:val="00590665"/>
    <w:rsid w:val="005935CE"/>
    <w:rsid w:val="00593BCC"/>
    <w:rsid w:val="00593FCA"/>
    <w:rsid w:val="00593FD4"/>
    <w:rsid w:val="00594DC3"/>
    <w:rsid w:val="00594E24"/>
    <w:rsid w:val="005956CC"/>
    <w:rsid w:val="00596087"/>
    <w:rsid w:val="00597F81"/>
    <w:rsid w:val="005A0531"/>
    <w:rsid w:val="005A0B16"/>
    <w:rsid w:val="005A409E"/>
    <w:rsid w:val="005A48D2"/>
    <w:rsid w:val="005A4A1A"/>
    <w:rsid w:val="005A5511"/>
    <w:rsid w:val="005A5701"/>
    <w:rsid w:val="005A57CD"/>
    <w:rsid w:val="005A5A9C"/>
    <w:rsid w:val="005A5EC5"/>
    <w:rsid w:val="005A5FE0"/>
    <w:rsid w:val="005A6810"/>
    <w:rsid w:val="005A6CCA"/>
    <w:rsid w:val="005A7554"/>
    <w:rsid w:val="005A795A"/>
    <w:rsid w:val="005B0CCC"/>
    <w:rsid w:val="005B12CA"/>
    <w:rsid w:val="005B25ED"/>
    <w:rsid w:val="005B2856"/>
    <w:rsid w:val="005B3073"/>
    <w:rsid w:val="005B3F89"/>
    <w:rsid w:val="005B4549"/>
    <w:rsid w:val="005B50E2"/>
    <w:rsid w:val="005B5ABF"/>
    <w:rsid w:val="005B5B6F"/>
    <w:rsid w:val="005B5CDB"/>
    <w:rsid w:val="005B60DE"/>
    <w:rsid w:val="005B63BE"/>
    <w:rsid w:val="005C0A24"/>
    <w:rsid w:val="005C0CE2"/>
    <w:rsid w:val="005C1CD2"/>
    <w:rsid w:val="005C1F5B"/>
    <w:rsid w:val="005C256C"/>
    <w:rsid w:val="005C2915"/>
    <w:rsid w:val="005C2A19"/>
    <w:rsid w:val="005C2E94"/>
    <w:rsid w:val="005C2EDE"/>
    <w:rsid w:val="005C34E0"/>
    <w:rsid w:val="005C43C8"/>
    <w:rsid w:val="005C75EC"/>
    <w:rsid w:val="005C79D2"/>
    <w:rsid w:val="005C7CBA"/>
    <w:rsid w:val="005D1CE7"/>
    <w:rsid w:val="005D1E65"/>
    <w:rsid w:val="005D3040"/>
    <w:rsid w:val="005D51E9"/>
    <w:rsid w:val="005D73CE"/>
    <w:rsid w:val="005E0EC0"/>
    <w:rsid w:val="005E0F86"/>
    <w:rsid w:val="005E17FF"/>
    <w:rsid w:val="005E1D1E"/>
    <w:rsid w:val="005E2A6F"/>
    <w:rsid w:val="005E2DE4"/>
    <w:rsid w:val="005E33D3"/>
    <w:rsid w:val="005E3616"/>
    <w:rsid w:val="005E3B00"/>
    <w:rsid w:val="005E4955"/>
    <w:rsid w:val="005E4990"/>
    <w:rsid w:val="005E4A0D"/>
    <w:rsid w:val="005E4B97"/>
    <w:rsid w:val="005E62CF"/>
    <w:rsid w:val="005E7157"/>
    <w:rsid w:val="005E7FF4"/>
    <w:rsid w:val="005F139C"/>
    <w:rsid w:val="005F14D3"/>
    <w:rsid w:val="005F1B1E"/>
    <w:rsid w:val="005F2B1A"/>
    <w:rsid w:val="005F36AD"/>
    <w:rsid w:val="005F3718"/>
    <w:rsid w:val="005F3B3C"/>
    <w:rsid w:val="005F4D8E"/>
    <w:rsid w:val="005F4F0D"/>
    <w:rsid w:val="005F579A"/>
    <w:rsid w:val="005F5AF4"/>
    <w:rsid w:val="005F62AD"/>
    <w:rsid w:val="005F722A"/>
    <w:rsid w:val="005F7DB3"/>
    <w:rsid w:val="00600437"/>
    <w:rsid w:val="00600D0A"/>
    <w:rsid w:val="00601010"/>
    <w:rsid w:val="006017DE"/>
    <w:rsid w:val="00601A2A"/>
    <w:rsid w:val="00601CA2"/>
    <w:rsid w:val="00603381"/>
    <w:rsid w:val="00604177"/>
    <w:rsid w:val="0060472E"/>
    <w:rsid w:val="00604CF8"/>
    <w:rsid w:val="0060526C"/>
    <w:rsid w:val="00605FBD"/>
    <w:rsid w:val="00606146"/>
    <w:rsid w:val="00606484"/>
    <w:rsid w:val="006074E4"/>
    <w:rsid w:val="00607F91"/>
    <w:rsid w:val="00610983"/>
    <w:rsid w:val="006110CE"/>
    <w:rsid w:val="00611563"/>
    <w:rsid w:val="00611C99"/>
    <w:rsid w:val="0061288D"/>
    <w:rsid w:val="006130AB"/>
    <w:rsid w:val="00614154"/>
    <w:rsid w:val="00614483"/>
    <w:rsid w:val="00614CD3"/>
    <w:rsid w:val="0061546F"/>
    <w:rsid w:val="006156FE"/>
    <w:rsid w:val="00615C1C"/>
    <w:rsid w:val="006171FD"/>
    <w:rsid w:val="006202B2"/>
    <w:rsid w:val="00620CE9"/>
    <w:rsid w:val="006226C2"/>
    <w:rsid w:val="00623B9C"/>
    <w:rsid w:val="00624645"/>
    <w:rsid w:val="00624894"/>
    <w:rsid w:val="006258F6"/>
    <w:rsid w:val="006265F2"/>
    <w:rsid w:val="00627262"/>
    <w:rsid w:val="006273F2"/>
    <w:rsid w:val="0062756D"/>
    <w:rsid w:val="00630F2B"/>
    <w:rsid w:val="00631022"/>
    <w:rsid w:val="006317D8"/>
    <w:rsid w:val="006318B7"/>
    <w:rsid w:val="00632952"/>
    <w:rsid w:val="00633184"/>
    <w:rsid w:val="006331C2"/>
    <w:rsid w:val="006331E7"/>
    <w:rsid w:val="00633923"/>
    <w:rsid w:val="006339CA"/>
    <w:rsid w:val="00633EE7"/>
    <w:rsid w:val="006343DA"/>
    <w:rsid w:val="0063497E"/>
    <w:rsid w:val="00634D69"/>
    <w:rsid w:val="00634F09"/>
    <w:rsid w:val="00635D96"/>
    <w:rsid w:val="0063642D"/>
    <w:rsid w:val="006368F0"/>
    <w:rsid w:val="00636B13"/>
    <w:rsid w:val="0064055B"/>
    <w:rsid w:val="00640BB3"/>
    <w:rsid w:val="006416EB"/>
    <w:rsid w:val="00642629"/>
    <w:rsid w:val="006429BC"/>
    <w:rsid w:val="00644521"/>
    <w:rsid w:val="0064671B"/>
    <w:rsid w:val="0064710D"/>
    <w:rsid w:val="00647BCD"/>
    <w:rsid w:val="00647CAF"/>
    <w:rsid w:val="00650227"/>
    <w:rsid w:val="006506A2"/>
    <w:rsid w:val="00650DDE"/>
    <w:rsid w:val="00650DE6"/>
    <w:rsid w:val="0065278C"/>
    <w:rsid w:val="00652921"/>
    <w:rsid w:val="00653EFF"/>
    <w:rsid w:val="00654452"/>
    <w:rsid w:val="00654A64"/>
    <w:rsid w:val="00654CFF"/>
    <w:rsid w:val="00655005"/>
    <w:rsid w:val="0065587D"/>
    <w:rsid w:val="00655D67"/>
    <w:rsid w:val="00656997"/>
    <w:rsid w:val="0065706A"/>
    <w:rsid w:val="006571AC"/>
    <w:rsid w:val="006618CA"/>
    <w:rsid w:val="00663179"/>
    <w:rsid w:val="006632E3"/>
    <w:rsid w:val="00664182"/>
    <w:rsid w:val="00664804"/>
    <w:rsid w:val="00665243"/>
    <w:rsid w:val="00665A4A"/>
    <w:rsid w:val="00665B55"/>
    <w:rsid w:val="0066737A"/>
    <w:rsid w:val="00667960"/>
    <w:rsid w:val="00670186"/>
    <w:rsid w:val="006705A9"/>
    <w:rsid w:val="00670BA8"/>
    <w:rsid w:val="00670E9E"/>
    <w:rsid w:val="0067119A"/>
    <w:rsid w:val="006727AF"/>
    <w:rsid w:val="0067380F"/>
    <w:rsid w:val="00673C90"/>
    <w:rsid w:val="00673FB0"/>
    <w:rsid w:val="0067522A"/>
    <w:rsid w:val="006814FD"/>
    <w:rsid w:val="00681BE5"/>
    <w:rsid w:val="00682112"/>
    <w:rsid w:val="006834D4"/>
    <w:rsid w:val="006835FE"/>
    <w:rsid w:val="00684EDC"/>
    <w:rsid w:val="00685110"/>
    <w:rsid w:val="00685498"/>
    <w:rsid w:val="00685CED"/>
    <w:rsid w:val="0068646C"/>
    <w:rsid w:val="00686E73"/>
    <w:rsid w:val="00690E8C"/>
    <w:rsid w:val="00691B69"/>
    <w:rsid w:val="006921E1"/>
    <w:rsid w:val="0069277B"/>
    <w:rsid w:val="006946B6"/>
    <w:rsid w:val="00694833"/>
    <w:rsid w:val="00694EA2"/>
    <w:rsid w:val="00696EDF"/>
    <w:rsid w:val="006A082D"/>
    <w:rsid w:val="006A1215"/>
    <w:rsid w:val="006A1D9F"/>
    <w:rsid w:val="006A22A8"/>
    <w:rsid w:val="006A2326"/>
    <w:rsid w:val="006A2438"/>
    <w:rsid w:val="006A348A"/>
    <w:rsid w:val="006A3577"/>
    <w:rsid w:val="006A36B8"/>
    <w:rsid w:val="006A39F9"/>
    <w:rsid w:val="006A3B10"/>
    <w:rsid w:val="006A3D02"/>
    <w:rsid w:val="006A4A03"/>
    <w:rsid w:val="006A4CFC"/>
    <w:rsid w:val="006A4DCC"/>
    <w:rsid w:val="006A5596"/>
    <w:rsid w:val="006A5F61"/>
    <w:rsid w:val="006A620A"/>
    <w:rsid w:val="006A629C"/>
    <w:rsid w:val="006A66C9"/>
    <w:rsid w:val="006A6BD5"/>
    <w:rsid w:val="006A6D88"/>
    <w:rsid w:val="006A79DA"/>
    <w:rsid w:val="006B14F5"/>
    <w:rsid w:val="006B1BD2"/>
    <w:rsid w:val="006B2A1F"/>
    <w:rsid w:val="006B313C"/>
    <w:rsid w:val="006B3D8D"/>
    <w:rsid w:val="006B3F96"/>
    <w:rsid w:val="006B4328"/>
    <w:rsid w:val="006B551E"/>
    <w:rsid w:val="006B5F9E"/>
    <w:rsid w:val="006B61C9"/>
    <w:rsid w:val="006B6226"/>
    <w:rsid w:val="006B62D3"/>
    <w:rsid w:val="006B68FF"/>
    <w:rsid w:val="006B6FEA"/>
    <w:rsid w:val="006B7DFA"/>
    <w:rsid w:val="006B7F2E"/>
    <w:rsid w:val="006C0176"/>
    <w:rsid w:val="006C02DD"/>
    <w:rsid w:val="006C0C41"/>
    <w:rsid w:val="006C1E74"/>
    <w:rsid w:val="006C2389"/>
    <w:rsid w:val="006C2F2D"/>
    <w:rsid w:val="006C3695"/>
    <w:rsid w:val="006C3C63"/>
    <w:rsid w:val="006C69A0"/>
    <w:rsid w:val="006C6AC6"/>
    <w:rsid w:val="006C6B2D"/>
    <w:rsid w:val="006C7B69"/>
    <w:rsid w:val="006D023E"/>
    <w:rsid w:val="006D12E7"/>
    <w:rsid w:val="006D132A"/>
    <w:rsid w:val="006D1B6B"/>
    <w:rsid w:val="006D25AE"/>
    <w:rsid w:val="006D27AF"/>
    <w:rsid w:val="006D2838"/>
    <w:rsid w:val="006D373B"/>
    <w:rsid w:val="006D3B1C"/>
    <w:rsid w:val="006D5E9A"/>
    <w:rsid w:val="006E0CE2"/>
    <w:rsid w:val="006E1D05"/>
    <w:rsid w:val="006E44BB"/>
    <w:rsid w:val="006E4839"/>
    <w:rsid w:val="006E54BA"/>
    <w:rsid w:val="006E650E"/>
    <w:rsid w:val="006E6A37"/>
    <w:rsid w:val="006E720C"/>
    <w:rsid w:val="006E7C71"/>
    <w:rsid w:val="006E7E67"/>
    <w:rsid w:val="006F20D0"/>
    <w:rsid w:val="006F43B2"/>
    <w:rsid w:val="006F4C95"/>
    <w:rsid w:val="006F5504"/>
    <w:rsid w:val="006F613F"/>
    <w:rsid w:val="006F76AA"/>
    <w:rsid w:val="006F7923"/>
    <w:rsid w:val="007016F6"/>
    <w:rsid w:val="00702447"/>
    <w:rsid w:val="00702818"/>
    <w:rsid w:val="00702F8B"/>
    <w:rsid w:val="0070311F"/>
    <w:rsid w:val="00704D5C"/>
    <w:rsid w:val="00705689"/>
    <w:rsid w:val="00705B16"/>
    <w:rsid w:val="00706C01"/>
    <w:rsid w:val="00706C09"/>
    <w:rsid w:val="0071118D"/>
    <w:rsid w:val="00711598"/>
    <w:rsid w:val="00711643"/>
    <w:rsid w:val="007116A7"/>
    <w:rsid w:val="0071189D"/>
    <w:rsid w:val="00712613"/>
    <w:rsid w:val="007134A4"/>
    <w:rsid w:val="00713C3F"/>
    <w:rsid w:val="00715111"/>
    <w:rsid w:val="00716045"/>
    <w:rsid w:val="0071616D"/>
    <w:rsid w:val="007168CE"/>
    <w:rsid w:val="00721001"/>
    <w:rsid w:val="007212A6"/>
    <w:rsid w:val="00721E1D"/>
    <w:rsid w:val="00722B7A"/>
    <w:rsid w:val="007230E5"/>
    <w:rsid w:val="00723EE9"/>
    <w:rsid w:val="00724C99"/>
    <w:rsid w:val="0072510D"/>
    <w:rsid w:val="00725CB0"/>
    <w:rsid w:val="007271C5"/>
    <w:rsid w:val="00733868"/>
    <w:rsid w:val="00736B4A"/>
    <w:rsid w:val="00737791"/>
    <w:rsid w:val="00740FC2"/>
    <w:rsid w:val="0074292E"/>
    <w:rsid w:val="007439C0"/>
    <w:rsid w:val="00743A50"/>
    <w:rsid w:val="0074499F"/>
    <w:rsid w:val="00746015"/>
    <w:rsid w:val="0075273D"/>
    <w:rsid w:val="00752D3C"/>
    <w:rsid w:val="00753025"/>
    <w:rsid w:val="007543BD"/>
    <w:rsid w:val="00755E5E"/>
    <w:rsid w:val="00756559"/>
    <w:rsid w:val="00756658"/>
    <w:rsid w:val="007577B3"/>
    <w:rsid w:val="007577CB"/>
    <w:rsid w:val="007607C5"/>
    <w:rsid w:val="00761580"/>
    <w:rsid w:val="0076184A"/>
    <w:rsid w:val="00761A7B"/>
    <w:rsid w:val="0076258A"/>
    <w:rsid w:val="00762721"/>
    <w:rsid w:val="00762979"/>
    <w:rsid w:val="00763A83"/>
    <w:rsid w:val="00764377"/>
    <w:rsid w:val="00765DB2"/>
    <w:rsid w:val="0076642E"/>
    <w:rsid w:val="00766AA6"/>
    <w:rsid w:val="00766F94"/>
    <w:rsid w:val="00767246"/>
    <w:rsid w:val="007674BB"/>
    <w:rsid w:val="00767885"/>
    <w:rsid w:val="00767958"/>
    <w:rsid w:val="00767EA3"/>
    <w:rsid w:val="0077062A"/>
    <w:rsid w:val="00770993"/>
    <w:rsid w:val="007714FD"/>
    <w:rsid w:val="007717DA"/>
    <w:rsid w:val="007720F6"/>
    <w:rsid w:val="00772A4A"/>
    <w:rsid w:val="00772B16"/>
    <w:rsid w:val="00772C8A"/>
    <w:rsid w:val="0077351D"/>
    <w:rsid w:val="00774B0A"/>
    <w:rsid w:val="00774B73"/>
    <w:rsid w:val="00774F04"/>
    <w:rsid w:val="00775E6F"/>
    <w:rsid w:val="00776493"/>
    <w:rsid w:val="007771AF"/>
    <w:rsid w:val="00777902"/>
    <w:rsid w:val="00777AD5"/>
    <w:rsid w:val="00780A5D"/>
    <w:rsid w:val="00782288"/>
    <w:rsid w:val="00783A99"/>
    <w:rsid w:val="00784F5D"/>
    <w:rsid w:val="0078557C"/>
    <w:rsid w:val="0078622A"/>
    <w:rsid w:val="0078625C"/>
    <w:rsid w:val="00786FA7"/>
    <w:rsid w:val="00787605"/>
    <w:rsid w:val="007878AA"/>
    <w:rsid w:val="0079054B"/>
    <w:rsid w:val="00790EC9"/>
    <w:rsid w:val="00791E79"/>
    <w:rsid w:val="0079229F"/>
    <w:rsid w:val="007927D5"/>
    <w:rsid w:val="0079499F"/>
    <w:rsid w:val="00794B67"/>
    <w:rsid w:val="00795AC9"/>
    <w:rsid w:val="00795E58"/>
    <w:rsid w:val="00796FE3"/>
    <w:rsid w:val="007A0938"/>
    <w:rsid w:val="007A506E"/>
    <w:rsid w:val="007A5A19"/>
    <w:rsid w:val="007A5B79"/>
    <w:rsid w:val="007A6058"/>
    <w:rsid w:val="007A661C"/>
    <w:rsid w:val="007A674F"/>
    <w:rsid w:val="007A6ACC"/>
    <w:rsid w:val="007A7BA8"/>
    <w:rsid w:val="007A7C2D"/>
    <w:rsid w:val="007B0747"/>
    <w:rsid w:val="007B1E30"/>
    <w:rsid w:val="007B1ED0"/>
    <w:rsid w:val="007B269F"/>
    <w:rsid w:val="007B2C9B"/>
    <w:rsid w:val="007B3563"/>
    <w:rsid w:val="007B59A6"/>
    <w:rsid w:val="007B59EF"/>
    <w:rsid w:val="007B5AEC"/>
    <w:rsid w:val="007C0786"/>
    <w:rsid w:val="007C1EBF"/>
    <w:rsid w:val="007C2819"/>
    <w:rsid w:val="007C285F"/>
    <w:rsid w:val="007C3E0E"/>
    <w:rsid w:val="007C4705"/>
    <w:rsid w:val="007C5262"/>
    <w:rsid w:val="007C55DA"/>
    <w:rsid w:val="007C5C31"/>
    <w:rsid w:val="007C5EDE"/>
    <w:rsid w:val="007C6A4A"/>
    <w:rsid w:val="007C6A7D"/>
    <w:rsid w:val="007C706C"/>
    <w:rsid w:val="007C7A2F"/>
    <w:rsid w:val="007C7D9E"/>
    <w:rsid w:val="007D0C78"/>
    <w:rsid w:val="007D137D"/>
    <w:rsid w:val="007D1C34"/>
    <w:rsid w:val="007D2611"/>
    <w:rsid w:val="007D2CBD"/>
    <w:rsid w:val="007D4B7F"/>
    <w:rsid w:val="007D50CC"/>
    <w:rsid w:val="007D5A92"/>
    <w:rsid w:val="007D5FD6"/>
    <w:rsid w:val="007D74E4"/>
    <w:rsid w:val="007E16F3"/>
    <w:rsid w:val="007E3EFB"/>
    <w:rsid w:val="007E4A9D"/>
    <w:rsid w:val="007E6E35"/>
    <w:rsid w:val="007E7A4E"/>
    <w:rsid w:val="007F0666"/>
    <w:rsid w:val="007F08B8"/>
    <w:rsid w:val="007F0CE5"/>
    <w:rsid w:val="007F22F6"/>
    <w:rsid w:val="007F297B"/>
    <w:rsid w:val="007F396A"/>
    <w:rsid w:val="007F517A"/>
    <w:rsid w:val="007F5685"/>
    <w:rsid w:val="007F65F3"/>
    <w:rsid w:val="007F6B4B"/>
    <w:rsid w:val="007F77F9"/>
    <w:rsid w:val="008022A6"/>
    <w:rsid w:val="00802AD4"/>
    <w:rsid w:val="00802F43"/>
    <w:rsid w:val="0080384A"/>
    <w:rsid w:val="00804202"/>
    <w:rsid w:val="00804A87"/>
    <w:rsid w:val="00805834"/>
    <w:rsid w:val="00806E1F"/>
    <w:rsid w:val="00807CA7"/>
    <w:rsid w:val="0081157E"/>
    <w:rsid w:val="00811B3A"/>
    <w:rsid w:val="00812010"/>
    <w:rsid w:val="008124D4"/>
    <w:rsid w:val="00812CD7"/>
    <w:rsid w:val="008134DA"/>
    <w:rsid w:val="00813660"/>
    <w:rsid w:val="008148D4"/>
    <w:rsid w:val="00814F9F"/>
    <w:rsid w:val="00816462"/>
    <w:rsid w:val="00816B46"/>
    <w:rsid w:val="00816D9C"/>
    <w:rsid w:val="008205F7"/>
    <w:rsid w:val="00820CF5"/>
    <w:rsid w:val="00821193"/>
    <w:rsid w:val="00821267"/>
    <w:rsid w:val="0082176E"/>
    <w:rsid w:val="00822EFB"/>
    <w:rsid w:val="00823178"/>
    <w:rsid w:val="008254C3"/>
    <w:rsid w:val="00825C65"/>
    <w:rsid w:val="00826061"/>
    <w:rsid w:val="008267E2"/>
    <w:rsid w:val="00826E36"/>
    <w:rsid w:val="00827942"/>
    <w:rsid w:val="00827D6F"/>
    <w:rsid w:val="00830A55"/>
    <w:rsid w:val="00830E04"/>
    <w:rsid w:val="00831FBD"/>
    <w:rsid w:val="0083252A"/>
    <w:rsid w:val="0083305B"/>
    <w:rsid w:val="0083336F"/>
    <w:rsid w:val="008333FD"/>
    <w:rsid w:val="00833A92"/>
    <w:rsid w:val="00833AAB"/>
    <w:rsid w:val="00833F57"/>
    <w:rsid w:val="00834112"/>
    <w:rsid w:val="008341DC"/>
    <w:rsid w:val="00834771"/>
    <w:rsid w:val="00834782"/>
    <w:rsid w:val="008354A7"/>
    <w:rsid w:val="00836089"/>
    <w:rsid w:val="00836F83"/>
    <w:rsid w:val="00840A5E"/>
    <w:rsid w:val="00840AF8"/>
    <w:rsid w:val="00841E55"/>
    <w:rsid w:val="008426E3"/>
    <w:rsid w:val="00842B43"/>
    <w:rsid w:val="00842C5F"/>
    <w:rsid w:val="00843796"/>
    <w:rsid w:val="00843DB6"/>
    <w:rsid w:val="00843E65"/>
    <w:rsid w:val="00843E93"/>
    <w:rsid w:val="00845544"/>
    <w:rsid w:val="00845E3A"/>
    <w:rsid w:val="008468EF"/>
    <w:rsid w:val="008508B6"/>
    <w:rsid w:val="00850F7D"/>
    <w:rsid w:val="008539EC"/>
    <w:rsid w:val="00853D7E"/>
    <w:rsid w:val="00853FBD"/>
    <w:rsid w:val="008547D4"/>
    <w:rsid w:val="00854CEE"/>
    <w:rsid w:val="008559ED"/>
    <w:rsid w:val="00855E64"/>
    <w:rsid w:val="00855FC9"/>
    <w:rsid w:val="008568FF"/>
    <w:rsid w:val="00857615"/>
    <w:rsid w:val="00860467"/>
    <w:rsid w:val="00860771"/>
    <w:rsid w:val="00860AC2"/>
    <w:rsid w:val="00860B13"/>
    <w:rsid w:val="00860E3C"/>
    <w:rsid w:val="008614BC"/>
    <w:rsid w:val="0086154C"/>
    <w:rsid w:val="00861936"/>
    <w:rsid w:val="0086216B"/>
    <w:rsid w:val="008628E0"/>
    <w:rsid w:val="008631E4"/>
    <w:rsid w:val="00863233"/>
    <w:rsid w:val="008641ED"/>
    <w:rsid w:val="00864789"/>
    <w:rsid w:val="00865AEB"/>
    <w:rsid w:val="008674F2"/>
    <w:rsid w:val="00867D44"/>
    <w:rsid w:val="00870460"/>
    <w:rsid w:val="00870B95"/>
    <w:rsid w:val="00872554"/>
    <w:rsid w:val="0087400A"/>
    <w:rsid w:val="008748AE"/>
    <w:rsid w:val="00874E5A"/>
    <w:rsid w:val="00874FCE"/>
    <w:rsid w:val="00881B91"/>
    <w:rsid w:val="0088217F"/>
    <w:rsid w:val="00882FC8"/>
    <w:rsid w:val="00883408"/>
    <w:rsid w:val="0088389A"/>
    <w:rsid w:val="00883BA1"/>
    <w:rsid w:val="008847EF"/>
    <w:rsid w:val="00884C80"/>
    <w:rsid w:val="0088712D"/>
    <w:rsid w:val="00887418"/>
    <w:rsid w:val="00887B45"/>
    <w:rsid w:val="00887C09"/>
    <w:rsid w:val="00890BA8"/>
    <w:rsid w:val="00890F57"/>
    <w:rsid w:val="008918FD"/>
    <w:rsid w:val="00891C43"/>
    <w:rsid w:val="00892A48"/>
    <w:rsid w:val="00893274"/>
    <w:rsid w:val="00893F3E"/>
    <w:rsid w:val="008944B6"/>
    <w:rsid w:val="008947FA"/>
    <w:rsid w:val="008948E5"/>
    <w:rsid w:val="00895DEA"/>
    <w:rsid w:val="0089729D"/>
    <w:rsid w:val="00897A69"/>
    <w:rsid w:val="00897CF5"/>
    <w:rsid w:val="00897EC4"/>
    <w:rsid w:val="00897FE1"/>
    <w:rsid w:val="008A2340"/>
    <w:rsid w:val="008A28E9"/>
    <w:rsid w:val="008A300D"/>
    <w:rsid w:val="008A521C"/>
    <w:rsid w:val="008A71CB"/>
    <w:rsid w:val="008B0CB4"/>
    <w:rsid w:val="008B14A1"/>
    <w:rsid w:val="008B2A87"/>
    <w:rsid w:val="008B42FE"/>
    <w:rsid w:val="008B46CD"/>
    <w:rsid w:val="008B47B5"/>
    <w:rsid w:val="008B5770"/>
    <w:rsid w:val="008B611F"/>
    <w:rsid w:val="008B6732"/>
    <w:rsid w:val="008B6D30"/>
    <w:rsid w:val="008B7A40"/>
    <w:rsid w:val="008B7B52"/>
    <w:rsid w:val="008B7B70"/>
    <w:rsid w:val="008C0128"/>
    <w:rsid w:val="008C08A3"/>
    <w:rsid w:val="008C0B5D"/>
    <w:rsid w:val="008C2777"/>
    <w:rsid w:val="008C2E69"/>
    <w:rsid w:val="008C2F81"/>
    <w:rsid w:val="008C3D44"/>
    <w:rsid w:val="008C40C7"/>
    <w:rsid w:val="008C48DE"/>
    <w:rsid w:val="008C4DE3"/>
    <w:rsid w:val="008C714D"/>
    <w:rsid w:val="008C735B"/>
    <w:rsid w:val="008C7874"/>
    <w:rsid w:val="008D3138"/>
    <w:rsid w:val="008D4889"/>
    <w:rsid w:val="008D4F27"/>
    <w:rsid w:val="008D500B"/>
    <w:rsid w:val="008D6044"/>
    <w:rsid w:val="008D6228"/>
    <w:rsid w:val="008D64EC"/>
    <w:rsid w:val="008D64F6"/>
    <w:rsid w:val="008D6C9C"/>
    <w:rsid w:val="008D71FE"/>
    <w:rsid w:val="008D7524"/>
    <w:rsid w:val="008E0258"/>
    <w:rsid w:val="008E128D"/>
    <w:rsid w:val="008E14E6"/>
    <w:rsid w:val="008E1842"/>
    <w:rsid w:val="008E20DC"/>
    <w:rsid w:val="008E2B04"/>
    <w:rsid w:val="008E2B6B"/>
    <w:rsid w:val="008E3082"/>
    <w:rsid w:val="008E544E"/>
    <w:rsid w:val="008E5479"/>
    <w:rsid w:val="008E6447"/>
    <w:rsid w:val="008E730E"/>
    <w:rsid w:val="008E73E2"/>
    <w:rsid w:val="008E7A3D"/>
    <w:rsid w:val="008F04B2"/>
    <w:rsid w:val="008F09C1"/>
    <w:rsid w:val="008F152F"/>
    <w:rsid w:val="008F17EF"/>
    <w:rsid w:val="008F1C3D"/>
    <w:rsid w:val="008F1EFC"/>
    <w:rsid w:val="008F2B6E"/>
    <w:rsid w:val="008F30EB"/>
    <w:rsid w:val="008F3BAE"/>
    <w:rsid w:val="008F620F"/>
    <w:rsid w:val="008F665B"/>
    <w:rsid w:val="008F784A"/>
    <w:rsid w:val="008F7D3F"/>
    <w:rsid w:val="00900C7A"/>
    <w:rsid w:val="00900DAC"/>
    <w:rsid w:val="0090104D"/>
    <w:rsid w:val="0090151D"/>
    <w:rsid w:val="00902C8B"/>
    <w:rsid w:val="00903C47"/>
    <w:rsid w:val="00903F8A"/>
    <w:rsid w:val="009049CC"/>
    <w:rsid w:val="00905268"/>
    <w:rsid w:val="00905713"/>
    <w:rsid w:val="00906929"/>
    <w:rsid w:val="0090753D"/>
    <w:rsid w:val="00910751"/>
    <w:rsid w:val="00912547"/>
    <w:rsid w:val="00912BD0"/>
    <w:rsid w:val="009132DF"/>
    <w:rsid w:val="00913412"/>
    <w:rsid w:val="00914437"/>
    <w:rsid w:val="00914909"/>
    <w:rsid w:val="00914F62"/>
    <w:rsid w:val="009154DA"/>
    <w:rsid w:val="00915631"/>
    <w:rsid w:val="00915A59"/>
    <w:rsid w:val="00920E42"/>
    <w:rsid w:val="00920FB9"/>
    <w:rsid w:val="00922531"/>
    <w:rsid w:val="00923678"/>
    <w:rsid w:val="009241FF"/>
    <w:rsid w:val="00924A97"/>
    <w:rsid w:val="00930155"/>
    <w:rsid w:val="00930ABB"/>
    <w:rsid w:val="00930F58"/>
    <w:rsid w:val="00931F5F"/>
    <w:rsid w:val="00932794"/>
    <w:rsid w:val="00932F35"/>
    <w:rsid w:val="0093383E"/>
    <w:rsid w:val="00934389"/>
    <w:rsid w:val="009343DA"/>
    <w:rsid w:val="00935591"/>
    <w:rsid w:val="00935F26"/>
    <w:rsid w:val="00940011"/>
    <w:rsid w:val="009404A1"/>
    <w:rsid w:val="00942681"/>
    <w:rsid w:val="00943574"/>
    <w:rsid w:val="00944D90"/>
    <w:rsid w:val="009450D4"/>
    <w:rsid w:val="0094606C"/>
    <w:rsid w:val="00946321"/>
    <w:rsid w:val="009470D6"/>
    <w:rsid w:val="009474F0"/>
    <w:rsid w:val="009501E8"/>
    <w:rsid w:val="0095105A"/>
    <w:rsid w:val="009531BA"/>
    <w:rsid w:val="009545BE"/>
    <w:rsid w:val="009548F8"/>
    <w:rsid w:val="009549BB"/>
    <w:rsid w:val="00954F3E"/>
    <w:rsid w:val="009566B9"/>
    <w:rsid w:val="00956899"/>
    <w:rsid w:val="0095788D"/>
    <w:rsid w:val="00957997"/>
    <w:rsid w:val="00960EAA"/>
    <w:rsid w:val="009621B7"/>
    <w:rsid w:val="009630F3"/>
    <w:rsid w:val="00963952"/>
    <w:rsid w:val="00964029"/>
    <w:rsid w:val="0096523B"/>
    <w:rsid w:val="009654C7"/>
    <w:rsid w:val="0096669B"/>
    <w:rsid w:val="00967013"/>
    <w:rsid w:val="0096710C"/>
    <w:rsid w:val="00967849"/>
    <w:rsid w:val="009700E2"/>
    <w:rsid w:val="0097048B"/>
    <w:rsid w:val="0097233C"/>
    <w:rsid w:val="009727E7"/>
    <w:rsid w:val="009729FF"/>
    <w:rsid w:val="00972AE6"/>
    <w:rsid w:val="00972E8C"/>
    <w:rsid w:val="009731AE"/>
    <w:rsid w:val="00974F3F"/>
    <w:rsid w:val="00975442"/>
    <w:rsid w:val="00976102"/>
    <w:rsid w:val="00976297"/>
    <w:rsid w:val="00977806"/>
    <w:rsid w:val="00980083"/>
    <w:rsid w:val="00980D9B"/>
    <w:rsid w:val="00980E21"/>
    <w:rsid w:val="00981B73"/>
    <w:rsid w:val="0098243A"/>
    <w:rsid w:val="00982CCB"/>
    <w:rsid w:val="00983F1E"/>
    <w:rsid w:val="0098539F"/>
    <w:rsid w:val="009853F1"/>
    <w:rsid w:val="0098784A"/>
    <w:rsid w:val="0099062A"/>
    <w:rsid w:val="00990E5D"/>
    <w:rsid w:val="00992FB1"/>
    <w:rsid w:val="00993337"/>
    <w:rsid w:val="00993CC4"/>
    <w:rsid w:val="00993F75"/>
    <w:rsid w:val="009950C7"/>
    <w:rsid w:val="00995DD6"/>
    <w:rsid w:val="00995EDA"/>
    <w:rsid w:val="009971ED"/>
    <w:rsid w:val="00997420"/>
    <w:rsid w:val="009974D9"/>
    <w:rsid w:val="00997A53"/>
    <w:rsid w:val="00997BDE"/>
    <w:rsid w:val="009A15DD"/>
    <w:rsid w:val="009A2E7D"/>
    <w:rsid w:val="009A32CC"/>
    <w:rsid w:val="009A35FD"/>
    <w:rsid w:val="009A3D4A"/>
    <w:rsid w:val="009A3E49"/>
    <w:rsid w:val="009A5C6F"/>
    <w:rsid w:val="009A7466"/>
    <w:rsid w:val="009B0616"/>
    <w:rsid w:val="009B2343"/>
    <w:rsid w:val="009B243B"/>
    <w:rsid w:val="009B2529"/>
    <w:rsid w:val="009B2789"/>
    <w:rsid w:val="009B2848"/>
    <w:rsid w:val="009B2C91"/>
    <w:rsid w:val="009B2E3D"/>
    <w:rsid w:val="009B363D"/>
    <w:rsid w:val="009B3D40"/>
    <w:rsid w:val="009B4057"/>
    <w:rsid w:val="009B56CA"/>
    <w:rsid w:val="009B5DC2"/>
    <w:rsid w:val="009B7AF2"/>
    <w:rsid w:val="009C154B"/>
    <w:rsid w:val="009C17B6"/>
    <w:rsid w:val="009C20EE"/>
    <w:rsid w:val="009C27B4"/>
    <w:rsid w:val="009C3FB1"/>
    <w:rsid w:val="009C4FD0"/>
    <w:rsid w:val="009C5073"/>
    <w:rsid w:val="009C623B"/>
    <w:rsid w:val="009C685F"/>
    <w:rsid w:val="009C7C8B"/>
    <w:rsid w:val="009D02D6"/>
    <w:rsid w:val="009D048E"/>
    <w:rsid w:val="009D1064"/>
    <w:rsid w:val="009D1CE5"/>
    <w:rsid w:val="009D252F"/>
    <w:rsid w:val="009D2609"/>
    <w:rsid w:val="009D4D5C"/>
    <w:rsid w:val="009D70E8"/>
    <w:rsid w:val="009D788C"/>
    <w:rsid w:val="009E0F76"/>
    <w:rsid w:val="009E1129"/>
    <w:rsid w:val="009E1BF2"/>
    <w:rsid w:val="009E240B"/>
    <w:rsid w:val="009E2C3D"/>
    <w:rsid w:val="009E3CE7"/>
    <w:rsid w:val="009E403E"/>
    <w:rsid w:val="009E48B5"/>
    <w:rsid w:val="009E5157"/>
    <w:rsid w:val="009E59BF"/>
    <w:rsid w:val="009E5A04"/>
    <w:rsid w:val="009E67CD"/>
    <w:rsid w:val="009E7A7A"/>
    <w:rsid w:val="009F04FB"/>
    <w:rsid w:val="009F099F"/>
    <w:rsid w:val="009F0EC2"/>
    <w:rsid w:val="009F10DB"/>
    <w:rsid w:val="009F22F6"/>
    <w:rsid w:val="009F6156"/>
    <w:rsid w:val="009F7126"/>
    <w:rsid w:val="009F7C45"/>
    <w:rsid w:val="009F7C65"/>
    <w:rsid w:val="00A0049F"/>
    <w:rsid w:val="00A00C97"/>
    <w:rsid w:val="00A01247"/>
    <w:rsid w:val="00A01945"/>
    <w:rsid w:val="00A01A6B"/>
    <w:rsid w:val="00A0244D"/>
    <w:rsid w:val="00A02ED7"/>
    <w:rsid w:val="00A0323E"/>
    <w:rsid w:val="00A036CE"/>
    <w:rsid w:val="00A03920"/>
    <w:rsid w:val="00A06956"/>
    <w:rsid w:val="00A06C88"/>
    <w:rsid w:val="00A07D65"/>
    <w:rsid w:val="00A108F8"/>
    <w:rsid w:val="00A10CBE"/>
    <w:rsid w:val="00A14114"/>
    <w:rsid w:val="00A14C97"/>
    <w:rsid w:val="00A1615E"/>
    <w:rsid w:val="00A17CBD"/>
    <w:rsid w:val="00A17F54"/>
    <w:rsid w:val="00A20224"/>
    <w:rsid w:val="00A23C96"/>
    <w:rsid w:val="00A24CF4"/>
    <w:rsid w:val="00A2516D"/>
    <w:rsid w:val="00A25F6D"/>
    <w:rsid w:val="00A26377"/>
    <w:rsid w:val="00A263DD"/>
    <w:rsid w:val="00A264B2"/>
    <w:rsid w:val="00A26709"/>
    <w:rsid w:val="00A30F13"/>
    <w:rsid w:val="00A31C79"/>
    <w:rsid w:val="00A3237E"/>
    <w:rsid w:val="00A33186"/>
    <w:rsid w:val="00A33738"/>
    <w:rsid w:val="00A337BA"/>
    <w:rsid w:val="00A343AD"/>
    <w:rsid w:val="00A347E9"/>
    <w:rsid w:val="00A353B8"/>
    <w:rsid w:val="00A35BFB"/>
    <w:rsid w:val="00A36748"/>
    <w:rsid w:val="00A36828"/>
    <w:rsid w:val="00A3716C"/>
    <w:rsid w:val="00A40946"/>
    <w:rsid w:val="00A40A78"/>
    <w:rsid w:val="00A40C63"/>
    <w:rsid w:val="00A41233"/>
    <w:rsid w:val="00A414AF"/>
    <w:rsid w:val="00A417A4"/>
    <w:rsid w:val="00A41B09"/>
    <w:rsid w:val="00A41F53"/>
    <w:rsid w:val="00A43FE6"/>
    <w:rsid w:val="00A441A7"/>
    <w:rsid w:val="00A449CE"/>
    <w:rsid w:val="00A44B39"/>
    <w:rsid w:val="00A44CF5"/>
    <w:rsid w:val="00A4523E"/>
    <w:rsid w:val="00A45727"/>
    <w:rsid w:val="00A46150"/>
    <w:rsid w:val="00A462B7"/>
    <w:rsid w:val="00A46A0C"/>
    <w:rsid w:val="00A50970"/>
    <w:rsid w:val="00A53263"/>
    <w:rsid w:val="00A5417D"/>
    <w:rsid w:val="00A5432A"/>
    <w:rsid w:val="00A553E9"/>
    <w:rsid w:val="00A55D76"/>
    <w:rsid w:val="00A56925"/>
    <w:rsid w:val="00A56A87"/>
    <w:rsid w:val="00A56C97"/>
    <w:rsid w:val="00A56E3D"/>
    <w:rsid w:val="00A57B7E"/>
    <w:rsid w:val="00A57E0D"/>
    <w:rsid w:val="00A6073F"/>
    <w:rsid w:val="00A61143"/>
    <w:rsid w:val="00A6398A"/>
    <w:rsid w:val="00A6675B"/>
    <w:rsid w:val="00A66B11"/>
    <w:rsid w:val="00A66DA6"/>
    <w:rsid w:val="00A67C9F"/>
    <w:rsid w:val="00A67CAD"/>
    <w:rsid w:val="00A70AAF"/>
    <w:rsid w:val="00A717BA"/>
    <w:rsid w:val="00A71B0B"/>
    <w:rsid w:val="00A71E47"/>
    <w:rsid w:val="00A71FA3"/>
    <w:rsid w:val="00A72910"/>
    <w:rsid w:val="00A73F40"/>
    <w:rsid w:val="00A74708"/>
    <w:rsid w:val="00A74F58"/>
    <w:rsid w:val="00A75307"/>
    <w:rsid w:val="00A754D4"/>
    <w:rsid w:val="00A757FD"/>
    <w:rsid w:val="00A75808"/>
    <w:rsid w:val="00A75A7C"/>
    <w:rsid w:val="00A75C3C"/>
    <w:rsid w:val="00A764AB"/>
    <w:rsid w:val="00A76C43"/>
    <w:rsid w:val="00A80712"/>
    <w:rsid w:val="00A816EB"/>
    <w:rsid w:val="00A81ABB"/>
    <w:rsid w:val="00A81F1A"/>
    <w:rsid w:val="00A83CAE"/>
    <w:rsid w:val="00A847F7"/>
    <w:rsid w:val="00A849AC"/>
    <w:rsid w:val="00A8621F"/>
    <w:rsid w:val="00A86902"/>
    <w:rsid w:val="00A87598"/>
    <w:rsid w:val="00A876E0"/>
    <w:rsid w:val="00A90C3E"/>
    <w:rsid w:val="00A90C9D"/>
    <w:rsid w:val="00A9146D"/>
    <w:rsid w:val="00A91965"/>
    <w:rsid w:val="00A931FC"/>
    <w:rsid w:val="00A94237"/>
    <w:rsid w:val="00A949CF"/>
    <w:rsid w:val="00A94A79"/>
    <w:rsid w:val="00A94DF1"/>
    <w:rsid w:val="00A9783B"/>
    <w:rsid w:val="00A97850"/>
    <w:rsid w:val="00AA02B2"/>
    <w:rsid w:val="00AA0458"/>
    <w:rsid w:val="00AA1511"/>
    <w:rsid w:val="00AA3458"/>
    <w:rsid w:val="00AA41BB"/>
    <w:rsid w:val="00AA4276"/>
    <w:rsid w:val="00AA66CE"/>
    <w:rsid w:val="00AA6DC4"/>
    <w:rsid w:val="00AA70EB"/>
    <w:rsid w:val="00AA71B3"/>
    <w:rsid w:val="00AA727A"/>
    <w:rsid w:val="00AA7A67"/>
    <w:rsid w:val="00AB0755"/>
    <w:rsid w:val="00AB191A"/>
    <w:rsid w:val="00AB1F44"/>
    <w:rsid w:val="00AB2CB8"/>
    <w:rsid w:val="00AB3877"/>
    <w:rsid w:val="00AB3E14"/>
    <w:rsid w:val="00AB46FC"/>
    <w:rsid w:val="00AB4ED1"/>
    <w:rsid w:val="00AB4FD9"/>
    <w:rsid w:val="00AB61FF"/>
    <w:rsid w:val="00AB6B87"/>
    <w:rsid w:val="00AB792C"/>
    <w:rsid w:val="00AB7E14"/>
    <w:rsid w:val="00AB7FBE"/>
    <w:rsid w:val="00AC03F9"/>
    <w:rsid w:val="00AC079B"/>
    <w:rsid w:val="00AC1878"/>
    <w:rsid w:val="00AC3535"/>
    <w:rsid w:val="00AC415E"/>
    <w:rsid w:val="00AC57F0"/>
    <w:rsid w:val="00AC6F5E"/>
    <w:rsid w:val="00AC7D52"/>
    <w:rsid w:val="00AD0536"/>
    <w:rsid w:val="00AD1239"/>
    <w:rsid w:val="00AD1E9B"/>
    <w:rsid w:val="00AD5513"/>
    <w:rsid w:val="00AD5BA7"/>
    <w:rsid w:val="00AD5E5F"/>
    <w:rsid w:val="00AD7F9B"/>
    <w:rsid w:val="00AE1D30"/>
    <w:rsid w:val="00AE27B5"/>
    <w:rsid w:val="00AE28DA"/>
    <w:rsid w:val="00AE4140"/>
    <w:rsid w:val="00AE488A"/>
    <w:rsid w:val="00AE63B7"/>
    <w:rsid w:val="00AE7167"/>
    <w:rsid w:val="00AE7864"/>
    <w:rsid w:val="00AE7C4C"/>
    <w:rsid w:val="00AF01CC"/>
    <w:rsid w:val="00AF081D"/>
    <w:rsid w:val="00AF0D6B"/>
    <w:rsid w:val="00AF0E29"/>
    <w:rsid w:val="00AF1586"/>
    <w:rsid w:val="00AF16F3"/>
    <w:rsid w:val="00AF20F3"/>
    <w:rsid w:val="00AF325E"/>
    <w:rsid w:val="00AF3873"/>
    <w:rsid w:val="00AF4343"/>
    <w:rsid w:val="00AF48A0"/>
    <w:rsid w:val="00AF6544"/>
    <w:rsid w:val="00AF6DEE"/>
    <w:rsid w:val="00AF7AC3"/>
    <w:rsid w:val="00AF7BBC"/>
    <w:rsid w:val="00B001F6"/>
    <w:rsid w:val="00B02226"/>
    <w:rsid w:val="00B0300B"/>
    <w:rsid w:val="00B035B3"/>
    <w:rsid w:val="00B04A3D"/>
    <w:rsid w:val="00B06186"/>
    <w:rsid w:val="00B06D40"/>
    <w:rsid w:val="00B07485"/>
    <w:rsid w:val="00B07BC9"/>
    <w:rsid w:val="00B07DDA"/>
    <w:rsid w:val="00B10953"/>
    <w:rsid w:val="00B109B7"/>
    <w:rsid w:val="00B10AA6"/>
    <w:rsid w:val="00B10FF5"/>
    <w:rsid w:val="00B11181"/>
    <w:rsid w:val="00B12AB7"/>
    <w:rsid w:val="00B15FE4"/>
    <w:rsid w:val="00B161B1"/>
    <w:rsid w:val="00B17B79"/>
    <w:rsid w:val="00B2024D"/>
    <w:rsid w:val="00B20D5D"/>
    <w:rsid w:val="00B20DB8"/>
    <w:rsid w:val="00B225ED"/>
    <w:rsid w:val="00B22D1A"/>
    <w:rsid w:val="00B23A69"/>
    <w:rsid w:val="00B24DB1"/>
    <w:rsid w:val="00B26550"/>
    <w:rsid w:val="00B27BDA"/>
    <w:rsid w:val="00B30015"/>
    <w:rsid w:val="00B31209"/>
    <w:rsid w:val="00B32653"/>
    <w:rsid w:val="00B34782"/>
    <w:rsid w:val="00B350D0"/>
    <w:rsid w:val="00B3516A"/>
    <w:rsid w:val="00B352B6"/>
    <w:rsid w:val="00B35C2D"/>
    <w:rsid w:val="00B3626D"/>
    <w:rsid w:val="00B364DA"/>
    <w:rsid w:val="00B36A02"/>
    <w:rsid w:val="00B36FBE"/>
    <w:rsid w:val="00B3728E"/>
    <w:rsid w:val="00B376F4"/>
    <w:rsid w:val="00B37AA4"/>
    <w:rsid w:val="00B42BEC"/>
    <w:rsid w:val="00B42FC0"/>
    <w:rsid w:val="00B430F5"/>
    <w:rsid w:val="00B43CF1"/>
    <w:rsid w:val="00B44192"/>
    <w:rsid w:val="00B449DC"/>
    <w:rsid w:val="00B45142"/>
    <w:rsid w:val="00B457C4"/>
    <w:rsid w:val="00B45ED7"/>
    <w:rsid w:val="00B460B0"/>
    <w:rsid w:val="00B46590"/>
    <w:rsid w:val="00B4749D"/>
    <w:rsid w:val="00B47826"/>
    <w:rsid w:val="00B47F8D"/>
    <w:rsid w:val="00B503D0"/>
    <w:rsid w:val="00B5137E"/>
    <w:rsid w:val="00B516BE"/>
    <w:rsid w:val="00B532A4"/>
    <w:rsid w:val="00B532B8"/>
    <w:rsid w:val="00B53D94"/>
    <w:rsid w:val="00B55687"/>
    <w:rsid w:val="00B56415"/>
    <w:rsid w:val="00B5644A"/>
    <w:rsid w:val="00B57E64"/>
    <w:rsid w:val="00B57FCA"/>
    <w:rsid w:val="00B61042"/>
    <w:rsid w:val="00B611C0"/>
    <w:rsid w:val="00B623E3"/>
    <w:rsid w:val="00B62828"/>
    <w:rsid w:val="00B64543"/>
    <w:rsid w:val="00B65134"/>
    <w:rsid w:val="00B653CD"/>
    <w:rsid w:val="00B668EE"/>
    <w:rsid w:val="00B6796F"/>
    <w:rsid w:val="00B70F91"/>
    <w:rsid w:val="00B715A9"/>
    <w:rsid w:val="00B71783"/>
    <w:rsid w:val="00B723AD"/>
    <w:rsid w:val="00B72EA0"/>
    <w:rsid w:val="00B73B81"/>
    <w:rsid w:val="00B73F50"/>
    <w:rsid w:val="00B758E8"/>
    <w:rsid w:val="00B76CA7"/>
    <w:rsid w:val="00B77331"/>
    <w:rsid w:val="00B778C3"/>
    <w:rsid w:val="00B802D8"/>
    <w:rsid w:val="00B809AD"/>
    <w:rsid w:val="00B8110E"/>
    <w:rsid w:val="00B81186"/>
    <w:rsid w:val="00B8154A"/>
    <w:rsid w:val="00B817BD"/>
    <w:rsid w:val="00B820CD"/>
    <w:rsid w:val="00B82725"/>
    <w:rsid w:val="00B829AA"/>
    <w:rsid w:val="00B83271"/>
    <w:rsid w:val="00B836CB"/>
    <w:rsid w:val="00B83DF6"/>
    <w:rsid w:val="00B83EEA"/>
    <w:rsid w:val="00B84908"/>
    <w:rsid w:val="00B84AC1"/>
    <w:rsid w:val="00B85B50"/>
    <w:rsid w:val="00B85F82"/>
    <w:rsid w:val="00B86679"/>
    <w:rsid w:val="00B86888"/>
    <w:rsid w:val="00B8789B"/>
    <w:rsid w:val="00B87EF1"/>
    <w:rsid w:val="00B90319"/>
    <w:rsid w:val="00B907A1"/>
    <w:rsid w:val="00B91061"/>
    <w:rsid w:val="00B91916"/>
    <w:rsid w:val="00B919B9"/>
    <w:rsid w:val="00B91B9B"/>
    <w:rsid w:val="00B91D09"/>
    <w:rsid w:val="00B924FB"/>
    <w:rsid w:val="00B92ADC"/>
    <w:rsid w:val="00B93221"/>
    <w:rsid w:val="00B932CA"/>
    <w:rsid w:val="00B939E4"/>
    <w:rsid w:val="00B94DE8"/>
    <w:rsid w:val="00B95CA3"/>
    <w:rsid w:val="00B95CFB"/>
    <w:rsid w:val="00B971A6"/>
    <w:rsid w:val="00BA1F46"/>
    <w:rsid w:val="00BA31F0"/>
    <w:rsid w:val="00BA41C4"/>
    <w:rsid w:val="00BA56D3"/>
    <w:rsid w:val="00BA654B"/>
    <w:rsid w:val="00BA7DD5"/>
    <w:rsid w:val="00BB090A"/>
    <w:rsid w:val="00BB0F25"/>
    <w:rsid w:val="00BB180C"/>
    <w:rsid w:val="00BB1BF4"/>
    <w:rsid w:val="00BB1E69"/>
    <w:rsid w:val="00BB319D"/>
    <w:rsid w:val="00BB344D"/>
    <w:rsid w:val="00BB4272"/>
    <w:rsid w:val="00BB4298"/>
    <w:rsid w:val="00BB58C1"/>
    <w:rsid w:val="00BB7A80"/>
    <w:rsid w:val="00BC16B8"/>
    <w:rsid w:val="00BC1A1E"/>
    <w:rsid w:val="00BC2100"/>
    <w:rsid w:val="00BC2915"/>
    <w:rsid w:val="00BC3393"/>
    <w:rsid w:val="00BC38DA"/>
    <w:rsid w:val="00BC3920"/>
    <w:rsid w:val="00BC4138"/>
    <w:rsid w:val="00BC42E6"/>
    <w:rsid w:val="00BC4607"/>
    <w:rsid w:val="00BC474B"/>
    <w:rsid w:val="00BC5442"/>
    <w:rsid w:val="00BC5826"/>
    <w:rsid w:val="00BC74FB"/>
    <w:rsid w:val="00BD0086"/>
    <w:rsid w:val="00BD1CA5"/>
    <w:rsid w:val="00BD25C3"/>
    <w:rsid w:val="00BD2B56"/>
    <w:rsid w:val="00BD361C"/>
    <w:rsid w:val="00BD45AF"/>
    <w:rsid w:val="00BD5B3D"/>
    <w:rsid w:val="00BD67A5"/>
    <w:rsid w:val="00BE1E0A"/>
    <w:rsid w:val="00BE21F9"/>
    <w:rsid w:val="00BE22C6"/>
    <w:rsid w:val="00BE2B19"/>
    <w:rsid w:val="00BE3455"/>
    <w:rsid w:val="00BE4464"/>
    <w:rsid w:val="00BE66CB"/>
    <w:rsid w:val="00BE705C"/>
    <w:rsid w:val="00BE79BE"/>
    <w:rsid w:val="00BF3A7B"/>
    <w:rsid w:val="00BF3B2E"/>
    <w:rsid w:val="00BF4181"/>
    <w:rsid w:val="00BF462C"/>
    <w:rsid w:val="00BF4888"/>
    <w:rsid w:val="00BF4C65"/>
    <w:rsid w:val="00BF5278"/>
    <w:rsid w:val="00BF5629"/>
    <w:rsid w:val="00BF68F8"/>
    <w:rsid w:val="00BF6C68"/>
    <w:rsid w:val="00BF721A"/>
    <w:rsid w:val="00BF7282"/>
    <w:rsid w:val="00C00072"/>
    <w:rsid w:val="00C00082"/>
    <w:rsid w:val="00C00788"/>
    <w:rsid w:val="00C014F5"/>
    <w:rsid w:val="00C02281"/>
    <w:rsid w:val="00C02C2B"/>
    <w:rsid w:val="00C03F34"/>
    <w:rsid w:val="00C03F40"/>
    <w:rsid w:val="00C0496A"/>
    <w:rsid w:val="00C052AC"/>
    <w:rsid w:val="00C0554E"/>
    <w:rsid w:val="00C06025"/>
    <w:rsid w:val="00C06230"/>
    <w:rsid w:val="00C0627A"/>
    <w:rsid w:val="00C07A58"/>
    <w:rsid w:val="00C07C52"/>
    <w:rsid w:val="00C10712"/>
    <w:rsid w:val="00C109FE"/>
    <w:rsid w:val="00C10A19"/>
    <w:rsid w:val="00C10E58"/>
    <w:rsid w:val="00C11A53"/>
    <w:rsid w:val="00C11B90"/>
    <w:rsid w:val="00C12860"/>
    <w:rsid w:val="00C135FE"/>
    <w:rsid w:val="00C145B3"/>
    <w:rsid w:val="00C15BBE"/>
    <w:rsid w:val="00C166B9"/>
    <w:rsid w:val="00C16A59"/>
    <w:rsid w:val="00C16F77"/>
    <w:rsid w:val="00C17409"/>
    <w:rsid w:val="00C17B6F"/>
    <w:rsid w:val="00C22356"/>
    <w:rsid w:val="00C224C9"/>
    <w:rsid w:val="00C231BB"/>
    <w:rsid w:val="00C249EB"/>
    <w:rsid w:val="00C25C03"/>
    <w:rsid w:val="00C2641C"/>
    <w:rsid w:val="00C26454"/>
    <w:rsid w:val="00C27F8F"/>
    <w:rsid w:val="00C318F1"/>
    <w:rsid w:val="00C31901"/>
    <w:rsid w:val="00C31DF7"/>
    <w:rsid w:val="00C322B4"/>
    <w:rsid w:val="00C33589"/>
    <w:rsid w:val="00C340BB"/>
    <w:rsid w:val="00C353E9"/>
    <w:rsid w:val="00C355BD"/>
    <w:rsid w:val="00C3581A"/>
    <w:rsid w:val="00C36319"/>
    <w:rsid w:val="00C375F1"/>
    <w:rsid w:val="00C37A3E"/>
    <w:rsid w:val="00C401AC"/>
    <w:rsid w:val="00C40DF9"/>
    <w:rsid w:val="00C40E17"/>
    <w:rsid w:val="00C41329"/>
    <w:rsid w:val="00C4144C"/>
    <w:rsid w:val="00C41BC0"/>
    <w:rsid w:val="00C41DA5"/>
    <w:rsid w:val="00C4209D"/>
    <w:rsid w:val="00C42CE3"/>
    <w:rsid w:val="00C42F65"/>
    <w:rsid w:val="00C43509"/>
    <w:rsid w:val="00C43D19"/>
    <w:rsid w:val="00C43E74"/>
    <w:rsid w:val="00C43EC5"/>
    <w:rsid w:val="00C443ED"/>
    <w:rsid w:val="00C44996"/>
    <w:rsid w:val="00C44BC3"/>
    <w:rsid w:val="00C44D51"/>
    <w:rsid w:val="00C455E9"/>
    <w:rsid w:val="00C45D3B"/>
    <w:rsid w:val="00C46AAE"/>
    <w:rsid w:val="00C46F76"/>
    <w:rsid w:val="00C47366"/>
    <w:rsid w:val="00C47D6C"/>
    <w:rsid w:val="00C50AB8"/>
    <w:rsid w:val="00C52479"/>
    <w:rsid w:val="00C52B5D"/>
    <w:rsid w:val="00C538DE"/>
    <w:rsid w:val="00C53A29"/>
    <w:rsid w:val="00C53BF9"/>
    <w:rsid w:val="00C56273"/>
    <w:rsid w:val="00C56B60"/>
    <w:rsid w:val="00C56C35"/>
    <w:rsid w:val="00C57533"/>
    <w:rsid w:val="00C57BA2"/>
    <w:rsid w:val="00C61D71"/>
    <w:rsid w:val="00C636B7"/>
    <w:rsid w:val="00C65344"/>
    <w:rsid w:val="00C6549B"/>
    <w:rsid w:val="00C654FB"/>
    <w:rsid w:val="00C657FF"/>
    <w:rsid w:val="00C65B36"/>
    <w:rsid w:val="00C66640"/>
    <w:rsid w:val="00C67BC7"/>
    <w:rsid w:val="00C70A3C"/>
    <w:rsid w:val="00C72251"/>
    <w:rsid w:val="00C73BF8"/>
    <w:rsid w:val="00C74174"/>
    <w:rsid w:val="00C7530B"/>
    <w:rsid w:val="00C7704A"/>
    <w:rsid w:val="00C7752C"/>
    <w:rsid w:val="00C77653"/>
    <w:rsid w:val="00C7789B"/>
    <w:rsid w:val="00C77CFC"/>
    <w:rsid w:val="00C81DD9"/>
    <w:rsid w:val="00C81F28"/>
    <w:rsid w:val="00C82CF9"/>
    <w:rsid w:val="00C8317C"/>
    <w:rsid w:val="00C836BB"/>
    <w:rsid w:val="00C83AF6"/>
    <w:rsid w:val="00C84E75"/>
    <w:rsid w:val="00C85152"/>
    <w:rsid w:val="00C86340"/>
    <w:rsid w:val="00C86711"/>
    <w:rsid w:val="00C87396"/>
    <w:rsid w:val="00C90064"/>
    <w:rsid w:val="00C914C9"/>
    <w:rsid w:val="00C91640"/>
    <w:rsid w:val="00C92C39"/>
    <w:rsid w:val="00C937FB"/>
    <w:rsid w:val="00C94139"/>
    <w:rsid w:val="00C94EB4"/>
    <w:rsid w:val="00C9525A"/>
    <w:rsid w:val="00C95B25"/>
    <w:rsid w:val="00C97E69"/>
    <w:rsid w:val="00CA065A"/>
    <w:rsid w:val="00CA1439"/>
    <w:rsid w:val="00CA1FE2"/>
    <w:rsid w:val="00CA22FB"/>
    <w:rsid w:val="00CA30C2"/>
    <w:rsid w:val="00CA3907"/>
    <w:rsid w:val="00CA3974"/>
    <w:rsid w:val="00CA4CC2"/>
    <w:rsid w:val="00CA55D0"/>
    <w:rsid w:val="00CA5FE7"/>
    <w:rsid w:val="00CA62AA"/>
    <w:rsid w:val="00CA66EF"/>
    <w:rsid w:val="00CA6CE9"/>
    <w:rsid w:val="00CA6F28"/>
    <w:rsid w:val="00CB1126"/>
    <w:rsid w:val="00CB169E"/>
    <w:rsid w:val="00CB16A5"/>
    <w:rsid w:val="00CB18BE"/>
    <w:rsid w:val="00CB1938"/>
    <w:rsid w:val="00CB1C5D"/>
    <w:rsid w:val="00CB282F"/>
    <w:rsid w:val="00CB376A"/>
    <w:rsid w:val="00CB3CE7"/>
    <w:rsid w:val="00CB42B6"/>
    <w:rsid w:val="00CB7819"/>
    <w:rsid w:val="00CB7D39"/>
    <w:rsid w:val="00CC01DA"/>
    <w:rsid w:val="00CC11D5"/>
    <w:rsid w:val="00CC171C"/>
    <w:rsid w:val="00CC183A"/>
    <w:rsid w:val="00CC25DD"/>
    <w:rsid w:val="00CC295F"/>
    <w:rsid w:val="00CC4052"/>
    <w:rsid w:val="00CC48CE"/>
    <w:rsid w:val="00CC541E"/>
    <w:rsid w:val="00CC593C"/>
    <w:rsid w:val="00CC6CF3"/>
    <w:rsid w:val="00CC6E96"/>
    <w:rsid w:val="00CC733F"/>
    <w:rsid w:val="00CD0058"/>
    <w:rsid w:val="00CD0471"/>
    <w:rsid w:val="00CD0CBA"/>
    <w:rsid w:val="00CD13EE"/>
    <w:rsid w:val="00CD14FB"/>
    <w:rsid w:val="00CD282E"/>
    <w:rsid w:val="00CD2BB2"/>
    <w:rsid w:val="00CD3B08"/>
    <w:rsid w:val="00CD46E0"/>
    <w:rsid w:val="00CD484E"/>
    <w:rsid w:val="00CD6AD3"/>
    <w:rsid w:val="00CD7DA2"/>
    <w:rsid w:val="00CE0FA0"/>
    <w:rsid w:val="00CE1B88"/>
    <w:rsid w:val="00CE289A"/>
    <w:rsid w:val="00CE2EFD"/>
    <w:rsid w:val="00CE2FFF"/>
    <w:rsid w:val="00CE3468"/>
    <w:rsid w:val="00CE3598"/>
    <w:rsid w:val="00CE3612"/>
    <w:rsid w:val="00CE3902"/>
    <w:rsid w:val="00CE5035"/>
    <w:rsid w:val="00CE5E26"/>
    <w:rsid w:val="00CE790C"/>
    <w:rsid w:val="00CF0188"/>
    <w:rsid w:val="00CF1A5B"/>
    <w:rsid w:val="00CF1A6B"/>
    <w:rsid w:val="00CF1E8C"/>
    <w:rsid w:val="00CF2C03"/>
    <w:rsid w:val="00CF2E6D"/>
    <w:rsid w:val="00CF303E"/>
    <w:rsid w:val="00CF37FF"/>
    <w:rsid w:val="00CF42A1"/>
    <w:rsid w:val="00CF454D"/>
    <w:rsid w:val="00CF45EE"/>
    <w:rsid w:val="00CF51A5"/>
    <w:rsid w:val="00CF5863"/>
    <w:rsid w:val="00CF6739"/>
    <w:rsid w:val="00CF7010"/>
    <w:rsid w:val="00CF742C"/>
    <w:rsid w:val="00D0051E"/>
    <w:rsid w:val="00D00C77"/>
    <w:rsid w:val="00D00CB6"/>
    <w:rsid w:val="00D00F4C"/>
    <w:rsid w:val="00D011A7"/>
    <w:rsid w:val="00D018B2"/>
    <w:rsid w:val="00D01ABC"/>
    <w:rsid w:val="00D028F0"/>
    <w:rsid w:val="00D03478"/>
    <w:rsid w:val="00D065F4"/>
    <w:rsid w:val="00D07216"/>
    <w:rsid w:val="00D07AD3"/>
    <w:rsid w:val="00D07EC1"/>
    <w:rsid w:val="00D10040"/>
    <w:rsid w:val="00D11D5C"/>
    <w:rsid w:val="00D12AC0"/>
    <w:rsid w:val="00D12E67"/>
    <w:rsid w:val="00D12F89"/>
    <w:rsid w:val="00D12FC2"/>
    <w:rsid w:val="00D1399C"/>
    <w:rsid w:val="00D13BA9"/>
    <w:rsid w:val="00D1434B"/>
    <w:rsid w:val="00D143C2"/>
    <w:rsid w:val="00D14582"/>
    <w:rsid w:val="00D15542"/>
    <w:rsid w:val="00D15826"/>
    <w:rsid w:val="00D15E04"/>
    <w:rsid w:val="00D1688F"/>
    <w:rsid w:val="00D16BFF"/>
    <w:rsid w:val="00D172BD"/>
    <w:rsid w:val="00D17D47"/>
    <w:rsid w:val="00D17FAD"/>
    <w:rsid w:val="00D2015F"/>
    <w:rsid w:val="00D2228A"/>
    <w:rsid w:val="00D24390"/>
    <w:rsid w:val="00D24A7D"/>
    <w:rsid w:val="00D24D06"/>
    <w:rsid w:val="00D2505A"/>
    <w:rsid w:val="00D25CB4"/>
    <w:rsid w:val="00D25CC0"/>
    <w:rsid w:val="00D25E69"/>
    <w:rsid w:val="00D25F88"/>
    <w:rsid w:val="00D262E4"/>
    <w:rsid w:val="00D271DA"/>
    <w:rsid w:val="00D30C12"/>
    <w:rsid w:val="00D3263C"/>
    <w:rsid w:val="00D32898"/>
    <w:rsid w:val="00D3369A"/>
    <w:rsid w:val="00D33C0E"/>
    <w:rsid w:val="00D348E4"/>
    <w:rsid w:val="00D3532D"/>
    <w:rsid w:val="00D35701"/>
    <w:rsid w:val="00D36B58"/>
    <w:rsid w:val="00D40897"/>
    <w:rsid w:val="00D40929"/>
    <w:rsid w:val="00D4096C"/>
    <w:rsid w:val="00D41950"/>
    <w:rsid w:val="00D43CD3"/>
    <w:rsid w:val="00D43E2F"/>
    <w:rsid w:val="00D44452"/>
    <w:rsid w:val="00D4479B"/>
    <w:rsid w:val="00D449E8"/>
    <w:rsid w:val="00D450FD"/>
    <w:rsid w:val="00D46B21"/>
    <w:rsid w:val="00D46BE6"/>
    <w:rsid w:val="00D4718C"/>
    <w:rsid w:val="00D474B4"/>
    <w:rsid w:val="00D5005A"/>
    <w:rsid w:val="00D511B1"/>
    <w:rsid w:val="00D519FB"/>
    <w:rsid w:val="00D527A8"/>
    <w:rsid w:val="00D52D0C"/>
    <w:rsid w:val="00D52E17"/>
    <w:rsid w:val="00D533CA"/>
    <w:rsid w:val="00D54F56"/>
    <w:rsid w:val="00D554FC"/>
    <w:rsid w:val="00D578ED"/>
    <w:rsid w:val="00D57F25"/>
    <w:rsid w:val="00D6085A"/>
    <w:rsid w:val="00D63201"/>
    <w:rsid w:val="00D632FD"/>
    <w:rsid w:val="00D637A6"/>
    <w:rsid w:val="00D63B6F"/>
    <w:rsid w:val="00D642E7"/>
    <w:rsid w:val="00D65423"/>
    <w:rsid w:val="00D6624C"/>
    <w:rsid w:val="00D663FD"/>
    <w:rsid w:val="00D66BCD"/>
    <w:rsid w:val="00D67F53"/>
    <w:rsid w:val="00D7002D"/>
    <w:rsid w:val="00D70B7B"/>
    <w:rsid w:val="00D71054"/>
    <w:rsid w:val="00D715B7"/>
    <w:rsid w:val="00D716AF"/>
    <w:rsid w:val="00D71C67"/>
    <w:rsid w:val="00D72D19"/>
    <w:rsid w:val="00D73AA9"/>
    <w:rsid w:val="00D7507C"/>
    <w:rsid w:val="00D756D3"/>
    <w:rsid w:val="00D75B3F"/>
    <w:rsid w:val="00D75CD5"/>
    <w:rsid w:val="00D75DE2"/>
    <w:rsid w:val="00D75FD5"/>
    <w:rsid w:val="00D76237"/>
    <w:rsid w:val="00D766D4"/>
    <w:rsid w:val="00D807BE"/>
    <w:rsid w:val="00D81759"/>
    <w:rsid w:val="00D81BCD"/>
    <w:rsid w:val="00D841C9"/>
    <w:rsid w:val="00D84CAA"/>
    <w:rsid w:val="00D8742C"/>
    <w:rsid w:val="00D87F10"/>
    <w:rsid w:val="00D901B6"/>
    <w:rsid w:val="00D904D4"/>
    <w:rsid w:val="00D90A99"/>
    <w:rsid w:val="00D90B25"/>
    <w:rsid w:val="00D91275"/>
    <w:rsid w:val="00D91406"/>
    <w:rsid w:val="00D91CEF"/>
    <w:rsid w:val="00D93409"/>
    <w:rsid w:val="00D941D1"/>
    <w:rsid w:val="00D94874"/>
    <w:rsid w:val="00D95216"/>
    <w:rsid w:val="00D95734"/>
    <w:rsid w:val="00D965A0"/>
    <w:rsid w:val="00D966B6"/>
    <w:rsid w:val="00D971BC"/>
    <w:rsid w:val="00DA003E"/>
    <w:rsid w:val="00DA12D1"/>
    <w:rsid w:val="00DA188E"/>
    <w:rsid w:val="00DA2517"/>
    <w:rsid w:val="00DA2EA9"/>
    <w:rsid w:val="00DA3718"/>
    <w:rsid w:val="00DA3CB1"/>
    <w:rsid w:val="00DA3E97"/>
    <w:rsid w:val="00DA5EFB"/>
    <w:rsid w:val="00DA65C8"/>
    <w:rsid w:val="00DA6C28"/>
    <w:rsid w:val="00DA775E"/>
    <w:rsid w:val="00DA77F4"/>
    <w:rsid w:val="00DB1974"/>
    <w:rsid w:val="00DB1B79"/>
    <w:rsid w:val="00DB1F0D"/>
    <w:rsid w:val="00DB20F8"/>
    <w:rsid w:val="00DB35DF"/>
    <w:rsid w:val="00DB3C36"/>
    <w:rsid w:val="00DB4386"/>
    <w:rsid w:val="00DB47CA"/>
    <w:rsid w:val="00DB49B9"/>
    <w:rsid w:val="00DB4C94"/>
    <w:rsid w:val="00DB56D6"/>
    <w:rsid w:val="00DB57D3"/>
    <w:rsid w:val="00DB5B81"/>
    <w:rsid w:val="00DB65BE"/>
    <w:rsid w:val="00DC037F"/>
    <w:rsid w:val="00DC1CE3"/>
    <w:rsid w:val="00DC2420"/>
    <w:rsid w:val="00DC274D"/>
    <w:rsid w:val="00DC323B"/>
    <w:rsid w:val="00DC3739"/>
    <w:rsid w:val="00DC4774"/>
    <w:rsid w:val="00DC498A"/>
    <w:rsid w:val="00DC5219"/>
    <w:rsid w:val="00DC5FEC"/>
    <w:rsid w:val="00DC6EA4"/>
    <w:rsid w:val="00DD0866"/>
    <w:rsid w:val="00DD10E5"/>
    <w:rsid w:val="00DD18B4"/>
    <w:rsid w:val="00DD281E"/>
    <w:rsid w:val="00DD3B47"/>
    <w:rsid w:val="00DD3CD0"/>
    <w:rsid w:val="00DD4778"/>
    <w:rsid w:val="00DD4AF6"/>
    <w:rsid w:val="00DD4B8E"/>
    <w:rsid w:val="00DD5165"/>
    <w:rsid w:val="00DD55DF"/>
    <w:rsid w:val="00DD5B57"/>
    <w:rsid w:val="00DD6489"/>
    <w:rsid w:val="00DD67F2"/>
    <w:rsid w:val="00DD69EF"/>
    <w:rsid w:val="00DD766F"/>
    <w:rsid w:val="00DE0978"/>
    <w:rsid w:val="00DE0CA5"/>
    <w:rsid w:val="00DE2B5F"/>
    <w:rsid w:val="00DE3D0B"/>
    <w:rsid w:val="00DE3F34"/>
    <w:rsid w:val="00DE60E9"/>
    <w:rsid w:val="00DE624F"/>
    <w:rsid w:val="00DE641E"/>
    <w:rsid w:val="00DE6922"/>
    <w:rsid w:val="00DE6AB1"/>
    <w:rsid w:val="00DF073D"/>
    <w:rsid w:val="00DF0D1A"/>
    <w:rsid w:val="00DF30A3"/>
    <w:rsid w:val="00DF311E"/>
    <w:rsid w:val="00DF31A7"/>
    <w:rsid w:val="00DF35F4"/>
    <w:rsid w:val="00DF427D"/>
    <w:rsid w:val="00DF5311"/>
    <w:rsid w:val="00DF6999"/>
    <w:rsid w:val="00DF7747"/>
    <w:rsid w:val="00DF7920"/>
    <w:rsid w:val="00E0072C"/>
    <w:rsid w:val="00E015B9"/>
    <w:rsid w:val="00E01A2C"/>
    <w:rsid w:val="00E01AA1"/>
    <w:rsid w:val="00E0206A"/>
    <w:rsid w:val="00E02271"/>
    <w:rsid w:val="00E03590"/>
    <w:rsid w:val="00E06168"/>
    <w:rsid w:val="00E064EC"/>
    <w:rsid w:val="00E07F08"/>
    <w:rsid w:val="00E100F6"/>
    <w:rsid w:val="00E102A8"/>
    <w:rsid w:val="00E10B0F"/>
    <w:rsid w:val="00E11CBA"/>
    <w:rsid w:val="00E123E5"/>
    <w:rsid w:val="00E12B34"/>
    <w:rsid w:val="00E12F06"/>
    <w:rsid w:val="00E13244"/>
    <w:rsid w:val="00E149CE"/>
    <w:rsid w:val="00E157C1"/>
    <w:rsid w:val="00E15CAD"/>
    <w:rsid w:val="00E1653C"/>
    <w:rsid w:val="00E165C1"/>
    <w:rsid w:val="00E167BA"/>
    <w:rsid w:val="00E170D9"/>
    <w:rsid w:val="00E177D9"/>
    <w:rsid w:val="00E20D90"/>
    <w:rsid w:val="00E210B4"/>
    <w:rsid w:val="00E21AA8"/>
    <w:rsid w:val="00E21ED3"/>
    <w:rsid w:val="00E23026"/>
    <w:rsid w:val="00E235A7"/>
    <w:rsid w:val="00E243B0"/>
    <w:rsid w:val="00E24D73"/>
    <w:rsid w:val="00E24DFE"/>
    <w:rsid w:val="00E24F1C"/>
    <w:rsid w:val="00E256B3"/>
    <w:rsid w:val="00E25BC7"/>
    <w:rsid w:val="00E26872"/>
    <w:rsid w:val="00E26FA4"/>
    <w:rsid w:val="00E26FC9"/>
    <w:rsid w:val="00E2721C"/>
    <w:rsid w:val="00E30C7E"/>
    <w:rsid w:val="00E31AAE"/>
    <w:rsid w:val="00E31EA5"/>
    <w:rsid w:val="00E32132"/>
    <w:rsid w:val="00E32228"/>
    <w:rsid w:val="00E32360"/>
    <w:rsid w:val="00E3436E"/>
    <w:rsid w:val="00E34C19"/>
    <w:rsid w:val="00E34EAD"/>
    <w:rsid w:val="00E35941"/>
    <w:rsid w:val="00E35F98"/>
    <w:rsid w:val="00E36C24"/>
    <w:rsid w:val="00E36EA1"/>
    <w:rsid w:val="00E37BD0"/>
    <w:rsid w:val="00E37CD4"/>
    <w:rsid w:val="00E40BE9"/>
    <w:rsid w:val="00E416B7"/>
    <w:rsid w:val="00E441D4"/>
    <w:rsid w:val="00E44CE5"/>
    <w:rsid w:val="00E44F44"/>
    <w:rsid w:val="00E4616E"/>
    <w:rsid w:val="00E46543"/>
    <w:rsid w:val="00E46B29"/>
    <w:rsid w:val="00E4723B"/>
    <w:rsid w:val="00E50853"/>
    <w:rsid w:val="00E50995"/>
    <w:rsid w:val="00E51423"/>
    <w:rsid w:val="00E5218C"/>
    <w:rsid w:val="00E521AC"/>
    <w:rsid w:val="00E52214"/>
    <w:rsid w:val="00E52E01"/>
    <w:rsid w:val="00E5396B"/>
    <w:rsid w:val="00E5539C"/>
    <w:rsid w:val="00E55E12"/>
    <w:rsid w:val="00E57047"/>
    <w:rsid w:val="00E57D9E"/>
    <w:rsid w:val="00E60C1B"/>
    <w:rsid w:val="00E61BF1"/>
    <w:rsid w:val="00E61BF7"/>
    <w:rsid w:val="00E62256"/>
    <w:rsid w:val="00E62BBD"/>
    <w:rsid w:val="00E632B6"/>
    <w:rsid w:val="00E64542"/>
    <w:rsid w:val="00E658EC"/>
    <w:rsid w:val="00E659E7"/>
    <w:rsid w:val="00E667E2"/>
    <w:rsid w:val="00E67261"/>
    <w:rsid w:val="00E70ECD"/>
    <w:rsid w:val="00E70EE0"/>
    <w:rsid w:val="00E71FF1"/>
    <w:rsid w:val="00E7252D"/>
    <w:rsid w:val="00E72C91"/>
    <w:rsid w:val="00E72DBE"/>
    <w:rsid w:val="00E744C5"/>
    <w:rsid w:val="00E74584"/>
    <w:rsid w:val="00E74668"/>
    <w:rsid w:val="00E748D5"/>
    <w:rsid w:val="00E751E0"/>
    <w:rsid w:val="00E765A1"/>
    <w:rsid w:val="00E767C9"/>
    <w:rsid w:val="00E81049"/>
    <w:rsid w:val="00E82057"/>
    <w:rsid w:val="00E82A25"/>
    <w:rsid w:val="00E833D3"/>
    <w:rsid w:val="00E8546C"/>
    <w:rsid w:val="00E914A9"/>
    <w:rsid w:val="00E91CF1"/>
    <w:rsid w:val="00E91F4A"/>
    <w:rsid w:val="00E92752"/>
    <w:rsid w:val="00E9398C"/>
    <w:rsid w:val="00E94D92"/>
    <w:rsid w:val="00E97515"/>
    <w:rsid w:val="00E978CA"/>
    <w:rsid w:val="00EA0473"/>
    <w:rsid w:val="00EA06D3"/>
    <w:rsid w:val="00EA2075"/>
    <w:rsid w:val="00EA228E"/>
    <w:rsid w:val="00EA2E7C"/>
    <w:rsid w:val="00EA36F2"/>
    <w:rsid w:val="00EA3D03"/>
    <w:rsid w:val="00EA425E"/>
    <w:rsid w:val="00EA5A24"/>
    <w:rsid w:val="00EA7372"/>
    <w:rsid w:val="00EB0F5A"/>
    <w:rsid w:val="00EB1DF4"/>
    <w:rsid w:val="00EB257B"/>
    <w:rsid w:val="00EB57D5"/>
    <w:rsid w:val="00EB5808"/>
    <w:rsid w:val="00EB65BF"/>
    <w:rsid w:val="00EB737B"/>
    <w:rsid w:val="00EB78F0"/>
    <w:rsid w:val="00EC1015"/>
    <w:rsid w:val="00EC1966"/>
    <w:rsid w:val="00EC1DA7"/>
    <w:rsid w:val="00EC2D63"/>
    <w:rsid w:val="00EC5BF3"/>
    <w:rsid w:val="00EC5E40"/>
    <w:rsid w:val="00EC6814"/>
    <w:rsid w:val="00EC690D"/>
    <w:rsid w:val="00EC6F17"/>
    <w:rsid w:val="00ED07C3"/>
    <w:rsid w:val="00ED0C79"/>
    <w:rsid w:val="00ED352F"/>
    <w:rsid w:val="00ED37A5"/>
    <w:rsid w:val="00ED402C"/>
    <w:rsid w:val="00ED4574"/>
    <w:rsid w:val="00ED4915"/>
    <w:rsid w:val="00ED5C88"/>
    <w:rsid w:val="00ED5D22"/>
    <w:rsid w:val="00ED7D62"/>
    <w:rsid w:val="00EE2177"/>
    <w:rsid w:val="00EE25A5"/>
    <w:rsid w:val="00EE2840"/>
    <w:rsid w:val="00EE2F9E"/>
    <w:rsid w:val="00EE369D"/>
    <w:rsid w:val="00EE36DA"/>
    <w:rsid w:val="00EE62CE"/>
    <w:rsid w:val="00EE7582"/>
    <w:rsid w:val="00EE7F6C"/>
    <w:rsid w:val="00EF0AFF"/>
    <w:rsid w:val="00EF2C77"/>
    <w:rsid w:val="00EF3045"/>
    <w:rsid w:val="00EF3C10"/>
    <w:rsid w:val="00EF3E28"/>
    <w:rsid w:val="00EF4A02"/>
    <w:rsid w:val="00EF4AC2"/>
    <w:rsid w:val="00EF5C41"/>
    <w:rsid w:val="00EF5FD0"/>
    <w:rsid w:val="00EF6CF7"/>
    <w:rsid w:val="00EF72E9"/>
    <w:rsid w:val="00F034F1"/>
    <w:rsid w:val="00F03DC3"/>
    <w:rsid w:val="00F045C3"/>
    <w:rsid w:val="00F04B24"/>
    <w:rsid w:val="00F05659"/>
    <w:rsid w:val="00F064FB"/>
    <w:rsid w:val="00F06AEA"/>
    <w:rsid w:val="00F06B7D"/>
    <w:rsid w:val="00F071DA"/>
    <w:rsid w:val="00F07294"/>
    <w:rsid w:val="00F1053D"/>
    <w:rsid w:val="00F105A9"/>
    <w:rsid w:val="00F10BCA"/>
    <w:rsid w:val="00F10EAE"/>
    <w:rsid w:val="00F11745"/>
    <w:rsid w:val="00F131DB"/>
    <w:rsid w:val="00F13616"/>
    <w:rsid w:val="00F136BC"/>
    <w:rsid w:val="00F14512"/>
    <w:rsid w:val="00F1506B"/>
    <w:rsid w:val="00F15B94"/>
    <w:rsid w:val="00F166F5"/>
    <w:rsid w:val="00F167D1"/>
    <w:rsid w:val="00F1793D"/>
    <w:rsid w:val="00F17A45"/>
    <w:rsid w:val="00F20A41"/>
    <w:rsid w:val="00F2124B"/>
    <w:rsid w:val="00F21293"/>
    <w:rsid w:val="00F215BF"/>
    <w:rsid w:val="00F2170A"/>
    <w:rsid w:val="00F22D96"/>
    <w:rsid w:val="00F23E6C"/>
    <w:rsid w:val="00F244E7"/>
    <w:rsid w:val="00F24E21"/>
    <w:rsid w:val="00F25094"/>
    <w:rsid w:val="00F25B47"/>
    <w:rsid w:val="00F26D22"/>
    <w:rsid w:val="00F30F3D"/>
    <w:rsid w:val="00F321F2"/>
    <w:rsid w:val="00F3229F"/>
    <w:rsid w:val="00F323E4"/>
    <w:rsid w:val="00F32ADB"/>
    <w:rsid w:val="00F3307E"/>
    <w:rsid w:val="00F3383A"/>
    <w:rsid w:val="00F33BE8"/>
    <w:rsid w:val="00F33CB2"/>
    <w:rsid w:val="00F35446"/>
    <w:rsid w:val="00F40019"/>
    <w:rsid w:val="00F418B8"/>
    <w:rsid w:val="00F428B0"/>
    <w:rsid w:val="00F43BF4"/>
    <w:rsid w:val="00F45FE9"/>
    <w:rsid w:val="00F46974"/>
    <w:rsid w:val="00F47511"/>
    <w:rsid w:val="00F5024D"/>
    <w:rsid w:val="00F5262D"/>
    <w:rsid w:val="00F5357C"/>
    <w:rsid w:val="00F53724"/>
    <w:rsid w:val="00F5424F"/>
    <w:rsid w:val="00F55577"/>
    <w:rsid w:val="00F564C1"/>
    <w:rsid w:val="00F570BE"/>
    <w:rsid w:val="00F57FEC"/>
    <w:rsid w:val="00F60135"/>
    <w:rsid w:val="00F6048C"/>
    <w:rsid w:val="00F617B7"/>
    <w:rsid w:val="00F61A5D"/>
    <w:rsid w:val="00F61EC7"/>
    <w:rsid w:val="00F63478"/>
    <w:rsid w:val="00F64303"/>
    <w:rsid w:val="00F645B9"/>
    <w:rsid w:val="00F64E96"/>
    <w:rsid w:val="00F653CA"/>
    <w:rsid w:val="00F66118"/>
    <w:rsid w:val="00F661B3"/>
    <w:rsid w:val="00F6649B"/>
    <w:rsid w:val="00F6762E"/>
    <w:rsid w:val="00F6768A"/>
    <w:rsid w:val="00F702A1"/>
    <w:rsid w:val="00F71516"/>
    <w:rsid w:val="00F715DE"/>
    <w:rsid w:val="00F7261B"/>
    <w:rsid w:val="00F72E7D"/>
    <w:rsid w:val="00F72FF8"/>
    <w:rsid w:val="00F73181"/>
    <w:rsid w:val="00F7389F"/>
    <w:rsid w:val="00F74C41"/>
    <w:rsid w:val="00F75AD3"/>
    <w:rsid w:val="00F7619C"/>
    <w:rsid w:val="00F776D0"/>
    <w:rsid w:val="00F80058"/>
    <w:rsid w:val="00F8029F"/>
    <w:rsid w:val="00F81551"/>
    <w:rsid w:val="00F817B0"/>
    <w:rsid w:val="00F81A77"/>
    <w:rsid w:val="00F81C0D"/>
    <w:rsid w:val="00F82F1B"/>
    <w:rsid w:val="00F83ABA"/>
    <w:rsid w:val="00F8416A"/>
    <w:rsid w:val="00F842CC"/>
    <w:rsid w:val="00F856D4"/>
    <w:rsid w:val="00F85EC8"/>
    <w:rsid w:val="00F86EAC"/>
    <w:rsid w:val="00F87289"/>
    <w:rsid w:val="00F90A72"/>
    <w:rsid w:val="00F90F29"/>
    <w:rsid w:val="00F918E9"/>
    <w:rsid w:val="00F92331"/>
    <w:rsid w:val="00F92AAE"/>
    <w:rsid w:val="00F92DB6"/>
    <w:rsid w:val="00F932FF"/>
    <w:rsid w:val="00F944BE"/>
    <w:rsid w:val="00F94DF3"/>
    <w:rsid w:val="00F95C8F"/>
    <w:rsid w:val="00F96772"/>
    <w:rsid w:val="00F96CCC"/>
    <w:rsid w:val="00F96E83"/>
    <w:rsid w:val="00F96FB9"/>
    <w:rsid w:val="00F9769D"/>
    <w:rsid w:val="00F977B1"/>
    <w:rsid w:val="00F97B64"/>
    <w:rsid w:val="00F97C35"/>
    <w:rsid w:val="00FA056D"/>
    <w:rsid w:val="00FA0BE6"/>
    <w:rsid w:val="00FA16B0"/>
    <w:rsid w:val="00FA2E6B"/>
    <w:rsid w:val="00FA3018"/>
    <w:rsid w:val="00FA3D8A"/>
    <w:rsid w:val="00FA420D"/>
    <w:rsid w:val="00FA457F"/>
    <w:rsid w:val="00FA50F4"/>
    <w:rsid w:val="00FA540F"/>
    <w:rsid w:val="00FA618C"/>
    <w:rsid w:val="00FA65A1"/>
    <w:rsid w:val="00FB07EE"/>
    <w:rsid w:val="00FB11FB"/>
    <w:rsid w:val="00FB2135"/>
    <w:rsid w:val="00FB25C4"/>
    <w:rsid w:val="00FB3DEF"/>
    <w:rsid w:val="00FB53EB"/>
    <w:rsid w:val="00FB56C2"/>
    <w:rsid w:val="00FB71DA"/>
    <w:rsid w:val="00FB751B"/>
    <w:rsid w:val="00FB79C5"/>
    <w:rsid w:val="00FC108D"/>
    <w:rsid w:val="00FC1154"/>
    <w:rsid w:val="00FC2498"/>
    <w:rsid w:val="00FC2C69"/>
    <w:rsid w:val="00FC366D"/>
    <w:rsid w:val="00FC4E1B"/>
    <w:rsid w:val="00FC5E4D"/>
    <w:rsid w:val="00FC626C"/>
    <w:rsid w:val="00FC6A5F"/>
    <w:rsid w:val="00FC7545"/>
    <w:rsid w:val="00FD1FA6"/>
    <w:rsid w:val="00FD6373"/>
    <w:rsid w:val="00FE07AC"/>
    <w:rsid w:val="00FE14C7"/>
    <w:rsid w:val="00FE1742"/>
    <w:rsid w:val="00FE29B8"/>
    <w:rsid w:val="00FE2C4F"/>
    <w:rsid w:val="00FE3030"/>
    <w:rsid w:val="00FE31CA"/>
    <w:rsid w:val="00FE3741"/>
    <w:rsid w:val="00FE398D"/>
    <w:rsid w:val="00FE3D0D"/>
    <w:rsid w:val="00FE3E5C"/>
    <w:rsid w:val="00FE5410"/>
    <w:rsid w:val="00FE63B5"/>
    <w:rsid w:val="00FE64B9"/>
    <w:rsid w:val="00FE6C0B"/>
    <w:rsid w:val="00FE6F14"/>
    <w:rsid w:val="00FF2408"/>
    <w:rsid w:val="00FF3779"/>
    <w:rsid w:val="00FF57B5"/>
    <w:rsid w:val="00FF5C64"/>
    <w:rsid w:val="00FF6211"/>
    <w:rsid w:val="00FF6F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8eef7"/>
    </o:shapedefaults>
    <o:shapelayout v:ext="edit">
      <o:idmap v:ext="edit" data="1"/>
    </o:shapelayout>
  </w:shapeDefaults>
  <w:decimalSymbol w:val="."/>
  <w:listSeparator w:val=","/>
  <w14:docId w14:val="092059C5"/>
  <w15:docId w15:val="{3C9CA4B5-A525-4B0B-99A6-D1DA09FC9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418B8"/>
    <w:rPr>
      <w:sz w:val="24"/>
      <w:szCs w:val="24"/>
    </w:rPr>
  </w:style>
  <w:style w:type="paragraph" w:styleId="Heading1">
    <w:name w:val="heading 1"/>
    <w:basedOn w:val="Normal"/>
    <w:next w:val="Normal"/>
    <w:qFormat/>
    <w:rsid w:val="00FC4E1B"/>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514F2E"/>
    <w:pPr>
      <w:keepNext/>
      <w:spacing w:before="120" w:after="120"/>
      <w:outlineLvl w:val="1"/>
    </w:pPr>
    <w:rPr>
      <w:rFonts w:ascii="Arial" w:hAnsi="Arial" w:cs="Arial"/>
      <w:b/>
      <w:bCs/>
      <w:i/>
      <w:iCs/>
      <w:color w:val="000080"/>
      <w:szCs w:val="28"/>
    </w:rPr>
  </w:style>
  <w:style w:type="paragraph" w:styleId="Heading3">
    <w:name w:val="heading 3"/>
    <w:basedOn w:val="PropHeading3"/>
    <w:next w:val="Normal"/>
    <w:qFormat/>
    <w:rsid w:val="00DE2B5F"/>
    <w:pPr>
      <w:ind w:left="720" w:hanging="720"/>
      <w:outlineLvl w:val="2"/>
    </w:pPr>
  </w:style>
  <w:style w:type="paragraph" w:styleId="Heading4">
    <w:name w:val="heading 4"/>
    <w:basedOn w:val="Normal"/>
    <w:next w:val="Normal"/>
    <w:link w:val="Heading4Char"/>
    <w:unhideWhenUsed/>
    <w:qFormat/>
    <w:rsid w:val="00A337BA"/>
    <w:pPr>
      <w:keepNext/>
      <w:keepLines/>
      <w:spacing w:before="40"/>
      <w:outlineLvl w:val="3"/>
    </w:pPr>
    <w:rPr>
      <w:rFonts w:asciiTheme="majorHAnsi" w:eastAsiaTheme="majorEastAsia" w:hAnsiTheme="majorHAnsi"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A65C8"/>
    <w:pPr>
      <w:tabs>
        <w:tab w:val="right" w:pos="9360"/>
      </w:tabs>
    </w:pPr>
    <w:rPr>
      <w:sz w:val="20"/>
    </w:rPr>
  </w:style>
  <w:style w:type="paragraph" w:styleId="Footer">
    <w:name w:val="footer"/>
    <w:basedOn w:val="Normal"/>
    <w:rsid w:val="008847EF"/>
    <w:pPr>
      <w:pBdr>
        <w:top w:val="single" w:sz="12" w:space="1" w:color="808080"/>
      </w:pBdr>
      <w:tabs>
        <w:tab w:val="center" w:pos="4680"/>
        <w:tab w:val="right" w:pos="9360"/>
      </w:tabs>
    </w:pPr>
    <w:rPr>
      <w:sz w:val="20"/>
    </w:rPr>
  </w:style>
  <w:style w:type="paragraph" w:styleId="ListBullet">
    <w:name w:val="List Bullet"/>
    <w:basedOn w:val="Normal"/>
    <w:rsid w:val="00FC4E1B"/>
    <w:pPr>
      <w:numPr>
        <w:numId w:val="1"/>
      </w:numPr>
    </w:pPr>
  </w:style>
  <w:style w:type="paragraph" w:customStyle="1" w:styleId="TitlePage1">
    <w:name w:val="Title Page 1"/>
    <w:basedOn w:val="Normal"/>
    <w:rsid w:val="00DA65C8"/>
    <w:rPr>
      <w:b/>
      <w:sz w:val="28"/>
    </w:rPr>
  </w:style>
  <w:style w:type="paragraph" w:customStyle="1" w:styleId="TitlePage2">
    <w:name w:val="Title Page 2"/>
    <w:basedOn w:val="TitlePage1"/>
    <w:rsid w:val="00DA65C8"/>
    <w:pPr>
      <w:jc w:val="right"/>
    </w:pPr>
    <w:rPr>
      <w:sz w:val="24"/>
    </w:rPr>
  </w:style>
  <w:style w:type="character" w:styleId="Hyperlink">
    <w:name w:val="Hyperlink"/>
    <w:basedOn w:val="DefaultParagraphFont"/>
    <w:uiPriority w:val="99"/>
    <w:rsid w:val="00DA65C8"/>
    <w:rPr>
      <w:color w:val="0000FF"/>
      <w:u w:val="single"/>
    </w:rPr>
  </w:style>
  <w:style w:type="paragraph" w:customStyle="1" w:styleId="Heading">
    <w:name w:val="Heading"/>
    <w:basedOn w:val="Normal"/>
    <w:next w:val="Normal"/>
    <w:rsid w:val="000E50D6"/>
    <w:pPr>
      <w:suppressAutoHyphens/>
      <w:jc w:val="center"/>
    </w:pPr>
    <w:rPr>
      <w:rFonts w:ascii="Arial" w:hAnsi="Arial"/>
      <w:b/>
      <w:caps/>
      <w:sz w:val="28"/>
      <w:szCs w:val="28"/>
    </w:rPr>
  </w:style>
  <w:style w:type="paragraph" w:styleId="BodyText">
    <w:name w:val="Body Text"/>
    <w:link w:val="BodyTextChar"/>
    <w:rsid w:val="00FF6211"/>
    <w:pPr>
      <w:spacing w:after="120"/>
    </w:pPr>
    <w:rPr>
      <w:rFonts w:ascii="Arial" w:hAnsi="Arial"/>
      <w:sz w:val="24"/>
      <w:szCs w:val="24"/>
    </w:rPr>
  </w:style>
  <w:style w:type="paragraph" w:styleId="TOCHeading">
    <w:name w:val="TOC Heading"/>
    <w:basedOn w:val="BodyText"/>
    <w:qFormat/>
    <w:rsid w:val="00AF01CC"/>
    <w:pPr>
      <w:spacing w:before="120" w:after="240"/>
    </w:pPr>
    <w:rPr>
      <w:b/>
      <w:color w:val="000080"/>
      <w:sz w:val="28"/>
    </w:rPr>
  </w:style>
  <w:style w:type="paragraph" w:styleId="BlockText">
    <w:name w:val="Block Text"/>
    <w:basedOn w:val="Normal"/>
    <w:rsid w:val="00DA65C8"/>
    <w:pPr>
      <w:spacing w:after="120"/>
      <w:ind w:left="1440" w:right="1440"/>
    </w:pPr>
  </w:style>
  <w:style w:type="character" w:styleId="PageNumber">
    <w:name w:val="page number"/>
    <w:basedOn w:val="DefaultParagraphFont"/>
    <w:rsid w:val="00776493"/>
  </w:style>
  <w:style w:type="paragraph" w:customStyle="1" w:styleId="Footersecondline">
    <w:name w:val="Footer second line"/>
    <w:basedOn w:val="Footer"/>
    <w:rsid w:val="00776493"/>
    <w:pPr>
      <w:pBdr>
        <w:top w:val="none" w:sz="0" w:space="0" w:color="auto"/>
      </w:pBdr>
    </w:pPr>
  </w:style>
  <w:style w:type="paragraph" w:customStyle="1" w:styleId="PropHeading1">
    <w:name w:val="PropHeading 1"/>
    <w:rsid w:val="00455467"/>
    <w:pPr>
      <w:keepNext/>
      <w:pageBreakBefore/>
      <w:numPr>
        <w:numId w:val="4"/>
      </w:numPr>
      <w:tabs>
        <w:tab w:val="num" w:pos="720"/>
      </w:tabs>
      <w:spacing w:before="240" w:after="240"/>
      <w:ind w:left="720" w:hanging="720"/>
    </w:pPr>
    <w:rPr>
      <w:rFonts w:ascii="Arial" w:hAnsi="Arial" w:cs="Arial"/>
      <w:b/>
      <w:bCs/>
      <w:color w:val="000000" w:themeColor="text1"/>
      <w:kern w:val="32"/>
      <w:sz w:val="28"/>
      <w:szCs w:val="32"/>
    </w:rPr>
  </w:style>
  <w:style w:type="paragraph" w:customStyle="1" w:styleId="PropHeading2">
    <w:name w:val="PropHeading 2"/>
    <w:rsid w:val="00455467"/>
    <w:pPr>
      <w:keepNext/>
      <w:numPr>
        <w:ilvl w:val="1"/>
        <w:numId w:val="4"/>
      </w:numPr>
      <w:tabs>
        <w:tab w:val="num" w:pos="432"/>
        <w:tab w:val="num" w:pos="522"/>
        <w:tab w:val="num" w:pos="720"/>
        <w:tab w:val="num" w:pos="4032"/>
      </w:tabs>
      <w:spacing w:before="240" w:after="120"/>
      <w:ind w:left="720" w:hanging="720"/>
    </w:pPr>
    <w:rPr>
      <w:rFonts w:ascii="Arial" w:hAnsi="Arial" w:cs="Arial"/>
      <w:b/>
      <w:bCs/>
      <w:i/>
      <w:iCs/>
      <w:color w:val="000000" w:themeColor="text1"/>
      <w:sz w:val="24"/>
      <w:szCs w:val="28"/>
    </w:rPr>
  </w:style>
  <w:style w:type="paragraph" w:customStyle="1" w:styleId="PropHeading3">
    <w:name w:val="PropHeading 3"/>
    <w:rsid w:val="00CC541E"/>
    <w:pPr>
      <w:keepNext/>
      <w:numPr>
        <w:ilvl w:val="2"/>
        <w:numId w:val="4"/>
      </w:numPr>
      <w:tabs>
        <w:tab w:val="clear" w:pos="1530"/>
        <w:tab w:val="num" w:pos="3780"/>
      </w:tabs>
      <w:spacing w:before="240" w:after="120"/>
      <w:ind w:left="3564"/>
    </w:pPr>
    <w:rPr>
      <w:rFonts w:ascii="Arial" w:hAnsi="Arial" w:cs="Arial"/>
      <w:b/>
      <w:bCs/>
      <w:color w:val="000000" w:themeColor="text1"/>
      <w:sz w:val="24"/>
      <w:szCs w:val="26"/>
    </w:rPr>
  </w:style>
  <w:style w:type="paragraph" w:styleId="TOC1">
    <w:name w:val="toc 1"/>
    <w:basedOn w:val="Normal"/>
    <w:next w:val="Normal"/>
    <w:autoRedefine/>
    <w:uiPriority w:val="39"/>
    <w:rsid w:val="00F21293"/>
    <w:pPr>
      <w:tabs>
        <w:tab w:val="left" w:pos="480"/>
        <w:tab w:val="right" w:leader="dot" w:pos="9350"/>
      </w:tabs>
    </w:pPr>
  </w:style>
  <w:style w:type="paragraph" w:styleId="TOC2">
    <w:name w:val="toc 2"/>
    <w:basedOn w:val="Normal"/>
    <w:next w:val="Normal"/>
    <w:autoRedefine/>
    <w:uiPriority w:val="39"/>
    <w:rsid w:val="00B87EF1"/>
    <w:pPr>
      <w:tabs>
        <w:tab w:val="left" w:pos="880"/>
        <w:tab w:val="right" w:leader="dot" w:pos="9350"/>
      </w:tabs>
      <w:ind w:left="240"/>
    </w:pPr>
  </w:style>
  <w:style w:type="paragraph" w:styleId="TOC3">
    <w:name w:val="toc 3"/>
    <w:basedOn w:val="Normal"/>
    <w:next w:val="Normal"/>
    <w:autoRedefine/>
    <w:uiPriority w:val="39"/>
    <w:rsid w:val="00514F2E"/>
    <w:pPr>
      <w:ind w:left="480"/>
    </w:pPr>
  </w:style>
  <w:style w:type="paragraph" w:customStyle="1" w:styleId="StyleGuideBullet1">
    <w:name w:val="StyleGuide Bullet1"/>
    <w:basedOn w:val="Normal"/>
    <w:rsid w:val="00514F2E"/>
    <w:pPr>
      <w:numPr>
        <w:numId w:val="2"/>
      </w:numPr>
    </w:pPr>
  </w:style>
  <w:style w:type="paragraph" w:customStyle="1" w:styleId="PropBullet1">
    <w:name w:val="PropBullet 1"/>
    <w:rsid w:val="00514F2E"/>
    <w:pPr>
      <w:numPr>
        <w:numId w:val="3"/>
      </w:numPr>
      <w:tabs>
        <w:tab w:val="clear" w:pos="720"/>
        <w:tab w:val="num" w:pos="360"/>
      </w:tabs>
      <w:spacing w:after="120"/>
      <w:ind w:left="360"/>
      <w:contextualSpacing/>
    </w:pPr>
    <w:rPr>
      <w:sz w:val="24"/>
      <w:szCs w:val="24"/>
    </w:rPr>
  </w:style>
  <w:style w:type="paragraph" w:customStyle="1" w:styleId="PropBullet2">
    <w:name w:val="PropBullet 2"/>
    <w:basedOn w:val="PropBullet1"/>
    <w:rsid w:val="00514F2E"/>
    <w:pPr>
      <w:numPr>
        <w:ilvl w:val="1"/>
      </w:numPr>
      <w:tabs>
        <w:tab w:val="clear" w:pos="1440"/>
        <w:tab w:val="num" w:pos="720"/>
      </w:tabs>
      <w:ind w:left="720"/>
    </w:pPr>
  </w:style>
  <w:style w:type="paragraph" w:customStyle="1" w:styleId="CCL">
    <w:name w:val="CCL"/>
    <w:basedOn w:val="Normal"/>
    <w:rsid w:val="000E50D6"/>
    <w:pPr>
      <w:jc w:val="center"/>
    </w:pPr>
    <w:rPr>
      <w:rFonts w:ascii="Arial" w:hAnsi="Arial"/>
      <w:b/>
    </w:rPr>
  </w:style>
  <w:style w:type="paragraph" w:customStyle="1" w:styleId="EHBHeading3">
    <w:name w:val="EHB Heading3"/>
    <w:basedOn w:val="Normal"/>
    <w:rsid w:val="0080384A"/>
    <w:pPr>
      <w:numPr>
        <w:ilvl w:val="2"/>
        <w:numId w:val="5"/>
      </w:numPr>
    </w:pPr>
  </w:style>
  <w:style w:type="paragraph" w:customStyle="1" w:styleId="TableHead">
    <w:name w:val="Table Head"/>
    <w:basedOn w:val="Normal"/>
    <w:autoRedefine/>
    <w:rsid w:val="000E50D6"/>
    <w:pPr>
      <w:jc w:val="center"/>
    </w:pPr>
    <w:rPr>
      <w:rFonts w:ascii="Arial" w:hAnsi="Arial"/>
      <w:b/>
      <w:color w:val="FFFFFF"/>
      <w:sz w:val="20"/>
    </w:rPr>
  </w:style>
  <w:style w:type="table" w:styleId="TableGrid">
    <w:name w:val="Table Grid"/>
    <w:basedOn w:val="TableNormal"/>
    <w:uiPriority w:val="39"/>
    <w:rsid w:val="00874F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rsid w:val="001F24EE"/>
    <w:pPr>
      <w:spacing w:before="120"/>
      <w:jc w:val="center"/>
    </w:pPr>
    <w:rPr>
      <w:b/>
      <w:sz w:val="20"/>
    </w:rPr>
  </w:style>
  <w:style w:type="paragraph" w:customStyle="1" w:styleId="TableActionCaption">
    <w:name w:val="Table Action Caption"/>
    <w:basedOn w:val="BodyText"/>
    <w:rsid w:val="00874FCE"/>
    <w:pPr>
      <w:jc w:val="center"/>
    </w:pPr>
    <w:rPr>
      <w:i/>
      <w:sz w:val="20"/>
    </w:rPr>
  </w:style>
  <w:style w:type="paragraph" w:customStyle="1" w:styleId="TableText">
    <w:name w:val="Table Text"/>
    <w:basedOn w:val="BodyText"/>
    <w:rsid w:val="000E50D6"/>
    <w:pPr>
      <w:spacing w:after="0"/>
    </w:pPr>
    <w:rPr>
      <w:sz w:val="20"/>
    </w:rPr>
  </w:style>
  <w:style w:type="paragraph" w:customStyle="1" w:styleId="TableBullet">
    <w:name w:val="Table Bullet"/>
    <w:rsid w:val="00874FCE"/>
    <w:pPr>
      <w:numPr>
        <w:numId w:val="6"/>
      </w:numPr>
      <w:tabs>
        <w:tab w:val="clear" w:pos="720"/>
        <w:tab w:val="num" w:pos="228"/>
      </w:tabs>
      <w:spacing w:before="60" w:after="60"/>
      <w:ind w:left="230" w:hanging="187"/>
      <w:contextualSpacing/>
    </w:pPr>
    <w:rPr>
      <w:rFonts w:ascii="Lucida Sans" w:hAnsi="Lucida Sans"/>
      <w:szCs w:val="24"/>
    </w:rPr>
  </w:style>
  <w:style w:type="paragraph" w:customStyle="1" w:styleId="TableHeading">
    <w:name w:val="Table Heading"/>
    <w:rsid w:val="009531BA"/>
    <w:pPr>
      <w:spacing w:before="60" w:after="60"/>
    </w:pPr>
    <w:rPr>
      <w:rFonts w:ascii="Arial" w:hAnsi="Arial"/>
      <w:b/>
      <w:color w:val="FFFFFF"/>
      <w:szCs w:val="24"/>
    </w:rPr>
  </w:style>
  <w:style w:type="paragraph" w:customStyle="1" w:styleId="TableSubheading">
    <w:name w:val="Table Subheading"/>
    <w:rsid w:val="009531BA"/>
    <w:pPr>
      <w:spacing w:before="60" w:after="60"/>
    </w:pPr>
    <w:rPr>
      <w:rFonts w:ascii="Arial" w:hAnsi="Arial"/>
      <w:b/>
      <w:szCs w:val="24"/>
    </w:rPr>
  </w:style>
  <w:style w:type="paragraph" w:styleId="BalloonText">
    <w:name w:val="Balloon Text"/>
    <w:basedOn w:val="Normal"/>
    <w:semiHidden/>
    <w:rsid w:val="009B243B"/>
    <w:rPr>
      <w:rFonts w:ascii="Tahoma" w:hAnsi="Tahoma" w:cs="Tahoma"/>
      <w:sz w:val="16"/>
      <w:szCs w:val="16"/>
    </w:rPr>
  </w:style>
  <w:style w:type="paragraph" w:customStyle="1" w:styleId="FigureTitle">
    <w:name w:val="Figure Title"/>
    <w:rsid w:val="00524918"/>
    <w:pPr>
      <w:spacing w:before="120"/>
      <w:jc w:val="center"/>
    </w:pPr>
    <w:rPr>
      <w:b/>
      <w:szCs w:val="24"/>
    </w:rPr>
  </w:style>
  <w:style w:type="paragraph" w:customStyle="1" w:styleId="FigureActionCaption">
    <w:name w:val="Figure Action Caption"/>
    <w:rsid w:val="00524918"/>
    <w:pPr>
      <w:spacing w:after="120"/>
      <w:jc w:val="center"/>
    </w:pPr>
    <w:rPr>
      <w:i/>
      <w:szCs w:val="24"/>
    </w:rPr>
  </w:style>
  <w:style w:type="paragraph" w:customStyle="1" w:styleId="PropNumberedList">
    <w:name w:val="PropNumbered List"/>
    <w:basedOn w:val="BodyText"/>
    <w:rsid w:val="008847EF"/>
    <w:pPr>
      <w:numPr>
        <w:numId w:val="7"/>
      </w:numPr>
    </w:pPr>
  </w:style>
  <w:style w:type="paragraph" w:styleId="FootnoteText">
    <w:name w:val="footnote text"/>
    <w:basedOn w:val="Normal"/>
    <w:link w:val="FootnoteTextChar"/>
    <w:semiHidden/>
    <w:unhideWhenUsed/>
    <w:rsid w:val="00C16A59"/>
    <w:rPr>
      <w:sz w:val="20"/>
      <w:szCs w:val="20"/>
    </w:rPr>
  </w:style>
  <w:style w:type="character" w:customStyle="1" w:styleId="FootnoteTextChar">
    <w:name w:val="Footnote Text Char"/>
    <w:basedOn w:val="DefaultParagraphFont"/>
    <w:link w:val="FootnoteText"/>
    <w:semiHidden/>
    <w:rsid w:val="00C16A59"/>
  </w:style>
  <w:style w:type="character" w:styleId="FootnoteReference">
    <w:name w:val="footnote reference"/>
    <w:basedOn w:val="DefaultParagraphFont"/>
    <w:semiHidden/>
    <w:unhideWhenUsed/>
    <w:rsid w:val="00C16A59"/>
    <w:rPr>
      <w:vertAlign w:val="superscript"/>
    </w:rPr>
  </w:style>
  <w:style w:type="paragraph" w:styleId="ListParagraph">
    <w:name w:val="List Paragraph"/>
    <w:basedOn w:val="Normal"/>
    <w:uiPriority w:val="34"/>
    <w:qFormat/>
    <w:rsid w:val="006A1215"/>
    <w:pPr>
      <w:spacing w:after="160" w:line="259" w:lineRule="auto"/>
      <w:ind w:left="720"/>
      <w:contextualSpacing/>
    </w:pPr>
    <w:rPr>
      <w:rFonts w:ascii="Arial" w:eastAsiaTheme="minorHAnsi" w:hAnsi="Arial" w:cstheme="minorBidi"/>
      <w:szCs w:val="22"/>
    </w:rPr>
  </w:style>
  <w:style w:type="character" w:styleId="CommentReference">
    <w:name w:val="annotation reference"/>
    <w:basedOn w:val="DefaultParagraphFont"/>
    <w:semiHidden/>
    <w:unhideWhenUsed/>
    <w:rsid w:val="00E32132"/>
    <w:rPr>
      <w:sz w:val="16"/>
      <w:szCs w:val="16"/>
    </w:rPr>
  </w:style>
  <w:style w:type="paragraph" w:styleId="CommentText">
    <w:name w:val="annotation text"/>
    <w:basedOn w:val="Normal"/>
    <w:link w:val="CommentTextChar"/>
    <w:semiHidden/>
    <w:unhideWhenUsed/>
    <w:rsid w:val="00E32132"/>
    <w:rPr>
      <w:sz w:val="20"/>
      <w:szCs w:val="20"/>
    </w:rPr>
  </w:style>
  <w:style w:type="character" w:customStyle="1" w:styleId="CommentTextChar">
    <w:name w:val="Comment Text Char"/>
    <w:basedOn w:val="DefaultParagraphFont"/>
    <w:link w:val="CommentText"/>
    <w:semiHidden/>
    <w:rsid w:val="00E32132"/>
  </w:style>
  <w:style w:type="paragraph" w:styleId="CommentSubject">
    <w:name w:val="annotation subject"/>
    <w:basedOn w:val="CommentText"/>
    <w:next w:val="CommentText"/>
    <w:link w:val="CommentSubjectChar"/>
    <w:semiHidden/>
    <w:unhideWhenUsed/>
    <w:rsid w:val="00E32132"/>
    <w:rPr>
      <w:b/>
      <w:bCs/>
    </w:rPr>
  </w:style>
  <w:style w:type="character" w:customStyle="1" w:styleId="CommentSubjectChar">
    <w:name w:val="Comment Subject Char"/>
    <w:basedOn w:val="CommentTextChar"/>
    <w:link w:val="CommentSubject"/>
    <w:semiHidden/>
    <w:rsid w:val="00E32132"/>
    <w:rPr>
      <w:b/>
      <w:bCs/>
    </w:rPr>
  </w:style>
  <w:style w:type="character" w:customStyle="1" w:styleId="BodyTextChar">
    <w:name w:val="Body Text Char"/>
    <w:basedOn w:val="DefaultParagraphFont"/>
    <w:link w:val="BodyText"/>
    <w:rsid w:val="00A441A7"/>
    <w:rPr>
      <w:rFonts w:ascii="Arial" w:hAnsi="Arial"/>
      <w:sz w:val="24"/>
      <w:szCs w:val="24"/>
    </w:rPr>
  </w:style>
  <w:style w:type="character" w:customStyle="1" w:styleId="UnresolvedMention1">
    <w:name w:val="Unresolved Mention1"/>
    <w:basedOn w:val="DefaultParagraphFont"/>
    <w:uiPriority w:val="99"/>
    <w:semiHidden/>
    <w:unhideWhenUsed/>
    <w:rsid w:val="00FA618C"/>
    <w:rPr>
      <w:color w:val="808080"/>
      <w:shd w:val="clear" w:color="auto" w:fill="E6E6E6"/>
    </w:rPr>
  </w:style>
  <w:style w:type="paragraph" w:styleId="Revision">
    <w:name w:val="Revision"/>
    <w:hidden/>
    <w:uiPriority w:val="99"/>
    <w:semiHidden/>
    <w:rsid w:val="00D54F56"/>
    <w:rPr>
      <w:sz w:val="24"/>
      <w:szCs w:val="24"/>
    </w:rPr>
  </w:style>
  <w:style w:type="character" w:customStyle="1" w:styleId="UnresolvedMention2">
    <w:name w:val="Unresolved Mention2"/>
    <w:basedOn w:val="DefaultParagraphFont"/>
    <w:uiPriority w:val="99"/>
    <w:semiHidden/>
    <w:unhideWhenUsed/>
    <w:rsid w:val="00A0049F"/>
    <w:rPr>
      <w:color w:val="808080"/>
      <w:shd w:val="clear" w:color="auto" w:fill="E6E6E6"/>
    </w:rPr>
  </w:style>
  <w:style w:type="character" w:customStyle="1" w:styleId="UnresolvedMention3">
    <w:name w:val="Unresolved Mention3"/>
    <w:basedOn w:val="DefaultParagraphFont"/>
    <w:uiPriority w:val="99"/>
    <w:semiHidden/>
    <w:unhideWhenUsed/>
    <w:rsid w:val="00D1399C"/>
    <w:rPr>
      <w:color w:val="808080"/>
      <w:shd w:val="clear" w:color="auto" w:fill="E6E6E6"/>
    </w:rPr>
  </w:style>
  <w:style w:type="character" w:styleId="FollowedHyperlink">
    <w:name w:val="FollowedHyperlink"/>
    <w:basedOn w:val="DefaultParagraphFont"/>
    <w:semiHidden/>
    <w:unhideWhenUsed/>
    <w:rsid w:val="00572EB9"/>
    <w:rPr>
      <w:color w:val="800080" w:themeColor="followedHyperlink"/>
      <w:u w:val="single"/>
    </w:rPr>
  </w:style>
  <w:style w:type="paragraph" w:styleId="NormalWeb">
    <w:name w:val="Normal (Web)"/>
    <w:basedOn w:val="Normal"/>
    <w:uiPriority w:val="99"/>
    <w:semiHidden/>
    <w:unhideWhenUsed/>
    <w:rsid w:val="001B5EF3"/>
    <w:pPr>
      <w:spacing w:before="100" w:beforeAutospacing="1" w:after="100" w:afterAutospacing="1"/>
    </w:pPr>
  </w:style>
  <w:style w:type="paragraph" w:customStyle="1" w:styleId="Default">
    <w:name w:val="Default"/>
    <w:rsid w:val="00C401AC"/>
    <w:pPr>
      <w:autoSpaceDE w:val="0"/>
      <w:autoSpaceDN w:val="0"/>
      <w:adjustRightInd w:val="0"/>
    </w:pPr>
    <w:rPr>
      <w:rFonts w:ascii="Myriad Pro" w:hAnsi="Myriad Pro" w:cs="Myriad Pro"/>
      <w:color w:val="000000"/>
      <w:sz w:val="24"/>
      <w:szCs w:val="24"/>
    </w:rPr>
  </w:style>
  <w:style w:type="paragraph" w:styleId="TOC4">
    <w:name w:val="toc 4"/>
    <w:basedOn w:val="Normal"/>
    <w:next w:val="Normal"/>
    <w:autoRedefine/>
    <w:uiPriority w:val="39"/>
    <w:unhideWhenUsed/>
    <w:rsid w:val="001176EF"/>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1176EF"/>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1176EF"/>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1176EF"/>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1176EF"/>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1176EF"/>
    <w:pPr>
      <w:spacing w:after="100" w:line="259" w:lineRule="auto"/>
      <w:ind w:left="1760"/>
    </w:pPr>
    <w:rPr>
      <w:rFonts w:asciiTheme="minorHAnsi" w:eastAsiaTheme="minorEastAsia" w:hAnsiTheme="minorHAnsi" w:cstheme="minorBidi"/>
      <w:sz w:val="22"/>
      <w:szCs w:val="22"/>
    </w:rPr>
  </w:style>
  <w:style w:type="character" w:customStyle="1" w:styleId="UnresolvedMention4">
    <w:name w:val="Unresolved Mention4"/>
    <w:basedOn w:val="DefaultParagraphFont"/>
    <w:uiPriority w:val="99"/>
    <w:semiHidden/>
    <w:unhideWhenUsed/>
    <w:rsid w:val="001176EF"/>
    <w:rPr>
      <w:color w:val="808080"/>
      <w:shd w:val="clear" w:color="auto" w:fill="E6E6E6"/>
    </w:rPr>
  </w:style>
  <w:style w:type="paragraph" w:customStyle="1" w:styleId="Pa2">
    <w:name w:val="Pa2"/>
    <w:basedOn w:val="Default"/>
    <w:next w:val="Default"/>
    <w:uiPriority w:val="99"/>
    <w:rsid w:val="00E5218C"/>
    <w:pPr>
      <w:spacing w:line="241" w:lineRule="atLeast"/>
    </w:pPr>
    <w:rPr>
      <w:rFonts w:eastAsiaTheme="minorHAnsi" w:cstheme="minorBidi"/>
      <w:color w:val="auto"/>
    </w:rPr>
  </w:style>
  <w:style w:type="character" w:customStyle="1" w:styleId="Heading4Char">
    <w:name w:val="Heading 4 Char"/>
    <w:basedOn w:val="DefaultParagraphFont"/>
    <w:link w:val="Heading4"/>
    <w:rsid w:val="00A337BA"/>
    <w:rPr>
      <w:rFonts w:asciiTheme="majorHAnsi" w:eastAsiaTheme="majorEastAsia" w:hAnsiTheme="majorHAnsi" w:cstheme="majorBidi"/>
      <w:b/>
      <w:i/>
      <w:iCs/>
      <w:color w:val="000000" w:themeColor="text1"/>
      <w:sz w:val="24"/>
      <w:szCs w:val="24"/>
    </w:rPr>
  </w:style>
  <w:style w:type="character" w:customStyle="1" w:styleId="UnresolvedMention5">
    <w:name w:val="Unresolved Mention5"/>
    <w:basedOn w:val="DefaultParagraphFont"/>
    <w:uiPriority w:val="99"/>
    <w:semiHidden/>
    <w:unhideWhenUsed/>
    <w:rsid w:val="0090753D"/>
    <w:rPr>
      <w:color w:val="808080"/>
      <w:shd w:val="clear" w:color="auto" w:fill="E6E6E6"/>
    </w:rPr>
  </w:style>
  <w:style w:type="character" w:styleId="UnresolvedMention">
    <w:name w:val="Unresolved Mention"/>
    <w:basedOn w:val="DefaultParagraphFont"/>
    <w:uiPriority w:val="99"/>
    <w:semiHidden/>
    <w:unhideWhenUsed/>
    <w:rsid w:val="003D1871"/>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3782">
      <w:bodyDiv w:val="1"/>
      <w:marLeft w:val="0"/>
      <w:marRight w:val="0"/>
      <w:marTop w:val="0"/>
      <w:marBottom w:val="0"/>
      <w:divBdr>
        <w:top w:val="none" w:sz="0" w:space="0" w:color="auto"/>
        <w:left w:val="none" w:sz="0" w:space="0" w:color="auto"/>
        <w:bottom w:val="none" w:sz="0" w:space="0" w:color="auto"/>
        <w:right w:val="none" w:sz="0" w:space="0" w:color="auto"/>
      </w:divBdr>
      <w:divsChild>
        <w:div w:id="2039967820">
          <w:marLeft w:val="0"/>
          <w:marRight w:val="0"/>
          <w:marTop w:val="0"/>
          <w:marBottom w:val="0"/>
          <w:divBdr>
            <w:top w:val="none" w:sz="0" w:space="0" w:color="auto"/>
            <w:left w:val="none" w:sz="0" w:space="0" w:color="auto"/>
            <w:bottom w:val="none" w:sz="0" w:space="0" w:color="auto"/>
            <w:right w:val="none" w:sz="0" w:space="0" w:color="auto"/>
          </w:divBdr>
          <w:divsChild>
            <w:div w:id="1581401233">
              <w:marLeft w:val="0"/>
              <w:marRight w:val="0"/>
              <w:marTop w:val="0"/>
              <w:marBottom w:val="0"/>
              <w:divBdr>
                <w:top w:val="none" w:sz="0" w:space="0" w:color="auto"/>
                <w:left w:val="none" w:sz="0" w:space="0" w:color="auto"/>
                <w:bottom w:val="none" w:sz="0" w:space="0" w:color="auto"/>
                <w:right w:val="none" w:sz="0" w:space="0" w:color="auto"/>
              </w:divBdr>
            </w:div>
          </w:divsChild>
        </w:div>
        <w:div w:id="1086881214">
          <w:marLeft w:val="0"/>
          <w:marRight w:val="0"/>
          <w:marTop w:val="0"/>
          <w:marBottom w:val="0"/>
          <w:divBdr>
            <w:top w:val="none" w:sz="0" w:space="0" w:color="auto"/>
            <w:left w:val="none" w:sz="0" w:space="0" w:color="auto"/>
            <w:bottom w:val="none" w:sz="0" w:space="0" w:color="auto"/>
            <w:right w:val="none" w:sz="0" w:space="0" w:color="auto"/>
          </w:divBdr>
        </w:div>
      </w:divsChild>
    </w:div>
    <w:div w:id="69351821">
      <w:bodyDiv w:val="1"/>
      <w:marLeft w:val="0"/>
      <w:marRight w:val="0"/>
      <w:marTop w:val="0"/>
      <w:marBottom w:val="0"/>
      <w:divBdr>
        <w:top w:val="none" w:sz="0" w:space="0" w:color="auto"/>
        <w:left w:val="none" w:sz="0" w:space="0" w:color="auto"/>
        <w:bottom w:val="none" w:sz="0" w:space="0" w:color="auto"/>
        <w:right w:val="none" w:sz="0" w:space="0" w:color="auto"/>
      </w:divBdr>
    </w:div>
    <w:div w:id="286473651">
      <w:bodyDiv w:val="1"/>
      <w:marLeft w:val="0"/>
      <w:marRight w:val="0"/>
      <w:marTop w:val="0"/>
      <w:marBottom w:val="0"/>
      <w:divBdr>
        <w:top w:val="none" w:sz="0" w:space="0" w:color="auto"/>
        <w:left w:val="none" w:sz="0" w:space="0" w:color="auto"/>
        <w:bottom w:val="none" w:sz="0" w:space="0" w:color="auto"/>
        <w:right w:val="none" w:sz="0" w:space="0" w:color="auto"/>
      </w:divBdr>
    </w:div>
    <w:div w:id="378363889">
      <w:bodyDiv w:val="1"/>
      <w:marLeft w:val="0"/>
      <w:marRight w:val="0"/>
      <w:marTop w:val="0"/>
      <w:marBottom w:val="0"/>
      <w:divBdr>
        <w:top w:val="none" w:sz="0" w:space="0" w:color="auto"/>
        <w:left w:val="none" w:sz="0" w:space="0" w:color="auto"/>
        <w:bottom w:val="none" w:sz="0" w:space="0" w:color="auto"/>
        <w:right w:val="none" w:sz="0" w:space="0" w:color="auto"/>
      </w:divBdr>
    </w:div>
    <w:div w:id="971061990">
      <w:bodyDiv w:val="1"/>
      <w:marLeft w:val="0"/>
      <w:marRight w:val="0"/>
      <w:marTop w:val="0"/>
      <w:marBottom w:val="0"/>
      <w:divBdr>
        <w:top w:val="none" w:sz="0" w:space="0" w:color="auto"/>
        <w:left w:val="none" w:sz="0" w:space="0" w:color="auto"/>
        <w:bottom w:val="none" w:sz="0" w:space="0" w:color="auto"/>
        <w:right w:val="none" w:sz="0" w:space="0" w:color="auto"/>
      </w:divBdr>
    </w:div>
    <w:div w:id="979728345">
      <w:bodyDiv w:val="1"/>
      <w:marLeft w:val="0"/>
      <w:marRight w:val="0"/>
      <w:marTop w:val="0"/>
      <w:marBottom w:val="0"/>
      <w:divBdr>
        <w:top w:val="none" w:sz="0" w:space="0" w:color="auto"/>
        <w:left w:val="none" w:sz="0" w:space="0" w:color="auto"/>
        <w:bottom w:val="none" w:sz="0" w:space="0" w:color="auto"/>
        <w:right w:val="none" w:sz="0" w:space="0" w:color="auto"/>
      </w:divBdr>
    </w:div>
    <w:div w:id="1141967960">
      <w:bodyDiv w:val="1"/>
      <w:marLeft w:val="0"/>
      <w:marRight w:val="0"/>
      <w:marTop w:val="0"/>
      <w:marBottom w:val="0"/>
      <w:divBdr>
        <w:top w:val="none" w:sz="0" w:space="0" w:color="auto"/>
        <w:left w:val="none" w:sz="0" w:space="0" w:color="auto"/>
        <w:bottom w:val="none" w:sz="0" w:space="0" w:color="auto"/>
        <w:right w:val="none" w:sz="0" w:space="0" w:color="auto"/>
      </w:divBdr>
    </w:div>
    <w:div w:id="1335375375">
      <w:bodyDiv w:val="1"/>
      <w:marLeft w:val="0"/>
      <w:marRight w:val="0"/>
      <w:marTop w:val="0"/>
      <w:marBottom w:val="0"/>
      <w:divBdr>
        <w:top w:val="none" w:sz="0" w:space="0" w:color="auto"/>
        <w:left w:val="none" w:sz="0" w:space="0" w:color="auto"/>
        <w:bottom w:val="none" w:sz="0" w:space="0" w:color="auto"/>
        <w:right w:val="none" w:sz="0" w:space="0" w:color="auto"/>
      </w:divBdr>
    </w:div>
    <w:div w:id="1687250049">
      <w:bodyDiv w:val="1"/>
      <w:marLeft w:val="0"/>
      <w:marRight w:val="0"/>
      <w:marTop w:val="0"/>
      <w:marBottom w:val="0"/>
      <w:divBdr>
        <w:top w:val="none" w:sz="0" w:space="0" w:color="auto"/>
        <w:left w:val="none" w:sz="0" w:space="0" w:color="auto"/>
        <w:bottom w:val="none" w:sz="0" w:space="0" w:color="auto"/>
        <w:right w:val="none" w:sz="0" w:space="0" w:color="auto"/>
      </w:divBdr>
    </w:div>
    <w:div w:id="1701197117">
      <w:bodyDiv w:val="1"/>
      <w:marLeft w:val="0"/>
      <w:marRight w:val="0"/>
      <w:marTop w:val="0"/>
      <w:marBottom w:val="0"/>
      <w:divBdr>
        <w:top w:val="none" w:sz="0" w:space="0" w:color="auto"/>
        <w:left w:val="none" w:sz="0" w:space="0" w:color="auto"/>
        <w:bottom w:val="none" w:sz="0" w:space="0" w:color="auto"/>
        <w:right w:val="none" w:sz="0" w:space="0" w:color="auto"/>
      </w:divBdr>
    </w:div>
    <w:div w:id="2132437993">
      <w:bodyDiv w:val="1"/>
      <w:marLeft w:val="0"/>
      <w:marRight w:val="0"/>
      <w:marTop w:val="0"/>
      <w:marBottom w:val="0"/>
      <w:divBdr>
        <w:top w:val="none" w:sz="0" w:space="0" w:color="auto"/>
        <w:left w:val="none" w:sz="0" w:space="0" w:color="auto"/>
        <w:bottom w:val="none" w:sz="0" w:space="0" w:color="auto"/>
        <w:right w:val="none" w:sz="0" w:space="0" w:color="auto"/>
      </w:divBdr>
    </w:div>
    <w:div w:id="213898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yperlink" Target="mailto:john.mcquaid1@va.gov" TargetMode="External"/><Relationship Id="rId3" Type="http://schemas.openxmlformats.org/officeDocument/2006/relationships/customXml" Target="../customXml/item3.xml"/><Relationship Id="rId21" Type="http://schemas.openxmlformats.org/officeDocument/2006/relationships/hyperlink" Target="mailto:john.mcquaid1@va.gov" TargetMode="Externa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mailto:john.mcquaid1@va.gov" TargetMode="External"/><Relationship Id="rId2" Type="http://schemas.openxmlformats.org/officeDocument/2006/relationships/customXml" Target="../customXml/item2.xml"/><Relationship Id="rId16" Type="http://schemas.openxmlformats.org/officeDocument/2006/relationships/hyperlink" Target="https://www.va.gov/LMR/MOUs.asp" TargetMode="External"/><Relationship Id="rId20" Type="http://schemas.openxmlformats.org/officeDocument/2006/relationships/hyperlink" Target="mailto:john.mcquaid1@va.gov"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mailto:john.mcquaid1@va.gov"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rder Project Document" ma:contentTypeID="0x0101002D4033C25A5B004D84B2832C12E23EBB000313AF38B232C14EAE21AADC41CE080F001A0E6152BF7901448FCF0DD530FD9787" ma:contentTypeVersion="12" ma:contentTypeDescription="" ma:contentTypeScope="" ma:versionID="a899cbb56baca638765d6c82e79caa6f">
  <xsd:schema xmlns:xsd="http://www.w3.org/2001/XMLSchema" xmlns:xs="http://www.w3.org/2001/XMLSchema" xmlns:p="http://schemas.microsoft.com/office/2006/metadata/properties" xmlns:ns2="f23232f3-5643-4e9a-ac3f-21a512968a76" xmlns:ns3="24abfd15-3b27-4c98-924c-6c823cc52c80" xmlns:ns4="07aa209f-2941-40b9-8833-0cde3f37568f" targetNamespace="http://schemas.microsoft.com/office/2006/metadata/properties" ma:root="true" ma:fieldsID="b11ca476cae81d77af48c277d4b993f0" ns2:_="" ns3:_="" ns4:_="">
    <xsd:import namespace="f23232f3-5643-4e9a-ac3f-21a512968a76"/>
    <xsd:import namespace="24abfd15-3b27-4c98-924c-6c823cc52c80"/>
    <xsd:import namespace="07aa209f-2941-40b9-8833-0cde3f37568f"/>
    <xsd:element name="properties">
      <xsd:complexType>
        <xsd:sequence>
          <xsd:element name="documentManagement">
            <xsd:complexType>
              <xsd:all>
                <xsd:element ref="ns2:Project_x0020_Document_x0020_Type"/>
                <xsd:element ref="ns3:MediaServiceMetadata" minOccurs="0"/>
                <xsd:element ref="ns3:MediaServiceFastMetadata" minOccurs="0"/>
                <xsd:element ref="ns2:SharedWithUsers" minOccurs="0"/>
                <xsd:element ref="ns2:SharedWithDetails" minOccurs="0"/>
                <xsd:element ref="ns4:MediaServiceEventHashCode" minOccurs="0"/>
                <xsd:element ref="ns4: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3232f3-5643-4e9a-ac3f-21a512968a76" elementFormDefault="qualified">
    <xsd:import namespace="http://schemas.microsoft.com/office/2006/documentManagement/types"/>
    <xsd:import namespace="http://schemas.microsoft.com/office/infopath/2007/PartnerControls"/>
    <xsd:element name="Project_x0020_Document_x0020_Type" ma:index="8" ma:displayName="Phase" ma:format="Dropdown" ma:internalName="Project_x0020_Document_x0020_Type" ma:readOnly="false">
      <xsd:simpleType>
        <xsd:restriction base="dms:Choice">
          <xsd:enumeration value="00 - Management"/>
          <xsd:enumeration value="01 - Initiating"/>
          <xsd:enumeration value="02 - Planning"/>
          <xsd:enumeration value="03 - Analysis"/>
          <xsd:enumeration value="04 - Design and Development"/>
          <xsd:enumeration value="04.2 - Design and Development (M2)"/>
          <xsd:enumeration value="04.3 - Design and Development (M3)"/>
          <xsd:enumeration value="04.4 - Design and Development (M4)"/>
          <xsd:enumeration value="04.5 - Design and Development (M5)"/>
          <xsd:enumeration value="05 - Implementation"/>
          <xsd:enumeration value="06 - Closing"/>
          <xsd:enumeration value="10.03 - Evaluation (Analysis M1)"/>
          <xsd:enumeration value="10.03.2 - Evaluation (Analysis M2)"/>
          <xsd:enumeration value="10.03.3 - Evaluation (Analysis M3)"/>
          <xsd:enumeration value="10.03.4 - Evaluation (Analysis M4)"/>
          <xsd:enumeration value="10.03.5 - Evaluation (Analysis M5)"/>
          <xsd:enumeration value="10.04 - Evaluation (DnD M1)"/>
          <xsd:enumeration value="10.04.2 - Evaluation (DnD M2)"/>
          <xsd:enumeration value="10.04.3 - Evaluation (DnD M3)"/>
          <xsd:enumeration value="10.04.4 - Evaluation (DnD M4)"/>
          <xsd:enumeration value="10.04.5 - Evaluation (DnD M5)"/>
        </xsd:restriction>
      </xsd:simpleType>
    </xsd:element>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4abfd15-3b27-4c98-924c-6c823cc52c80"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aa209f-2941-40b9-8833-0cde3f37568f" elementFormDefault="qualified">
    <xsd:import namespace="http://schemas.microsoft.com/office/2006/documentManagement/types"/>
    <xsd:import namespace="http://schemas.microsoft.com/office/infopath/2007/PartnerControls"/>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a4fae459-c32a-4190-bffc-d6f832ccecad" ContentTypeId="0x0101002D4033C25A5B004D84B2832C12E23EBB" PreviousValue="true"/>
</file>

<file path=customXml/item4.xml><?xml version="1.0" encoding="utf-8"?>
<p:properties xmlns:p="http://schemas.microsoft.com/office/2006/metadata/properties" xmlns:xsi="http://www.w3.org/2001/XMLSchema-instance" xmlns:pc="http://schemas.microsoft.com/office/infopath/2007/PartnerControls">
  <documentManagement>
    <Project_x0020_Document_x0020_Type xmlns="f23232f3-5643-4e9a-ac3f-21a512968a76">03 - Analysis</Project_x0020_Document_x0020_Typ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E98F3A-11A9-482C-B63C-30439EE574BF}"/>
</file>

<file path=customXml/itemProps2.xml><?xml version="1.0" encoding="utf-8"?>
<ds:datastoreItem xmlns:ds="http://schemas.openxmlformats.org/officeDocument/2006/customXml" ds:itemID="{9330703F-D576-4BE1-8BFF-E90593803386}">
  <ds:schemaRefs>
    <ds:schemaRef ds:uri="http://schemas.microsoft.com/sharepoint/v3/contenttype/forms"/>
  </ds:schemaRefs>
</ds:datastoreItem>
</file>

<file path=customXml/itemProps3.xml><?xml version="1.0" encoding="utf-8"?>
<ds:datastoreItem xmlns:ds="http://schemas.openxmlformats.org/officeDocument/2006/customXml" ds:itemID="{B645F9A2-95BE-425A-8607-9B3C2088CA60}">
  <ds:schemaRefs>
    <ds:schemaRef ds:uri="Microsoft.SharePoint.Taxonomy.ContentTypeSync"/>
  </ds:schemaRefs>
</ds:datastoreItem>
</file>

<file path=customXml/itemProps4.xml><?xml version="1.0" encoding="utf-8"?>
<ds:datastoreItem xmlns:ds="http://schemas.openxmlformats.org/officeDocument/2006/customXml" ds:itemID="{3E3F2415-9324-4E44-865A-7512D6013E02}">
  <ds:schemaRefs>
    <ds:schemaRef ds:uri="24abfd15-3b27-4c98-924c-6c823cc52c80"/>
    <ds:schemaRef ds:uri="http://purl.org/dc/terms/"/>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schemas.microsoft.com/office/2006/documentManagement/types"/>
    <ds:schemaRef ds:uri="f23232f3-5643-4e9a-ac3f-21a512968a76"/>
    <ds:schemaRef ds:uri="http://www.w3.org/XML/1998/namespace"/>
    <ds:schemaRef ds:uri="http://purl.org/dc/elements/1.1/"/>
  </ds:schemaRefs>
</ds:datastoreItem>
</file>

<file path=customXml/itemProps5.xml><?xml version="1.0" encoding="utf-8"?>
<ds:datastoreItem xmlns:ds="http://schemas.openxmlformats.org/officeDocument/2006/customXml" ds:itemID="{5A636A43-E8A8-4EFA-99CB-691E5C5B0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145</Pages>
  <Words>43302</Words>
  <Characters>246826</Characters>
  <Application>Microsoft Office Word</Application>
  <DocSecurity>0</DocSecurity>
  <Lines>2056</Lines>
  <Paragraphs>579</Paragraphs>
  <ScaleCrop>false</ScaleCrop>
  <HeadingPairs>
    <vt:vector size="2" baseType="variant">
      <vt:variant>
        <vt:lpstr>Title</vt:lpstr>
      </vt:variant>
      <vt:variant>
        <vt:i4>1</vt:i4>
      </vt:variant>
    </vt:vector>
  </HeadingPairs>
  <TitlesOfParts>
    <vt:vector size="1" baseType="lpstr">
      <vt:lpstr>CAOD</vt:lpstr>
    </vt:vector>
  </TitlesOfParts>
  <Company>Oak Grove Technologies</Company>
  <LinksUpToDate>false</LinksUpToDate>
  <CharactersWithSpaces>289549</CharactersWithSpaces>
  <SharedDoc>false</SharedDoc>
  <HLinks>
    <vt:vector size="360" baseType="variant">
      <vt:variant>
        <vt:i4>1769521</vt:i4>
      </vt:variant>
      <vt:variant>
        <vt:i4>359</vt:i4>
      </vt:variant>
      <vt:variant>
        <vt:i4>0</vt:i4>
      </vt:variant>
      <vt:variant>
        <vt:i4>5</vt:i4>
      </vt:variant>
      <vt:variant>
        <vt:lpwstr/>
      </vt:variant>
      <vt:variant>
        <vt:lpwstr>_Toc206578212</vt:lpwstr>
      </vt:variant>
      <vt:variant>
        <vt:i4>1769521</vt:i4>
      </vt:variant>
      <vt:variant>
        <vt:i4>353</vt:i4>
      </vt:variant>
      <vt:variant>
        <vt:i4>0</vt:i4>
      </vt:variant>
      <vt:variant>
        <vt:i4>5</vt:i4>
      </vt:variant>
      <vt:variant>
        <vt:lpwstr/>
      </vt:variant>
      <vt:variant>
        <vt:lpwstr>_Toc206578211</vt:lpwstr>
      </vt:variant>
      <vt:variant>
        <vt:i4>1769521</vt:i4>
      </vt:variant>
      <vt:variant>
        <vt:i4>347</vt:i4>
      </vt:variant>
      <vt:variant>
        <vt:i4>0</vt:i4>
      </vt:variant>
      <vt:variant>
        <vt:i4>5</vt:i4>
      </vt:variant>
      <vt:variant>
        <vt:lpwstr/>
      </vt:variant>
      <vt:variant>
        <vt:lpwstr>_Toc206578210</vt:lpwstr>
      </vt:variant>
      <vt:variant>
        <vt:i4>1835057</vt:i4>
      </vt:variant>
      <vt:variant>
        <vt:i4>338</vt:i4>
      </vt:variant>
      <vt:variant>
        <vt:i4>0</vt:i4>
      </vt:variant>
      <vt:variant>
        <vt:i4>5</vt:i4>
      </vt:variant>
      <vt:variant>
        <vt:lpwstr/>
      </vt:variant>
      <vt:variant>
        <vt:lpwstr>_Toc206578269</vt:lpwstr>
      </vt:variant>
      <vt:variant>
        <vt:i4>1835057</vt:i4>
      </vt:variant>
      <vt:variant>
        <vt:i4>332</vt:i4>
      </vt:variant>
      <vt:variant>
        <vt:i4>0</vt:i4>
      </vt:variant>
      <vt:variant>
        <vt:i4>5</vt:i4>
      </vt:variant>
      <vt:variant>
        <vt:lpwstr/>
      </vt:variant>
      <vt:variant>
        <vt:lpwstr>_Toc206578268</vt:lpwstr>
      </vt:variant>
      <vt:variant>
        <vt:i4>1835057</vt:i4>
      </vt:variant>
      <vt:variant>
        <vt:i4>326</vt:i4>
      </vt:variant>
      <vt:variant>
        <vt:i4>0</vt:i4>
      </vt:variant>
      <vt:variant>
        <vt:i4>5</vt:i4>
      </vt:variant>
      <vt:variant>
        <vt:lpwstr/>
      </vt:variant>
      <vt:variant>
        <vt:lpwstr>_Toc206578267</vt:lpwstr>
      </vt:variant>
      <vt:variant>
        <vt:i4>1835057</vt:i4>
      </vt:variant>
      <vt:variant>
        <vt:i4>320</vt:i4>
      </vt:variant>
      <vt:variant>
        <vt:i4>0</vt:i4>
      </vt:variant>
      <vt:variant>
        <vt:i4>5</vt:i4>
      </vt:variant>
      <vt:variant>
        <vt:lpwstr/>
      </vt:variant>
      <vt:variant>
        <vt:lpwstr>_Toc206578266</vt:lpwstr>
      </vt:variant>
      <vt:variant>
        <vt:i4>1835057</vt:i4>
      </vt:variant>
      <vt:variant>
        <vt:i4>314</vt:i4>
      </vt:variant>
      <vt:variant>
        <vt:i4>0</vt:i4>
      </vt:variant>
      <vt:variant>
        <vt:i4>5</vt:i4>
      </vt:variant>
      <vt:variant>
        <vt:lpwstr/>
      </vt:variant>
      <vt:variant>
        <vt:lpwstr>_Toc206578265</vt:lpwstr>
      </vt:variant>
      <vt:variant>
        <vt:i4>1835057</vt:i4>
      </vt:variant>
      <vt:variant>
        <vt:i4>308</vt:i4>
      </vt:variant>
      <vt:variant>
        <vt:i4>0</vt:i4>
      </vt:variant>
      <vt:variant>
        <vt:i4>5</vt:i4>
      </vt:variant>
      <vt:variant>
        <vt:lpwstr/>
      </vt:variant>
      <vt:variant>
        <vt:lpwstr>_Toc206578264</vt:lpwstr>
      </vt:variant>
      <vt:variant>
        <vt:i4>1835057</vt:i4>
      </vt:variant>
      <vt:variant>
        <vt:i4>302</vt:i4>
      </vt:variant>
      <vt:variant>
        <vt:i4>0</vt:i4>
      </vt:variant>
      <vt:variant>
        <vt:i4>5</vt:i4>
      </vt:variant>
      <vt:variant>
        <vt:lpwstr/>
      </vt:variant>
      <vt:variant>
        <vt:lpwstr>_Toc206578263</vt:lpwstr>
      </vt:variant>
      <vt:variant>
        <vt:i4>1835057</vt:i4>
      </vt:variant>
      <vt:variant>
        <vt:i4>296</vt:i4>
      </vt:variant>
      <vt:variant>
        <vt:i4>0</vt:i4>
      </vt:variant>
      <vt:variant>
        <vt:i4>5</vt:i4>
      </vt:variant>
      <vt:variant>
        <vt:lpwstr/>
      </vt:variant>
      <vt:variant>
        <vt:lpwstr>_Toc206578262</vt:lpwstr>
      </vt:variant>
      <vt:variant>
        <vt:i4>1835057</vt:i4>
      </vt:variant>
      <vt:variant>
        <vt:i4>290</vt:i4>
      </vt:variant>
      <vt:variant>
        <vt:i4>0</vt:i4>
      </vt:variant>
      <vt:variant>
        <vt:i4>5</vt:i4>
      </vt:variant>
      <vt:variant>
        <vt:lpwstr/>
      </vt:variant>
      <vt:variant>
        <vt:lpwstr>_Toc206578261</vt:lpwstr>
      </vt:variant>
      <vt:variant>
        <vt:i4>1835057</vt:i4>
      </vt:variant>
      <vt:variant>
        <vt:i4>284</vt:i4>
      </vt:variant>
      <vt:variant>
        <vt:i4>0</vt:i4>
      </vt:variant>
      <vt:variant>
        <vt:i4>5</vt:i4>
      </vt:variant>
      <vt:variant>
        <vt:lpwstr/>
      </vt:variant>
      <vt:variant>
        <vt:lpwstr>_Toc206578260</vt:lpwstr>
      </vt:variant>
      <vt:variant>
        <vt:i4>2031665</vt:i4>
      </vt:variant>
      <vt:variant>
        <vt:i4>278</vt:i4>
      </vt:variant>
      <vt:variant>
        <vt:i4>0</vt:i4>
      </vt:variant>
      <vt:variant>
        <vt:i4>5</vt:i4>
      </vt:variant>
      <vt:variant>
        <vt:lpwstr/>
      </vt:variant>
      <vt:variant>
        <vt:lpwstr>_Toc206578259</vt:lpwstr>
      </vt:variant>
      <vt:variant>
        <vt:i4>2031665</vt:i4>
      </vt:variant>
      <vt:variant>
        <vt:i4>272</vt:i4>
      </vt:variant>
      <vt:variant>
        <vt:i4>0</vt:i4>
      </vt:variant>
      <vt:variant>
        <vt:i4>5</vt:i4>
      </vt:variant>
      <vt:variant>
        <vt:lpwstr/>
      </vt:variant>
      <vt:variant>
        <vt:lpwstr>_Toc206578258</vt:lpwstr>
      </vt:variant>
      <vt:variant>
        <vt:i4>2031665</vt:i4>
      </vt:variant>
      <vt:variant>
        <vt:i4>266</vt:i4>
      </vt:variant>
      <vt:variant>
        <vt:i4>0</vt:i4>
      </vt:variant>
      <vt:variant>
        <vt:i4>5</vt:i4>
      </vt:variant>
      <vt:variant>
        <vt:lpwstr/>
      </vt:variant>
      <vt:variant>
        <vt:lpwstr>_Toc206578257</vt:lpwstr>
      </vt:variant>
      <vt:variant>
        <vt:i4>2031665</vt:i4>
      </vt:variant>
      <vt:variant>
        <vt:i4>260</vt:i4>
      </vt:variant>
      <vt:variant>
        <vt:i4>0</vt:i4>
      </vt:variant>
      <vt:variant>
        <vt:i4>5</vt:i4>
      </vt:variant>
      <vt:variant>
        <vt:lpwstr/>
      </vt:variant>
      <vt:variant>
        <vt:lpwstr>_Toc206578256</vt:lpwstr>
      </vt:variant>
      <vt:variant>
        <vt:i4>2031665</vt:i4>
      </vt:variant>
      <vt:variant>
        <vt:i4>254</vt:i4>
      </vt:variant>
      <vt:variant>
        <vt:i4>0</vt:i4>
      </vt:variant>
      <vt:variant>
        <vt:i4>5</vt:i4>
      </vt:variant>
      <vt:variant>
        <vt:lpwstr/>
      </vt:variant>
      <vt:variant>
        <vt:lpwstr>_Toc206578255</vt:lpwstr>
      </vt:variant>
      <vt:variant>
        <vt:i4>2031665</vt:i4>
      </vt:variant>
      <vt:variant>
        <vt:i4>248</vt:i4>
      </vt:variant>
      <vt:variant>
        <vt:i4>0</vt:i4>
      </vt:variant>
      <vt:variant>
        <vt:i4>5</vt:i4>
      </vt:variant>
      <vt:variant>
        <vt:lpwstr/>
      </vt:variant>
      <vt:variant>
        <vt:lpwstr>_Toc206578254</vt:lpwstr>
      </vt:variant>
      <vt:variant>
        <vt:i4>2031665</vt:i4>
      </vt:variant>
      <vt:variant>
        <vt:i4>242</vt:i4>
      </vt:variant>
      <vt:variant>
        <vt:i4>0</vt:i4>
      </vt:variant>
      <vt:variant>
        <vt:i4>5</vt:i4>
      </vt:variant>
      <vt:variant>
        <vt:lpwstr/>
      </vt:variant>
      <vt:variant>
        <vt:lpwstr>_Toc206578253</vt:lpwstr>
      </vt:variant>
      <vt:variant>
        <vt:i4>2031665</vt:i4>
      </vt:variant>
      <vt:variant>
        <vt:i4>236</vt:i4>
      </vt:variant>
      <vt:variant>
        <vt:i4>0</vt:i4>
      </vt:variant>
      <vt:variant>
        <vt:i4>5</vt:i4>
      </vt:variant>
      <vt:variant>
        <vt:lpwstr/>
      </vt:variant>
      <vt:variant>
        <vt:lpwstr>_Toc206578252</vt:lpwstr>
      </vt:variant>
      <vt:variant>
        <vt:i4>2031665</vt:i4>
      </vt:variant>
      <vt:variant>
        <vt:i4>230</vt:i4>
      </vt:variant>
      <vt:variant>
        <vt:i4>0</vt:i4>
      </vt:variant>
      <vt:variant>
        <vt:i4>5</vt:i4>
      </vt:variant>
      <vt:variant>
        <vt:lpwstr/>
      </vt:variant>
      <vt:variant>
        <vt:lpwstr>_Toc206578251</vt:lpwstr>
      </vt:variant>
      <vt:variant>
        <vt:i4>2031665</vt:i4>
      </vt:variant>
      <vt:variant>
        <vt:i4>224</vt:i4>
      </vt:variant>
      <vt:variant>
        <vt:i4>0</vt:i4>
      </vt:variant>
      <vt:variant>
        <vt:i4>5</vt:i4>
      </vt:variant>
      <vt:variant>
        <vt:lpwstr/>
      </vt:variant>
      <vt:variant>
        <vt:lpwstr>_Toc206578250</vt:lpwstr>
      </vt:variant>
      <vt:variant>
        <vt:i4>1966129</vt:i4>
      </vt:variant>
      <vt:variant>
        <vt:i4>218</vt:i4>
      </vt:variant>
      <vt:variant>
        <vt:i4>0</vt:i4>
      </vt:variant>
      <vt:variant>
        <vt:i4>5</vt:i4>
      </vt:variant>
      <vt:variant>
        <vt:lpwstr/>
      </vt:variant>
      <vt:variant>
        <vt:lpwstr>_Toc206578249</vt:lpwstr>
      </vt:variant>
      <vt:variant>
        <vt:i4>1966129</vt:i4>
      </vt:variant>
      <vt:variant>
        <vt:i4>212</vt:i4>
      </vt:variant>
      <vt:variant>
        <vt:i4>0</vt:i4>
      </vt:variant>
      <vt:variant>
        <vt:i4>5</vt:i4>
      </vt:variant>
      <vt:variant>
        <vt:lpwstr/>
      </vt:variant>
      <vt:variant>
        <vt:lpwstr>_Toc206578248</vt:lpwstr>
      </vt:variant>
      <vt:variant>
        <vt:i4>1966129</vt:i4>
      </vt:variant>
      <vt:variant>
        <vt:i4>206</vt:i4>
      </vt:variant>
      <vt:variant>
        <vt:i4>0</vt:i4>
      </vt:variant>
      <vt:variant>
        <vt:i4>5</vt:i4>
      </vt:variant>
      <vt:variant>
        <vt:lpwstr/>
      </vt:variant>
      <vt:variant>
        <vt:lpwstr>_Toc206578247</vt:lpwstr>
      </vt:variant>
      <vt:variant>
        <vt:i4>1966129</vt:i4>
      </vt:variant>
      <vt:variant>
        <vt:i4>200</vt:i4>
      </vt:variant>
      <vt:variant>
        <vt:i4>0</vt:i4>
      </vt:variant>
      <vt:variant>
        <vt:i4>5</vt:i4>
      </vt:variant>
      <vt:variant>
        <vt:lpwstr/>
      </vt:variant>
      <vt:variant>
        <vt:lpwstr>_Toc206578246</vt:lpwstr>
      </vt:variant>
      <vt:variant>
        <vt:i4>1966129</vt:i4>
      </vt:variant>
      <vt:variant>
        <vt:i4>194</vt:i4>
      </vt:variant>
      <vt:variant>
        <vt:i4>0</vt:i4>
      </vt:variant>
      <vt:variant>
        <vt:i4>5</vt:i4>
      </vt:variant>
      <vt:variant>
        <vt:lpwstr/>
      </vt:variant>
      <vt:variant>
        <vt:lpwstr>_Toc206578245</vt:lpwstr>
      </vt:variant>
      <vt:variant>
        <vt:i4>1966129</vt:i4>
      </vt:variant>
      <vt:variant>
        <vt:i4>188</vt:i4>
      </vt:variant>
      <vt:variant>
        <vt:i4>0</vt:i4>
      </vt:variant>
      <vt:variant>
        <vt:i4>5</vt:i4>
      </vt:variant>
      <vt:variant>
        <vt:lpwstr/>
      </vt:variant>
      <vt:variant>
        <vt:lpwstr>_Toc206578244</vt:lpwstr>
      </vt:variant>
      <vt:variant>
        <vt:i4>1966129</vt:i4>
      </vt:variant>
      <vt:variant>
        <vt:i4>182</vt:i4>
      </vt:variant>
      <vt:variant>
        <vt:i4>0</vt:i4>
      </vt:variant>
      <vt:variant>
        <vt:i4>5</vt:i4>
      </vt:variant>
      <vt:variant>
        <vt:lpwstr/>
      </vt:variant>
      <vt:variant>
        <vt:lpwstr>_Toc206578243</vt:lpwstr>
      </vt:variant>
      <vt:variant>
        <vt:i4>1966129</vt:i4>
      </vt:variant>
      <vt:variant>
        <vt:i4>176</vt:i4>
      </vt:variant>
      <vt:variant>
        <vt:i4>0</vt:i4>
      </vt:variant>
      <vt:variant>
        <vt:i4>5</vt:i4>
      </vt:variant>
      <vt:variant>
        <vt:lpwstr/>
      </vt:variant>
      <vt:variant>
        <vt:lpwstr>_Toc206578242</vt:lpwstr>
      </vt:variant>
      <vt:variant>
        <vt:i4>1966129</vt:i4>
      </vt:variant>
      <vt:variant>
        <vt:i4>170</vt:i4>
      </vt:variant>
      <vt:variant>
        <vt:i4>0</vt:i4>
      </vt:variant>
      <vt:variant>
        <vt:i4>5</vt:i4>
      </vt:variant>
      <vt:variant>
        <vt:lpwstr/>
      </vt:variant>
      <vt:variant>
        <vt:lpwstr>_Toc206578241</vt:lpwstr>
      </vt:variant>
      <vt:variant>
        <vt:i4>1966129</vt:i4>
      </vt:variant>
      <vt:variant>
        <vt:i4>164</vt:i4>
      </vt:variant>
      <vt:variant>
        <vt:i4>0</vt:i4>
      </vt:variant>
      <vt:variant>
        <vt:i4>5</vt:i4>
      </vt:variant>
      <vt:variant>
        <vt:lpwstr/>
      </vt:variant>
      <vt:variant>
        <vt:lpwstr>_Toc206578240</vt:lpwstr>
      </vt:variant>
      <vt:variant>
        <vt:i4>1638449</vt:i4>
      </vt:variant>
      <vt:variant>
        <vt:i4>158</vt:i4>
      </vt:variant>
      <vt:variant>
        <vt:i4>0</vt:i4>
      </vt:variant>
      <vt:variant>
        <vt:i4>5</vt:i4>
      </vt:variant>
      <vt:variant>
        <vt:lpwstr/>
      </vt:variant>
      <vt:variant>
        <vt:lpwstr>_Toc206578239</vt:lpwstr>
      </vt:variant>
      <vt:variant>
        <vt:i4>1638449</vt:i4>
      </vt:variant>
      <vt:variant>
        <vt:i4>152</vt:i4>
      </vt:variant>
      <vt:variant>
        <vt:i4>0</vt:i4>
      </vt:variant>
      <vt:variant>
        <vt:i4>5</vt:i4>
      </vt:variant>
      <vt:variant>
        <vt:lpwstr/>
      </vt:variant>
      <vt:variant>
        <vt:lpwstr>_Toc206578238</vt:lpwstr>
      </vt:variant>
      <vt:variant>
        <vt:i4>1638449</vt:i4>
      </vt:variant>
      <vt:variant>
        <vt:i4>146</vt:i4>
      </vt:variant>
      <vt:variant>
        <vt:i4>0</vt:i4>
      </vt:variant>
      <vt:variant>
        <vt:i4>5</vt:i4>
      </vt:variant>
      <vt:variant>
        <vt:lpwstr/>
      </vt:variant>
      <vt:variant>
        <vt:lpwstr>_Toc206578237</vt:lpwstr>
      </vt:variant>
      <vt:variant>
        <vt:i4>1638449</vt:i4>
      </vt:variant>
      <vt:variant>
        <vt:i4>140</vt:i4>
      </vt:variant>
      <vt:variant>
        <vt:i4>0</vt:i4>
      </vt:variant>
      <vt:variant>
        <vt:i4>5</vt:i4>
      </vt:variant>
      <vt:variant>
        <vt:lpwstr/>
      </vt:variant>
      <vt:variant>
        <vt:lpwstr>_Toc206578236</vt:lpwstr>
      </vt:variant>
      <vt:variant>
        <vt:i4>1638449</vt:i4>
      </vt:variant>
      <vt:variant>
        <vt:i4>134</vt:i4>
      </vt:variant>
      <vt:variant>
        <vt:i4>0</vt:i4>
      </vt:variant>
      <vt:variant>
        <vt:i4>5</vt:i4>
      </vt:variant>
      <vt:variant>
        <vt:lpwstr/>
      </vt:variant>
      <vt:variant>
        <vt:lpwstr>_Toc206578235</vt:lpwstr>
      </vt:variant>
      <vt:variant>
        <vt:i4>1638449</vt:i4>
      </vt:variant>
      <vt:variant>
        <vt:i4>128</vt:i4>
      </vt:variant>
      <vt:variant>
        <vt:i4>0</vt:i4>
      </vt:variant>
      <vt:variant>
        <vt:i4>5</vt:i4>
      </vt:variant>
      <vt:variant>
        <vt:lpwstr/>
      </vt:variant>
      <vt:variant>
        <vt:lpwstr>_Toc206578234</vt:lpwstr>
      </vt:variant>
      <vt:variant>
        <vt:i4>1638449</vt:i4>
      </vt:variant>
      <vt:variant>
        <vt:i4>122</vt:i4>
      </vt:variant>
      <vt:variant>
        <vt:i4>0</vt:i4>
      </vt:variant>
      <vt:variant>
        <vt:i4>5</vt:i4>
      </vt:variant>
      <vt:variant>
        <vt:lpwstr/>
      </vt:variant>
      <vt:variant>
        <vt:lpwstr>_Toc206578233</vt:lpwstr>
      </vt:variant>
      <vt:variant>
        <vt:i4>1638449</vt:i4>
      </vt:variant>
      <vt:variant>
        <vt:i4>116</vt:i4>
      </vt:variant>
      <vt:variant>
        <vt:i4>0</vt:i4>
      </vt:variant>
      <vt:variant>
        <vt:i4>5</vt:i4>
      </vt:variant>
      <vt:variant>
        <vt:lpwstr/>
      </vt:variant>
      <vt:variant>
        <vt:lpwstr>_Toc206578232</vt:lpwstr>
      </vt:variant>
      <vt:variant>
        <vt:i4>1638449</vt:i4>
      </vt:variant>
      <vt:variant>
        <vt:i4>110</vt:i4>
      </vt:variant>
      <vt:variant>
        <vt:i4>0</vt:i4>
      </vt:variant>
      <vt:variant>
        <vt:i4>5</vt:i4>
      </vt:variant>
      <vt:variant>
        <vt:lpwstr/>
      </vt:variant>
      <vt:variant>
        <vt:lpwstr>_Toc206578231</vt:lpwstr>
      </vt:variant>
      <vt:variant>
        <vt:i4>1638449</vt:i4>
      </vt:variant>
      <vt:variant>
        <vt:i4>104</vt:i4>
      </vt:variant>
      <vt:variant>
        <vt:i4>0</vt:i4>
      </vt:variant>
      <vt:variant>
        <vt:i4>5</vt:i4>
      </vt:variant>
      <vt:variant>
        <vt:lpwstr/>
      </vt:variant>
      <vt:variant>
        <vt:lpwstr>_Toc206578230</vt:lpwstr>
      </vt:variant>
      <vt:variant>
        <vt:i4>1572913</vt:i4>
      </vt:variant>
      <vt:variant>
        <vt:i4>98</vt:i4>
      </vt:variant>
      <vt:variant>
        <vt:i4>0</vt:i4>
      </vt:variant>
      <vt:variant>
        <vt:i4>5</vt:i4>
      </vt:variant>
      <vt:variant>
        <vt:lpwstr/>
      </vt:variant>
      <vt:variant>
        <vt:lpwstr>_Toc206578229</vt:lpwstr>
      </vt:variant>
      <vt:variant>
        <vt:i4>1572913</vt:i4>
      </vt:variant>
      <vt:variant>
        <vt:i4>92</vt:i4>
      </vt:variant>
      <vt:variant>
        <vt:i4>0</vt:i4>
      </vt:variant>
      <vt:variant>
        <vt:i4>5</vt:i4>
      </vt:variant>
      <vt:variant>
        <vt:lpwstr/>
      </vt:variant>
      <vt:variant>
        <vt:lpwstr>_Toc206578228</vt:lpwstr>
      </vt:variant>
      <vt:variant>
        <vt:i4>1572913</vt:i4>
      </vt:variant>
      <vt:variant>
        <vt:i4>86</vt:i4>
      </vt:variant>
      <vt:variant>
        <vt:i4>0</vt:i4>
      </vt:variant>
      <vt:variant>
        <vt:i4>5</vt:i4>
      </vt:variant>
      <vt:variant>
        <vt:lpwstr/>
      </vt:variant>
      <vt:variant>
        <vt:lpwstr>_Toc206578227</vt:lpwstr>
      </vt:variant>
      <vt:variant>
        <vt:i4>1572913</vt:i4>
      </vt:variant>
      <vt:variant>
        <vt:i4>80</vt:i4>
      </vt:variant>
      <vt:variant>
        <vt:i4>0</vt:i4>
      </vt:variant>
      <vt:variant>
        <vt:i4>5</vt:i4>
      </vt:variant>
      <vt:variant>
        <vt:lpwstr/>
      </vt:variant>
      <vt:variant>
        <vt:lpwstr>_Toc206578226</vt:lpwstr>
      </vt:variant>
      <vt:variant>
        <vt:i4>1572913</vt:i4>
      </vt:variant>
      <vt:variant>
        <vt:i4>74</vt:i4>
      </vt:variant>
      <vt:variant>
        <vt:i4>0</vt:i4>
      </vt:variant>
      <vt:variant>
        <vt:i4>5</vt:i4>
      </vt:variant>
      <vt:variant>
        <vt:lpwstr/>
      </vt:variant>
      <vt:variant>
        <vt:lpwstr>_Toc206578225</vt:lpwstr>
      </vt:variant>
      <vt:variant>
        <vt:i4>1572913</vt:i4>
      </vt:variant>
      <vt:variant>
        <vt:i4>68</vt:i4>
      </vt:variant>
      <vt:variant>
        <vt:i4>0</vt:i4>
      </vt:variant>
      <vt:variant>
        <vt:i4>5</vt:i4>
      </vt:variant>
      <vt:variant>
        <vt:lpwstr/>
      </vt:variant>
      <vt:variant>
        <vt:lpwstr>_Toc206578224</vt:lpwstr>
      </vt:variant>
      <vt:variant>
        <vt:i4>1572913</vt:i4>
      </vt:variant>
      <vt:variant>
        <vt:i4>62</vt:i4>
      </vt:variant>
      <vt:variant>
        <vt:i4>0</vt:i4>
      </vt:variant>
      <vt:variant>
        <vt:i4>5</vt:i4>
      </vt:variant>
      <vt:variant>
        <vt:lpwstr/>
      </vt:variant>
      <vt:variant>
        <vt:lpwstr>_Toc206578223</vt:lpwstr>
      </vt:variant>
      <vt:variant>
        <vt:i4>1572913</vt:i4>
      </vt:variant>
      <vt:variant>
        <vt:i4>56</vt:i4>
      </vt:variant>
      <vt:variant>
        <vt:i4>0</vt:i4>
      </vt:variant>
      <vt:variant>
        <vt:i4>5</vt:i4>
      </vt:variant>
      <vt:variant>
        <vt:lpwstr/>
      </vt:variant>
      <vt:variant>
        <vt:lpwstr>_Toc206578222</vt:lpwstr>
      </vt:variant>
      <vt:variant>
        <vt:i4>1572913</vt:i4>
      </vt:variant>
      <vt:variant>
        <vt:i4>50</vt:i4>
      </vt:variant>
      <vt:variant>
        <vt:i4>0</vt:i4>
      </vt:variant>
      <vt:variant>
        <vt:i4>5</vt:i4>
      </vt:variant>
      <vt:variant>
        <vt:lpwstr/>
      </vt:variant>
      <vt:variant>
        <vt:lpwstr>_Toc206578221</vt:lpwstr>
      </vt:variant>
      <vt:variant>
        <vt:i4>1572913</vt:i4>
      </vt:variant>
      <vt:variant>
        <vt:i4>44</vt:i4>
      </vt:variant>
      <vt:variant>
        <vt:i4>0</vt:i4>
      </vt:variant>
      <vt:variant>
        <vt:i4>5</vt:i4>
      </vt:variant>
      <vt:variant>
        <vt:lpwstr/>
      </vt:variant>
      <vt:variant>
        <vt:lpwstr>_Toc206578220</vt:lpwstr>
      </vt:variant>
      <vt:variant>
        <vt:i4>1769521</vt:i4>
      </vt:variant>
      <vt:variant>
        <vt:i4>38</vt:i4>
      </vt:variant>
      <vt:variant>
        <vt:i4>0</vt:i4>
      </vt:variant>
      <vt:variant>
        <vt:i4>5</vt:i4>
      </vt:variant>
      <vt:variant>
        <vt:lpwstr/>
      </vt:variant>
      <vt:variant>
        <vt:lpwstr>_Toc206578219</vt:lpwstr>
      </vt:variant>
      <vt:variant>
        <vt:i4>1769521</vt:i4>
      </vt:variant>
      <vt:variant>
        <vt:i4>32</vt:i4>
      </vt:variant>
      <vt:variant>
        <vt:i4>0</vt:i4>
      </vt:variant>
      <vt:variant>
        <vt:i4>5</vt:i4>
      </vt:variant>
      <vt:variant>
        <vt:lpwstr/>
      </vt:variant>
      <vt:variant>
        <vt:lpwstr>_Toc206578218</vt:lpwstr>
      </vt:variant>
      <vt:variant>
        <vt:i4>1769521</vt:i4>
      </vt:variant>
      <vt:variant>
        <vt:i4>26</vt:i4>
      </vt:variant>
      <vt:variant>
        <vt:i4>0</vt:i4>
      </vt:variant>
      <vt:variant>
        <vt:i4>5</vt:i4>
      </vt:variant>
      <vt:variant>
        <vt:lpwstr/>
      </vt:variant>
      <vt:variant>
        <vt:lpwstr>_Toc206578217</vt:lpwstr>
      </vt:variant>
      <vt:variant>
        <vt:i4>1769521</vt:i4>
      </vt:variant>
      <vt:variant>
        <vt:i4>20</vt:i4>
      </vt:variant>
      <vt:variant>
        <vt:i4>0</vt:i4>
      </vt:variant>
      <vt:variant>
        <vt:i4>5</vt:i4>
      </vt:variant>
      <vt:variant>
        <vt:lpwstr/>
      </vt:variant>
      <vt:variant>
        <vt:lpwstr>_Toc206578216</vt:lpwstr>
      </vt:variant>
      <vt:variant>
        <vt:i4>1769521</vt:i4>
      </vt:variant>
      <vt:variant>
        <vt:i4>14</vt:i4>
      </vt:variant>
      <vt:variant>
        <vt:i4>0</vt:i4>
      </vt:variant>
      <vt:variant>
        <vt:i4>5</vt:i4>
      </vt:variant>
      <vt:variant>
        <vt:lpwstr/>
      </vt:variant>
      <vt:variant>
        <vt:lpwstr>_Toc206578215</vt:lpwstr>
      </vt:variant>
      <vt:variant>
        <vt:i4>1769521</vt:i4>
      </vt:variant>
      <vt:variant>
        <vt:i4>8</vt:i4>
      </vt:variant>
      <vt:variant>
        <vt:i4>0</vt:i4>
      </vt:variant>
      <vt:variant>
        <vt:i4>5</vt:i4>
      </vt:variant>
      <vt:variant>
        <vt:lpwstr/>
      </vt:variant>
      <vt:variant>
        <vt:lpwstr>_Toc206578214</vt:lpwstr>
      </vt:variant>
      <vt:variant>
        <vt:i4>1769521</vt:i4>
      </vt:variant>
      <vt:variant>
        <vt:i4>2</vt:i4>
      </vt:variant>
      <vt:variant>
        <vt:i4>0</vt:i4>
      </vt:variant>
      <vt:variant>
        <vt:i4>5</vt:i4>
      </vt:variant>
      <vt:variant>
        <vt:lpwstr/>
      </vt:variant>
      <vt:variant>
        <vt:lpwstr>_Toc206578213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CAOD</dc:title>
  <dc:subject/>
  <dc:creator>Oak Grove Technologies</dc:creator>
  <cp:lastModifiedBy>Tracy Meyer</cp:lastModifiedBy>
  <cp:revision>3</cp:revision>
  <cp:lastPrinted>2018-04-10T14:53:00Z</cp:lastPrinted>
  <dcterms:created xsi:type="dcterms:W3CDTF">2018-05-29T21:49:00Z</dcterms:created>
  <dcterms:modified xsi:type="dcterms:W3CDTF">2018-05-29T21:49:00Z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0x0101002D4033C25A5B004D84B2832C12E23EBB000313AF38B232C14EAE21AADC41CE080F001A0E6152BF7901448FCF0DD530FD9787</vt:lpwstr>
  </property>
</Properties>
</file>