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405BF" w:rsidP="00F86F0C" w:rsidRDefault="007405BF" w14:paraId="3DC6F415" w14:textId="77777777">
      <w:pPr>
        <w:jc w:val="center"/>
        <w:rPr>
          <w:sz w:val="48"/>
          <w:szCs w:val="48"/>
        </w:rPr>
      </w:pPr>
    </w:p>
    <w:p w:rsidR="007405BF" w:rsidP="00F86F0C" w:rsidRDefault="007405BF" w14:paraId="3FABFE0F" w14:textId="77777777">
      <w:pPr>
        <w:jc w:val="center"/>
        <w:rPr>
          <w:sz w:val="48"/>
          <w:szCs w:val="48"/>
        </w:rPr>
      </w:pPr>
    </w:p>
    <w:p w:rsidR="007405BF" w:rsidP="00F86F0C" w:rsidRDefault="007405BF" w14:paraId="26E336AE" w14:textId="77777777">
      <w:pPr>
        <w:jc w:val="center"/>
        <w:rPr>
          <w:sz w:val="48"/>
          <w:szCs w:val="48"/>
        </w:rPr>
      </w:pPr>
    </w:p>
    <w:p w:rsidRPr="00730F2F" w:rsidR="00E20EB2" w:rsidP="00F86F0C" w:rsidRDefault="00730F2F" w14:paraId="54804584" w14:textId="443E58D8">
      <w:pPr>
        <w:jc w:val="center"/>
        <w:rPr>
          <w:sz w:val="48"/>
          <w:szCs w:val="48"/>
        </w:rPr>
      </w:pPr>
      <w:r w:rsidRPr="00730F2F">
        <w:rPr>
          <w:sz w:val="48"/>
          <w:szCs w:val="48"/>
        </w:rPr>
        <w:t>Examenafspraken</w:t>
      </w:r>
    </w:p>
    <w:p w:rsidRPr="007405BF" w:rsidR="00E20EB2" w:rsidP="007405BF" w:rsidRDefault="00730F2F" w14:paraId="3F538579" w14:textId="75B56D60">
      <w:pPr>
        <w:jc w:val="center"/>
        <w:rPr>
          <w:sz w:val="40"/>
          <w:szCs w:val="40"/>
        </w:rPr>
      </w:pPr>
      <w:r w:rsidRPr="00730F2F">
        <w:rPr>
          <w:sz w:val="40"/>
          <w:szCs w:val="40"/>
        </w:rPr>
        <w:t>Proeve van Bekwaamheid</w:t>
      </w:r>
    </w:p>
    <w:p w:rsidRPr="00730F2F" w:rsidR="00237180" w:rsidP="00910A2E" w:rsidRDefault="00237180" w14:paraId="023451E5" w14:textId="77777777"/>
    <w:p w:rsidRPr="00730F2F" w:rsidR="00237180" w:rsidP="00910A2E" w:rsidRDefault="00237180" w14:paraId="2C3676FD" w14:textId="77777777"/>
    <w:p w:rsidRPr="00730F2F" w:rsidR="00237180" w:rsidP="00910A2E" w:rsidRDefault="00237180" w14:paraId="407F959D" w14:textId="77777777"/>
    <w:p w:rsidRPr="00730F2F" w:rsidR="00237180" w:rsidP="00910A2E" w:rsidRDefault="00237180" w14:paraId="799B805F" w14:textId="77777777"/>
    <w:p w:rsidRPr="00730F2F" w:rsidR="00F86F0C" w:rsidP="00910A2E" w:rsidRDefault="00F86F0C" w14:paraId="5D98C2A2" w14:textId="77777777"/>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Pr="00730F2F" w:rsidR="00730F2F" w:rsidTr="000F7640" w14:paraId="7D5D40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rsidRPr="000F7640" w:rsidR="00730F2F" w:rsidP="0007082E" w:rsidRDefault="00730F2F" w14:paraId="486FA016" w14:textId="77777777">
            <w:pPr>
              <w:jc w:val="center"/>
              <w:rPr>
                <w:b/>
                <w:color w:val="FFFFFF" w:themeColor="background1"/>
              </w:rPr>
            </w:pPr>
            <w:r w:rsidRPr="000F7640">
              <w:rPr>
                <w:b/>
                <w:color w:val="FFFFFF" w:themeColor="background1"/>
              </w:rPr>
              <w:t>Algemene informatie</w:t>
            </w:r>
          </w:p>
        </w:tc>
      </w:tr>
      <w:tr w:rsidRPr="00730F2F" w:rsidR="00D05952" w:rsidTr="00C97CFC" w14:paraId="040D42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D05952" w:rsidP="0007082E" w:rsidRDefault="00D05952" w14:paraId="1598597F" w14:textId="5DD2665D">
            <w:r>
              <w:t>Examenvorm</w:t>
            </w:r>
          </w:p>
        </w:tc>
        <w:tc>
          <w:tcPr>
            <w:tcW w:w="3829" w:type="pct"/>
            <w:gridSpan w:val="3"/>
          </w:tcPr>
          <w:p w:rsidRPr="00730F2F" w:rsidR="00D05952" w:rsidP="0007082E" w:rsidRDefault="00D05952" w14:paraId="10AE26A5" w14:textId="3475B7D2">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Pr="00730F2F" w:rsidR="00B43BBF" w:rsidTr="00C97CFC" w14:paraId="4E8E42B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07082E" w:rsidRDefault="00B43BBF" w14:paraId="7D8676F9" w14:textId="036EC1A0">
            <w:r w:rsidRPr="00730F2F">
              <w:t>Kwalificatiedossier</w:t>
            </w:r>
            <w:r>
              <w:t xml:space="preserve"> en cohort</w:t>
            </w:r>
          </w:p>
        </w:tc>
        <w:tc>
          <w:tcPr>
            <w:tcW w:w="2131" w:type="pct"/>
          </w:tcPr>
          <w:p w:rsidRPr="00730F2F" w:rsidR="00B43BBF" w:rsidP="0007082E" w:rsidRDefault="00C97CFC" w14:paraId="4FC44C6D" w14:textId="443F966B">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rsidRPr="00730F2F" w:rsidR="00B43BBF" w:rsidP="0007082E" w:rsidRDefault="00B43BBF" w14:paraId="2A8F17BC" w14:textId="1C9905F8">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Pr="00730F2F" w:rsidR="00B43BBF" w:rsidTr="00C97CFC" w14:paraId="13AA46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B43BBF" w:rsidRDefault="00B43BBF" w14:paraId="42A241E5" w14:textId="066F2F52">
            <w:r w:rsidRPr="00730F2F">
              <w:t>Profiel</w:t>
            </w:r>
            <w:r>
              <w:t>, niveau en crebocode</w:t>
            </w:r>
          </w:p>
        </w:tc>
        <w:tc>
          <w:tcPr>
            <w:tcW w:w="2131" w:type="pct"/>
          </w:tcPr>
          <w:p w:rsidR="00C97CFC" w:rsidP="00B43BBF" w:rsidRDefault="00C97CFC" w14:paraId="1F447CE2" w14:textId="77777777">
            <w:pPr>
              <w:cnfStyle w:val="000000100000" w:firstRow="0" w:lastRow="0" w:firstColumn="0" w:lastColumn="0" w:oddVBand="0" w:evenVBand="0" w:oddHBand="1" w:evenHBand="0" w:firstRowFirstColumn="0" w:firstRowLastColumn="0" w:lastRowFirstColumn="0" w:lastRowLastColumn="0"/>
            </w:pPr>
            <w:r>
              <w:t xml:space="preserve">P1: Software developer, </w:t>
            </w:r>
          </w:p>
          <w:p w:rsidRPr="00730F2F" w:rsidR="00B43BBF" w:rsidP="00B43BBF" w:rsidRDefault="00C97CFC" w14:paraId="70EA0E05" w14:textId="6ADF9ADA">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rsidRPr="00730F2F" w:rsidR="00B43BBF" w:rsidP="00B43BBF" w:rsidRDefault="00C97CFC" w14:paraId="65C6B8BE" w14:textId="790C0B07">
            <w:pPr>
              <w:cnfStyle w:val="000000100000" w:firstRow="0" w:lastRow="0" w:firstColumn="0" w:lastColumn="0" w:oddVBand="0" w:evenVBand="0" w:oddHBand="1" w:evenHBand="0" w:firstRowFirstColumn="0" w:firstRowLastColumn="0" w:lastRowFirstColumn="0" w:lastRowLastColumn="0"/>
            </w:pPr>
            <w:r>
              <w:t>25604</w:t>
            </w:r>
          </w:p>
        </w:tc>
      </w:tr>
      <w:tr w:rsidRPr="00730F2F" w:rsidR="00B43BBF" w:rsidTr="00C97CFC" w14:paraId="419632B3" w14:textId="77777777">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B43BBF" w:rsidRDefault="00B43BBF" w14:paraId="5661F184" w14:textId="77777777">
            <w:r w:rsidRPr="00730F2F">
              <w:t>Examencode</w:t>
            </w:r>
          </w:p>
        </w:tc>
        <w:tc>
          <w:tcPr>
            <w:tcW w:w="3829" w:type="pct"/>
            <w:gridSpan w:val="3"/>
          </w:tcPr>
          <w:p w:rsidRPr="00730F2F" w:rsidR="00B43BBF" w:rsidP="00B43BBF" w:rsidRDefault="00C97CFC" w14:paraId="067B41C1" w14:textId="652F6B00">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Pr="00730F2F" w:rsidR="00B43BBF" w:rsidTr="00C97CFC" w14:paraId="4E8E07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B43BBF" w:rsidRDefault="00B43BBF" w14:paraId="3A23CF99" w14:textId="77777777">
            <w:r w:rsidRPr="00730F2F">
              <w:t xml:space="preserve">Kerntaak </w:t>
            </w:r>
          </w:p>
        </w:tc>
        <w:tc>
          <w:tcPr>
            <w:tcW w:w="3829" w:type="pct"/>
            <w:gridSpan w:val="3"/>
          </w:tcPr>
          <w:p w:rsidR="00C97CFC" w:rsidP="00C97CFC" w:rsidRDefault="00C97CFC" w14:paraId="0EE51E6C" w14:textId="77777777">
            <w:pPr>
              <w:cnfStyle w:val="000000100000" w:firstRow="0" w:lastRow="0" w:firstColumn="0" w:lastColumn="0" w:oddVBand="0" w:evenVBand="0" w:oddHBand="1" w:evenHBand="0" w:firstRowFirstColumn="0" w:firstRowLastColumn="0" w:lastRowFirstColumn="0" w:lastRowLastColumn="0"/>
            </w:pPr>
            <w:r>
              <w:t>B1-K1: Realiseert software</w:t>
            </w:r>
          </w:p>
          <w:p w:rsidRPr="00730F2F" w:rsidR="00B43BBF" w:rsidP="00C97CFC" w:rsidRDefault="00C97CFC" w14:paraId="0AE000DE" w14:textId="06CCCA83">
            <w:pPr>
              <w:cnfStyle w:val="000000100000" w:firstRow="0" w:lastRow="0" w:firstColumn="0" w:lastColumn="0" w:oddVBand="0" w:evenVBand="0" w:oddHBand="1" w:evenHBand="0" w:firstRowFirstColumn="0" w:firstRowLastColumn="0" w:lastRowFirstColumn="0" w:lastRowLastColumn="0"/>
            </w:pPr>
            <w:r>
              <w:t>B1-K2: Werkt in een ontwikkelteam</w:t>
            </w:r>
          </w:p>
        </w:tc>
      </w:tr>
      <w:tr w:rsidRPr="00730F2F" w:rsidR="00C97CFC" w:rsidTr="00C97CFC" w14:paraId="15DB23A8"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rsidRPr="00730F2F" w:rsidR="00C97CFC" w:rsidP="00C97CFC" w:rsidRDefault="00C97CFC" w14:paraId="39CD7A45" w14:textId="77777777">
            <w:r w:rsidRPr="00730F2F">
              <w:t>Werkprocessen en opdrachtnummers</w:t>
            </w:r>
          </w:p>
        </w:tc>
        <w:tc>
          <w:tcPr>
            <w:tcW w:w="3073" w:type="pct"/>
            <w:gridSpan w:val="2"/>
          </w:tcPr>
          <w:p w:rsidR="00C97CFC" w:rsidP="00C97CFC" w:rsidRDefault="00C97CFC" w14:paraId="4AFAC97B" w14:textId="77777777">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rsidR="00C97CFC" w:rsidP="00C97CFC" w:rsidRDefault="00C97CFC" w14:paraId="121044D6" w14:textId="77777777">
            <w:pPr>
              <w:cnfStyle w:val="000000010000" w:firstRow="0" w:lastRow="0" w:firstColumn="0" w:lastColumn="0" w:oddVBand="0" w:evenVBand="0" w:oddHBand="0" w:evenHBand="1" w:firstRowFirstColumn="0" w:firstRowLastColumn="0" w:lastRowFirstColumn="0" w:lastRowLastColumn="0"/>
            </w:pPr>
            <w:r>
              <w:t>B1-K1-W2: Ontwerpt software</w:t>
            </w:r>
          </w:p>
          <w:p w:rsidR="00C97CFC" w:rsidP="00C97CFC" w:rsidRDefault="00C97CFC" w14:paraId="152D6E5B" w14:textId="77777777">
            <w:pPr>
              <w:cnfStyle w:val="000000010000" w:firstRow="0" w:lastRow="0" w:firstColumn="0" w:lastColumn="0" w:oddVBand="0" w:evenVBand="0" w:oddHBand="0" w:evenHBand="1" w:firstRowFirstColumn="0" w:firstRowLastColumn="0" w:lastRowFirstColumn="0" w:lastRowLastColumn="0"/>
            </w:pPr>
            <w:r>
              <w:t>B1-K1-W3: Realiseert (onderdelen van) software</w:t>
            </w:r>
          </w:p>
          <w:p w:rsidR="00C97CFC" w:rsidP="00C97CFC" w:rsidRDefault="00C97CFC" w14:paraId="0AEF5DC5" w14:textId="77777777">
            <w:pPr>
              <w:cnfStyle w:val="000000010000" w:firstRow="0" w:lastRow="0" w:firstColumn="0" w:lastColumn="0" w:oddVBand="0" w:evenVBand="0" w:oddHBand="0" w:evenHBand="1" w:firstRowFirstColumn="0" w:firstRowLastColumn="0" w:lastRowFirstColumn="0" w:lastRowLastColumn="0"/>
            </w:pPr>
            <w:r>
              <w:t>B1-K1-W4: Test software</w:t>
            </w:r>
          </w:p>
          <w:p w:rsidRPr="00406363" w:rsidR="00C97CFC" w:rsidP="00C97CFC" w:rsidRDefault="00C97CFC" w14:paraId="1BED17B3" w14:textId="77777777">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rsidR="00C97CFC" w:rsidP="00C97CFC" w:rsidRDefault="00C97CFC" w14:paraId="71B2EC4A" w14:textId="77777777">
            <w:pPr>
              <w:cnfStyle w:val="000000010000" w:firstRow="0" w:lastRow="0" w:firstColumn="0" w:lastColumn="0" w:oddVBand="0" w:evenVBand="0" w:oddHBand="0" w:evenHBand="1" w:firstRowFirstColumn="0" w:firstRowLastColumn="0" w:lastRowFirstColumn="0" w:lastRowLastColumn="0"/>
            </w:pPr>
            <w:r>
              <w:t>B1-K2-W1: Voert overleg</w:t>
            </w:r>
          </w:p>
          <w:p w:rsidR="00C97CFC" w:rsidP="00C97CFC" w:rsidRDefault="00C97CFC" w14:paraId="781FD0E9" w14:textId="77777777">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rsidRPr="00730F2F" w:rsidR="00C97CFC" w:rsidP="00C97CFC" w:rsidRDefault="00C97CFC" w14:paraId="7C798E9A" w14:textId="779E6890">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rsidRPr="00406363" w:rsidR="00C97CFC" w:rsidP="00C97CFC" w:rsidRDefault="00C97CFC" w14:paraId="0BC228E1" w14:textId="77777777">
            <w:pPr>
              <w:cnfStyle w:val="000000010000" w:firstRow="0" w:lastRow="0" w:firstColumn="0" w:lastColumn="0" w:oddVBand="0" w:evenVBand="0" w:oddHBand="0" w:evenHBand="1" w:firstRowFirstColumn="0" w:firstRowLastColumn="0" w:lastRowFirstColumn="0" w:lastRowLastColumn="0"/>
            </w:pPr>
            <w:r>
              <w:t>Opdracht 1</w:t>
            </w:r>
          </w:p>
          <w:p w:rsidRPr="00730F2F" w:rsidR="00C97CFC" w:rsidP="00C97CFC" w:rsidRDefault="00C97CFC" w14:paraId="3A3ECA14" w14:textId="131E4823">
            <w:pPr>
              <w:cnfStyle w:val="000000010000" w:firstRow="0" w:lastRow="0" w:firstColumn="0" w:lastColumn="0" w:oddVBand="0" w:evenVBand="0" w:oddHBand="0" w:evenHBand="1" w:firstRowFirstColumn="0" w:firstRowLastColumn="0" w:lastRowFirstColumn="0" w:lastRowLastColumn="0"/>
            </w:pPr>
          </w:p>
        </w:tc>
      </w:tr>
      <w:tr w:rsidRPr="00730F2F" w:rsidR="00B43BBF" w:rsidTr="00C97CFC" w14:paraId="74B5DC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B43BBF" w:rsidRDefault="00B43BBF" w14:paraId="35306217" w14:textId="77777777">
            <w:r w:rsidRPr="00730F2F">
              <w:t>Vaststellingsdatum</w:t>
            </w:r>
          </w:p>
        </w:tc>
        <w:tc>
          <w:tcPr>
            <w:tcW w:w="3829" w:type="pct"/>
            <w:gridSpan w:val="3"/>
          </w:tcPr>
          <w:p w:rsidRPr="00730F2F" w:rsidR="00B43BBF" w:rsidP="00B43BBF" w:rsidRDefault="00C97CFC" w14:paraId="1C2FE6CC" w14:textId="28DF4709">
            <w:pPr>
              <w:cnfStyle w:val="000000100000" w:firstRow="0" w:lastRow="0" w:firstColumn="0" w:lastColumn="0" w:oddVBand="0" w:evenVBand="0" w:oddHBand="1" w:evenHBand="0" w:firstRowFirstColumn="0" w:firstRowLastColumn="0" w:lastRowFirstColumn="0" w:lastRowLastColumn="0"/>
            </w:pPr>
            <w:r>
              <w:t>27-10-2020</w:t>
            </w:r>
          </w:p>
        </w:tc>
      </w:tr>
    </w:tbl>
    <w:p w:rsidRPr="00730F2F" w:rsidR="00237180" w:rsidP="00910A2E" w:rsidRDefault="00237180" w14:paraId="7FE48341" w14:textId="77777777"/>
    <w:tbl>
      <w:tblPr>
        <w:tblStyle w:val="SPLVeldnamendonkerpaars-1ekolomentotaalrijgroen"/>
        <w:tblW w:w="5000" w:type="pct"/>
        <w:tblLook w:val="04A0" w:firstRow="1" w:lastRow="0" w:firstColumn="1" w:lastColumn="0" w:noHBand="0" w:noVBand="1"/>
      </w:tblPr>
      <w:tblGrid>
        <w:gridCol w:w="2934"/>
        <w:gridCol w:w="6126"/>
      </w:tblGrid>
      <w:tr w:rsidRPr="00730F2F" w:rsidR="00730F2F" w:rsidTr="000F7640" w14:paraId="2D56F66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rsidRPr="000F7640" w:rsidR="00730F2F" w:rsidP="0007082E" w:rsidRDefault="00730F2F" w14:paraId="7C8C4C45" w14:textId="77777777">
            <w:pPr>
              <w:jc w:val="center"/>
              <w:rPr>
                <w:b/>
                <w:color w:val="FFFFFF" w:themeColor="background1"/>
              </w:rPr>
            </w:pPr>
            <w:r w:rsidRPr="000F7640">
              <w:rPr>
                <w:b/>
                <w:color w:val="FFFFFF" w:themeColor="background1"/>
              </w:rPr>
              <w:t>Persoonsinformatie</w:t>
            </w:r>
          </w:p>
        </w:tc>
      </w:tr>
      <w:tr w:rsidRPr="00730F2F" w:rsidR="00730F2F" w:rsidTr="00730F2F" w14:paraId="5D9876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7C382A61" w14:textId="77777777">
            <w:r w:rsidRPr="00730F2F">
              <w:t>Datum</w:t>
            </w:r>
          </w:p>
        </w:tc>
        <w:tc>
          <w:tcPr>
            <w:tcW w:w="3381" w:type="pct"/>
          </w:tcPr>
          <w:p w:rsidRPr="00730F2F" w:rsidR="00730F2F" w:rsidP="0007082E" w:rsidRDefault="00747A51" w14:paraId="11BEBE55" w14:textId="42C0FA86">
            <w:pPr>
              <w:cnfStyle w:val="000000100000" w:firstRow="0" w:lastRow="0" w:firstColumn="0" w:lastColumn="0" w:oddVBand="0" w:evenVBand="0" w:oddHBand="1" w:evenHBand="0" w:firstRowFirstColumn="0" w:firstRowLastColumn="0" w:lastRowFirstColumn="0" w:lastRowLastColumn="0"/>
            </w:pPr>
            <w:r>
              <w:t>08-09-2023</w:t>
            </w:r>
          </w:p>
        </w:tc>
      </w:tr>
      <w:tr w:rsidRPr="00730F2F" w:rsidR="00730F2F" w:rsidTr="00730F2F" w14:paraId="179FA36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3D0152BB" w14:textId="77777777">
            <w:r w:rsidRPr="00730F2F">
              <w:t>Naam kandidaat</w:t>
            </w:r>
          </w:p>
        </w:tc>
        <w:tc>
          <w:tcPr>
            <w:tcW w:w="3381" w:type="pct"/>
          </w:tcPr>
          <w:p w:rsidRPr="00730F2F" w:rsidR="00730F2F" w:rsidP="0007082E" w:rsidRDefault="00622351" w14:paraId="76CFA952" w14:textId="1DA6ED27">
            <w:pPr>
              <w:cnfStyle w:val="000000010000" w:firstRow="0" w:lastRow="0" w:firstColumn="0" w:lastColumn="0" w:oddVBand="0" w:evenVBand="0" w:oddHBand="0" w:evenHBand="1" w:firstRowFirstColumn="0" w:firstRowLastColumn="0" w:lastRowFirstColumn="0" w:lastRowLastColumn="0"/>
            </w:pPr>
            <w:r>
              <w:t>Justin Mank</w:t>
            </w:r>
          </w:p>
        </w:tc>
      </w:tr>
      <w:tr w:rsidRPr="00730F2F" w:rsidR="00730F2F" w:rsidTr="00730F2F" w14:paraId="312787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624B8BFD" w14:textId="77777777">
            <w:r w:rsidRPr="00730F2F">
              <w:t>Studentnummer</w:t>
            </w:r>
          </w:p>
        </w:tc>
        <w:tc>
          <w:tcPr>
            <w:tcW w:w="3381" w:type="pct"/>
          </w:tcPr>
          <w:p w:rsidRPr="00730F2F" w:rsidR="00730F2F" w:rsidP="0007082E" w:rsidRDefault="00465EDA" w14:paraId="07465B41" w14:textId="077AD3F1">
            <w:pPr>
              <w:cnfStyle w:val="000000100000" w:firstRow="0" w:lastRow="0" w:firstColumn="0" w:lastColumn="0" w:oddVBand="0" w:evenVBand="0" w:oddHBand="1" w:evenHBand="0" w:firstRowFirstColumn="0" w:firstRowLastColumn="0" w:lastRowFirstColumn="0" w:lastRowLastColumn="0"/>
            </w:pPr>
            <w:r>
              <w:t>9012</w:t>
            </w:r>
            <w:r w:rsidR="00622351">
              <w:t>322</w:t>
            </w:r>
          </w:p>
        </w:tc>
      </w:tr>
      <w:tr w:rsidRPr="00730F2F" w:rsidR="00730F2F" w:rsidTr="00730F2F" w14:paraId="04FF271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5477F7DF" w14:textId="77777777">
            <w:r w:rsidRPr="00730F2F">
              <w:t>Klas/groep</w:t>
            </w:r>
          </w:p>
        </w:tc>
        <w:tc>
          <w:tcPr>
            <w:tcW w:w="3381" w:type="pct"/>
          </w:tcPr>
          <w:p w:rsidRPr="00730F2F" w:rsidR="00730F2F" w:rsidP="0007082E" w:rsidRDefault="00465EDA" w14:paraId="196CFBA8" w14:textId="7EE56FA4">
            <w:pPr>
              <w:cnfStyle w:val="000000010000" w:firstRow="0" w:lastRow="0" w:firstColumn="0" w:lastColumn="0" w:oddVBand="0" w:evenVBand="0" w:oddHBand="0" w:evenHBand="1" w:firstRowFirstColumn="0" w:firstRowLastColumn="0" w:lastRowFirstColumn="0" w:lastRowLastColumn="0"/>
            </w:pPr>
            <w:r>
              <w:t>3b</w:t>
            </w:r>
          </w:p>
        </w:tc>
      </w:tr>
      <w:tr w:rsidRPr="00730F2F" w:rsidR="00730F2F" w:rsidTr="00730F2F" w14:paraId="2252C9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4B8C3729" w14:textId="77777777">
            <w:r w:rsidRPr="00730F2F">
              <w:t>Beoordelaar 1</w:t>
            </w:r>
          </w:p>
        </w:tc>
        <w:tc>
          <w:tcPr>
            <w:tcW w:w="3381" w:type="pct"/>
          </w:tcPr>
          <w:p w:rsidRPr="00730F2F" w:rsidR="00730F2F" w:rsidP="0007082E" w:rsidRDefault="00747A51" w14:paraId="5D2CFF80" w14:textId="285697CA">
            <w:pPr>
              <w:cnfStyle w:val="000000100000" w:firstRow="0" w:lastRow="0" w:firstColumn="0" w:lastColumn="0" w:oddVBand="0" w:evenVBand="0" w:oddHBand="1" w:evenHBand="0" w:firstRowFirstColumn="0" w:firstRowLastColumn="0" w:lastRowFirstColumn="0" w:lastRowLastColumn="0"/>
            </w:pPr>
            <w:r>
              <w:t>Wigmans</w:t>
            </w:r>
          </w:p>
        </w:tc>
      </w:tr>
      <w:tr w:rsidRPr="00730F2F" w:rsidR="00730F2F" w:rsidTr="00730F2F" w14:paraId="7E679C9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5CF64710" w14:textId="77777777">
            <w:r w:rsidRPr="00730F2F">
              <w:t>Beoordelaar 2</w:t>
            </w:r>
          </w:p>
        </w:tc>
        <w:tc>
          <w:tcPr>
            <w:tcW w:w="3381" w:type="pct"/>
          </w:tcPr>
          <w:p w:rsidRPr="00730F2F" w:rsidR="00730F2F" w:rsidP="0007082E" w:rsidRDefault="00747A51" w14:paraId="6F111BE2" w14:textId="5DB9CB97">
            <w:pPr>
              <w:cnfStyle w:val="000000010000" w:firstRow="0" w:lastRow="0" w:firstColumn="0" w:lastColumn="0" w:oddVBand="0" w:evenVBand="0" w:oddHBand="0" w:evenHBand="1" w:firstRowFirstColumn="0" w:firstRowLastColumn="0" w:lastRowFirstColumn="0" w:lastRowLastColumn="0"/>
            </w:pPr>
            <w:r>
              <w:t>Van Helden</w:t>
            </w:r>
          </w:p>
        </w:tc>
      </w:tr>
    </w:tbl>
    <w:p w:rsidRPr="00730F2F" w:rsidR="0017583A" w:rsidP="45787600" w:rsidRDefault="0017583A" w14:paraId="6409F792" w14:textId="3B441BBD">
      <w:pPr>
        <w:pStyle w:val="Standaard"/>
        <w:sectPr w:rsidRPr="00730F2F" w:rsidR="0017583A" w:rsidSect="00594DA0">
          <w:headerReference w:type="even" r:id="rId11"/>
          <w:headerReference w:type="default" r:id="rId12"/>
          <w:footerReference w:type="even" r:id="rId13"/>
          <w:footerReference w:type="default" r:id="rId14"/>
          <w:headerReference w:type="first" r:id="rId15"/>
          <w:footerReference w:type="first" r:id="rId16"/>
          <w:pgSz w:w="11906" w:h="16838" w:orient="portrait"/>
          <w:pgMar w:top="1418" w:right="1418" w:bottom="1418" w:left="1418" w:header="709" w:footer="709" w:gutter="0"/>
          <w:cols w:space="708"/>
          <w:vAlign w:val="bottom"/>
          <w:docGrid w:linePitch="360"/>
        </w:sectPr>
      </w:pPr>
    </w:p>
    <w:p w:rsidRPr="00730F2F" w:rsidR="00730F2F" w:rsidP="0023055E" w:rsidRDefault="00730F2F" w14:paraId="6D6B90C6" w14:textId="77777777">
      <w:pPr>
        <w:pStyle w:val="Kop1"/>
      </w:pPr>
      <w:r w:rsidRPr="0023055E">
        <w:t>Algemeen</w:t>
      </w:r>
    </w:p>
    <w:p w:rsidRPr="00730F2F" w:rsidR="003015E3" w:rsidP="00730F2F" w:rsidRDefault="00730F2F" w14:paraId="23B0D61C" w14:textId="4B9270A2">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rsidRPr="00730F2F" w:rsidR="00730F2F" w:rsidP="00730F2F" w:rsidRDefault="00730F2F" w14:paraId="11D8B65C" w14:textId="77777777"/>
    <w:tbl>
      <w:tblPr>
        <w:tblStyle w:val="SPLVeldnamendonkerpaars-1ekolomentotaalrijgroen"/>
        <w:tblW w:w="5000" w:type="pct"/>
        <w:tblLook w:val="04A0" w:firstRow="1" w:lastRow="0" w:firstColumn="1" w:lastColumn="0" w:noHBand="0" w:noVBand="1"/>
      </w:tblPr>
      <w:tblGrid>
        <w:gridCol w:w="9062"/>
      </w:tblGrid>
      <w:tr w:rsidRPr="00730F2F" w:rsidR="00730F2F" w:rsidTr="00671BD3" w14:paraId="2FF181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rsidRPr="00671BD3" w:rsidR="00730F2F" w:rsidP="0007082E" w:rsidRDefault="00730F2F" w14:paraId="41D8A9A9" w14:textId="77777777">
            <w:pPr>
              <w:jc w:val="center"/>
              <w:rPr>
                <w:b/>
                <w:color w:val="FFFFFF" w:themeColor="background1"/>
              </w:rPr>
            </w:pPr>
            <w:r w:rsidRPr="00671BD3">
              <w:rPr>
                <w:b/>
                <w:color w:val="FFFFFF" w:themeColor="background1"/>
              </w:rPr>
              <w:t>Referentieopdrachten</w:t>
            </w:r>
          </w:p>
        </w:tc>
      </w:tr>
      <w:tr w:rsidRPr="00730F2F" w:rsidR="00730F2F" w:rsidTr="00730F2F" w14:paraId="49A9C0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rsidR="003015E3" w:rsidP="003015E3" w:rsidRDefault="003015E3" w14:paraId="5370DD07" w14:textId="77777777">
            <w:r>
              <w:t>Het examen neemt 40 uur in beslag. Voor dit examen worden de opdrachten door een team van zes personen uitgevoerd. In deze 40 uur wordt precies één sprint gedaan.</w:t>
            </w:r>
          </w:p>
          <w:p w:rsidR="003015E3" w:rsidP="003015E3" w:rsidRDefault="003015E3" w14:paraId="624F00A3" w14:textId="2BDC30BB">
            <w:r>
              <w:t>Als referentieopdrachten zijn de drie door TCR geleverde voorbeelden van examenafspraken gebruikt.</w:t>
            </w:r>
          </w:p>
          <w:p w:rsidR="003015E3" w:rsidP="003015E3" w:rsidRDefault="003015E3" w14:paraId="394651F2" w14:textId="77777777"/>
          <w:p w:rsidR="003015E3" w:rsidP="003015E3" w:rsidRDefault="003015E3" w14:paraId="06BFAC82" w14:textId="767128E1">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rsidR="003015E3" w:rsidP="003015E3" w:rsidRDefault="003015E3" w14:paraId="02499FFE" w14:textId="77777777"/>
          <w:p w:rsidR="003015E3" w:rsidP="003015E3" w:rsidRDefault="003015E3" w14:paraId="5D8B7F8E" w14:textId="77777777">
            <w:r>
              <w:t>Voor het examen houden we deze dagverdeling aan:</w:t>
            </w:r>
          </w:p>
          <w:p w:rsidRPr="00730F2F" w:rsidR="003015E3" w:rsidP="003015E3" w:rsidRDefault="003015E3" w14:paraId="4BA951D7" w14:textId="78733CF5">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rsidRPr="00730F2F" w:rsidR="003015E3" w:rsidP="003015E3" w:rsidRDefault="003015E3" w14:paraId="39B57B20" w14:textId="77777777">
            <w:r w:rsidRPr="00730F2F">
              <w:t xml:space="preserve"> </w:t>
            </w:r>
            <w:r>
              <w:t>De kandidaat wordt individueel beoordeeld.</w:t>
            </w:r>
          </w:p>
          <w:p w:rsidRPr="00730F2F" w:rsidR="00730F2F" w:rsidP="0007082E" w:rsidRDefault="00730F2F" w14:paraId="5F0B75EB" w14:textId="47BA6817"/>
          <w:p w:rsidRPr="00730F2F" w:rsidR="00730F2F" w:rsidP="0007082E" w:rsidRDefault="00730F2F" w14:paraId="55B7AA09" w14:textId="77777777"/>
          <w:p w:rsidRPr="00730F2F" w:rsidR="00730F2F" w:rsidP="0007082E" w:rsidRDefault="00730F2F" w14:paraId="02030A2B" w14:textId="77777777">
            <w:r w:rsidRPr="00730F2F">
              <w:t xml:space="preserve"> </w:t>
            </w:r>
          </w:p>
        </w:tc>
      </w:tr>
    </w:tbl>
    <w:p w:rsidR="00730F2F" w:rsidP="00730F2F" w:rsidRDefault="00730F2F" w14:paraId="104AE724" w14:textId="609F994C"/>
    <w:tbl>
      <w:tblPr>
        <w:tblStyle w:val="Tabelraster"/>
        <w:tblW w:w="0" w:type="auto"/>
        <w:tblLook w:val="04A0" w:firstRow="1" w:lastRow="0" w:firstColumn="1" w:lastColumn="0" w:noHBand="0" w:noVBand="1"/>
      </w:tblPr>
      <w:tblGrid>
        <w:gridCol w:w="4531"/>
        <w:gridCol w:w="4531"/>
      </w:tblGrid>
      <w:tr w:rsidR="003015E3" w:rsidTr="45787600" w14:paraId="0408C47E" w14:textId="77777777">
        <w:tc>
          <w:tcPr>
            <w:tcW w:w="9062" w:type="dxa"/>
            <w:gridSpan w:val="2"/>
            <w:shd w:val="clear" w:color="auto" w:fill="56355B" w:themeFill="text2"/>
            <w:tcMar/>
          </w:tcPr>
          <w:p w:rsidRPr="003015E3" w:rsidR="003015E3" w:rsidP="003015E3" w:rsidRDefault="003015E3" w14:paraId="40EA9FFF" w14:textId="1E8982C0">
            <w:pPr>
              <w:jc w:val="center"/>
              <w:rPr>
                <w:b/>
                <w:bCs/>
              </w:rPr>
            </w:pPr>
            <w:r w:rsidRPr="003015E3">
              <w:rPr>
                <w:b/>
                <w:bCs/>
                <w:color w:val="FFFFFF" w:themeColor="background1"/>
              </w:rPr>
              <w:t>Team samenstelling</w:t>
            </w:r>
          </w:p>
        </w:tc>
      </w:tr>
      <w:tr w:rsidR="003015E3" w:rsidTr="45787600" w14:paraId="4180046E" w14:textId="77777777">
        <w:tc>
          <w:tcPr>
            <w:tcW w:w="4531" w:type="dxa"/>
            <w:tcMar/>
          </w:tcPr>
          <w:p w:rsidR="003015E3" w:rsidP="003015E3" w:rsidRDefault="003015E3" w14:paraId="5F66DADB" w14:textId="518EDB4C">
            <w:r>
              <w:t>Productowner</w:t>
            </w:r>
          </w:p>
        </w:tc>
        <w:tc>
          <w:tcPr>
            <w:tcW w:w="4531" w:type="dxa"/>
            <w:tcMar/>
          </w:tcPr>
          <w:p w:rsidR="003015E3" w:rsidP="003015E3" w:rsidRDefault="003015E3" w14:paraId="07E6EF89" w14:textId="707FC301">
            <w:r>
              <w:t>Praktijkbeoordelaar</w:t>
            </w:r>
          </w:p>
        </w:tc>
      </w:tr>
      <w:tr w:rsidR="003015E3" w:rsidTr="45787600" w14:paraId="2CDD2C96" w14:textId="77777777">
        <w:tc>
          <w:tcPr>
            <w:tcW w:w="4531" w:type="dxa"/>
            <w:tcMar/>
          </w:tcPr>
          <w:p w:rsidR="003015E3" w:rsidP="003015E3" w:rsidRDefault="003015E3" w14:paraId="2AAEB045" w14:textId="499EC9BF">
            <w:r w:rsidR="04BD1144">
              <w:rPr/>
              <w:t>D</w:t>
            </w:r>
            <w:r w:rsidR="16E8702C">
              <w:rPr/>
              <w:t>eveloper (examenkandidaat)</w:t>
            </w:r>
          </w:p>
        </w:tc>
        <w:tc>
          <w:tcPr>
            <w:tcW w:w="4531" w:type="dxa"/>
            <w:tcMar/>
          </w:tcPr>
          <w:p w:rsidR="003015E3" w:rsidP="003015E3" w:rsidRDefault="00622351" w14:paraId="0AAD13CC" w14:textId="1DA79562">
            <w:r>
              <w:t>Justin</w:t>
            </w:r>
          </w:p>
        </w:tc>
      </w:tr>
      <w:tr w:rsidR="003015E3" w:rsidTr="45787600" w14:paraId="36D063DF" w14:textId="77777777">
        <w:tc>
          <w:tcPr>
            <w:tcW w:w="4531" w:type="dxa"/>
            <w:tcMar/>
          </w:tcPr>
          <w:p w:rsidR="003015E3" w:rsidP="003015E3" w:rsidRDefault="003015E3" w14:paraId="48F64A88" w14:textId="7039AD1D">
            <w:r w:rsidR="07D35C09">
              <w:rPr/>
              <w:t>D</w:t>
            </w:r>
            <w:r w:rsidR="16E8702C">
              <w:rPr/>
              <w:t>evelo</w:t>
            </w:r>
            <w:r w:rsidR="0802AE7A">
              <w:rPr/>
              <w:t>p</w:t>
            </w:r>
            <w:r w:rsidR="16E8702C">
              <w:rPr/>
              <w:t>er (examenkandidaat)</w:t>
            </w:r>
          </w:p>
        </w:tc>
        <w:tc>
          <w:tcPr>
            <w:tcW w:w="4531" w:type="dxa"/>
            <w:tcMar/>
          </w:tcPr>
          <w:p w:rsidR="003015E3" w:rsidP="003015E3" w:rsidRDefault="00622351" w14:paraId="2B960F29" w14:textId="4C6C3305">
            <w:r>
              <w:t>Kylian</w:t>
            </w:r>
          </w:p>
        </w:tc>
      </w:tr>
      <w:tr w:rsidR="003015E3" w:rsidTr="45787600" w14:paraId="0D008D16" w14:textId="77777777">
        <w:tc>
          <w:tcPr>
            <w:tcW w:w="4531" w:type="dxa"/>
            <w:tcMar/>
          </w:tcPr>
          <w:p w:rsidR="003015E3" w:rsidP="003015E3" w:rsidRDefault="003015E3" w14:paraId="3DED2AE6" w14:textId="3237FB53">
            <w:r w:rsidR="64BFE752">
              <w:rPr/>
              <w:t>D</w:t>
            </w:r>
            <w:r w:rsidR="16E8702C">
              <w:rPr/>
              <w:t>eveloper</w:t>
            </w:r>
            <w:r w:rsidR="5BF59113">
              <w:rPr/>
              <w:t xml:space="preserve"> (examenkandidaat)</w:t>
            </w:r>
          </w:p>
        </w:tc>
        <w:tc>
          <w:tcPr>
            <w:tcW w:w="4531" w:type="dxa"/>
            <w:tcMar/>
          </w:tcPr>
          <w:p w:rsidR="003015E3" w:rsidP="003015E3" w:rsidRDefault="00622351" w14:paraId="4E938921" w14:textId="4049A273">
            <w:r>
              <w:t>Chris</w:t>
            </w:r>
          </w:p>
        </w:tc>
      </w:tr>
      <w:tr w:rsidR="003015E3" w:rsidTr="45787600" w14:paraId="324A31E5" w14:textId="77777777">
        <w:tc>
          <w:tcPr>
            <w:tcW w:w="4531" w:type="dxa"/>
            <w:tcMar/>
          </w:tcPr>
          <w:p w:rsidR="003015E3" w:rsidP="003015E3" w:rsidRDefault="003015E3" w14:paraId="5F92EC22" w14:textId="6368ECDD">
            <w:r>
              <w:t>Designer</w:t>
            </w:r>
          </w:p>
        </w:tc>
        <w:tc>
          <w:tcPr>
            <w:tcW w:w="4531" w:type="dxa"/>
            <w:tcMar/>
          </w:tcPr>
          <w:p w:rsidR="003015E3" w:rsidP="003015E3" w:rsidRDefault="003015E3" w14:paraId="2279B60F" w14:textId="15D5F6AF">
            <w:r w:rsidR="16E8702C">
              <w:rPr/>
              <w:t>M. de Boe</w:t>
            </w:r>
            <w:r w:rsidR="3D71B126">
              <w:rPr/>
              <w:t>r</w:t>
            </w:r>
          </w:p>
        </w:tc>
      </w:tr>
    </w:tbl>
    <w:p w:rsidR="003015E3" w:rsidP="00730F2F" w:rsidRDefault="003015E3" w14:paraId="654A0B54" w14:textId="64A18E26"/>
    <w:p w:rsidR="003015E3" w:rsidP="00730F2F" w:rsidRDefault="003015E3" w14:paraId="24D73294" w14:textId="2DE88B09"/>
    <w:p w:rsidR="003015E3" w:rsidP="00730F2F" w:rsidRDefault="003015E3" w14:paraId="4D2AA3B9" w14:textId="77D7C6AC"/>
    <w:p w:rsidR="003015E3" w:rsidP="00730F2F" w:rsidRDefault="003015E3" w14:paraId="2BEDA5DA" w14:textId="1D66B8A8"/>
    <w:p w:rsidR="003015E3" w:rsidP="00730F2F" w:rsidRDefault="003015E3" w14:paraId="46BA5495" w14:textId="754BA4C7"/>
    <w:p w:rsidR="45787600" w:rsidP="45787600" w:rsidRDefault="45787600" w14:paraId="76FB12FE" w14:textId="40D3ADEA">
      <w:pPr>
        <w:pStyle w:val="Standaard"/>
      </w:pPr>
    </w:p>
    <w:p w:rsidRPr="00730F2F" w:rsidR="003015E3" w:rsidP="00730F2F" w:rsidRDefault="003015E3" w14:paraId="71FD5F86" w14:textId="77777777"/>
    <w:tbl>
      <w:tblPr>
        <w:tblStyle w:val="SPLVeldnamendonkerpaars-1ekolomentotaalrijgroen"/>
        <w:tblW w:w="5162" w:type="pct"/>
        <w:tblInd w:w="-147" w:type="dxa"/>
        <w:tblLook w:val="04A0" w:firstRow="1" w:lastRow="0" w:firstColumn="1" w:lastColumn="0" w:noHBand="0" w:noVBand="1"/>
      </w:tblPr>
      <w:tblGrid>
        <w:gridCol w:w="8220"/>
        <w:gridCol w:w="1136"/>
      </w:tblGrid>
      <w:tr w:rsidRPr="00730F2F" w:rsidR="00730F2F" w:rsidTr="45787600" w14:paraId="10DB8D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07082E" w:rsidRDefault="00730F2F" w14:paraId="24920521" w14:textId="77777777">
            <w:pPr>
              <w:jc w:val="center"/>
              <w:rPr>
                <w:b/>
                <w:color w:val="FFFFFF" w:themeColor="background1"/>
              </w:rPr>
            </w:pPr>
            <w:r w:rsidRPr="00671BD3">
              <w:rPr>
                <w:b/>
                <w:color w:val="FFFFFF" w:themeColor="background1"/>
              </w:rPr>
              <w:t>Concrete invulling examenopdrachten</w:t>
            </w:r>
          </w:p>
        </w:tc>
      </w:tr>
      <w:tr w:rsidRPr="00730F2F" w:rsidR="00730F2F" w:rsidTr="45787600" w14:paraId="761C2B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730F2F" w:rsidR="00730F2F" w:rsidP="0007082E" w:rsidRDefault="00730F2F" w14:paraId="7C26C338" w14:textId="5AB5F0C7">
            <w:pPr>
              <w:rPr>
                <w:i/>
              </w:rPr>
            </w:pPr>
          </w:p>
        </w:tc>
      </w:tr>
      <w:tr w:rsidRPr="00730F2F" w:rsidR="00B55755" w:rsidTr="45787600" w14:paraId="78F2616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50264B" w:rsidRDefault="00B55755" w14:paraId="7A20B135" w14:textId="77777777">
            <w:pPr>
              <w:rPr>
                <w:i/>
              </w:rPr>
            </w:pPr>
            <w:r w:rsidRPr="00DC0848">
              <w:rPr>
                <w:i/>
                <w:color w:val="FFFFFF" w:themeColor="background1"/>
              </w:rPr>
              <w:t>Beschrijving situatie bedrijf &amp; development team</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50264B" w:rsidRDefault="00B55755" w14:paraId="44FEAAFC" w14:textId="640F7B76">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Pr="00730F2F" w:rsidR="00DC0848" w:rsidTr="45787600" w14:paraId="21EF68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DC0848" w:rsidP="00DC0848" w:rsidRDefault="00B006DB" w14:paraId="5042A324" w14:textId="1D281634">
            <w:pPr>
              <w:rPr>
                <w:bCs/>
                <w:iCs/>
              </w:rPr>
            </w:pPr>
            <w:r w:rsidRPr="00B006DB">
              <w:rPr>
                <w:color w:val="000000"/>
              </w:rPr>
              <w:t>Tijdens de afgelopen verkiezingen zijn er veel problemen geweest met de tweede kamer verkiezingen. Vooral bij het stemmen per brief zijn er veel fouten gemaakt, waardoor de stem ongeldig is verklaard. Het ministerie van binnenlandse zaken heeft daardoor besloten dat een nieuw systeem ontwikkeld moet worden voor alle soorten verkiezingen, waarbij de stemgerechtigden hun stem kunnen uitbrengen. Hiervoor wil het ministerie als eerst dat er een prototype wordt gemaakt van de applicatie, waarbij het vooral gaat om de functionaliteiten</w:t>
            </w:r>
            <w:r w:rsidR="00D92F3B">
              <w:rPr>
                <w:color w:val="000000"/>
              </w:rPr>
              <w:t>. We werken met een team van 3 developers.</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B55755" w:rsidRDefault="00B55755" w14:paraId="1BFB5B72"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00DC0848" w:rsidP="00B55755" w:rsidRDefault="00B55755" w14:paraId="6440B868" w14:textId="6AFA3620">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B55755" w:rsidTr="45787600" w14:paraId="13B862B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DC0848" w:rsidRDefault="00B55755" w14:paraId="483FC39B" w14:textId="6DA76564">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DC0848" w:rsidRDefault="00B55755" w14:paraId="47F4C1B7" w14:textId="444B5F8D">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Pr="00730F2F" w:rsidR="00DC0848" w:rsidTr="45787600" w14:paraId="65CF72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Pr="0095495B" w:rsidR="00DC0848" w:rsidP="0095495B" w:rsidRDefault="0095495B" w14:paraId="4186E491" w14:textId="677C8DC9">
            <w:pPr>
              <w:rPr>
                <w:bCs/>
                <w:iCs/>
              </w:rPr>
            </w:pPr>
            <w:r>
              <w:rPr>
                <w:bCs/>
                <w:iCs/>
              </w:rPr>
              <w:t>Niet van toepassing.</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DC0848" w:rsidRDefault="00B55755" w14:paraId="4FBB9D31" w14:textId="77777777">
            <w:pPr>
              <w:cnfStyle w:val="000000100000" w:firstRow="0" w:lastRow="0" w:firstColumn="0" w:lastColumn="0" w:oddVBand="0" w:evenVBand="0" w:oddHBand="1" w:evenHBand="0" w:firstRowFirstColumn="0" w:firstRowLastColumn="0" w:lastRowFirstColumn="0" w:lastRowLastColumn="0"/>
              <w:rPr>
                <w:rFonts w:cs="Arial"/>
              </w:rPr>
            </w:pPr>
          </w:p>
          <w:p w:rsidRPr="00DC0848" w:rsidR="00DC0848" w:rsidP="00B55755" w:rsidRDefault="00B55755" w14:paraId="54589816" w14:textId="14EFD499">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B55755" w:rsidTr="45787600" w14:paraId="282CAFE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DC0848" w:rsidRDefault="00B55755" w14:paraId="355F6750" w14:textId="77777777">
            <w:pPr>
              <w:rPr>
                <w:bCs/>
                <w:iCs/>
                <w:color w:val="FFFFFF" w:themeColor="background1"/>
              </w:rPr>
            </w:pPr>
            <w:r w:rsidRPr="00DC0848">
              <w:rPr>
                <w:bCs/>
                <w:iCs/>
                <w:color w:val="FFFFFF" w:themeColor="background1"/>
              </w:rPr>
              <w:t>Beschrijving wat het development team in de sprint van het examen gaat ontwikkelen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DC0848" w:rsidRDefault="00B55755" w14:paraId="33A6FC60" w14:textId="1A9D730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B55755" w:rsidTr="45787600" w14:paraId="717E5A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Pr="00B006DB" w:rsidR="00B006DB" w:rsidP="00B006DB" w:rsidRDefault="00B006DB" w14:paraId="5AC2C385" w14:textId="77777777">
            <w:pPr>
              <w:pStyle w:val="Normaalweb"/>
              <w:rPr>
                <w:rFonts w:asciiTheme="majorHAnsi" w:hAnsiTheme="majorHAnsi" w:cstheme="majorHAnsi"/>
                <w:color w:val="000000"/>
                <w:sz w:val="22"/>
                <w:szCs w:val="22"/>
                <w:lang w:val="nl-NL"/>
              </w:rPr>
            </w:pPr>
            <w:r w:rsidRPr="00B006DB">
              <w:rPr>
                <w:rFonts w:asciiTheme="majorHAnsi" w:hAnsiTheme="majorHAnsi" w:cstheme="majorHAnsi"/>
                <w:color w:val="000000"/>
                <w:sz w:val="22"/>
                <w:szCs w:val="22"/>
                <w:lang w:val="nl-NL"/>
              </w:rPr>
              <w:t>De opdracht is opgedeeld in wat elke doelgroep met de applicatie kan</w:t>
            </w:r>
          </w:p>
          <w:p w:rsidRPr="00B006DB" w:rsidR="00B006DB" w:rsidP="00B006DB" w:rsidRDefault="00B006DB" w14:paraId="7CD3A599" w14:textId="77777777">
            <w:pPr>
              <w:pStyle w:val="Normaalweb"/>
              <w:rPr>
                <w:rFonts w:asciiTheme="majorHAnsi" w:hAnsiTheme="majorHAnsi" w:cstheme="majorHAnsi"/>
                <w:color w:val="000000"/>
                <w:sz w:val="22"/>
                <w:szCs w:val="22"/>
                <w:lang w:val="nl-NL"/>
              </w:rPr>
            </w:pPr>
            <w:r w:rsidRPr="00B006DB">
              <w:rPr>
                <w:rFonts w:asciiTheme="majorHAnsi" w:hAnsiTheme="majorHAnsi" w:cstheme="majorHAnsi"/>
                <w:color w:val="000000"/>
                <w:sz w:val="22"/>
                <w:szCs w:val="22"/>
                <w:lang w:val="nl-NL"/>
              </w:rPr>
              <w:t>Ministerie van binnenlandse zaken</w:t>
            </w:r>
          </w:p>
          <w:p w:rsidRPr="00B006DB" w:rsidR="00B006DB" w:rsidP="00B006DB" w:rsidRDefault="00B006DB" w14:paraId="5E84C814" w14:textId="77777777">
            <w:pPr>
              <w:pStyle w:val="Normaalweb"/>
              <w:rPr>
                <w:rFonts w:asciiTheme="majorHAnsi" w:hAnsiTheme="majorHAnsi" w:cstheme="majorHAnsi"/>
                <w:color w:val="000000"/>
                <w:sz w:val="22"/>
                <w:szCs w:val="22"/>
                <w:lang w:val="nl-NL"/>
              </w:rPr>
            </w:pPr>
            <w:r w:rsidRPr="00B006DB">
              <w:rPr>
                <w:rFonts w:asciiTheme="majorHAnsi" w:hAnsiTheme="majorHAnsi" w:cstheme="majorHAnsi"/>
                <w:color w:val="000000"/>
                <w:sz w:val="22"/>
                <w:szCs w:val="22"/>
                <w:lang w:val="nl-NL"/>
              </w:rPr>
              <w:t>Voor het ministerie moeten verschillende mensen kunnen inloggen. Hierbij zijn er verschillende onderdelen die het ministerie moet kunnen:</w:t>
            </w:r>
          </w:p>
          <w:p w:rsidRPr="00B006DB" w:rsidR="00B006DB" w:rsidP="00B006DB" w:rsidRDefault="00B006DB" w14:paraId="26FC9DE1" w14:textId="77777777">
            <w:pPr>
              <w:pStyle w:val="Normaalweb"/>
              <w:rPr>
                <w:rFonts w:asciiTheme="majorHAnsi" w:hAnsiTheme="majorHAnsi" w:cstheme="majorHAnsi"/>
                <w:color w:val="000000"/>
                <w:sz w:val="22"/>
                <w:szCs w:val="22"/>
                <w:lang w:val="nl-NL"/>
              </w:rPr>
            </w:pPr>
            <w:r w:rsidRPr="00B006DB">
              <w:rPr>
                <w:rFonts w:asciiTheme="majorHAnsi" w:hAnsiTheme="majorHAnsi" w:cstheme="majorHAnsi"/>
                <w:color w:val="000000"/>
                <w:sz w:val="22"/>
                <w:szCs w:val="22"/>
                <w:lang w:val="nl-NL"/>
              </w:rPr>
              <w:t>· Het ministerie moet aangemelde partijen kunnen goedkeuren. Hier gelden natuurlijk wettelijke regels voor, maar dat hoeft niet in de applicatie te komen.</w:t>
            </w:r>
          </w:p>
          <w:p w:rsidRPr="00B006DB" w:rsidR="00B006DB" w:rsidP="00B006DB" w:rsidRDefault="00B006DB" w14:paraId="444188D2" w14:textId="77777777">
            <w:pPr>
              <w:pStyle w:val="Normaalweb"/>
              <w:rPr>
                <w:rFonts w:asciiTheme="majorHAnsi" w:hAnsiTheme="majorHAnsi" w:cstheme="majorHAnsi"/>
                <w:color w:val="000000"/>
                <w:sz w:val="22"/>
                <w:szCs w:val="22"/>
                <w:lang w:val="nl-NL"/>
              </w:rPr>
            </w:pPr>
            <w:r w:rsidRPr="00B006DB">
              <w:rPr>
                <w:rFonts w:asciiTheme="majorHAnsi" w:hAnsiTheme="majorHAnsi" w:cstheme="majorHAnsi"/>
                <w:color w:val="000000"/>
                <w:sz w:val="22"/>
                <w:szCs w:val="22"/>
                <w:lang w:val="nl-NL"/>
              </w:rPr>
              <w:t>· Het ministerie kan een verkiezing uitschrijven. Alle verkiezingen die plaats vinden worden door het ministerie ingepland, zelfs de regionale verkiezingen. Bij het uitschrijven van de verkiezing worden de datums wanneer gestemd kan worden van tevoren bepaald. Als het regionale verkiezingen betreft krijgen de gemeenten een melding dat ze het proces voor uitnodigen moeten starten.</w:t>
            </w:r>
          </w:p>
          <w:p w:rsidRPr="00B006DB" w:rsidR="00B006DB" w:rsidP="00B006DB" w:rsidRDefault="00B006DB" w14:paraId="212AB017" w14:textId="77777777">
            <w:pPr>
              <w:pStyle w:val="Normaalweb"/>
              <w:rPr>
                <w:rFonts w:asciiTheme="majorHAnsi" w:hAnsiTheme="majorHAnsi" w:cstheme="majorHAnsi"/>
                <w:color w:val="000000"/>
                <w:sz w:val="22"/>
                <w:szCs w:val="22"/>
                <w:lang w:val="nl-NL"/>
              </w:rPr>
            </w:pPr>
            <w:r w:rsidRPr="00B006DB">
              <w:rPr>
                <w:rFonts w:asciiTheme="majorHAnsi" w:hAnsiTheme="majorHAnsi" w:cstheme="majorHAnsi"/>
                <w:color w:val="000000"/>
                <w:sz w:val="22"/>
                <w:szCs w:val="22"/>
                <w:lang w:val="nl-NL"/>
              </w:rPr>
              <w:t>· Het ministerie moet het gehele proces hoe het stemmen gaat netjes in de applicatie kunnen weergeven.</w:t>
            </w:r>
          </w:p>
          <w:p w:rsidRPr="00B006DB" w:rsidR="00B006DB" w:rsidP="00B006DB" w:rsidRDefault="00B006DB" w14:paraId="7D9C9B25" w14:textId="2C6E44F6">
            <w:pPr>
              <w:pStyle w:val="Normaalweb"/>
              <w:rPr>
                <w:rFonts w:asciiTheme="majorHAnsi" w:hAnsiTheme="majorHAnsi" w:cstheme="majorHAnsi"/>
                <w:color w:val="000000"/>
                <w:sz w:val="22"/>
                <w:szCs w:val="22"/>
                <w:lang w:val="nl-NL"/>
              </w:rPr>
            </w:pPr>
            <w:r w:rsidRPr="00B006DB">
              <w:rPr>
                <w:rFonts w:asciiTheme="majorHAnsi" w:hAnsiTheme="majorHAnsi" w:cstheme="majorHAnsi"/>
                <w:color w:val="000000"/>
                <w:sz w:val="22"/>
                <w:szCs w:val="22"/>
                <w:lang w:val="nl-NL"/>
              </w:rPr>
              <w:t>· Zodra de datum van het stemmen voor een landelijke verkiezing is verlopen, kan de uitslag bekend worden gemaakt. Dit gaat niet automatisch, maar zal iemand van het ministerie zal deze moeten publiceren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B55755" w:rsidRDefault="00B55755" w14:paraId="2F54CA22"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B55755" w:rsidR="00B55755" w:rsidP="00B55755" w:rsidRDefault="00B55755" w14:paraId="76FD60FA" w14:textId="6B8A2FB3">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B55755" w:rsidTr="45787600" w14:paraId="14DD674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50264B" w:rsidRDefault="00B55755" w14:paraId="649DCA06" w14:textId="77777777">
            <w:pPr>
              <w:rPr>
                <w:bCs/>
                <w:i/>
              </w:rPr>
            </w:pPr>
            <w:r w:rsidRPr="00DC0848">
              <w:rPr>
                <w:bCs/>
                <w:i/>
                <w:color w:val="FFFFFF" w:themeColor="background1"/>
              </w:rPr>
              <w:t>Welke apparatuur / tools worden gebruikt tijdens het examen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50264B" w:rsidRDefault="00B55755" w14:paraId="728FE1FC" w14:textId="1AF19C3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Pr="00730F2F" w:rsidR="00B55755" w:rsidTr="45787600" w14:paraId="6695AD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B55755" w:rsidP="45787600" w:rsidRDefault="00B55755" w14:paraId="2DF44D8C" w14:textId="1A7296B1">
            <w:pPr/>
            <w:r w:rsidR="573B275B">
              <w:rPr/>
              <w:t>De benodigde laptop wordt geleverd door</w:t>
            </w:r>
            <w:r w:rsidR="24D7E41C">
              <w:rPr/>
              <w:t xml:space="preserve"> mij</w:t>
            </w:r>
            <w:r w:rsidR="573B275B">
              <w:rPr/>
              <w:t>. De inrichting van de ontwikkelomgeving is van voor het examen al gedaan.</w:t>
            </w:r>
            <w:r>
              <w:br/>
            </w:r>
            <w:r w:rsidR="39918CF1">
              <w:rPr/>
              <w:t xml:space="preserve">In het project wordt gebruik gemaakt van een </w:t>
            </w:r>
            <w:r w:rsidR="1E11DD48">
              <w:rPr/>
              <w:t>GitHub</w:t>
            </w:r>
            <w:r w:rsidR="39918CF1">
              <w:rPr/>
              <w:t xml:space="preserve"> omgeving voor versiebeheer en scrumboard wat verzorgd wordt door het bedrijf.</w:t>
            </w:r>
            <w:r w:rsidR="05B17194">
              <w:rPr/>
              <w:t xml:space="preserve"> We </w:t>
            </w:r>
            <w:r w:rsidR="7D8A65B2">
              <w:rPr/>
              <w:t xml:space="preserve">maken </w:t>
            </w:r>
            <w:r w:rsidR="05B17194">
              <w:rPr/>
              <w:t>gebruiken</w:t>
            </w:r>
            <w:r w:rsidR="278CE013">
              <w:rPr/>
              <w:t xml:space="preserve"> van</w:t>
            </w:r>
            <w:r w:rsidR="05B17194">
              <w:rPr/>
              <w:t xml:space="preserve"> </w:t>
            </w:r>
            <w:r w:rsidR="6DB4E13F">
              <w:rPr/>
              <w:t>Trello en</w:t>
            </w:r>
          </w:p>
          <w:p w:rsidR="00B55755" w:rsidP="00EC36CF" w:rsidRDefault="003D4A12" w14:paraId="6873B472" w14:textId="278654DE">
            <w:pPr>
              <w:rPr>
                <w:bCs/>
                <w:iCs/>
              </w:rPr>
            </w:pPr>
            <w:r>
              <w:rPr>
                <w:bCs/>
                <w:iCs/>
              </w:rPr>
              <w:t>Star UML</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50264B" w:rsidRDefault="00B55755" w14:paraId="26C61621" w14:textId="51BD5BB3">
            <w:pPr>
              <w:cnfStyle w:val="000000100000" w:firstRow="0" w:lastRow="0" w:firstColumn="0" w:lastColumn="0" w:oddVBand="0" w:evenVBand="0" w:oddHBand="1" w:evenHBand="0" w:firstRowFirstColumn="0" w:firstRowLastColumn="0" w:lastRowFirstColumn="0" w:lastRowLastColumn="0"/>
              <w:rPr>
                <w:bCs/>
                <w:iCs/>
              </w:rPr>
            </w:pPr>
          </w:p>
          <w:p w:rsidRPr="00730F2F" w:rsidR="00B55755" w:rsidP="00B55755" w:rsidRDefault="00B55755" w14:paraId="49B2ACA2" w14:textId="781C2667">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bl>
    <w:p w:rsidR="00EC36CF" w:rsidP="0023055E" w:rsidRDefault="00EC36CF" w14:paraId="7008FB7F" w14:textId="77777777">
      <w:pPr>
        <w:pStyle w:val="Kop1"/>
      </w:pPr>
      <w:r>
        <w:br w:type="page"/>
      </w:r>
    </w:p>
    <w:p w:rsidRPr="00730F2F" w:rsidR="00730F2F" w:rsidP="0023055E" w:rsidRDefault="00C97CFC" w14:paraId="411CD8EC" w14:textId="0791662A">
      <w:pPr>
        <w:pStyle w:val="Kop1"/>
      </w:pPr>
      <w:r>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Pr="00730F2F" w:rsidR="00730F2F" w:rsidTr="004868C3" w14:paraId="35369F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rsidRPr="00671BD3" w:rsidR="00730F2F" w:rsidP="009853EA" w:rsidRDefault="009853EA" w14:paraId="0ABAA41D" w14:textId="05EE0104">
            <w:pPr>
              <w:tabs>
                <w:tab w:val="center" w:pos="4570"/>
                <w:tab w:val="left" w:pos="7533"/>
              </w:tabs>
              <w:rPr>
                <w:b/>
                <w:color w:val="FFFFFF" w:themeColor="background1"/>
              </w:rPr>
            </w:pPr>
            <w:r>
              <w:rPr>
                <w:b/>
                <w:color w:val="FFFFFF" w:themeColor="background1"/>
              </w:rPr>
              <w:tab/>
            </w:r>
            <w:r w:rsidRPr="00671BD3" w:rsidR="00730F2F">
              <w:rPr>
                <w:b/>
                <w:color w:val="FFFFFF" w:themeColor="background1"/>
              </w:rPr>
              <w:t xml:space="preserve">Examenopdracht </w:t>
            </w:r>
            <w:r w:rsidR="007405BF">
              <w:rPr>
                <w:b/>
                <w:color w:val="FFFFFF" w:themeColor="background1"/>
              </w:rPr>
              <w:t>1</w:t>
            </w:r>
            <w:r>
              <w:rPr>
                <w:b/>
                <w:color w:val="FFFFFF" w:themeColor="background1"/>
              </w:rPr>
              <w:tab/>
            </w:r>
          </w:p>
        </w:tc>
      </w:tr>
      <w:tr w:rsidRPr="009853EA" w:rsidR="009853EA" w:rsidTr="004868C3" w14:paraId="6534A5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rsidRPr="009853EA" w:rsidR="009853EA" w:rsidP="0007082E" w:rsidRDefault="009853EA" w14:paraId="38DBD985" w14:textId="1E7122EB">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Pr="00730F2F" w:rsidR="004868C3" w:rsidTr="004868C3" w14:paraId="57DA0CF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rsidRPr="004868C3" w:rsidR="004868C3" w:rsidP="00C97CFC" w:rsidRDefault="004868C3" w14:paraId="60716A38" w14:textId="478597E8">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rsidRPr="004868C3" w:rsidR="004868C3" w:rsidP="00C97CFC" w:rsidRDefault="004928D1" w14:paraId="0274D9F4" w14:textId="26CB4042">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004868C3" w14:paraId="79F0E0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4868C3" w:rsidR="004928D1" w:rsidP="004928D1" w:rsidRDefault="004928D1" w14:paraId="5A077A66" w14:textId="3A2DBCBB">
            <w:pPr>
              <w:rPr>
                <w:iCs/>
              </w:rPr>
            </w:pPr>
            <w:r w:rsidRPr="00352246">
              <w:rPr>
                <w:iCs/>
              </w:rPr>
              <w:t xml:space="preserve">We beginnen met het vaststellen van de Definition of Done. Deze nemen we op in het </w:t>
            </w:r>
            <w:r w:rsidRPr="00352246">
              <w:rPr>
                <w:b/>
                <w:bCs/>
                <w:iCs/>
              </w:rPr>
              <w:t>ontwerpdocument</w:t>
            </w:r>
            <w:r w:rsidRPr="00352246">
              <w:rPr>
                <w:iCs/>
              </w:rPr>
              <w:t xml:space="preserve">. Dat ontwerpdocument plaatsen we in de </w:t>
            </w:r>
            <w:r w:rsidR="00747A51">
              <w:rPr>
                <w:iCs/>
              </w:rPr>
              <w:t>in</w:t>
            </w:r>
            <w:r w:rsidR="00D92F3B">
              <w:rPr>
                <w:iCs/>
              </w:rPr>
              <w:t xml:space="preserve"> github</w:t>
            </w:r>
          </w:p>
        </w:tc>
        <w:tc>
          <w:tcPr>
            <w:tcW w:w="606" w:type="pct"/>
            <w:shd w:val="clear" w:color="auto" w:fill="auto"/>
          </w:tcPr>
          <w:p w:rsidR="004928D1" w:rsidP="004928D1" w:rsidRDefault="004928D1" w14:paraId="72F41FD6"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5F708024" w14:textId="1A764D28">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4928D1" w:rsidTr="004928D1" w14:paraId="78DE896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rsidRPr="004928D1" w:rsidR="004928D1" w:rsidP="004928D1" w:rsidRDefault="004928D1" w14:paraId="29EC5226" w14:textId="53157792">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rsidRPr="004928D1" w:rsidR="004928D1" w:rsidP="004928D1" w:rsidRDefault="004928D1" w14:paraId="30E9152F" w14:textId="5E6CE6B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004868C3" w14:paraId="7E0842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4928D1" w:rsidR="004928D1" w:rsidP="004928D1" w:rsidRDefault="004928D1" w14:paraId="59B10E87" w14:textId="79DC4BB4">
            <w:pPr>
              <w:rPr>
                <w:iCs/>
              </w:rPr>
            </w:pPr>
            <w:r w:rsidRPr="00352246">
              <w:rPr>
                <w:iCs/>
              </w:rPr>
              <w:t>We stellen de user stories op aan de hand van de lijst die we van de stakeholder hebben gekregen</w:t>
            </w:r>
            <w:r>
              <w:rPr>
                <w:iCs/>
              </w:rPr>
              <w:t xml:space="preserve">. </w:t>
            </w:r>
            <w:r w:rsidRPr="00352246">
              <w:rPr>
                <w:iCs/>
              </w:rPr>
              <w:t>In een git</w:t>
            </w:r>
            <w:r w:rsidR="00D92F3B">
              <w:rPr>
                <w:iCs/>
              </w:rPr>
              <w:t>hub</w:t>
            </w:r>
            <w:r w:rsidRPr="00352246">
              <w:rPr>
                <w:iCs/>
              </w:rPr>
              <w:t xml:space="preserve"> project wordt een scrumboard gebruikt waarop alle userstories op de product backlog komen.</w:t>
            </w:r>
            <w:r>
              <w:rPr>
                <w:iCs/>
              </w:rPr>
              <w:t xml:space="preserve"> De userstories hebben een opbouw </w:t>
            </w:r>
            <w:r w:rsidRPr="004928D1">
              <w:rPr>
                <w:iCs/>
              </w:rPr>
              <w:t>in de vorm van “Als [gebruikergroep], wil ik [functionaliteit], zodat ik [reden]”</w:t>
            </w:r>
          </w:p>
        </w:tc>
        <w:tc>
          <w:tcPr>
            <w:tcW w:w="606" w:type="pct"/>
            <w:shd w:val="clear" w:color="auto" w:fill="auto"/>
          </w:tcPr>
          <w:p w:rsidR="004928D1" w:rsidP="004928D1" w:rsidRDefault="004928D1" w14:paraId="101DD054"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3FECE489" w14:textId="62CDEBBF">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4928D1" w:rsidTr="004928D1" w14:paraId="20D52AB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rsidRPr="004928D1" w:rsidR="004928D1" w:rsidP="004928D1" w:rsidRDefault="004928D1" w14:paraId="3B400187" w14:textId="0FEA567C">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rsidRPr="004928D1" w:rsidR="004928D1" w:rsidP="004928D1" w:rsidRDefault="004928D1" w14:paraId="4A119D87" w14:textId="12DCB46F">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004928D1" w14:paraId="66EEF3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004928D1" w:rsidP="004928D1" w:rsidRDefault="004928D1" w14:paraId="6CBBF105" w14:textId="5BB95ABB">
            <w:pPr>
              <w:rPr>
                <w:iCs/>
              </w:rPr>
            </w:pPr>
            <w:r>
              <w:rPr>
                <w:iCs/>
              </w:rPr>
              <w:t xml:space="preserve">Op het scrumboard </w:t>
            </w:r>
            <w:r w:rsidR="00420E2D">
              <w:rPr>
                <w:iCs/>
              </w:rPr>
              <w:t xml:space="preserve">worden de userstories die in de sprint uitgewerkt worden naar de sprintbacklog verplaatst. </w:t>
            </w:r>
            <w:r w:rsidRPr="00352246">
              <w:rPr>
                <w:iCs/>
              </w:rPr>
              <w:t>Hierbij worden prioriteiten gesteld waarbij de bovenste userstory de hoogste prioriteit heeft en de onderste userstory de laagste prioriteit heeft</w:t>
            </w:r>
            <w:r>
              <w:rPr>
                <w:iCs/>
              </w:rPr>
              <w:t>.</w:t>
            </w:r>
          </w:p>
          <w:p w:rsidRPr="00420E2D" w:rsidR="00420E2D" w:rsidP="004928D1" w:rsidRDefault="00420E2D" w14:paraId="6EC295DB" w14:textId="61E95645">
            <w:pPr>
              <w:rPr>
                <w:iCs/>
              </w:rPr>
            </w:pPr>
            <w:r>
              <w:rPr>
                <w:iCs/>
              </w:rPr>
              <w:t>Bij alle userstories in de sprintbacklog worden de taken beschreven</w:t>
            </w:r>
            <w:r w:rsidR="00C77DFA">
              <w:rPr>
                <w:iCs/>
              </w:rPr>
              <w:t>, waarbij acceptatiecriteria per userstory worden beschreven</w:t>
            </w:r>
          </w:p>
        </w:tc>
        <w:tc>
          <w:tcPr>
            <w:tcW w:w="606" w:type="pct"/>
            <w:shd w:val="clear" w:color="auto" w:fill="auto"/>
          </w:tcPr>
          <w:p w:rsidR="004928D1" w:rsidP="004928D1" w:rsidRDefault="004928D1" w14:paraId="6188C013"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52DF989F" w14:textId="563D8D6A">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4928D1" w:rsidTr="004928D1" w14:paraId="352D867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rsidRPr="004928D1" w:rsidR="004928D1" w:rsidP="004928D1" w:rsidRDefault="004928D1" w14:paraId="3481FAA3" w14:textId="19E249F9">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rsidRPr="004928D1" w:rsidR="004928D1" w:rsidP="004928D1" w:rsidRDefault="00420E2D" w14:paraId="79791528" w14:textId="47704DD2">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4928D1" w:rsidTr="004928D1" w14:paraId="265561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352246" w:rsidR="004928D1" w:rsidP="004928D1" w:rsidRDefault="00D92F3B" w14:paraId="01E779BA" w14:textId="0056513D">
            <w:pPr>
              <w:rPr>
                <w:iCs/>
              </w:rPr>
            </w:pPr>
            <w:r>
              <w:rPr>
                <w:iCs/>
              </w:rPr>
              <w:t>Kort gesprek over wat we gaan doen. Alles wat klaar is upload je in GitHub.</w:t>
            </w:r>
            <w:r w:rsidR="00361026">
              <w:rPr>
                <w:iCs/>
              </w:rPr>
              <w:t xml:space="preserve"> In trello updaten.</w:t>
            </w:r>
            <w:r w:rsidR="00EC4732">
              <w:rPr>
                <w:iCs/>
              </w:rPr>
              <w:t xml:space="preserve"> Wordt genoteerd in logboek.</w:t>
            </w:r>
          </w:p>
        </w:tc>
        <w:tc>
          <w:tcPr>
            <w:tcW w:w="606" w:type="pct"/>
            <w:shd w:val="clear" w:color="auto" w:fill="auto"/>
          </w:tcPr>
          <w:p w:rsidR="00420E2D" w:rsidP="00420E2D" w:rsidRDefault="00420E2D" w14:paraId="14575E20"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20E2D" w:rsidRDefault="00420E2D" w14:paraId="28357850" w14:textId="76C2B62E">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420E2D" w:rsidTr="009853EA" w14:paraId="38E3B0B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rsidRPr="009853EA" w:rsidR="00420E2D" w:rsidP="009853EA" w:rsidRDefault="009853EA" w14:paraId="14261D3A" w14:textId="4542A3C1">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rsidR="00420E2D" w:rsidP="00420E2D" w:rsidRDefault="00420E2D" w14:paraId="153BF99D" w14:textId="77777777">
            <w:pPr>
              <w:cnfStyle w:val="000000010000" w:firstRow="0" w:lastRow="0" w:firstColumn="0" w:lastColumn="0" w:oddVBand="0" w:evenVBand="0" w:oddHBand="0" w:evenHBand="1" w:firstRowFirstColumn="0" w:firstRowLastColumn="0" w:lastRowFirstColumn="0" w:lastRowLastColumn="0"/>
              <w:rPr>
                <w:bCs/>
                <w:iCs/>
              </w:rPr>
            </w:pPr>
          </w:p>
        </w:tc>
      </w:tr>
      <w:tr w:rsidRPr="00730F2F" w:rsidR="00420E2D" w:rsidTr="009853EA" w14:paraId="5177D3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rsidRPr="009853EA" w:rsidR="00420E2D" w:rsidP="004928D1" w:rsidRDefault="009853EA" w14:paraId="557C0467" w14:textId="751E89BA">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rsidRPr="009853EA" w:rsidR="00420E2D" w:rsidP="00420E2D" w:rsidRDefault="0089201F" w14:paraId="11C1C38E" w14:textId="3573CD1E">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420E2D" w:rsidTr="004928D1" w14:paraId="1F9D30A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8B152C" w:rsidR="00420E2D" w:rsidP="004928D1" w:rsidRDefault="008B152C" w14:paraId="38AC0A94" w14:textId="171601EE">
            <w:r>
              <w:rPr>
                <w:iCs/>
              </w:rPr>
              <w:t>Voor alle pagina’s die gemaakt gaan worden wordt een wireframe gemaakt voor</w:t>
            </w:r>
            <w:r w:rsidR="00D92F3B">
              <w:rPr>
                <w:iCs/>
              </w:rPr>
              <w:t xml:space="preserve"> </w:t>
            </w:r>
            <w:r>
              <w:rPr>
                <w:iCs/>
              </w:rPr>
              <w:t>pc</w:t>
            </w:r>
            <w:r w:rsidR="00D92F3B">
              <w:rPr>
                <w:iCs/>
              </w:rPr>
              <w:t xml:space="preserve">. </w:t>
            </w:r>
            <w:r>
              <w:rPr>
                <w:iCs/>
              </w:rPr>
              <w:t xml:space="preserve">De wireframes </w:t>
            </w:r>
            <w:r w:rsidRPr="00F42DA1">
              <w:rPr>
                <w:iCs/>
              </w:rPr>
              <w:t xml:space="preserve">die ik gemaakt heb zet ik in het </w:t>
            </w:r>
            <w:r w:rsidRPr="00F42DA1">
              <w:rPr>
                <w:b/>
                <w:bCs/>
                <w:iCs/>
              </w:rPr>
              <w:t>ontwerpdocument</w:t>
            </w:r>
            <w:r>
              <w:rPr>
                <w:i/>
              </w:rPr>
              <w:t>.</w:t>
            </w:r>
          </w:p>
        </w:tc>
        <w:tc>
          <w:tcPr>
            <w:tcW w:w="606" w:type="pct"/>
            <w:shd w:val="clear" w:color="auto" w:fill="auto"/>
          </w:tcPr>
          <w:p w:rsidR="0089201F" w:rsidP="0089201F" w:rsidRDefault="0089201F" w14:paraId="2704B57A"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420E2D" w:rsidP="0089201F" w:rsidRDefault="0089201F" w14:paraId="3B1E973F" w14:textId="10B5BC47">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420E2D" w:rsidTr="009853EA" w14:paraId="20910C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rsidR="00420E2D" w:rsidP="004928D1" w:rsidRDefault="009853EA" w14:paraId="6B8C05E9" w14:textId="31CBA4EE">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rsidR="00420E2D" w:rsidP="00420E2D" w:rsidRDefault="0089201F" w14:paraId="75CBA54A" w14:textId="3690C7FF">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Pr="00730F2F" w:rsidR="009853EA" w:rsidTr="004928D1" w14:paraId="65F01F6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8B152C" w:rsidR="009853EA" w:rsidP="004928D1" w:rsidRDefault="008B152C" w14:paraId="02D84535" w14:textId="2CEB8DE2">
            <w:r>
              <w:t xml:space="preserve">Om inzicht in de functionaliteiten te krijgen wordt een klassendiagram gemaakt. </w:t>
            </w:r>
            <w:r w:rsidR="003D4A12">
              <w:t xml:space="preserve">Je maakt een Use-Case diagram </w:t>
            </w:r>
            <w:r>
              <w:t>Daarnaast komt er een database aanpassing, wat door middel van een ERD ontworpen wordt.</w:t>
            </w:r>
            <w:r w:rsidR="003D4A12">
              <w:t xml:space="preserve"> </w:t>
            </w:r>
            <w:r w:rsidRPr="00F42DA1">
              <w:rPr>
                <w:iCs/>
              </w:rPr>
              <w:t xml:space="preserve"> De schema’s die ik gemaakt heb zet ik in het </w:t>
            </w:r>
            <w:r w:rsidRPr="00F42DA1">
              <w:rPr>
                <w:b/>
                <w:bCs/>
                <w:iCs/>
              </w:rPr>
              <w:t>ontwerpdocument</w:t>
            </w:r>
            <w:r>
              <w:rPr>
                <w:i/>
              </w:rPr>
              <w:t>.</w:t>
            </w:r>
          </w:p>
        </w:tc>
        <w:tc>
          <w:tcPr>
            <w:tcW w:w="606" w:type="pct"/>
            <w:shd w:val="clear" w:color="auto" w:fill="auto"/>
          </w:tcPr>
          <w:p w:rsidR="0089201F" w:rsidP="0089201F" w:rsidRDefault="0089201F" w14:paraId="3B54327B"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9853EA" w:rsidP="0089201F" w:rsidRDefault="0089201F" w14:paraId="3DE3C457" w14:textId="7AB2E04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9853EA" w:rsidTr="008B152C" w14:paraId="5C8F5B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rsidRPr="008B152C" w:rsidR="009853EA" w:rsidP="004928D1" w:rsidRDefault="008B152C" w14:paraId="2D2EF2C1" w14:textId="1708A9CA">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rsidRPr="008B152C" w:rsidR="009853EA" w:rsidP="00420E2D" w:rsidRDefault="001A2A73" w14:paraId="7D23AC21" w14:textId="5AE014EF">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30F2F" w:rsidR="009853EA" w:rsidTr="004928D1" w14:paraId="41FA7ED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009853EA" w:rsidP="004928D1" w:rsidRDefault="0089201F" w14:paraId="1AFDA2FA" w14:textId="1B8355DA">
            <w:pPr>
              <w:rPr>
                <w:iCs/>
              </w:rPr>
            </w:pPr>
            <w:r>
              <w:rPr>
                <w:iCs/>
              </w:rPr>
              <w:t>Een onderbouwing van de gemaakte keuzes wordt toegevoegd aan het ontwerpdocument. Hierbij geeft ik aan welke onderdelen te maken hebben met ethiek, privacy en security en hoe hier rekening mee wordt gehouden</w:t>
            </w:r>
          </w:p>
        </w:tc>
        <w:tc>
          <w:tcPr>
            <w:tcW w:w="606" w:type="pct"/>
            <w:shd w:val="clear" w:color="auto" w:fill="auto"/>
          </w:tcPr>
          <w:p w:rsidR="0089201F" w:rsidP="0089201F" w:rsidRDefault="0089201F" w14:paraId="269ACBB3"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9853EA" w:rsidP="0089201F" w:rsidRDefault="0089201F" w14:paraId="0F621CE0" w14:textId="28217539">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9853EA" w:rsidTr="0089201F" w14:paraId="4DF56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rsidRPr="0089201F" w:rsidR="009853EA" w:rsidP="0089201F" w:rsidRDefault="0089201F" w14:paraId="6CA855C6" w14:textId="01964166">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rsidR="009853EA" w:rsidP="00420E2D" w:rsidRDefault="009853EA" w14:paraId="10EF78AE"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30F2F" w:rsidR="0089201F" w:rsidTr="00C77DFA" w14:paraId="5AAD1D0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rsidR="0089201F" w:rsidP="004928D1" w:rsidRDefault="00C77DFA" w14:paraId="6B150161" w14:textId="70B14CA2">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rsidR="0089201F" w:rsidP="00420E2D" w:rsidRDefault="001A2A73" w14:paraId="1FE2CBB2" w14:textId="43144D1A">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30F2F" w:rsidR="0089201F" w:rsidTr="004928D1" w14:paraId="5F382F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0089201F" w:rsidP="004928D1" w:rsidRDefault="00C77DFA" w14:paraId="69196B81" w14:textId="4902235C">
            <w:pPr>
              <w:rPr>
                <w:iCs/>
              </w:rPr>
            </w:pPr>
            <w:r>
              <w:rPr>
                <w:bCs/>
                <w:iCs/>
              </w:rPr>
              <w:t>Voor de backend wordt het php gebruikt. Voor de front-end wordt het Css gebruikt.</w:t>
            </w:r>
            <w:r w:rsidR="00EC36CF">
              <w:rPr>
                <w:bCs/>
                <w:iCs/>
              </w:rPr>
              <w:t xml:space="preserve"> </w:t>
            </w:r>
            <w:r w:rsidR="00274B1A">
              <w:rPr>
                <w:bCs/>
                <w:iCs/>
              </w:rPr>
              <w:t>De code word geschreven in oop</w:t>
            </w:r>
          </w:p>
        </w:tc>
        <w:tc>
          <w:tcPr>
            <w:tcW w:w="606" w:type="pct"/>
            <w:shd w:val="clear" w:color="auto" w:fill="auto"/>
          </w:tcPr>
          <w:p w:rsidR="007D7F1F" w:rsidP="007D7F1F" w:rsidRDefault="007D7F1F" w14:paraId="70B90CDE"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0089201F" w:rsidP="007D7F1F" w:rsidRDefault="007D7F1F" w14:paraId="0F3E2C5A" w14:textId="5CF2FBF7">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89201F" w:rsidTr="00EC36CF" w14:paraId="55C8E7F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rsidRPr="00EC36CF" w:rsidR="0089201F" w:rsidP="004928D1" w:rsidRDefault="00EC36CF" w14:paraId="5A3631A0" w14:textId="0E3894E5">
            <w:pPr>
              <w:rPr>
                <w:iCs/>
                <w:color w:val="FFFFFF" w:themeColor="background1"/>
              </w:rPr>
            </w:pPr>
            <w:r w:rsidRPr="00EC36CF">
              <w:rPr>
                <w:iCs/>
                <w:color w:val="FFFFFF" w:themeColor="background1"/>
              </w:rPr>
              <w:t>Beschrijf welke code conventions je gaat gebruiken</w:t>
            </w:r>
          </w:p>
        </w:tc>
        <w:tc>
          <w:tcPr>
            <w:tcW w:w="606" w:type="pct"/>
            <w:shd w:val="clear" w:color="auto" w:fill="C3A2C9" w:themeFill="text2" w:themeFillTint="66"/>
          </w:tcPr>
          <w:p w:rsidRPr="00EC36CF" w:rsidR="0089201F" w:rsidP="00420E2D" w:rsidRDefault="0089201F" w14:paraId="6C1AA8C1" w14:textId="77777777">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Pr="00730F2F" w:rsidR="00C77DFA" w:rsidTr="004928D1" w14:paraId="7A46F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EC36CF" w:rsidR="00C77DFA" w:rsidP="004928D1" w:rsidRDefault="00EC36CF" w14:paraId="1041C605" w14:textId="1180CED5">
            <w:pPr>
              <w:rPr>
                <w:bCs/>
                <w:iCs/>
              </w:rPr>
            </w:pPr>
            <w:r>
              <w:rPr>
                <w:bCs/>
                <w:iCs/>
              </w:rPr>
              <w:t>De coding conventions die worden gevolgd zijn standaard PSR-12. (</w:t>
            </w:r>
            <w:hyperlink w:history="1" r:id="rId18">
              <w:r w:rsidRPr="00FD106C">
                <w:rPr>
                  <w:rStyle w:val="Hyperlink"/>
                  <w:bCs/>
                  <w:iCs/>
                </w:rPr>
                <w:t>https://www.php-fig.org/psr/psr-12/</w:t>
              </w:r>
            </w:hyperlink>
            <w:r>
              <w:rPr>
                <w:bCs/>
                <w:iCs/>
              </w:rPr>
              <w:t xml:space="preserve">) </w:t>
            </w:r>
          </w:p>
        </w:tc>
        <w:tc>
          <w:tcPr>
            <w:tcW w:w="606" w:type="pct"/>
            <w:shd w:val="clear" w:color="auto" w:fill="auto"/>
          </w:tcPr>
          <w:p w:rsidR="00C77DFA" w:rsidP="00420E2D" w:rsidRDefault="00C77DFA" w14:paraId="46565D52"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30F2F" w:rsidR="00C77DFA" w:rsidTr="00EC36CF" w14:paraId="0DFAB06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rsidRPr="00EC36CF" w:rsidR="00C77DFA" w:rsidP="004928D1" w:rsidRDefault="00EC36CF" w14:paraId="4592535F" w14:textId="214C701C">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rsidRPr="00EC36CF" w:rsidR="00C77DFA" w:rsidP="00420E2D" w:rsidRDefault="001A2A73" w14:paraId="19954166" w14:textId="7CDEBEA6">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30F2F" w:rsidR="00C77DFA" w:rsidTr="004928D1" w14:paraId="7B61AE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00C77DFA" w:rsidP="004928D1" w:rsidRDefault="00EC36CF" w14:paraId="7411ACC5" w14:textId="43EF8657">
            <w:pPr>
              <w:rPr>
                <w:bCs/>
                <w:iCs/>
              </w:rPr>
            </w:pPr>
            <w:r>
              <w:rPr>
                <w:bCs/>
                <w:iCs/>
              </w:rPr>
              <w:t>Het versiebeheer vindt plaats op een private Git</w:t>
            </w:r>
            <w:r w:rsidR="00274B1A">
              <w:rPr>
                <w:bCs/>
                <w:iCs/>
              </w:rPr>
              <w:t>hub</w:t>
            </w:r>
            <w:r>
              <w:rPr>
                <w:bCs/>
                <w:iCs/>
              </w:rPr>
              <w:t xml:space="preserve"> repository van het bedrijf.</w:t>
            </w:r>
          </w:p>
          <w:p w:rsidRPr="00EC36CF" w:rsidR="00EC36CF" w:rsidP="004928D1" w:rsidRDefault="00EC36CF" w14:paraId="3D08091A" w14:textId="316C4343">
            <w:pPr>
              <w:rPr>
                <w:bCs/>
                <w:iCs/>
              </w:rPr>
            </w:pPr>
            <w:r>
              <w:rPr>
                <w:bCs/>
                <w:iCs/>
              </w:rPr>
              <w:t>Elke functionaliteit krijgt een aparte branch, waarbij de functionaliteiten worden samengevoegd in de develop branch. Er</w:t>
            </w:r>
            <w:r w:rsidR="00EC4732">
              <w:rPr>
                <w:bCs/>
                <w:iCs/>
              </w:rPr>
              <w:t xml:space="preserve"> wordt</w:t>
            </w:r>
            <w:r>
              <w:rPr>
                <w:bCs/>
                <w:iCs/>
              </w:rPr>
              <w:t xml:space="preserve"> </w:t>
            </w:r>
            <w:r w:rsidR="00EC4732">
              <w:rPr>
                <w:bCs/>
                <w:iCs/>
              </w:rPr>
              <w:t>per sessie naar GitHub commit.</w:t>
            </w:r>
          </w:p>
        </w:tc>
        <w:tc>
          <w:tcPr>
            <w:tcW w:w="606" w:type="pct"/>
            <w:shd w:val="clear" w:color="auto" w:fill="auto"/>
          </w:tcPr>
          <w:p w:rsidR="007D7F1F" w:rsidP="00420E2D" w:rsidRDefault="007D7F1F" w14:paraId="5D298B01" w14:textId="77777777">
            <w:pPr>
              <w:cnfStyle w:val="000000100000" w:firstRow="0" w:lastRow="0" w:firstColumn="0" w:lastColumn="0" w:oddVBand="0" w:evenVBand="0" w:oddHBand="1" w:evenHBand="0" w:firstRowFirstColumn="0" w:firstRowLastColumn="0" w:lastRowFirstColumn="0" w:lastRowLastColumn="0"/>
              <w:rPr>
                <w:rFonts w:cs="Arial"/>
              </w:rPr>
            </w:pPr>
          </w:p>
          <w:p w:rsidR="00C77DFA" w:rsidP="007D7F1F" w:rsidRDefault="007D7F1F" w14:paraId="7851F645" w14:textId="696EDD38">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EC4732" w:rsidR="00C77DFA" w:rsidTr="0071318A" w14:paraId="0548F81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rsidRPr="0071318A" w:rsidR="00C77DFA" w:rsidP="0071318A" w:rsidRDefault="0071318A" w14:paraId="776F2520" w14:textId="5A89549D">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rsidRPr="0071318A" w:rsidR="00C77DFA" w:rsidP="00420E2D" w:rsidRDefault="00C77DFA" w14:paraId="7DF0430B" w14:textId="77777777">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Pr="0071318A" w:rsidR="00C77DFA" w:rsidTr="0071318A" w14:paraId="3303C2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rsidRPr="0071318A" w:rsidR="00C77DFA" w:rsidP="004928D1" w:rsidRDefault="0071318A" w14:paraId="197421B4" w14:textId="2F42AF89">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rsidRPr="0071318A" w:rsidR="00C77DFA" w:rsidP="00420E2D" w:rsidRDefault="001A2A73" w14:paraId="173DA586" w14:textId="0844EF34">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C77DFA" w:rsidTr="004928D1" w14:paraId="507F75F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71318A" w:rsidR="00C77DFA" w:rsidP="004928D1" w:rsidRDefault="007D7F1F" w14:paraId="63538389" w14:textId="1DE33D92">
            <w:pPr>
              <w:rPr>
                <w:iCs/>
              </w:rPr>
            </w:pPr>
            <w:r>
              <w:t xml:space="preserve">We maken de unit/feature testen voor de taken met phpunit met behulp van de acceptatiecriteria van de userstory. Op basis van de acceptatiecriteria en validatie wordt gekeken welke alternatieve scenario’s beschreven moeten worden. </w:t>
            </w:r>
            <w:r>
              <w:br/>
            </w:r>
            <w:r>
              <w:rPr>
                <w:iCs/>
              </w:rPr>
              <w:t>Testdata wordt gegenereerd door middel van faker en indien nodig specifiek in de test gezet.</w:t>
            </w:r>
          </w:p>
        </w:tc>
        <w:tc>
          <w:tcPr>
            <w:tcW w:w="606" w:type="pct"/>
            <w:shd w:val="clear" w:color="auto" w:fill="auto"/>
          </w:tcPr>
          <w:p w:rsidR="007D7F1F" w:rsidP="00420E2D" w:rsidRDefault="007D7F1F" w14:paraId="618A91DC" w14:textId="77777777">
            <w:pPr>
              <w:cnfStyle w:val="000000010000" w:firstRow="0" w:lastRow="0" w:firstColumn="0" w:lastColumn="0" w:oddVBand="0" w:evenVBand="0" w:oddHBand="0" w:evenHBand="1" w:firstRowFirstColumn="0" w:firstRowLastColumn="0" w:lastRowFirstColumn="0" w:lastRowLastColumn="0"/>
              <w:rPr>
                <w:rFonts w:cs="Arial"/>
              </w:rPr>
            </w:pPr>
          </w:p>
          <w:p w:rsidRPr="0071318A" w:rsidR="00C77DFA" w:rsidP="007D7F1F" w:rsidRDefault="007D7F1F" w14:paraId="15EA16F5" w14:textId="63557C33">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1318A" w:rsidR="0071318A" w:rsidTr="007D7F1F" w14:paraId="589E4D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rsidRPr="0071318A" w:rsidR="0071318A" w:rsidP="004928D1" w:rsidRDefault="007D7F1F" w14:paraId="7D1FC5D6" w14:textId="64CE248C">
            <w:pPr>
              <w:rPr>
                <w:iCs/>
              </w:rPr>
            </w:pPr>
            <w:r w:rsidRPr="007D7F1F">
              <w:rPr>
                <w:iCs/>
                <w:color w:val="FFFFFF" w:themeColor="background1"/>
              </w:rPr>
              <w:t>Beschrijf wat er in het testrapport komt</w:t>
            </w:r>
          </w:p>
        </w:tc>
        <w:tc>
          <w:tcPr>
            <w:tcW w:w="606" w:type="pct"/>
            <w:shd w:val="clear" w:color="auto" w:fill="C3A2C9" w:themeFill="text2" w:themeFillTint="66"/>
          </w:tcPr>
          <w:p w:rsidRPr="0071318A" w:rsidR="0071318A" w:rsidP="00420E2D" w:rsidRDefault="001A2A73" w14:paraId="46F5A3EB" w14:textId="57994BF8">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1318A" w:rsidR="0071318A" w:rsidTr="004928D1" w14:paraId="6DFC53E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71318A" w:rsidR="0071318A" w:rsidP="004928D1" w:rsidRDefault="007D7F1F" w14:paraId="40D8A411" w14:textId="35DD677D">
            <w:pPr>
              <w:rPr>
                <w:iCs/>
              </w:rPr>
            </w:pPr>
            <w:r>
              <w:rPr>
                <w:iCs/>
              </w:rPr>
              <w:t>De resultaten van de unit en feature testen komen in de terminal. Hier worden screenshots van gemaakt. Bij testen met een fout wordt een screenshot gemaakt van de bijbehorende foutmelding. De screenshots worden allemaal in het testrapport document gezet met de daarbij behorende conclusies.</w:t>
            </w:r>
          </w:p>
        </w:tc>
        <w:tc>
          <w:tcPr>
            <w:tcW w:w="606" w:type="pct"/>
            <w:shd w:val="clear" w:color="auto" w:fill="auto"/>
          </w:tcPr>
          <w:p w:rsidR="007D7F1F" w:rsidP="007D7F1F" w:rsidRDefault="007D7F1F" w14:paraId="2A20156E"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71318A" w:rsidP="007D7F1F" w:rsidRDefault="007D7F1F" w14:paraId="521AECD4" w14:textId="21B7FAE0">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1318A" w:rsidR="0071318A" w:rsidTr="007D7F1F" w14:paraId="14B4F3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rsidRPr="001A2A73" w:rsidR="0071318A" w:rsidP="007D7F1F" w:rsidRDefault="007D7F1F" w14:paraId="16E0D6E5" w14:textId="1DE8DFB5">
            <w:pPr>
              <w:jc w:val="center"/>
              <w:rPr>
                <w:b/>
                <w:bCs/>
                <w:iCs/>
                <w:color w:val="FFFFFF" w:themeColor="background1"/>
              </w:rPr>
            </w:pPr>
            <w:r w:rsidRPr="001A2A73">
              <w:rPr>
                <w:b/>
                <w:bCs/>
                <w:iCs/>
                <w:color w:val="FFFFFF" w:themeColor="background1"/>
              </w:rPr>
              <w:t>B1-K1-W5</w:t>
            </w:r>
            <w:r w:rsidRPr="001A2A73" w:rsidR="001A2A73">
              <w:rPr>
                <w:b/>
                <w:bCs/>
                <w:iCs/>
                <w:color w:val="FFFFFF" w:themeColor="background1"/>
              </w:rPr>
              <w:t xml:space="preserve"> Doet verbetervoorstellen voor de software</w:t>
            </w:r>
          </w:p>
        </w:tc>
        <w:tc>
          <w:tcPr>
            <w:tcW w:w="606" w:type="pct"/>
            <w:shd w:val="clear" w:color="auto" w:fill="56355B"/>
          </w:tcPr>
          <w:p w:rsidRPr="0071318A" w:rsidR="0071318A" w:rsidP="00420E2D" w:rsidRDefault="0071318A" w14:paraId="4AA0C511"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1318A" w:rsidR="0071318A" w:rsidTr="001A2A73" w14:paraId="4FA0877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rsidRPr="001A2A73" w:rsidR="0071318A" w:rsidP="004928D1" w:rsidRDefault="001A2A73" w14:paraId="653D4F7B" w14:textId="7C7AC52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rsidRPr="001A2A73" w:rsidR="0071318A" w:rsidP="00420E2D" w:rsidRDefault="005C20AC" w14:paraId="7C1F161E" w14:textId="379FE0CC">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71318A" w:rsidTr="004928D1" w14:paraId="31671C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71318A" w:rsidR="0071318A" w:rsidP="004928D1" w:rsidRDefault="00DF3CA3" w14:paraId="45FFD75E" w14:textId="3BAF0227">
            <w:pPr>
              <w:rPr>
                <w:iCs/>
              </w:rPr>
            </w:pPr>
            <w:r>
              <w:rPr>
                <w:iCs/>
              </w:rPr>
              <w:t>Nadat conclusies zijn getrokken uit de test zal ik verbetervoorstellen vastleggen in het document verbetervoorstellen. De userstories of taken die eruit voortkomen worden vastgelegd op het scrumboard.</w:t>
            </w:r>
          </w:p>
        </w:tc>
        <w:tc>
          <w:tcPr>
            <w:tcW w:w="606" w:type="pct"/>
            <w:shd w:val="clear" w:color="auto" w:fill="auto"/>
          </w:tcPr>
          <w:p w:rsidR="005C20AC" w:rsidP="005C20AC" w:rsidRDefault="005C20AC" w14:paraId="4ED1E5A8"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71318A" w:rsidP="005C20AC" w:rsidRDefault="005C20AC" w14:paraId="02F5F93C" w14:textId="6564340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1318A" w:rsidR="0071318A" w:rsidTr="001A2A73" w14:paraId="3289D47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rsidRPr="001A2A73" w:rsidR="0071318A" w:rsidP="004928D1" w:rsidRDefault="001A2A73" w14:paraId="004A2819" w14:textId="762C9707">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rsidRPr="001A2A73" w:rsidR="0071318A" w:rsidP="00420E2D" w:rsidRDefault="005C20AC" w14:paraId="37F0F8E9" w14:textId="0B7FBA32">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004928D1" w14:paraId="7D311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001A2A73" w:rsidP="004928D1" w:rsidRDefault="00DF3CA3" w14:paraId="19444A62" w14:textId="2F328E56">
            <w:pPr>
              <w:rPr>
                <w:iCs/>
              </w:rPr>
            </w:pPr>
            <w:r>
              <w:rPr>
                <w:iCs/>
              </w:rPr>
              <w:t>Vanuit de feedback van de klant bij de presentatie worden verbetervoorstellen vastgelegd in het document verbetervoorstellen. De userstories of taken die eruit voortkomen worden vastgelegd op het scrumboard.</w:t>
            </w:r>
          </w:p>
        </w:tc>
        <w:tc>
          <w:tcPr>
            <w:tcW w:w="606" w:type="pct"/>
            <w:shd w:val="clear" w:color="auto" w:fill="auto"/>
          </w:tcPr>
          <w:p w:rsidR="005C20AC" w:rsidP="005C20AC" w:rsidRDefault="005C20AC" w14:paraId="502D9E47"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1A2A73" w:rsidP="005C20AC" w:rsidRDefault="005C20AC" w14:paraId="6BE64D51" w14:textId="011DF58B">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1318A" w:rsidR="001A2A73" w:rsidTr="001A2A73" w14:paraId="070AE86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rsidRPr="001A2A73" w:rsidR="001A2A73" w:rsidP="004928D1" w:rsidRDefault="001A2A73" w14:paraId="42BD2A7C" w14:textId="58980EAF">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rsidRPr="001A2A73" w:rsidR="001A2A73" w:rsidP="00420E2D" w:rsidRDefault="005C20AC" w14:paraId="6E13C21E" w14:textId="3E16B99A">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004928D1" w14:paraId="024C9C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001A2A73" w:rsidP="004928D1" w:rsidRDefault="00DF3CA3" w14:paraId="253D30DD" w14:textId="0746D4C4">
            <w:pPr>
              <w:rPr>
                <w:iCs/>
              </w:rPr>
            </w:pPr>
            <w:r>
              <w:rPr>
                <w:iCs/>
              </w:rPr>
              <w:t>Vanuit de reflectie worden verbetervoorstellen vastgelegd in het document verbetervoorstellen. Indien nodig kunnen aanpassingen gedaan worden aan de definition of done, definition of fun of het scrumboard.</w:t>
            </w:r>
          </w:p>
        </w:tc>
        <w:tc>
          <w:tcPr>
            <w:tcW w:w="606" w:type="pct"/>
            <w:shd w:val="clear" w:color="auto" w:fill="auto"/>
          </w:tcPr>
          <w:p w:rsidR="005C20AC" w:rsidP="005C20AC" w:rsidRDefault="005C20AC" w14:paraId="7561909D"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1A2A73" w:rsidP="005C20AC" w:rsidRDefault="005C20AC" w14:paraId="3788485B" w14:textId="3AF5BCF0">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1318A" w:rsidR="001A2A73" w:rsidTr="001A2A73" w14:paraId="4A0B61F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rsidRPr="001A2A73" w:rsidR="001A2A73" w:rsidP="001A2A73" w:rsidRDefault="001A2A73" w14:paraId="34F48BE4" w14:textId="13426AE1">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rsidRPr="001A2A73" w:rsidR="001A2A73" w:rsidP="001A2A73" w:rsidRDefault="001A2A73" w14:paraId="24A787A4" w14:textId="77777777">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Pr="0071318A" w:rsidR="001A2A73" w:rsidTr="001A2A73" w14:paraId="34AE76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rsidRPr="001A2A73" w:rsidR="001A2A73" w:rsidP="001A2A73" w:rsidRDefault="001A2A73" w14:paraId="369308F5" w14:textId="3FCDBF3A">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rsidRPr="001A2A73" w:rsidR="001A2A73" w:rsidP="001A2A73" w:rsidRDefault="005C20AC" w14:paraId="41CB70AD" w14:textId="08DB0D95">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004928D1" w14:paraId="6B43848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001A2A73" w:rsidP="001A2A73" w:rsidRDefault="00274B1A" w14:paraId="29952BD3" w14:textId="209A63B3">
            <w:pPr>
              <w:rPr>
                <w:iCs/>
              </w:rPr>
            </w:pPr>
            <w:r>
              <w:rPr>
                <w:iCs/>
              </w:rPr>
              <w:t xml:space="preserve">Elke ochtend </w:t>
            </w:r>
            <w:r w:rsidR="00C717D8">
              <w:rPr>
                <w:iCs/>
              </w:rPr>
              <w:t>zal een stand-up plaats vinden met het team. Na de stand-up kunnen op basis daarvan nog moment zijn om ergens dieper op in te gaan.</w:t>
            </w:r>
          </w:p>
        </w:tc>
        <w:tc>
          <w:tcPr>
            <w:tcW w:w="606" w:type="pct"/>
            <w:shd w:val="clear" w:color="auto" w:fill="auto"/>
          </w:tcPr>
          <w:p w:rsidR="005C20AC" w:rsidP="005C20AC" w:rsidRDefault="005C20AC" w14:paraId="005E29C5"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1A2A73" w:rsidP="005C20AC" w:rsidRDefault="005C20AC" w14:paraId="5ABEF82C" w14:textId="3775113B">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1318A" w:rsidR="001A2A73" w:rsidTr="005C20AC" w14:paraId="737343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rsidRPr="005C20AC" w:rsidR="001A2A73" w:rsidP="001A2A73" w:rsidRDefault="001A2A73" w14:paraId="44ED6632" w14:textId="179385F9">
            <w:pPr>
              <w:rPr>
                <w:iCs/>
                <w:color w:val="FFFFFF" w:themeColor="background1"/>
              </w:rPr>
            </w:pPr>
            <w:r w:rsidRPr="005C20AC">
              <w:rPr>
                <w:iCs/>
                <w:color w:val="FFFFFF" w:themeColor="background1"/>
              </w:rPr>
              <w:t>Beschrijf hoe de afspraken uit de overleggen w</w:t>
            </w:r>
            <w:r w:rsidRPr="005C20AC" w:rsidR="005C20AC">
              <w:rPr>
                <w:iCs/>
                <w:color w:val="FFFFFF" w:themeColor="background1"/>
              </w:rPr>
              <w:t>orden vastgelegd</w:t>
            </w:r>
          </w:p>
        </w:tc>
        <w:tc>
          <w:tcPr>
            <w:tcW w:w="606" w:type="pct"/>
            <w:shd w:val="clear" w:color="auto" w:fill="C9AFCD" w:themeFill="accent4" w:themeFillShade="E6"/>
          </w:tcPr>
          <w:p w:rsidRPr="0071318A" w:rsidR="001A2A73" w:rsidP="001A2A73" w:rsidRDefault="005C20AC" w14:paraId="627667A6" w14:textId="56A4CF4A">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1318A" w:rsidR="001A2A73" w:rsidTr="004928D1" w14:paraId="5DDDA1F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001A2A73" w:rsidP="001A2A73" w:rsidRDefault="00C717D8" w14:paraId="107D5E82" w14:textId="04D0C148">
            <w:pPr>
              <w:rPr>
                <w:iCs/>
              </w:rPr>
            </w:pPr>
            <w:r>
              <w:rPr>
                <w:iCs/>
              </w:rPr>
              <w:t>De afspraken uit de overleggen worden verwerkt op het scrumboard</w:t>
            </w:r>
            <w:r w:rsidR="00E2336A">
              <w:rPr>
                <w:iCs/>
              </w:rPr>
              <w:t xml:space="preserve"> in trello</w:t>
            </w:r>
            <w:r>
              <w:rPr>
                <w:iCs/>
              </w:rPr>
              <w:t>. Van de toegevoegde afspraken maak ik screenshots.</w:t>
            </w:r>
          </w:p>
        </w:tc>
        <w:tc>
          <w:tcPr>
            <w:tcW w:w="606" w:type="pct"/>
            <w:shd w:val="clear" w:color="auto" w:fill="auto"/>
          </w:tcPr>
          <w:p w:rsidR="005C20AC" w:rsidP="005C20AC" w:rsidRDefault="005C20AC" w14:paraId="2122D3C9"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1A2A73" w:rsidP="005C20AC" w:rsidRDefault="005C20AC" w14:paraId="349F49C4" w14:textId="50239598">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5C20AC" w:rsidR="005C20AC" w:rsidTr="005C20AC" w14:paraId="19FE80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rsidRPr="005C20AC" w:rsidR="005C20AC" w:rsidP="005C20AC" w:rsidRDefault="005C20AC" w14:paraId="297D577A" w14:textId="044661F1">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rsidRPr="005C20AC" w:rsidR="005C20AC" w:rsidP="001A2A73" w:rsidRDefault="005C20AC" w14:paraId="4891BCA2" w14:textId="77777777">
            <w:pPr>
              <w:cnfStyle w:val="000000100000" w:firstRow="0" w:lastRow="0" w:firstColumn="0" w:lastColumn="0" w:oddVBand="0" w:evenVBand="0" w:oddHBand="1" w:evenHBand="0" w:firstRowFirstColumn="0" w:firstRowLastColumn="0" w:lastRowFirstColumn="0" w:lastRowLastColumn="0"/>
              <w:rPr>
                <w:bCs/>
                <w:iCs/>
              </w:rPr>
            </w:pPr>
          </w:p>
        </w:tc>
      </w:tr>
      <w:tr w:rsidRPr="005C20AC" w:rsidR="005C20AC" w:rsidTr="005C20AC" w14:paraId="407B902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rsidRPr="005C20AC" w:rsidR="005C20AC" w:rsidP="001A2A73" w:rsidRDefault="005C20AC" w14:paraId="65A55896" w14:textId="5BFEA538">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rsidRPr="005C20AC" w:rsidR="005C20AC" w:rsidP="001A2A73" w:rsidRDefault="005C20AC" w14:paraId="13445B9F" w14:textId="0BB132A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5C20AC" w:rsidR="005C20AC" w:rsidTr="004928D1" w14:paraId="0435AC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5C20AC" w:rsidR="005C20AC" w:rsidP="001A2A73" w:rsidRDefault="00C717D8" w14:paraId="4B18725E" w14:textId="6325D5AA">
            <w:pPr>
              <w:rPr>
                <w:iCs/>
              </w:rPr>
            </w:pPr>
            <w:r w:rsidRPr="00CA3599">
              <w:rPr>
                <w:iCs/>
              </w:rPr>
              <w:t>Bij het opleveren van het product</w:t>
            </w:r>
            <w:r>
              <w:rPr>
                <w:iCs/>
              </w:rPr>
              <w:t xml:space="preserve"> op vrijdagochtend 10.00</w:t>
            </w:r>
            <w:r w:rsidRPr="00CA3599">
              <w:rPr>
                <w:iCs/>
              </w:rPr>
              <w:t xml:space="preserve"> voor de stakeholder presenteer ik de door mij uitgewerkte user stories</w:t>
            </w:r>
            <w:r>
              <w:rPr>
                <w:iCs/>
              </w:rPr>
              <w:t xml:space="preserve"> in de meetingroom op het grote scherm.</w:t>
            </w:r>
            <w:r w:rsidRPr="00CA3599">
              <w:rPr>
                <w:iCs/>
              </w:rPr>
              <w:t xml:space="preserve"> Ik laat de testresultaten van mijn user stories zien en geef uitleg over de verbetervoorstellen uit het testrapport.</w:t>
            </w:r>
            <w:r>
              <w:rPr>
                <w:iCs/>
              </w:rPr>
              <w:t xml:space="preserve"> </w:t>
            </w:r>
          </w:p>
        </w:tc>
        <w:tc>
          <w:tcPr>
            <w:tcW w:w="606" w:type="pct"/>
            <w:shd w:val="clear" w:color="auto" w:fill="auto"/>
          </w:tcPr>
          <w:p w:rsidR="005C20AC" w:rsidP="005C20AC" w:rsidRDefault="005C20AC" w14:paraId="002EBE51"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5C20AC" w:rsidR="005C20AC" w:rsidP="005C20AC" w:rsidRDefault="005C20AC" w14:paraId="03E85C9D" w14:textId="1C47D197">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5C20AC" w:rsidR="005C20AC" w:rsidTr="005C20AC" w14:paraId="06EE671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rsidRPr="005C20AC" w:rsidR="005C20AC" w:rsidP="005C20AC" w:rsidRDefault="005C20AC" w14:paraId="2B58032A" w14:textId="664A16B9">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rsidRPr="005C20AC" w:rsidR="005C20AC" w:rsidP="001A2A73" w:rsidRDefault="005C20AC" w14:paraId="6A7E361A" w14:textId="77777777">
            <w:pPr>
              <w:cnfStyle w:val="000000010000" w:firstRow="0" w:lastRow="0" w:firstColumn="0" w:lastColumn="0" w:oddVBand="0" w:evenVBand="0" w:oddHBand="0" w:evenHBand="1" w:firstRowFirstColumn="0" w:firstRowLastColumn="0" w:lastRowFirstColumn="0" w:lastRowLastColumn="0"/>
              <w:rPr>
                <w:bCs/>
                <w:iCs/>
              </w:rPr>
            </w:pPr>
          </w:p>
        </w:tc>
      </w:tr>
      <w:tr w:rsidRPr="005C20AC" w:rsidR="005C20AC" w:rsidTr="005C20AC" w14:paraId="54EEA2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rsidRPr="005C20AC" w:rsidR="005C20AC" w:rsidP="001A2A73" w:rsidRDefault="005C20AC" w14:paraId="30EE2098" w14:textId="1E6645B5">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rsidRPr="005C20AC" w:rsidR="005C20AC" w:rsidP="001A2A73" w:rsidRDefault="005C20AC" w14:paraId="3A6522A3" w14:textId="27F04825">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5C20AC" w:rsidR="005C20AC" w:rsidTr="004928D1" w14:paraId="64D794A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rsidRPr="005C20AC" w:rsidR="005C20AC" w:rsidP="001A2A73" w:rsidRDefault="00DF3CA3" w14:paraId="1DB9CDA1" w14:textId="41D06CA0">
            <w:pPr>
              <w:rPr>
                <w:iCs/>
              </w:rPr>
            </w:pPr>
            <w:r>
              <w:rPr>
                <w:iCs/>
              </w:rPr>
              <w:t>Tijdens de retrospective op vrijdag om 15.00 worden zowel de positieve als verbeterpunten besproken met het team. De punten worden vastgelegd in het document reflectie.</w:t>
            </w:r>
          </w:p>
        </w:tc>
        <w:tc>
          <w:tcPr>
            <w:tcW w:w="606" w:type="pct"/>
            <w:shd w:val="clear" w:color="auto" w:fill="auto"/>
          </w:tcPr>
          <w:p w:rsidR="005C20AC" w:rsidP="005C20AC" w:rsidRDefault="005C20AC" w14:paraId="0A404F20"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5C20AC" w:rsidR="005C20AC" w:rsidP="005C20AC" w:rsidRDefault="005C20AC" w14:paraId="7C124B16" w14:textId="60282224">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FA5794">
              <w:rPr>
                <w:rFonts w:cs="Arial"/>
              </w:rPr>
            </w:r>
            <w:r w:rsidR="00FA5794">
              <w:rPr>
                <w:rFonts w:cs="Arial"/>
              </w:rPr>
              <w:fldChar w:fldCharType="separate"/>
            </w:r>
            <w:r w:rsidRPr="00D34C44">
              <w:rPr>
                <w:rFonts w:cs="Arial"/>
              </w:rPr>
              <w:fldChar w:fldCharType="end"/>
            </w:r>
          </w:p>
        </w:tc>
      </w:tr>
      <w:tr w:rsidRPr="00730F2F" w:rsidR="001A2A73" w:rsidTr="004868C3" w14:paraId="6D1E53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rsidRPr="00DF3CA3" w:rsidR="001A2A73" w:rsidP="00DF3CA3" w:rsidRDefault="001A2A73" w14:paraId="530AB071" w14:textId="77777777">
            <w:pPr>
              <w:rPr>
                <w:rFonts w:eastAsiaTheme="minorEastAsia"/>
              </w:rPr>
            </w:pPr>
          </w:p>
          <w:p w:rsidRPr="007405BF" w:rsidR="001A2A73" w:rsidP="001A2A73" w:rsidRDefault="00DF3CA3" w14:paraId="289E629B" w14:textId="0C59E966">
            <w:pPr>
              <w:pStyle w:val="Kop2"/>
            </w:pPr>
            <w:r>
              <w:t xml:space="preserve">Uiteindelijk </w:t>
            </w:r>
            <w:r w:rsidRPr="007405BF" w:rsidR="001A2A73">
              <w:t>Resultaat</w:t>
            </w:r>
          </w:p>
          <w:p w:rsidRPr="00406363" w:rsidR="001A2A73" w:rsidP="001A2A73" w:rsidRDefault="001A2A73" w14:paraId="5F398BFB" w14:textId="77777777">
            <w:r w:rsidRPr="00406363">
              <w:t>Als resultaat van deze opdracht lever je de volgende producten en/of diensten op.</w:t>
            </w:r>
          </w:p>
          <w:p w:rsidR="00FF5951" w:rsidP="00FF5951" w:rsidRDefault="001A2A73" w14:paraId="702961ED" w14:textId="0A07B7DE">
            <w:pPr>
              <w:pStyle w:val="Lijstalinea"/>
              <w:numPr>
                <w:ilvl w:val="0"/>
                <w:numId w:val="1"/>
              </w:numPr>
            </w:pPr>
            <w:r>
              <w:t>Getekende examenafspraken</w:t>
            </w:r>
          </w:p>
          <w:p w:rsidR="00FF5951" w:rsidP="00FF5951" w:rsidRDefault="00FF5951" w14:paraId="32973E29" w14:textId="30B00A5E">
            <w:pPr>
              <w:pStyle w:val="Lijstalinea"/>
              <w:numPr>
                <w:ilvl w:val="0"/>
                <w:numId w:val="1"/>
              </w:numPr>
            </w:pPr>
            <w:r w:rsidRPr="007C6232">
              <w:t>Logboek of Scrumboard (t.b.v. daily standup en vastleggen va</w:t>
            </w:r>
            <w:r>
              <w:t>n afspraken)</w:t>
            </w:r>
          </w:p>
          <w:p w:rsidR="001A2A73" w:rsidP="00FF5951" w:rsidRDefault="001A2A73" w14:paraId="2EF18367" w14:textId="6B497838">
            <w:pPr>
              <w:pStyle w:val="Lijstalinea"/>
              <w:numPr>
                <w:ilvl w:val="0"/>
                <w:numId w:val="1"/>
              </w:numPr>
            </w:pPr>
            <w:r>
              <w:t xml:space="preserve">Ontwerp document: </w:t>
            </w:r>
            <w:r w:rsidR="00FF5951">
              <w:t xml:space="preserve">Definition of Done, </w:t>
            </w:r>
            <w:r>
              <w:t>uitgangspunten, eisen en wensen, userstories</w:t>
            </w:r>
            <w:r w:rsidR="00FF5951">
              <w:t xml:space="preserve"> met acceptatiecriteria</w:t>
            </w:r>
            <w:r>
              <w:t xml:space="preserve">, </w:t>
            </w:r>
            <w:r w:rsidR="00FF5951">
              <w:t xml:space="preserve">wireframes, </w:t>
            </w:r>
            <w:r>
              <w:t>schematechnieken, onderbouwing keuzes</w:t>
            </w:r>
            <w:r w:rsidR="00FF5951">
              <w:t xml:space="preserve"> met ethiek, privacy &amp; security</w:t>
            </w:r>
          </w:p>
          <w:p w:rsidR="00FF5951" w:rsidP="00FF5951" w:rsidRDefault="001A2A73" w14:paraId="6484CF54" w14:textId="77777777">
            <w:pPr>
              <w:pStyle w:val="Lijstalinea"/>
              <w:numPr>
                <w:ilvl w:val="0"/>
                <w:numId w:val="1"/>
              </w:numPr>
            </w:pPr>
            <w:r>
              <w:t>Software (code &amp; database)</w:t>
            </w:r>
          </w:p>
          <w:p w:rsidR="00FF5951" w:rsidP="00FF5951" w:rsidRDefault="001A2A73" w14:paraId="732F9241" w14:textId="1B9769F5">
            <w:pPr>
              <w:pStyle w:val="Lijstalinea"/>
              <w:numPr>
                <w:ilvl w:val="0"/>
                <w:numId w:val="1"/>
              </w:numPr>
            </w:pPr>
            <w:r>
              <w:t xml:space="preserve">Testplan en testrapport. </w:t>
            </w:r>
            <w:r w:rsidR="00FF5951">
              <w:t>Testen en scenario’s</w:t>
            </w:r>
            <w:r w:rsidRPr="007C6232">
              <w:t xml:space="preserve"> met unit/feature testen</w:t>
            </w:r>
          </w:p>
          <w:p w:rsidR="00FF5951" w:rsidP="00FF5951" w:rsidRDefault="00FF5951" w14:paraId="40BD83D7" w14:textId="4177B66F">
            <w:pPr>
              <w:pStyle w:val="Lijstalinea"/>
              <w:numPr>
                <w:ilvl w:val="0"/>
                <w:numId w:val="1"/>
              </w:numPr>
            </w:pPr>
            <w:r>
              <w:t>Document met verbetervoorstellen</w:t>
            </w:r>
          </w:p>
          <w:p w:rsidR="001A2A73" w:rsidP="001A2A73" w:rsidRDefault="001A2A73" w14:paraId="5F45D5A7" w14:textId="5612C60C">
            <w:pPr>
              <w:pStyle w:val="Lijstalinea"/>
              <w:numPr>
                <w:ilvl w:val="0"/>
                <w:numId w:val="1"/>
              </w:numPr>
            </w:pPr>
            <w:r>
              <w:t>Notulen reflectiemeeting t.b.v. vastlegging retrospective</w:t>
            </w:r>
          </w:p>
          <w:p w:rsidRPr="00730F2F" w:rsidR="001A2A73" w:rsidP="00FF5951" w:rsidRDefault="001A2A73" w14:paraId="339EC5FD" w14:textId="1B5D718C"/>
        </w:tc>
      </w:tr>
    </w:tbl>
    <w:p w:rsidR="00285DE1" w:rsidRDefault="00285DE1" w14:paraId="3F781D7E" w14:textId="77777777">
      <w:pPr>
        <w:spacing w:after="160" w:line="259" w:lineRule="auto"/>
      </w:pPr>
      <w:r>
        <w:br w:type="page"/>
      </w:r>
    </w:p>
    <w:p w:rsidR="0023055E" w:rsidRDefault="0023055E" w14:paraId="34B7488D" w14:textId="77777777">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Pr="00730F2F" w:rsidR="00730F2F" w:rsidTr="45787600" w14:paraId="6BB385C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hemeFill="text2"/>
            <w:tcMar/>
          </w:tcPr>
          <w:p w:rsidRPr="00671BD3" w:rsidR="00730F2F" w:rsidP="00285DE1" w:rsidRDefault="00730F2F" w14:paraId="76671592" w14:textId="77777777">
            <w:pPr>
              <w:jc w:val="center"/>
              <w:rPr>
                <w:b/>
                <w:color w:val="FFFFFF" w:themeColor="background1"/>
              </w:rPr>
            </w:pPr>
            <w:r w:rsidRPr="00671BD3">
              <w:rPr>
                <w:b/>
                <w:color w:val="FFFFFF" w:themeColor="background1"/>
              </w:rPr>
              <w:t>Aanvullende afspraken</w:t>
            </w:r>
          </w:p>
        </w:tc>
      </w:tr>
      <w:tr w:rsidRPr="00730F2F" w:rsidR="00730F2F" w:rsidTr="45787600" w14:paraId="2A6F29F5" w14:textId="7777777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Mar/>
          </w:tcPr>
          <w:p w:rsidR="00730F2F" w:rsidP="00285DE1" w:rsidRDefault="00730F2F" w14:paraId="611F7044" w14:textId="77777777">
            <w:pPr>
              <w:rPr>
                <w:i/>
                <w:strike/>
                <w:u w:val="single"/>
              </w:rPr>
            </w:pPr>
          </w:p>
          <w:p w:rsidR="00AE43BF" w:rsidP="00AE43BF" w:rsidRDefault="00AE43BF" w14:paraId="099BF1EF" w14:textId="4ACFE51B">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rsidR="00AE43BF" w:rsidP="00AE43BF" w:rsidRDefault="00AE43BF" w14:paraId="3E9D13D9" w14:textId="77777777">
            <w:pPr>
              <w:rPr>
                <w:i/>
              </w:rPr>
            </w:pPr>
          </w:p>
          <w:p w:rsidRPr="00AE43BF" w:rsidR="00285DE1" w:rsidP="00285DE1" w:rsidRDefault="00AE43BF" w14:paraId="0E22C63C" w14:textId="4EF7EE4F">
            <w:pPr>
              <w:rPr>
                <w:i/>
              </w:rPr>
            </w:pPr>
            <w:r>
              <w:rPr>
                <w:i/>
              </w:rPr>
              <w:t xml:space="preserve">Tijdens de eindbeoordeling laat ik aan beide beoordelaars zien wat ik gemaakt en beantwoord ik hun vragen. </w:t>
            </w:r>
          </w:p>
          <w:p w:rsidRPr="00730F2F" w:rsidR="00285DE1" w:rsidP="00285DE1" w:rsidRDefault="00285DE1" w14:paraId="671BA3FE" w14:textId="77777777">
            <w:pPr>
              <w:rPr>
                <w:i/>
              </w:rPr>
            </w:pPr>
          </w:p>
        </w:tc>
      </w:tr>
      <w:tr w:rsidRPr="00730F2F" w:rsidR="00730F2F" w:rsidTr="45787600" w14:paraId="4C9FC4B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hemeFill="text2"/>
            <w:tcMar/>
          </w:tcPr>
          <w:p w:rsidRPr="00671BD3" w:rsidR="00730F2F" w:rsidP="00285DE1" w:rsidRDefault="00730F2F" w14:paraId="05A957F3" w14:textId="77777777">
            <w:pPr>
              <w:jc w:val="center"/>
              <w:rPr>
                <w:b/>
                <w:i/>
                <w:color w:val="FFFFFF" w:themeColor="background1"/>
                <w:u w:val="single"/>
              </w:rPr>
            </w:pPr>
            <w:r w:rsidRPr="00671BD3">
              <w:rPr>
                <w:b/>
                <w:color w:val="FFFFFF" w:themeColor="background1"/>
              </w:rPr>
              <w:t>Periode, beschikbare tijd en afgesproken beoordeelmomenten</w:t>
            </w:r>
          </w:p>
        </w:tc>
      </w:tr>
      <w:tr w:rsidRPr="00730F2F" w:rsidR="00730F2F" w:rsidTr="45787600" w14:paraId="0067BF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Mar/>
          </w:tcPr>
          <w:p w:rsidR="00AE43BF" w:rsidP="00AE43BF" w:rsidRDefault="00AE43BF" w14:paraId="69DB678D" w14:textId="77777777">
            <w:r w:rsidRPr="00D91AFD">
              <w:rPr>
                <w:color w:val="FF0000"/>
              </w:rPr>
              <w:t>Voorbeeld planning van een sprint die binnen het bedrijf 2 weken duurt. Uitvoer van examenonderdelen zijn ongeveer 40 uur.</w:t>
            </w:r>
            <w:r>
              <w:br/>
            </w:r>
          </w:p>
          <w:p w:rsidRPr="00730F2F" w:rsidR="00E2336A" w:rsidP="00E2336A" w:rsidRDefault="00AE43BF" w14:paraId="73A447EA" w14:textId="1087E561">
            <w:r w:rsidR="00AE43BF">
              <w:rPr/>
              <w:t xml:space="preserve">Planning uitvoer van examen: </w:t>
            </w:r>
            <w:r w:rsidR="05B17194">
              <w:rPr/>
              <w:t>18 September – 13</w:t>
            </w:r>
            <w:r w:rsidR="2DE58893">
              <w:rPr/>
              <w:t xml:space="preserve"> Oktober</w:t>
            </w:r>
          </w:p>
        </w:tc>
      </w:tr>
      <w:tr w:rsidRPr="00730F2F" w:rsidR="00E2336A" w:rsidTr="45787600" w14:paraId="6EDA383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Mar/>
          </w:tcPr>
          <w:p w:rsidRPr="00D91AFD" w:rsidR="00E2336A" w:rsidP="00AE43BF" w:rsidRDefault="00E2336A" w14:paraId="0E0B9EDD" w14:textId="77777777">
            <w:pPr>
              <w:rPr>
                <w:color w:val="FF0000"/>
              </w:rPr>
            </w:pPr>
          </w:p>
        </w:tc>
      </w:tr>
    </w:tbl>
    <w:p w:rsidR="007405BF" w:rsidP="007405BF" w:rsidRDefault="007405BF" w14:paraId="48F7F453" w14:textId="77777777">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Pr="00671BD3" w:rsidR="00DF3CA3" w:rsidTr="003B5806" w14:paraId="066DAB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rsidRPr="00671BD3" w:rsidR="00DF3CA3" w:rsidP="003B5806" w:rsidRDefault="00FF5951" w14:paraId="4220FBEE" w14:textId="26C8A403">
            <w:pPr>
              <w:jc w:val="center"/>
              <w:rPr>
                <w:b/>
                <w:i/>
                <w:color w:val="FFFFFF" w:themeColor="background1"/>
                <w:u w:val="single"/>
              </w:rPr>
            </w:pPr>
            <w:r>
              <w:rPr>
                <w:b/>
                <w:i/>
                <w:color w:val="FFFFFF" w:themeColor="background1"/>
                <w:u w:val="single"/>
              </w:rPr>
              <w:t>Beoordeling van examen</w:t>
            </w:r>
          </w:p>
        </w:tc>
      </w:tr>
      <w:tr w:rsidRPr="00730F2F" w:rsidR="00DF3CA3" w:rsidTr="003B5806" w14:paraId="59C734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rsidRPr="00406363" w:rsidR="00DF3CA3" w:rsidP="00DF3CA3" w:rsidRDefault="00DF3CA3" w14:paraId="71090AED" w14:textId="77777777">
            <w:pPr>
              <w:pStyle w:val="Kop2"/>
            </w:pPr>
            <w:r w:rsidRPr="007405BF">
              <w:t>Voeren eindgesprek</w:t>
            </w:r>
          </w:p>
          <w:p w:rsidRPr="00FF5951" w:rsidR="00DF3CA3" w:rsidP="00FF5951" w:rsidRDefault="00DF3CA3" w14:paraId="02F50DCD" w14:textId="1D9C0F00">
            <w:pPr>
              <w:rPr>
                <w:rFonts w:eastAsiaTheme="minorEastAsia"/>
              </w:rPr>
            </w:pPr>
            <w:r w:rsidRPr="00FF5951">
              <w:rPr>
                <w:rFonts w:eastAsia="Calibri" w:cs="Calibri"/>
              </w:rPr>
              <w:t>Individueel technisch inhoudelijk gesprek over je opgeleverde werk</w:t>
            </w:r>
            <w:r w:rsidR="00FF5951">
              <w:rPr>
                <w:rFonts w:eastAsia="Calibri" w:cs="Calibri"/>
              </w:rPr>
              <w:t xml:space="preserve"> met bedrijfsbeoordelaar + schoolbeoordelaar. (ongeveer 1 uur)</w:t>
            </w:r>
          </w:p>
          <w:p w:rsidRPr="00730F2F" w:rsidR="00DF3CA3" w:rsidP="003B5806" w:rsidRDefault="00DF3CA3" w14:paraId="63B60ABF" w14:textId="77777777"/>
        </w:tc>
      </w:tr>
    </w:tbl>
    <w:p w:rsidR="00DF3CA3" w:rsidP="007405BF" w:rsidRDefault="00DF3CA3" w14:paraId="05E5209E" w14:textId="77777777">
      <w:pPr>
        <w:spacing w:after="160" w:line="259" w:lineRule="auto"/>
      </w:pPr>
    </w:p>
    <w:p w:rsidRPr="00730F2F" w:rsidR="00730F2F" w:rsidP="007405BF" w:rsidRDefault="00730F2F" w14:paraId="3866696B" w14:textId="1F2426F9">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Pr="00730F2F" w:rsidR="00730F2F" w:rsidTr="45787600" w14:paraId="77A713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hemeFill="text2"/>
            <w:tcMar/>
          </w:tcPr>
          <w:p w:rsidRPr="00671BD3" w:rsidR="00730F2F" w:rsidP="0007082E" w:rsidRDefault="007405BF" w14:paraId="4BE6FDE5" w14:textId="075E2933">
            <w:pPr>
              <w:jc w:val="center"/>
              <w:rPr>
                <w:b/>
                <w:color w:val="FFFFFF" w:themeColor="background1"/>
              </w:rPr>
            </w:pPr>
            <w:r>
              <w:rPr>
                <w:b/>
                <w:color w:val="FFFFFF" w:themeColor="background1"/>
              </w:rPr>
              <w:t>B1-K1</w:t>
            </w:r>
            <w:r w:rsidR="00AE43BF">
              <w:rPr>
                <w:b/>
                <w:color w:val="FFFFFF" w:themeColor="background1"/>
              </w:rPr>
              <w:t xml:space="preserve"> + B1-K2</w:t>
            </w:r>
          </w:p>
        </w:tc>
      </w:tr>
      <w:tr w:rsidRPr="00730F2F" w:rsidR="00730F2F" w:rsidTr="45787600" w14:paraId="07F347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Mar/>
          </w:tcPr>
          <w:p w:rsidRPr="00730F2F" w:rsidR="00730F2F" w:rsidP="0007082E" w:rsidRDefault="00730F2F" w14:paraId="5FACC918" w14:textId="77777777">
            <w:r w:rsidRPr="00730F2F">
              <w:t>Examenduur</w:t>
            </w:r>
          </w:p>
        </w:tc>
        <w:tc>
          <w:tcPr>
            <w:cnfStyle w:val="000000000000" w:firstRow="0" w:lastRow="0" w:firstColumn="0" w:lastColumn="0" w:oddVBand="0" w:evenVBand="0" w:oddHBand="0" w:evenHBand="0" w:firstRowFirstColumn="0" w:firstRowLastColumn="0" w:lastRowFirstColumn="0" w:lastRowLastColumn="0"/>
            <w:tcW w:w="942" w:type="pct"/>
            <w:tcMar/>
          </w:tcPr>
          <w:p w:rsidRPr="00730F2F" w:rsidR="00730F2F" w:rsidP="0007082E" w:rsidRDefault="00730F2F" w14:paraId="02AB87BF" w14:textId="0C9CF844">
            <w:pPr>
              <w:cnfStyle w:val="000000100000" w:firstRow="0" w:lastRow="0" w:firstColumn="0" w:lastColumn="0" w:oddVBand="0" w:evenVBand="0" w:oddHBand="1" w:evenHBand="0" w:firstRowFirstColumn="0" w:firstRowLastColumn="0" w:lastRowFirstColumn="0" w:lastRowLastColumn="0"/>
            </w:pPr>
            <w:r w:rsidRPr="00730F2F">
              <w:t>[</w:t>
            </w:r>
            <w:r w:rsidR="00D82D08">
              <w:t>04-09-2023</w:t>
            </w:r>
            <w:r w:rsidRPr="00730F2F">
              <w:t>]</w:t>
            </w:r>
          </w:p>
        </w:tc>
        <w:tc>
          <w:tcPr>
            <w:cnfStyle w:val="000000000000" w:firstRow="0" w:lastRow="0" w:firstColumn="0" w:lastColumn="0" w:oddVBand="0" w:evenVBand="0" w:oddHBand="0" w:evenHBand="0" w:firstRowFirstColumn="0" w:firstRowLastColumn="0" w:lastRowFirstColumn="0" w:lastRowLastColumn="0"/>
            <w:tcW w:w="942" w:type="pct"/>
            <w:tcMar/>
          </w:tcPr>
          <w:p w:rsidRPr="00730F2F" w:rsidR="00730F2F" w:rsidP="0007082E" w:rsidRDefault="00730F2F" w14:paraId="09835EB1" w14:textId="77777777">
            <w:pPr>
              <w:cnfStyle w:val="000000100000" w:firstRow="0" w:lastRow="0" w:firstColumn="0" w:lastColumn="0" w:oddVBand="0" w:evenVBand="0" w:oddHBand="1" w:evenHBand="0" w:firstRowFirstColumn="0" w:firstRowLastColumn="0" w:lastRowFirstColumn="0" w:lastRowLastColumn="0"/>
            </w:pPr>
            <w:r w:rsidRPr="00730F2F">
              <w:t>[Tijd]</w:t>
            </w:r>
          </w:p>
        </w:tc>
        <w:tc>
          <w:tcPr>
            <w:cnfStyle w:val="000000000000" w:firstRow="0" w:lastRow="0" w:firstColumn="0" w:lastColumn="0" w:oddVBand="0" w:evenVBand="0" w:oddHBand="0" w:evenHBand="0" w:firstRowFirstColumn="0" w:firstRowLastColumn="0" w:lastRowFirstColumn="0" w:lastRowLastColumn="0"/>
            <w:tcW w:w="942" w:type="pct"/>
            <w:tcMar/>
          </w:tcPr>
          <w:p w:rsidRPr="00730F2F" w:rsidR="00730F2F" w:rsidP="0007082E" w:rsidRDefault="00730F2F" w14:paraId="0FD4578A" w14:textId="77777777">
            <w:pPr>
              <w:cnfStyle w:val="000000100000" w:firstRow="0" w:lastRow="0" w:firstColumn="0" w:lastColumn="0" w:oddVBand="0" w:evenVBand="0" w:oddHBand="1" w:evenHBand="0" w:firstRowFirstColumn="0" w:firstRowLastColumn="0" w:lastRowFirstColumn="0" w:lastRowLastColumn="0"/>
            </w:pPr>
            <w:r w:rsidRPr="00730F2F">
              <w:t>[Einddatum]</w:t>
            </w:r>
          </w:p>
        </w:tc>
        <w:tc>
          <w:tcPr>
            <w:cnfStyle w:val="000000000000" w:firstRow="0" w:lastRow="0" w:firstColumn="0" w:lastColumn="0" w:oddVBand="0" w:evenVBand="0" w:oddHBand="0" w:evenHBand="0" w:firstRowFirstColumn="0" w:firstRowLastColumn="0" w:lastRowFirstColumn="0" w:lastRowLastColumn="0"/>
            <w:tcW w:w="942" w:type="pct"/>
            <w:tcMar/>
          </w:tcPr>
          <w:p w:rsidRPr="00730F2F" w:rsidR="00730F2F" w:rsidP="0007082E" w:rsidRDefault="00730F2F" w14:paraId="602F0C2F" w14:textId="77777777">
            <w:pPr>
              <w:cnfStyle w:val="000000100000" w:firstRow="0" w:lastRow="0" w:firstColumn="0" w:lastColumn="0" w:oddVBand="0" w:evenVBand="0" w:oddHBand="1" w:evenHBand="0" w:firstRowFirstColumn="0" w:firstRowLastColumn="0" w:lastRowFirstColumn="0" w:lastRowLastColumn="0"/>
            </w:pPr>
            <w:r w:rsidRPr="00730F2F">
              <w:t>[Tijd]</w:t>
            </w:r>
          </w:p>
        </w:tc>
      </w:tr>
      <w:tr w:rsidRPr="00730F2F" w:rsidR="00730F2F" w:rsidTr="45787600" w14:paraId="04EA38A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Mar/>
          </w:tcPr>
          <w:p w:rsidRPr="00730F2F" w:rsidR="00730F2F" w:rsidP="0007082E" w:rsidRDefault="00730F2F" w14:paraId="1B09A767" w14:textId="77777777">
            <w:r w:rsidRPr="00730F2F">
              <w:t>Handtekening Kandidaat</w:t>
            </w:r>
          </w:p>
        </w:tc>
        <w:tc>
          <w:tcPr>
            <w:cnfStyle w:val="000000000000" w:firstRow="0" w:lastRow="0" w:firstColumn="0" w:lastColumn="0" w:oddVBand="0" w:evenVBand="0" w:oddHBand="0" w:evenHBand="0" w:firstRowFirstColumn="0" w:firstRowLastColumn="0" w:lastRowFirstColumn="0" w:lastRowLastColumn="0"/>
            <w:tcW w:w="1884" w:type="pct"/>
            <w:gridSpan w:val="2"/>
            <w:tcMar/>
          </w:tcPr>
          <w:p w:rsidRPr="00730F2F" w:rsidR="00730F2F" w:rsidP="0007082E" w:rsidRDefault="00D82D08" w14:paraId="5C67E7F8" w14:textId="4AD14313">
            <w:pPr>
              <w:cnfStyle w:val="000000010000" w:firstRow="0" w:lastRow="0" w:firstColumn="0" w:lastColumn="0" w:oddVBand="0" w:evenVBand="0" w:oddHBand="0" w:evenHBand="1" w:firstRowFirstColumn="0" w:firstRowLastColumn="0" w:lastRowFirstColumn="0" w:lastRowLastColumn="0"/>
            </w:pPr>
            <w:r w:rsidR="35E39752">
              <w:rPr/>
              <w:t>Justin</w:t>
            </w:r>
          </w:p>
        </w:tc>
        <w:tc>
          <w:tcPr>
            <w:cnfStyle w:val="000000000000" w:firstRow="0" w:lastRow="0" w:firstColumn="0" w:lastColumn="0" w:oddVBand="0" w:evenVBand="0" w:oddHBand="0" w:evenHBand="0" w:firstRowFirstColumn="0" w:firstRowLastColumn="0" w:lastRowFirstColumn="0" w:lastRowLastColumn="0"/>
            <w:tcW w:w="1884" w:type="pct"/>
            <w:gridSpan w:val="2"/>
            <w:tcMar/>
          </w:tcPr>
          <w:p w:rsidRPr="00730F2F" w:rsidR="00730F2F" w:rsidP="0007082E" w:rsidRDefault="00730F2F" w14:paraId="193AEEDC" w14:textId="77777777">
            <w:pPr>
              <w:cnfStyle w:val="000000010000" w:firstRow="0" w:lastRow="0" w:firstColumn="0" w:lastColumn="0" w:oddVBand="0" w:evenVBand="0" w:oddHBand="0" w:evenHBand="1" w:firstRowFirstColumn="0" w:firstRowLastColumn="0" w:lastRowFirstColumn="0" w:lastRowLastColumn="0"/>
            </w:pPr>
          </w:p>
        </w:tc>
      </w:tr>
      <w:tr w:rsidRPr="00730F2F" w:rsidR="00730F2F" w:rsidTr="45787600" w14:paraId="4D6E69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Mar/>
          </w:tcPr>
          <w:p w:rsidRPr="00730F2F" w:rsidR="00730F2F" w:rsidP="0007082E" w:rsidRDefault="00730F2F" w14:paraId="288B2FA3" w14:textId="77777777">
            <w:r w:rsidRPr="00730F2F">
              <w:t>Handtekening Beoordelaar 1</w:t>
            </w:r>
          </w:p>
        </w:tc>
        <w:tc>
          <w:tcPr>
            <w:cnfStyle w:val="000000000000" w:firstRow="0" w:lastRow="0" w:firstColumn="0" w:lastColumn="0" w:oddVBand="0" w:evenVBand="0" w:oddHBand="0" w:evenHBand="0" w:firstRowFirstColumn="0" w:firstRowLastColumn="0" w:lastRowFirstColumn="0" w:lastRowLastColumn="0"/>
            <w:tcW w:w="1884" w:type="pct"/>
            <w:gridSpan w:val="2"/>
            <w:tcMar/>
          </w:tcPr>
          <w:p w:rsidRPr="00730F2F" w:rsidR="00730F2F" w:rsidP="0007082E" w:rsidRDefault="00730F2F" w14:paraId="7EAF4E10"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84" w:type="pct"/>
            <w:gridSpan w:val="2"/>
            <w:tcMar/>
          </w:tcPr>
          <w:p w:rsidRPr="00730F2F" w:rsidR="00730F2F" w:rsidP="0007082E" w:rsidRDefault="00730F2F" w14:paraId="2652B174" w14:textId="77777777">
            <w:pPr>
              <w:cnfStyle w:val="000000100000" w:firstRow="0" w:lastRow="0" w:firstColumn="0" w:lastColumn="0" w:oddVBand="0" w:evenVBand="0" w:oddHBand="1" w:evenHBand="0" w:firstRowFirstColumn="0" w:firstRowLastColumn="0" w:lastRowFirstColumn="0" w:lastRowLastColumn="0"/>
            </w:pPr>
          </w:p>
        </w:tc>
      </w:tr>
      <w:tr w:rsidRPr="00730F2F" w:rsidR="00730F2F" w:rsidTr="45787600" w14:paraId="15ADC9A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Mar/>
          </w:tcPr>
          <w:p w:rsidRPr="00730F2F" w:rsidR="00730F2F" w:rsidP="0007082E" w:rsidRDefault="00730F2F" w14:paraId="1FD28D2D" w14:textId="77777777">
            <w:r w:rsidRPr="00730F2F">
              <w:t>Handtekening Beoordelaar 2</w:t>
            </w:r>
          </w:p>
        </w:tc>
        <w:tc>
          <w:tcPr>
            <w:cnfStyle w:val="000000000000" w:firstRow="0" w:lastRow="0" w:firstColumn="0" w:lastColumn="0" w:oddVBand="0" w:evenVBand="0" w:oddHBand="0" w:evenHBand="0" w:firstRowFirstColumn="0" w:firstRowLastColumn="0" w:lastRowFirstColumn="0" w:lastRowLastColumn="0"/>
            <w:tcW w:w="1884" w:type="pct"/>
            <w:gridSpan w:val="2"/>
            <w:tcMar/>
          </w:tcPr>
          <w:p w:rsidRPr="00730F2F" w:rsidR="00730F2F" w:rsidP="0007082E" w:rsidRDefault="00730F2F" w14:paraId="6B7EAEDE" w14:textId="77777777">
            <w:pPr>
              <w:cnfStyle w:val="000000010000" w:firstRow="0" w:lastRow="0" w:firstColumn="0" w:lastColumn="0" w:oddVBand="0" w:evenVBand="0" w:oddHBand="0" w:evenHBand="1"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84" w:type="pct"/>
            <w:gridSpan w:val="2"/>
            <w:tcMar/>
          </w:tcPr>
          <w:p w:rsidRPr="00730F2F" w:rsidR="00730F2F" w:rsidP="0007082E" w:rsidRDefault="00730F2F" w14:paraId="76076B56" w14:textId="77777777">
            <w:pPr>
              <w:cnfStyle w:val="000000010000" w:firstRow="0" w:lastRow="0" w:firstColumn="0" w:lastColumn="0" w:oddVBand="0" w:evenVBand="0" w:oddHBand="0" w:evenHBand="1" w:firstRowFirstColumn="0" w:firstRowLastColumn="0" w:lastRowFirstColumn="0" w:lastRowLastColumn="0"/>
            </w:pPr>
          </w:p>
        </w:tc>
      </w:tr>
    </w:tbl>
    <w:p w:rsidR="00730F2F" w:rsidP="00730F2F" w:rsidRDefault="00730F2F" w14:paraId="28557CFF" w14:textId="77777777"/>
    <w:sectPr w:rsidR="00730F2F" w:rsidSect="004E43D2">
      <w:headerReference w:type="default" r:id="rId19"/>
      <w:footerReference w:type="default" r:id="rId20"/>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20F8" w:rsidP="00910A2E" w:rsidRDefault="00E820F8" w14:paraId="61DA8730" w14:textId="77777777">
      <w:pPr>
        <w:spacing w:line="240" w:lineRule="auto"/>
      </w:pPr>
      <w:r>
        <w:separator/>
      </w:r>
    </w:p>
  </w:endnote>
  <w:endnote w:type="continuationSeparator" w:id="0">
    <w:p w:rsidR="00E820F8" w:rsidP="00910A2E" w:rsidRDefault="00E820F8" w14:paraId="50377CD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4F308601"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5562033F" w14:textId="7777777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16F8B438" w14:textId="77777777">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7583A" w:rsidP="0069446E" w:rsidRDefault="0017583A" w14:paraId="67FCA957" w14:textId="6A55C2B5">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406363" w:rsidR="00C97CFC">
      <w:rPr>
        <w:szCs w:val="16"/>
      </w:rPr>
      <w:t xml:space="preserve">Examenafspraken </w:t>
    </w:r>
    <w:r w:rsidR="00C97CFC">
      <w:rPr>
        <w:szCs w:val="16"/>
      </w:rPr>
      <w:t>SD</w:t>
    </w:r>
    <w:r w:rsidRPr="00406363" w:rsidR="00C97CFC">
      <w:rPr>
        <w:szCs w:val="16"/>
      </w:rPr>
      <w:t>_</w:t>
    </w:r>
    <w:r w:rsidR="00C97CFC">
      <w:rPr>
        <w:szCs w:val="16"/>
      </w:rPr>
      <w:t>SD20</w:t>
    </w:r>
    <w:r w:rsidRPr="00406363" w:rsidR="00C97CFC">
      <w:rPr>
        <w:szCs w:val="16"/>
      </w:rPr>
      <w:t>-</w:t>
    </w:r>
    <w:r w:rsidRPr="00BF03C2" w:rsidR="00C97CFC">
      <w:rPr>
        <w:szCs w:val="16"/>
      </w:rPr>
      <w:t>PE</w:t>
    </w:r>
    <w:r w:rsidR="00C97CFC">
      <w:rPr>
        <w:szCs w:val="16"/>
      </w:rPr>
      <w:t>1</w:t>
    </w:r>
    <w:r w:rsidRPr="00406363" w:rsidR="00C97CFC">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20F8" w:rsidP="00910A2E" w:rsidRDefault="00E820F8" w14:paraId="027ECB75" w14:textId="77777777">
      <w:pPr>
        <w:spacing w:line="240" w:lineRule="auto"/>
      </w:pPr>
      <w:r>
        <w:separator/>
      </w:r>
    </w:p>
  </w:footnote>
  <w:footnote w:type="continuationSeparator" w:id="0">
    <w:p w:rsidR="00E820F8" w:rsidP="00910A2E" w:rsidRDefault="00E820F8" w14:paraId="77B5885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14998A9C"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A2E" w:rsidRDefault="00FA5794" w14:paraId="0057013B" w14:textId="77777777">
    <w:pPr>
      <w:pStyle w:val="Koptekst"/>
    </w:pPr>
    <w:r>
      <w:rPr>
        <w:noProof/>
      </w:rPr>
      <w:pict w14:anchorId="566B035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71006720" style="position:absolute;margin-left:0;margin-top:0;width:595.2pt;height:841.9pt;z-index:-251658752;mso-position-horizontal:center;mso-position-horizontal-relative:page;mso-position-vertical:center;mso-position-vertical-relative:page" o:spid="_x0000_s1025" o:allowincell="f" type="#_x0000_t75">
          <v:imagedata o:title="Watermerk voorpagina" r:id="rId1"/>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6385D875" w14:textId="77777777">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71BD3" w:rsidR="0017583A" w:rsidP="00671BD3" w:rsidRDefault="0017583A" w14:paraId="6063EBA8" w14:textId="08F47B7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3856"/>
    <w:multiLevelType w:val="hybridMultilevel"/>
    <w:tmpl w:val="BDB20126"/>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214005986">
    <w:abstractNumId w:val="1"/>
  </w:num>
  <w:num w:numId="2" w16cid:durableId="23285943">
    <w:abstractNumId w:val="10"/>
  </w:num>
  <w:num w:numId="3" w16cid:durableId="1403257833">
    <w:abstractNumId w:val="8"/>
  </w:num>
  <w:num w:numId="4" w16cid:durableId="935481497">
    <w:abstractNumId w:val="4"/>
  </w:num>
  <w:num w:numId="5" w16cid:durableId="1683626353">
    <w:abstractNumId w:val="2"/>
  </w:num>
  <w:num w:numId="6" w16cid:durableId="422916358">
    <w:abstractNumId w:val="9"/>
  </w:num>
  <w:num w:numId="7" w16cid:durableId="693189436">
    <w:abstractNumId w:val="5"/>
  </w:num>
  <w:num w:numId="8" w16cid:durableId="2065251109">
    <w:abstractNumId w:val="6"/>
  </w:num>
  <w:num w:numId="9" w16cid:durableId="1841234581">
    <w:abstractNumId w:val="7"/>
  </w:num>
  <w:num w:numId="10" w16cid:durableId="1927764992">
    <w:abstractNumId w:val="0"/>
  </w:num>
  <w:num w:numId="11" w16cid:durableId="1014919458">
    <w:abstractNumId w:val="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95F6E"/>
    <w:rsid w:val="000B3B21"/>
    <w:rsid w:val="000C018E"/>
    <w:rsid w:val="000D69CB"/>
    <w:rsid w:val="000E3B9C"/>
    <w:rsid w:val="000F21FC"/>
    <w:rsid w:val="000F7640"/>
    <w:rsid w:val="0017583A"/>
    <w:rsid w:val="001763E3"/>
    <w:rsid w:val="001A2A73"/>
    <w:rsid w:val="001A5529"/>
    <w:rsid w:val="001E5A84"/>
    <w:rsid w:val="001F2342"/>
    <w:rsid w:val="001F5A9F"/>
    <w:rsid w:val="0023055E"/>
    <w:rsid w:val="00237180"/>
    <w:rsid w:val="002447F3"/>
    <w:rsid w:val="0026276D"/>
    <w:rsid w:val="00274B1A"/>
    <w:rsid w:val="00285DE1"/>
    <w:rsid w:val="002A74C1"/>
    <w:rsid w:val="002B388D"/>
    <w:rsid w:val="003015E3"/>
    <w:rsid w:val="00352246"/>
    <w:rsid w:val="00361026"/>
    <w:rsid w:val="00383605"/>
    <w:rsid w:val="003D4A12"/>
    <w:rsid w:val="003F002E"/>
    <w:rsid w:val="00420E2D"/>
    <w:rsid w:val="00424AEA"/>
    <w:rsid w:val="004322A0"/>
    <w:rsid w:val="00453FAC"/>
    <w:rsid w:val="004645D3"/>
    <w:rsid w:val="00465EDA"/>
    <w:rsid w:val="0047659B"/>
    <w:rsid w:val="004868C3"/>
    <w:rsid w:val="004928D1"/>
    <w:rsid w:val="004B1CCE"/>
    <w:rsid w:val="004B2174"/>
    <w:rsid w:val="004D484A"/>
    <w:rsid w:val="004E43D2"/>
    <w:rsid w:val="0050264B"/>
    <w:rsid w:val="005221F1"/>
    <w:rsid w:val="00544045"/>
    <w:rsid w:val="00594DA0"/>
    <w:rsid w:val="005C20AC"/>
    <w:rsid w:val="006069E2"/>
    <w:rsid w:val="00612114"/>
    <w:rsid w:val="00622351"/>
    <w:rsid w:val="006424E4"/>
    <w:rsid w:val="00671BD3"/>
    <w:rsid w:val="0069446E"/>
    <w:rsid w:val="006B5218"/>
    <w:rsid w:val="0071318A"/>
    <w:rsid w:val="00730F2F"/>
    <w:rsid w:val="007405BF"/>
    <w:rsid w:val="00747A51"/>
    <w:rsid w:val="007A2A9F"/>
    <w:rsid w:val="007B6325"/>
    <w:rsid w:val="007D7F1F"/>
    <w:rsid w:val="0082745D"/>
    <w:rsid w:val="00837330"/>
    <w:rsid w:val="00842714"/>
    <w:rsid w:val="00854C7A"/>
    <w:rsid w:val="00870256"/>
    <w:rsid w:val="00881F6F"/>
    <w:rsid w:val="0089201F"/>
    <w:rsid w:val="008B152C"/>
    <w:rsid w:val="008E0EE0"/>
    <w:rsid w:val="008E7EC5"/>
    <w:rsid w:val="00910A2E"/>
    <w:rsid w:val="009423AA"/>
    <w:rsid w:val="0095495B"/>
    <w:rsid w:val="009853EA"/>
    <w:rsid w:val="0099471C"/>
    <w:rsid w:val="00996768"/>
    <w:rsid w:val="009A4480"/>
    <w:rsid w:val="00A10C66"/>
    <w:rsid w:val="00A266FE"/>
    <w:rsid w:val="00A56E5D"/>
    <w:rsid w:val="00A856EA"/>
    <w:rsid w:val="00AA3AF9"/>
    <w:rsid w:val="00AC1113"/>
    <w:rsid w:val="00AE43BF"/>
    <w:rsid w:val="00B006DB"/>
    <w:rsid w:val="00B17F4A"/>
    <w:rsid w:val="00B43BBF"/>
    <w:rsid w:val="00B55755"/>
    <w:rsid w:val="00B6656A"/>
    <w:rsid w:val="00B91191"/>
    <w:rsid w:val="00B9493B"/>
    <w:rsid w:val="00BE16DC"/>
    <w:rsid w:val="00C02B53"/>
    <w:rsid w:val="00C717D8"/>
    <w:rsid w:val="00C77DFA"/>
    <w:rsid w:val="00C82918"/>
    <w:rsid w:val="00C84117"/>
    <w:rsid w:val="00C93A88"/>
    <w:rsid w:val="00C97CFC"/>
    <w:rsid w:val="00CA3599"/>
    <w:rsid w:val="00CB045F"/>
    <w:rsid w:val="00CB3D2A"/>
    <w:rsid w:val="00CE1BE8"/>
    <w:rsid w:val="00D05952"/>
    <w:rsid w:val="00D26CD4"/>
    <w:rsid w:val="00D46F78"/>
    <w:rsid w:val="00D74484"/>
    <w:rsid w:val="00D82D08"/>
    <w:rsid w:val="00D92F3B"/>
    <w:rsid w:val="00DC0848"/>
    <w:rsid w:val="00DF3CA3"/>
    <w:rsid w:val="00E20EB2"/>
    <w:rsid w:val="00E2336A"/>
    <w:rsid w:val="00E24C05"/>
    <w:rsid w:val="00E549BE"/>
    <w:rsid w:val="00E63944"/>
    <w:rsid w:val="00E662A4"/>
    <w:rsid w:val="00E820F8"/>
    <w:rsid w:val="00E93F79"/>
    <w:rsid w:val="00EB3674"/>
    <w:rsid w:val="00EC36CF"/>
    <w:rsid w:val="00EC4011"/>
    <w:rsid w:val="00EC4732"/>
    <w:rsid w:val="00EF51A9"/>
    <w:rsid w:val="00F21B9C"/>
    <w:rsid w:val="00F314EA"/>
    <w:rsid w:val="00F40845"/>
    <w:rsid w:val="00F42DA1"/>
    <w:rsid w:val="00F43BFF"/>
    <w:rsid w:val="00F86F0C"/>
    <w:rsid w:val="00FA468C"/>
    <w:rsid w:val="00FF5951"/>
    <w:rsid w:val="04BD1144"/>
    <w:rsid w:val="05B17194"/>
    <w:rsid w:val="07D35C09"/>
    <w:rsid w:val="0802AE7A"/>
    <w:rsid w:val="16E8702C"/>
    <w:rsid w:val="1A5E4BCA"/>
    <w:rsid w:val="1E11DD48"/>
    <w:rsid w:val="24D7E41C"/>
    <w:rsid w:val="278CE013"/>
    <w:rsid w:val="2DE58893"/>
    <w:rsid w:val="35E39752"/>
    <w:rsid w:val="39918CF1"/>
    <w:rsid w:val="3C1528E8"/>
    <w:rsid w:val="3D71B126"/>
    <w:rsid w:val="3ECA9681"/>
    <w:rsid w:val="45787600"/>
    <w:rsid w:val="573B275B"/>
    <w:rsid w:val="595B46BB"/>
    <w:rsid w:val="5BF59113"/>
    <w:rsid w:val="64BFE752"/>
    <w:rsid w:val="6DB4E13F"/>
    <w:rsid w:val="7D8A65B2"/>
    <w:rsid w:val="7FB32CD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hAnsiTheme="majorHAnsi" w:eastAsiaTheme="majorEastAsia"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hAnsiTheme="majorHAnsi" w:eastAsiaTheme="majorEastAsia"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hAnsiTheme="majorHAnsi" w:eastAsiaTheme="majorEastAsia"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hAnsiTheme="majorHAnsi" w:eastAsiaTheme="majorEastAsia" w:cstheme="majorBidi"/>
      <w:i/>
      <w:iCs/>
      <w:color w:val="56355B" w:themeColor="text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basedOn w:val="Standaard"/>
    <w:uiPriority w:val="1"/>
    <w:qFormat/>
    <w:rsid w:val="00910A2E"/>
    <w:pPr>
      <w:spacing w:line="240" w:lineRule="auto"/>
    </w:pPr>
  </w:style>
  <w:style w:type="character" w:styleId="Kop1Char" w:customStyle="1">
    <w:name w:val="Kop 1 Char"/>
    <w:basedOn w:val="Standaardalinea-lettertype"/>
    <w:link w:val="Kop1"/>
    <w:uiPriority w:val="9"/>
    <w:rsid w:val="00910A2E"/>
    <w:rPr>
      <w:rFonts w:asciiTheme="majorHAnsi" w:hAnsiTheme="majorHAnsi" w:eastAsiaTheme="majorEastAsia" w:cstheme="majorBidi"/>
      <w:b/>
      <w:color w:val="56355B" w:themeColor="text2"/>
      <w:sz w:val="32"/>
      <w:szCs w:val="32"/>
    </w:rPr>
  </w:style>
  <w:style w:type="character" w:styleId="Kop2Char" w:customStyle="1">
    <w:name w:val="Kop 2 Char"/>
    <w:basedOn w:val="Standaardalinea-lettertype"/>
    <w:link w:val="Kop2"/>
    <w:uiPriority w:val="9"/>
    <w:rsid w:val="00910A2E"/>
    <w:rPr>
      <w:rFonts w:asciiTheme="majorHAnsi" w:hAnsiTheme="majorHAnsi" w:eastAsiaTheme="majorEastAsia" w:cstheme="majorBidi"/>
      <w:color w:val="56355B" w:themeColor="text2"/>
      <w:sz w:val="28"/>
      <w:szCs w:val="26"/>
    </w:rPr>
  </w:style>
  <w:style w:type="character" w:styleId="Kop3Char" w:customStyle="1">
    <w:name w:val="Kop 3 Char"/>
    <w:basedOn w:val="Standaardalinea-lettertype"/>
    <w:link w:val="Kop3"/>
    <w:uiPriority w:val="9"/>
    <w:rsid w:val="00910A2E"/>
    <w:rPr>
      <w:rFonts w:asciiTheme="majorHAnsi" w:hAnsiTheme="majorHAnsi" w:eastAsiaTheme="majorEastAsia"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styleId="Titelinbalk" w:customStyle="1">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styleId="VoettekstChar" w:customStyle="1">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character" w:styleId="Kop4Char" w:customStyle="1">
    <w:name w:val="Kop 4 Char"/>
    <w:basedOn w:val="Standaardalinea-lettertype"/>
    <w:link w:val="Kop4"/>
    <w:uiPriority w:val="9"/>
    <w:rsid w:val="00671BD3"/>
    <w:rPr>
      <w:rFonts w:asciiTheme="majorHAnsi" w:hAnsiTheme="majorHAnsi" w:eastAsiaTheme="majorEastAsia" w:cstheme="majorBidi"/>
      <w:i/>
      <w:iCs/>
      <w:color w:val="56355B" w:themeColor="text2"/>
    </w:rPr>
  </w:style>
  <w:style w:type="table" w:styleId="SPLVeldnamendonkerpaars-1ekolomentotaalrijgroen" w:customStyle="1">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beforeAutospacing="0" w:after="0" w:afterLines="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styleId="TekstopmerkingChar" w:customStyle="1">
    <w:name w:val="Tekst opmerking Char"/>
    <w:basedOn w:val="Standaardalinea-lettertype"/>
    <w:link w:val="Tekstopmerking"/>
    <w:uiPriority w:val="99"/>
    <w:semiHidden/>
    <w:rsid w:val="0069446E"/>
    <w:rPr>
      <w:rFonts w:ascii="Calibri" w:hAnsi="Calibri" w:eastAsia="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themeTint="80" w:sz="4" w:space="0"/>
        </w:tcBorders>
      </w:tcPr>
    </w:tblStylePr>
    <w:tblStylePr w:type="lastRow">
      <w:rPr>
        <w:b/>
        <w:bCs/>
      </w:rPr>
      <w:tblPr/>
      <w:tcPr>
        <w:tcBorders>
          <w:top w:val="single" w:color="FFFFFF" w:themeColor="text1" w:themeTint="80" w:sz="4" w:space="0"/>
        </w:tcBorders>
      </w:tcPr>
    </w:tblStylePr>
    <w:tblStylePr w:type="firstCol">
      <w:rPr>
        <w:b/>
        <w:bCs/>
      </w:rPr>
    </w:tblStylePr>
    <w:tblStylePr w:type="lastCol">
      <w:rPr>
        <w:b/>
        <w:bCs/>
      </w:rPr>
    </w:tblStylePr>
    <w:tblStylePr w:type="band1Vert">
      <w:tblPr/>
      <w:tcPr>
        <w:tcBorders>
          <w:left w:val="single" w:color="FFFFFF" w:themeColor="text1" w:themeTint="80" w:sz="4" w:space="0"/>
          <w:right w:val="single" w:color="FFFFFF" w:themeColor="text1" w:themeTint="80" w:sz="4" w:space="0"/>
        </w:tcBorders>
      </w:tcPr>
    </w:tblStylePr>
    <w:tblStylePr w:type="band2Vert">
      <w:tblPr/>
      <w:tcPr>
        <w:tcBorders>
          <w:left w:val="single" w:color="FFFFFF" w:themeColor="text1" w:themeTint="80" w:sz="4" w:space="0"/>
          <w:right w:val="single" w:color="FFFFFF" w:themeColor="text1" w:themeTint="80" w:sz="4" w:space="0"/>
        </w:tcBorders>
      </w:tcPr>
    </w:tblStylePr>
    <w:tblStylePr w:type="band1Horz">
      <w:tblPr/>
      <w:tcPr>
        <w:tcBorders>
          <w:top w:val="single" w:color="FFFFFF" w:themeColor="text1" w:themeTint="80" w:sz="4" w:space="0"/>
          <w:bottom w:val="single" w:color="FFFFFF" w:themeColor="text1" w:themeTint="80" w:sz="4" w:space="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styleId="VoetnoottekstChar" w:customStyle="1">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 w:type="paragraph" w:styleId="Normaalweb">
    <w:name w:val="Normal (Web)"/>
    <w:basedOn w:val="Standaard"/>
    <w:uiPriority w:val="99"/>
    <w:unhideWhenUsed/>
    <w:rsid w:val="00B006DB"/>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984508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www.php-fig.org/psr/psr-12/"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2.JPG"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theme" Target="theme/theme1.xml" Id="rId22" /></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0049A903A16D4BB2349687AC36F60E" ma:contentTypeVersion="14" ma:contentTypeDescription="Een nieuw document maken." ma:contentTypeScope="" ma:versionID="12274950ded2d3abc38bf5200d7bfc08">
  <xsd:schema xmlns:xsd="http://www.w3.org/2001/XMLSchema" xmlns:xs="http://www.w3.org/2001/XMLSchema" xmlns:p="http://schemas.microsoft.com/office/2006/metadata/properties" xmlns:ns2="b624130c-7e70-48f3-b9cd-634af59fc043" xmlns:ns3="f42d4137-2caa-477a-a104-2d6f6c4a3535" targetNamespace="http://schemas.microsoft.com/office/2006/metadata/properties" ma:root="true" ma:fieldsID="dd44a1aa41822d7440aab02a627d7a8d" ns2:_="" ns3:_="">
    <xsd:import namespace="b624130c-7e70-48f3-b9cd-634af59fc043"/>
    <xsd:import namespace="f42d4137-2caa-477a-a104-2d6f6c4a35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4130c-7e70-48f3-b9cd-634af59fc0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b624130c-7e70-48f3-b9cd-634af59fc043" xsi:nil="true"/>
  </documentManagement>
</p:properties>
</file>

<file path=customXml/itemProps1.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2.xml><?xml version="1.0" encoding="utf-8"?>
<ds:datastoreItem xmlns:ds="http://schemas.openxmlformats.org/officeDocument/2006/customXml" ds:itemID="{DF9686A4-88DC-49E8-9FCA-F8848F340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4130c-7e70-48f3-b9cd-634af59fc043"/>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4.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b624130c-7e70-48f3-b9cd-634af59fc04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Bas Vroeijenstijn</dc:creator>
  <keywords/>
  <dc:description/>
  <lastModifiedBy>Justin Mank</lastModifiedBy>
  <revision>17</revision>
  <lastPrinted>2022-10-12T12:07:00.0000000Z</lastPrinted>
  <dcterms:created xsi:type="dcterms:W3CDTF">2023-09-15T14:20:00.0000000Z</dcterms:created>
  <dcterms:modified xsi:type="dcterms:W3CDTF">2023-09-15T14:25:14.8009010Z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0x010100C90049A903A16D4BB2349687AC36F60E</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