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E0CA"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5C57B07" w14:textId="77777777" w:rsidR="00011D7D" w:rsidRPr="002D1641" w:rsidRDefault="00011D7D">
      <w:pPr>
        <w:pStyle w:val="TitleCover"/>
        <w:spacing w:after="240"/>
        <w:jc w:val="right"/>
        <w:rPr>
          <w:rFonts w:ascii="Arial" w:hAnsi="Arial" w:cs="Arial"/>
          <w:sz w:val="52"/>
        </w:rPr>
      </w:pPr>
    </w:p>
    <w:p w14:paraId="240D86A0" w14:textId="77777777" w:rsidR="00011D7D" w:rsidRPr="002D1641" w:rsidRDefault="00011D7D">
      <w:pPr>
        <w:pStyle w:val="TitleCover"/>
        <w:spacing w:after="240"/>
        <w:jc w:val="right"/>
        <w:rPr>
          <w:rFonts w:ascii="Arial" w:hAnsi="Arial" w:cs="Arial"/>
          <w:sz w:val="52"/>
        </w:rPr>
      </w:pPr>
    </w:p>
    <w:p w14:paraId="35F25BC0" w14:textId="77777777" w:rsidR="00011D7D" w:rsidRPr="002D1641" w:rsidRDefault="00011D7D">
      <w:pPr>
        <w:pStyle w:val="TitleCover"/>
        <w:spacing w:after="240"/>
        <w:jc w:val="right"/>
        <w:rPr>
          <w:rFonts w:ascii="Arial" w:hAnsi="Arial" w:cs="Arial"/>
          <w:sz w:val="52"/>
        </w:rPr>
      </w:pPr>
    </w:p>
    <w:p w14:paraId="2DB6B45C" w14:textId="77777777" w:rsidR="00011D7D" w:rsidRPr="002D1641" w:rsidRDefault="00011D7D">
      <w:pPr>
        <w:rPr>
          <w:rFonts w:ascii="Arial" w:hAnsi="Arial" w:cs="Arial"/>
        </w:rPr>
      </w:pPr>
    </w:p>
    <w:p w14:paraId="5531FE91" w14:textId="5996AC52"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001ADC" w:rsidRPr="002D1641">
        <w:rPr>
          <w:rFonts w:ascii="Arial" w:hAnsi="Arial" w:cs="Arial"/>
          <w:i/>
          <w:color w:val="0000FF"/>
          <w:sz w:val="40"/>
          <w:szCs w:val="40"/>
        </w:rPr>
        <w:t>&lt;</w:t>
      </w:r>
      <w:r w:rsidR="008A55E5">
        <w:rPr>
          <w:rFonts w:ascii="Arial" w:hAnsi="Arial" w:cs="Arial"/>
          <w:i/>
          <w:color w:val="0000FF"/>
          <w:sz w:val="40"/>
          <w:szCs w:val="40"/>
        </w:rPr>
        <w:t>Advanced Music Player</w:t>
      </w:r>
      <w:r w:rsidR="00001ADC" w:rsidRPr="002D1641">
        <w:rPr>
          <w:rFonts w:ascii="Arial" w:hAnsi="Arial" w:cs="Arial"/>
          <w:i/>
          <w:color w:val="0000FF"/>
          <w:sz w:val="40"/>
          <w:szCs w:val="40"/>
        </w:rPr>
        <w:t>&gt;</w:t>
      </w:r>
      <w:r w:rsidRPr="002D1641">
        <w:rPr>
          <w:rFonts w:ascii="Arial" w:hAnsi="Arial" w:cs="Arial"/>
          <w:i/>
          <w:color w:val="0000FF"/>
          <w:sz w:val="40"/>
          <w:szCs w:val="40"/>
        </w:rPr>
        <w:fldChar w:fldCharType="end"/>
      </w:r>
    </w:p>
    <w:p w14:paraId="79FFF603"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6B8DBC29"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&lt;1.0&gt;</w:t>
      </w:r>
    </w:p>
    <w:p w14:paraId="37786077" w14:textId="03805611" w:rsidR="00CE6689" w:rsidRPr="002D1641" w:rsidRDefault="00CE6689">
      <w:pPr>
        <w:pStyle w:val="StyleSubtitleCover2TopNoborder"/>
        <w:rPr>
          <w:rFonts w:ascii="Arial" w:hAnsi="Arial" w:cs="Arial"/>
          <w:lang w:val="de-DE"/>
        </w:rPr>
      </w:pPr>
      <w:r>
        <w:rPr>
          <w:rFonts w:ascii="Arial" w:hAnsi="Arial" w:cs="Arial"/>
          <w:i/>
          <w:color w:val="0000FF"/>
        </w:rPr>
        <w:t>&lt;</w:t>
      </w:r>
      <w:r w:rsidR="00D55A7E">
        <w:rPr>
          <w:rFonts w:ascii="Arial" w:hAnsi="Arial" w:cs="Arial"/>
          <w:i/>
          <w:color w:val="0000FF"/>
        </w:rPr>
        <w:t>19</w:t>
      </w:r>
      <w:r>
        <w:rPr>
          <w:rFonts w:ascii="Arial" w:hAnsi="Arial" w:cs="Arial"/>
          <w:i/>
          <w:color w:val="0000FF"/>
        </w:rPr>
        <w:t>/</w:t>
      </w:r>
      <w:r w:rsidR="008A55E5">
        <w:rPr>
          <w:rFonts w:ascii="Arial" w:hAnsi="Arial" w:cs="Arial"/>
          <w:i/>
          <w:color w:val="0000FF"/>
        </w:rPr>
        <w:t>06</w:t>
      </w:r>
      <w:r>
        <w:rPr>
          <w:rFonts w:ascii="Arial" w:hAnsi="Arial" w:cs="Arial"/>
          <w:i/>
          <w:color w:val="0000FF"/>
        </w:rPr>
        <w:t>/</w:t>
      </w:r>
      <w:r w:rsidR="008A55E5">
        <w:rPr>
          <w:rFonts w:ascii="Arial" w:hAnsi="Arial" w:cs="Arial"/>
          <w:i/>
          <w:color w:val="0000FF"/>
        </w:rPr>
        <w:t>2020</w:t>
      </w:r>
      <w:r>
        <w:rPr>
          <w:rFonts w:ascii="Arial" w:hAnsi="Arial" w:cs="Arial"/>
          <w:i/>
          <w:color w:val="0000FF"/>
        </w:rPr>
        <w:t>&gt;</w:t>
      </w:r>
    </w:p>
    <w:p w14:paraId="20197A8B" w14:textId="77777777" w:rsidR="00CA587B" w:rsidRPr="002D1641" w:rsidRDefault="00CA587B" w:rsidP="00CA587B">
      <w:pPr>
        <w:pStyle w:val="Title"/>
        <w:jc w:val="both"/>
        <w:rPr>
          <w:rFonts w:ascii="Arial" w:hAnsi="Arial" w:cs="Arial"/>
        </w:rPr>
      </w:pPr>
    </w:p>
    <w:p w14:paraId="0C7EDAA6" w14:textId="77777777" w:rsidR="00CA587B" w:rsidRPr="002D1641" w:rsidRDefault="00CA587B">
      <w:pPr>
        <w:pStyle w:val="Title"/>
        <w:rPr>
          <w:rFonts w:ascii="Arial" w:hAnsi="Arial" w:cs="Arial"/>
        </w:rPr>
      </w:pPr>
    </w:p>
    <w:p w14:paraId="7996D5F6"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2A9B3F65" w14:textId="5D46D662" w:rsidR="00011D7D" w:rsidRPr="002D1641" w:rsidRDefault="008A55E5">
      <w:pPr>
        <w:pStyle w:val="InfoBlue"/>
        <w:rPr>
          <w:rFonts w:ascii="Arial" w:hAnsi="Arial" w:cs="Arial"/>
        </w:rPr>
      </w:pPr>
      <w:r>
        <w:rPr>
          <w:rFonts w:ascii="Arial" w:hAnsi="Arial" w:cs="Arial"/>
        </w:rPr>
        <w:t>Development of the Advanced Music Player for Jupiter Mining Corp is designed by Joshua Macaulay to a range of specifications and requirements. The project will track its development with source control and documentation.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3B7CC7DD" w14:textId="77777777" w:rsidTr="00F57E4B">
        <w:tc>
          <w:tcPr>
            <w:tcW w:w="956" w:type="dxa"/>
            <w:shd w:val="clear" w:color="auto" w:fill="D9D9D9"/>
          </w:tcPr>
          <w:p w14:paraId="20DBD77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2CE4C40C" w14:textId="77777777" w:rsidR="00011D7D" w:rsidRPr="002D1641" w:rsidRDefault="00011D7D">
            <w:pPr>
              <w:pStyle w:val="tabletxt"/>
              <w:jc w:val="center"/>
              <w:rPr>
                <w:rFonts w:ascii="Arial" w:hAnsi="Arial"/>
                <w:b/>
                <w:bCs/>
              </w:rPr>
            </w:pPr>
            <w:r w:rsidRPr="002D1641">
              <w:rPr>
                <w:rFonts w:ascii="Arial" w:hAnsi="Arial"/>
                <w:b/>
                <w:bCs/>
              </w:rPr>
              <w:t>Implemented</w:t>
            </w:r>
          </w:p>
          <w:p w14:paraId="5F41CA76"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7A01035B" w14:textId="77777777" w:rsidR="00011D7D" w:rsidRPr="002D1641" w:rsidRDefault="00011D7D">
            <w:pPr>
              <w:pStyle w:val="tabletxt"/>
              <w:jc w:val="center"/>
              <w:rPr>
                <w:rFonts w:ascii="Arial" w:hAnsi="Arial"/>
                <w:b/>
                <w:bCs/>
              </w:rPr>
            </w:pPr>
            <w:r w:rsidRPr="002D1641">
              <w:rPr>
                <w:rFonts w:ascii="Arial" w:hAnsi="Arial"/>
                <w:b/>
                <w:bCs/>
              </w:rPr>
              <w:t>Revision</w:t>
            </w:r>
          </w:p>
          <w:p w14:paraId="13EAA8E1"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C5D8C17" w14:textId="77777777" w:rsidR="00011D7D" w:rsidRPr="002D1641" w:rsidRDefault="00011D7D">
            <w:pPr>
              <w:pStyle w:val="tabletxt"/>
              <w:jc w:val="center"/>
              <w:rPr>
                <w:rFonts w:ascii="Arial" w:hAnsi="Arial"/>
                <w:b/>
                <w:bCs/>
              </w:rPr>
            </w:pPr>
            <w:r w:rsidRPr="002D1641">
              <w:rPr>
                <w:rFonts w:ascii="Arial" w:hAnsi="Arial"/>
                <w:b/>
                <w:bCs/>
              </w:rPr>
              <w:t>Approved</w:t>
            </w:r>
          </w:p>
          <w:p w14:paraId="1BD42BB8"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359DF1C2" w14:textId="77777777" w:rsidR="00011D7D" w:rsidRPr="002D1641" w:rsidRDefault="00011D7D">
            <w:pPr>
              <w:pStyle w:val="tabletxt"/>
              <w:jc w:val="center"/>
              <w:rPr>
                <w:rFonts w:ascii="Arial" w:hAnsi="Arial"/>
                <w:b/>
                <w:bCs/>
              </w:rPr>
            </w:pPr>
            <w:r w:rsidRPr="002D1641">
              <w:rPr>
                <w:rFonts w:ascii="Arial" w:hAnsi="Arial"/>
                <w:b/>
                <w:bCs/>
              </w:rPr>
              <w:t>Approval</w:t>
            </w:r>
          </w:p>
          <w:p w14:paraId="075076FF"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34F1CE1C"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499E9A24" w14:textId="77777777" w:rsidTr="00F57E4B">
        <w:tc>
          <w:tcPr>
            <w:tcW w:w="956" w:type="dxa"/>
          </w:tcPr>
          <w:p w14:paraId="3D0C2BE6"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16FCDC64" w14:textId="7271A8FD" w:rsidR="00011D7D" w:rsidRPr="002D1641" w:rsidRDefault="008A55E5">
            <w:pPr>
              <w:pStyle w:val="Tabletext"/>
              <w:rPr>
                <w:rFonts w:cs="Arial"/>
              </w:rPr>
            </w:pPr>
            <w:r>
              <w:rPr>
                <w:rFonts w:cs="Arial"/>
              </w:rPr>
              <w:t>Joshua Macaulay</w:t>
            </w:r>
          </w:p>
        </w:tc>
        <w:tc>
          <w:tcPr>
            <w:tcW w:w="1364" w:type="dxa"/>
          </w:tcPr>
          <w:p w14:paraId="7D9FA6E4" w14:textId="41A1FE50" w:rsidR="00011D7D" w:rsidRPr="002D1641" w:rsidRDefault="00D55A7E">
            <w:pPr>
              <w:pStyle w:val="Tabletext"/>
              <w:rPr>
                <w:rFonts w:cs="Arial"/>
              </w:rPr>
            </w:pPr>
            <w:r>
              <w:rPr>
                <w:rFonts w:cs="Arial"/>
                <w:i/>
                <w:color w:val="0000FF"/>
              </w:rPr>
              <w:t>19</w:t>
            </w:r>
            <w:r w:rsidR="008A55E5">
              <w:rPr>
                <w:rFonts w:cs="Arial"/>
                <w:i/>
                <w:color w:val="0000FF"/>
              </w:rPr>
              <w:t>/06/2020</w:t>
            </w:r>
          </w:p>
        </w:tc>
        <w:tc>
          <w:tcPr>
            <w:tcW w:w="1180" w:type="dxa"/>
          </w:tcPr>
          <w:p w14:paraId="70D26C5D" w14:textId="5DDC1C6C" w:rsidR="00011D7D" w:rsidRPr="002D1641" w:rsidRDefault="00011D7D">
            <w:pPr>
              <w:pStyle w:val="Tabletext"/>
              <w:rPr>
                <w:rFonts w:cs="Arial"/>
              </w:rPr>
            </w:pPr>
          </w:p>
        </w:tc>
        <w:tc>
          <w:tcPr>
            <w:tcW w:w="1364" w:type="dxa"/>
          </w:tcPr>
          <w:p w14:paraId="53942F95"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76F25472"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793E1456" w14:textId="77777777" w:rsidTr="00F57E4B">
        <w:tc>
          <w:tcPr>
            <w:tcW w:w="956" w:type="dxa"/>
          </w:tcPr>
          <w:p w14:paraId="648C3350" w14:textId="77777777" w:rsidR="00011D7D" w:rsidRPr="002D1641" w:rsidRDefault="00011D7D">
            <w:pPr>
              <w:pStyle w:val="Tabletext"/>
              <w:jc w:val="center"/>
              <w:rPr>
                <w:rFonts w:cs="Arial"/>
              </w:rPr>
            </w:pPr>
          </w:p>
        </w:tc>
        <w:tc>
          <w:tcPr>
            <w:tcW w:w="1625" w:type="dxa"/>
          </w:tcPr>
          <w:p w14:paraId="719974E7" w14:textId="77777777" w:rsidR="00011D7D" w:rsidRPr="002D1641" w:rsidRDefault="00011D7D">
            <w:pPr>
              <w:pStyle w:val="Tabletext"/>
              <w:rPr>
                <w:rFonts w:cs="Arial"/>
              </w:rPr>
            </w:pPr>
          </w:p>
        </w:tc>
        <w:tc>
          <w:tcPr>
            <w:tcW w:w="1364" w:type="dxa"/>
          </w:tcPr>
          <w:p w14:paraId="2726B0E3" w14:textId="77777777" w:rsidR="00011D7D" w:rsidRPr="002D1641" w:rsidRDefault="00011D7D">
            <w:pPr>
              <w:pStyle w:val="Tabletext"/>
              <w:rPr>
                <w:rFonts w:cs="Arial"/>
              </w:rPr>
            </w:pPr>
          </w:p>
        </w:tc>
        <w:tc>
          <w:tcPr>
            <w:tcW w:w="1180" w:type="dxa"/>
          </w:tcPr>
          <w:p w14:paraId="125CCEC2" w14:textId="77777777" w:rsidR="00011D7D" w:rsidRPr="002D1641" w:rsidRDefault="00011D7D">
            <w:pPr>
              <w:pStyle w:val="Tabletext"/>
              <w:rPr>
                <w:rFonts w:cs="Arial"/>
              </w:rPr>
            </w:pPr>
          </w:p>
        </w:tc>
        <w:tc>
          <w:tcPr>
            <w:tcW w:w="1364" w:type="dxa"/>
          </w:tcPr>
          <w:p w14:paraId="0D74973C" w14:textId="77777777" w:rsidR="00011D7D" w:rsidRPr="002D1641" w:rsidRDefault="00011D7D">
            <w:pPr>
              <w:pStyle w:val="Tabletext"/>
              <w:rPr>
                <w:rFonts w:cs="Arial"/>
              </w:rPr>
            </w:pPr>
          </w:p>
        </w:tc>
        <w:tc>
          <w:tcPr>
            <w:tcW w:w="2331" w:type="dxa"/>
          </w:tcPr>
          <w:p w14:paraId="4CDA9976" w14:textId="77777777" w:rsidR="00011D7D" w:rsidRPr="002D1641" w:rsidRDefault="00011D7D">
            <w:pPr>
              <w:pStyle w:val="Tabletext"/>
              <w:rPr>
                <w:rFonts w:cs="Arial"/>
              </w:rPr>
            </w:pPr>
          </w:p>
        </w:tc>
      </w:tr>
      <w:tr w:rsidR="00011D7D" w:rsidRPr="002D1641" w14:paraId="70724BC5" w14:textId="77777777" w:rsidTr="00F57E4B">
        <w:tc>
          <w:tcPr>
            <w:tcW w:w="956" w:type="dxa"/>
          </w:tcPr>
          <w:p w14:paraId="5D9F2A97" w14:textId="77777777" w:rsidR="00011D7D" w:rsidRPr="002D1641" w:rsidRDefault="00011D7D">
            <w:pPr>
              <w:pStyle w:val="Tabletext"/>
              <w:jc w:val="center"/>
              <w:rPr>
                <w:rFonts w:cs="Arial"/>
              </w:rPr>
            </w:pPr>
          </w:p>
        </w:tc>
        <w:tc>
          <w:tcPr>
            <w:tcW w:w="1625" w:type="dxa"/>
          </w:tcPr>
          <w:p w14:paraId="3E31CCBB" w14:textId="77777777" w:rsidR="00011D7D" w:rsidRPr="002D1641" w:rsidRDefault="00011D7D">
            <w:pPr>
              <w:pStyle w:val="Tabletext"/>
              <w:jc w:val="center"/>
              <w:rPr>
                <w:rFonts w:cs="Arial"/>
              </w:rPr>
            </w:pPr>
          </w:p>
        </w:tc>
        <w:tc>
          <w:tcPr>
            <w:tcW w:w="1364" w:type="dxa"/>
          </w:tcPr>
          <w:p w14:paraId="1787EEAA" w14:textId="77777777" w:rsidR="00011D7D" w:rsidRPr="002D1641" w:rsidRDefault="00011D7D">
            <w:pPr>
              <w:pStyle w:val="Tabletext"/>
              <w:jc w:val="center"/>
              <w:rPr>
                <w:rFonts w:cs="Arial"/>
              </w:rPr>
            </w:pPr>
          </w:p>
        </w:tc>
        <w:tc>
          <w:tcPr>
            <w:tcW w:w="1180" w:type="dxa"/>
          </w:tcPr>
          <w:p w14:paraId="54DBA33C" w14:textId="77777777" w:rsidR="00011D7D" w:rsidRPr="002D1641" w:rsidRDefault="00011D7D">
            <w:pPr>
              <w:pStyle w:val="Tabletext"/>
              <w:jc w:val="center"/>
              <w:rPr>
                <w:rFonts w:cs="Arial"/>
              </w:rPr>
            </w:pPr>
          </w:p>
        </w:tc>
        <w:tc>
          <w:tcPr>
            <w:tcW w:w="1364" w:type="dxa"/>
          </w:tcPr>
          <w:p w14:paraId="09120679" w14:textId="77777777" w:rsidR="00011D7D" w:rsidRPr="002D1641" w:rsidRDefault="00011D7D">
            <w:pPr>
              <w:pStyle w:val="Tabletext"/>
              <w:jc w:val="center"/>
              <w:rPr>
                <w:rFonts w:cs="Arial"/>
              </w:rPr>
            </w:pPr>
          </w:p>
        </w:tc>
        <w:tc>
          <w:tcPr>
            <w:tcW w:w="2331" w:type="dxa"/>
          </w:tcPr>
          <w:p w14:paraId="138F02FC" w14:textId="77777777" w:rsidR="00011D7D" w:rsidRPr="002D1641" w:rsidRDefault="00011D7D">
            <w:pPr>
              <w:pStyle w:val="Tabletext"/>
              <w:jc w:val="center"/>
              <w:rPr>
                <w:rFonts w:cs="Arial"/>
              </w:rPr>
            </w:pPr>
          </w:p>
        </w:tc>
      </w:tr>
    </w:tbl>
    <w:p w14:paraId="6BD1B6AE" w14:textId="7D7A1278" w:rsidR="00CA587B" w:rsidRPr="002D1641" w:rsidRDefault="00CA587B" w:rsidP="00F57E4B">
      <w:pPr>
        <w:spacing w:before="0" w:after="0"/>
        <w:ind w:left="0"/>
        <w:jc w:val="right"/>
        <w:rPr>
          <w:rFonts w:ascii="Arial" w:hAnsi="Arial" w:cs="Arial"/>
          <w:b/>
          <w:i/>
          <w:iCs/>
          <w:color w:val="0000FF"/>
          <w:sz w:val="28"/>
          <w:szCs w:val="28"/>
        </w:rPr>
      </w:pPr>
    </w:p>
    <w:p w14:paraId="511984A2" w14:textId="0C1CE0B7" w:rsidR="00CA587B" w:rsidRPr="002D1641" w:rsidRDefault="00CA587B" w:rsidP="008A55E5">
      <w:pPr>
        <w:spacing w:before="180" w:after="120"/>
        <w:ind w:left="0"/>
        <w:rPr>
          <w:rFonts w:ascii="Arial" w:hAnsi="Arial" w:cs="Arial"/>
        </w:rPr>
      </w:pPr>
      <w:r w:rsidRPr="002D1641">
        <w:rPr>
          <w:rFonts w:ascii="Arial" w:hAnsi="Arial" w:cs="Arial"/>
          <w:b/>
          <w:i/>
          <w:iCs/>
          <w:color w:val="0000FF"/>
          <w:sz w:val="28"/>
          <w:szCs w:val="28"/>
        </w:rPr>
        <w:br w:type="page"/>
      </w:r>
    </w:p>
    <w:p w14:paraId="5B022CAB"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72AC5E8E" w14:textId="312F5B00" w:rsidR="00FF173A" w:rsidRPr="00CD2450" w:rsidRDefault="00011D7D">
      <w:pPr>
        <w:pStyle w:val="TOC1"/>
        <w:rPr>
          <w:rFonts w:ascii="Calibri" w:eastAsia="Yu Mincho" w:hAnsi="Calibri"/>
          <w:b w:val="0"/>
          <w:bCs w:val="0"/>
          <w:caps w:val="0"/>
          <w:sz w:val="22"/>
          <w:szCs w:val="22"/>
          <w:lang w:val="en-AU" w:eastAsia="ja-JP"/>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2771505" w:history="1">
        <w:r w:rsidR="00FF173A" w:rsidRPr="00424F8A">
          <w:rPr>
            <w:rStyle w:val="Hyperlink"/>
          </w:rPr>
          <w:t>1</w:t>
        </w:r>
        <w:r w:rsidR="00FF173A" w:rsidRPr="00CD2450">
          <w:rPr>
            <w:rFonts w:ascii="Calibri" w:eastAsia="Yu Mincho" w:hAnsi="Calibri"/>
            <w:b w:val="0"/>
            <w:bCs w:val="0"/>
            <w:caps w:val="0"/>
            <w:sz w:val="22"/>
            <w:szCs w:val="22"/>
            <w:lang w:val="en-AU" w:eastAsia="ja-JP"/>
          </w:rPr>
          <w:tab/>
        </w:r>
        <w:r w:rsidR="00FF173A" w:rsidRPr="00424F8A">
          <w:rPr>
            <w:rStyle w:val="Hyperlink"/>
          </w:rPr>
          <w:t>Introduction</w:t>
        </w:r>
        <w:r w:rsidR="00FF173A">
          <w:rPr>
            <w:webHidden/>
          </w:rPr>
          <w:tab/>
        </w:r>
        <w:r w:rsidR="00FF173A">
          <w:rPr>
            <w:webHidden/>
          </w:rPr>
          <w:fldChar w:fldCharType="begin"/>
        </w:r>
        <w:r w:rsidR="00FF173A">
          <w:rPr>
            <w:webHidden/>
          </w:rPr>
          <w:instrText xml:space="preserve"> PAGEREF _Toc42771505 \h </w:instrText>
        </w:r>
        <w:r w:rsidR="00FF173A">
          <w:rPr>
            <w:webHidden/>
          </w:rPr>
        </w:r>
        <w:r w:rsidR="00FF173A">
          <w:rPr>
            <w:webHidden/>
          </w:rPr>
          <w:fldChar w:fldCharType="separate"/>
        </w:r>
        <w:r w:rsidR="00FF173A">
          <w:rPr>
            <w:webHidden/>
          </w:rPr>
          <w:t>4</w:t>
        </w:r>
        <w:r w:rsidR="00FF173A">
          <w:rPr>
            <w:webHidden/>
          </w:rPr>
          <w:fldChar w:fldCharType="end"/>
        </w:r>
      </w:hyperlink>
    </w:p>
    <w:p w14:paraId="59B46253" w14:textId="4338255A" w:rsidR="00FF173A" w:rsidRPr="00CD2450" w:rsidRDefault="00401371">
      <w:pPr>
        <w:pStyle w:val="TOC2"/>
        <w:rPr>
          <w:rFonts w:ascii="Calibri" w:eastAsia="Yu Mincho" w:hAnsi="Calibri"/>
          <w:sz w:val="22"/>
          <w:szCs w:val="22"/>
          <w:lang w:val="en-AU" w:eastAsia="ja-JP"/>
        </w:rPr>
      </w:pPr>
      <w:hyperlink w:anchor="_Toc42771506" w:history="1">
        <w:r w:rsidR="00FF173A" w:rsidRPr="00424F8A">
          <w:rPr>
            <w:rStyle w:val="Hyperlink"/>
            <w:rFonts w:cs="Arial"/>
          </w:rPr>
          <w:t>1.1</w:t>
        </w:r>
        <w:r w:rsidR="00FF173A" w:rsidRPr="00CD2450">
          <w:rPr>
            <w:rFonts w:ascii="Calibri" w:eastAsia="Yu Mincho" w:hAnsi="Calibri"/>
            <w:sz w:val="22"/>
            <w:szCs w:val="22"/>
            <w:lang w:val="en-AU" w:eastAsia="ja-JP"/>
          </w:rPr>
          <w:tab/>
        </w:r>
        <w:r w:rsidR="00FF173A" w:rsidRPr="00424F8A">
          <w:rPr>
            <w:rStyle w:val="Hyperlink"/>
            <w:rFonts w:ascii="Arial" w:hAnsi="Arial" w:cs="Arial"/>
          </w:rPr>
          <w:t>Purpose of The Product Design Specification Document</w:t>
        </w:r>
        <w:r w:rsidR="00FF173A">
          <w:rPr>
            <w:webHidden/>
          </w:rPr>
          <w:tab/>
        </w:r>
        <w:r w:rsidR="00FF173A">
          <w:rPr>
            <w:webHidden/>
          </w:rPr>
          <w:fldChar w:fldCharType="begin"/>
        </w:r>
        <w:r w:rsidR="00FF173A">
          <w:rPr>
            <w:webHidden/>
          </w:rPr>
          <w:instrText xml:space="preserve"> PAGEREF _Toc42771506 \h </w:instrText>
        </w:r>
        <w:r w:rsidR="00FF173A">
          <w:rPr>
            <w:webHidden/>
          </w:rPr>
        </w:r>
        <w:r w:rsidR="00FF173A">
          <w:rPr>
            <w:webHidden/>
          </w:rPr>
          <w:fldChar w:fldCharType="separate"/>
        </w:r>
        <w:r w:rsidR="00FF173A">
          <w:rPr>
            <w:webHidden/>
          </w:rPr>
          <w:t>4</w:t>
        </w:r>
        <w:r w:rsidR="00FF173A">
          <w:rPr>
            <w:webHidden/>
          </w:rPr>
          <w:fldChar w:fldCharType="end"/>
        </w:r>
      </w:hyperlink>
    </w:p>
    <w:p w14:paraId="782CE3FD" w14:textId="3F7A79EE" w:rsidR="00FF173A" w:rsidRPr="00CD2450" w:rsidRDefault="00401371">
      <w:pPr>
        <w:pStyle w:val="TOC1"/>
        <w:rPr>
          <w:rFonts w:ascii="Calibri" w:eastAsia="Yu Mincho" w:hAnsi="Calibri"/>
          <w:b w:val="0"/>
          <w:bCs w:val="0"/>
          <w:caps w:val="0"/>
          <w:sz w:val="22"/>
          <w:szCs w:val="22"/>
          <w:lang w:val="en-AU" w:eastAsia="ja-JP"/>
        </w:rPr>
      </w:pPr>
      <w:hyperlink w:anchor="_Toc42771507" w:history="1">
        <w:r w:rsidR="00FF173A" w:rsidRPr="00424F8A">
          <w:rPr>
            <w:rStyle w:val="Hyperlink"/>
          </w:rPr>
          <w:t>2</w:t>
        </w:r>
        <w:r w:rsidR="00FF173A" w:rsidRPr="00CD2450">
          <w:rPr>
            <w:rFonts w:ascii="Calibri" w:eastAsia="Yu Mincho" w:hAnsi="Calibri"/>
            <w:b w:val="0"/>
            <w:bCs w:val="0"/>
            <w:caps w:val="0"/>
            <w:sz w:val="22"/>
            <w:szCs w:val="22"/>
            <w:lang w:val="en-AU" w:eastAsia="ja-JP"/>
          </w:rPr>
          <w:tab/>
        </w:r>
        <w:r w:rsidR="00FF173A" w:rsidRPr="00424F8A">
          <w:rPr>
            <w:rStyle w:val="Hyperlink"/>
          </w:rPr>
          <w:t>General Overview and Design Guidelines/Approach</w:t>
        </w:r>
        <w:r w:rsidR="00FF173A">
          <w:rPr>
            <w:webHidden/>
          </w:rPr>
          <w:tab/>
        </w:r>
        <w:r w:rsidR="00FF173A">
          <w:rPr>
            <w:webHidden/>
          </w:rPr>
          <w:fldChar w:fldCharType="begin"/>
        </w:r>
        <w:r w:rsidR="00FF173A">
          <w:rPr>
            <w:webHidden/>
          </w:rPr>
          <w:instrText xml:space="preserve"> PAGEREF _Toc42771507 \h </w:instrText>
        </w:r>
        <w:r w:rsidR="00FF173A">
          <w:rPr>
            <w:webHidden/>
          </w:rPr>
        </w:r>
        <w:r w:rsidR="00FF173A">
          <w:rPr>
            <w:webHidden/>
          </w:rPr>
          <w:fldChar w:fldCharType="separate"/>
        </w:r>
        <w:r w:rsidR="00FF173A">
          <w:rPr>
            <w:webHidden/>
          </w:rPr>
          <w:t>4</w:t>
        </w:r>
        <w:r w:rsidR="00FF173A">
          <w:rPr>
            <w:webHidden/>
          </w:rPr>
          <w:fldChar w:fldCharType="end"/>
        </w:r>
      </w:hyperlink>
    </w:p>
    <w:p w14:paraId="6D3358F1" w14:textId="0E211FB9" w:rsidR="00FF173A" w:rsidRPr="00CD2450" w:rsidRDefault="00401371">
      <w:pPr>
        <w:pStyle w:val="TOC2"/>
        <w:rPr>
          <w:rFonts w:ascii="Calibri" w:eastAsia="Yu Mincho" w:hAnsi="Calibri"/>
          <w:sz w:val="22"/>
          <w:szCs w:val="22"/>
          <w:lang w:val="en-AU" w:eastAsia="ja-JP"/>
        </w:rPr>
      </w:pPr>
      <w:hyperlink w:anchor="_Toc42771508" w:history="1">
        <w:r w:rsidR="00FF173A" w:rsidRPr="00424F8A">
          <w:rPr>
            <w:rStyle w:val="Hyperlink"/>
            <w:rFonts w:cs="Arial"/>
          </w:rPr>
          <w:t>2.1</w:t>
        </w:r>
        <w:r w:rsidR="00FF173A" w:rsidRPr="00CD2450">
          <w:rPr>
            <w:rFonts w:ascii="Calibri" w:eastAsia="Yu Mincho" w:hAnsi="Calibri"/>
            <w:sz w:val="22"/>
            <w:szCs w:val="22"/>
            <w:lang w:val="en-AU" w:eastAsia="ja-JP"/>
          </w:rPr>
          <w:tab/>
        </w:r>
        <w:r w:rsidR="00FF173A" w:rsidRPr="00424F8A">
          <w:rPr>
            <w:rStyle w:val="Hyperlink"/>
            <w:rFonts w:ascii="Arial" w:hAnsi="Arial" w:cs="Arial"/>
          </w:rPr>
          <w:t>Assumptions / Constraints / Standards</w:t>
        </w:r>
        <w:r w:rsidR="00FF173A">
          <w:rPr>
            <w:webHidden/>
          </w:rPr>
          <w:tab/>
        </w:r>
        <w:r w:rsidR="00FF173A">
          <w:rPr>
            <w:webHidden/>
          </w:rPr>
          <w:fldChar w:fldCharType="begin"/>
        </w:r>
        <w:r w:rsidR="00FF173A">
          <w:rPr>
            <w:webHidden/>
          </w:rPr>
          <w:instrText xml:space="preserve"> PAGEREF _Toc42771508 \h </w:instrText>
        </w:r>
        <w:r w:rsidR="00FF173A">
          <w:rPr>
            <w:webHidden/>
          </w:rPr>
        </w:r>
        <w:r w:rsidR="00FF173A">
          <w:rPr>
            <w:webHidden/>
          </w:rPr>
          <w:fldChar w:fldCharType="separate"/>
        </w:r>
        <w:r w:rsidR="00FF173A">
          <w:rPr>
            <w:webHidden/>
          </w:rPr>
          <w:t>4</w:t>
        </w:r>
        <w:r w:rsidR="00FF173A">
          <w:rPr>
            <w:webHidden/>
          </w:rPr>
          <w:fldChar w:fldCharType="end"/>
        </w:r>
      </w:hyperlink>
    </w:p>
    <w:p w14:paraId="65E81574" w14:textId="4A89D423" w:rsidR="00FF173A" w:rsidRPr="00CD2450" w:rsidRDefault="00401371">
      <w:pPr>
        <w:pStyle w:val="TOC1"/>
        <w:rPr>
          <w:rFonts w:ascii="Calibri" w:eastAsia="Yu Mincho" w:hAnsi="Calibri"/>
          <w:b w:val="0"/>
          <w:bCs w:val="0"/>
          <w:caps w:val="0"/>
          <w:sz w:val="22"/>
          <w:szCs w:val="22"/>
          <w:lang w:val="en-AU" w:eastAsia="ja-JP"/>
        </w:rPr>
      </w:pPr>
      <w:hyperlink w:anchor="_Toc42771509" w:history="1">
        <w:r w:rsidR="00FF173A" w:rsidRPr="00424F8A">
          <w:rPr>
            <w:rStyle w:val="Hyperlink"/>
          </w:rPr>
          <w:t>3</w:t>
        </w:r>
        <w:r w:rsidR="00FF173A" w:rsidRPr="00CD2450">
          <w:rPr>
            <w:rFonts w:ascii="Calibri" w:eastAsia="Yu Mincho" w:hAnsi="Calibri"/>
            <w:b w:val="0"/>
            <w:bCs w:val="0"/>
            <w:caps w:val="0"/>
            <w:sz w:val="22"/>
            <w:szCs w:val="22"/>
            <w:lang w:val="en-AU" w:eastAsia="ja-JP"/>
          </w:rPr>
          <w:tab/>
        </w:r>
        <w:r w:rsidR="00FF173A" w:rsidRPr="00424F8A">
          <w:rPr>
            <w:rStyle w:val="Hyperlink"/>
          </w:rPr>
          <w:t>Architecture Design</w:t>
        </w:r>
        <w:r w:rsidR="00FF173A">
          <w:rPr>
            <w:webHidden/>
          </w:rPr>
          <w:tab/>
        </w:r>
        <w:r w:rsidR="00FF173A">
          <w:rPr>
            <w:webHidden/>
          </w:rPr>
          <w:fldChar w:fldCharType="begin"/>
        </w:r>
        <w:r w:rsidR="00FF173A">
          <w:rPr>
            <w:webHidden/>
          </w:rPr>
          <w:instrText xml:space="preserve"> PAGEREF _Toc42771509 \h </w:instrText>
        </w:r>
        <w:r w:rsidR="00FF173A">
          <w:rPr>
            <w:webHidden/>
          </w:rPr>
        </w:r>
        <w:r w:rsidR="00FF173A">
          <w:rPr>
            <w:webHidden/>
          </w:rPr>
          <w:fldChar w:fldCharType="separate"/>
        </w:r>
        <w:r w:rsidR="00FF173A">
          <w:rPr>
            <w:webHidden/>
          </w:rPr>
          <w:t>5</w:t>
        </w:r>
        <w:r w:rsidR="00FF173A">
          <w:rPr>
            <w:webHidden/>
          </w:rPr>
          <w:fldChar w:fldCharType="end"/>
        </w:r>
      </w:hyperlink>
    </w:p>
    <w:p w14:paraId="138BDF61" w14:textId="78318F07" w:rsidR="00FF173A" w:rsidRPr="00CD2450" w:rsidRDefault="00401371">
      <w:pPr>
        <w:pStyle w:val="TOC2"/>
        <w:rPr>
          <w:rFonts w:ascii="Calibri" w:eastAsia="Yu Mincho" w:hAnsi="Calibri"/>
          <w:sz w:val="22"/>
          <w:szCs w:val="22"/>
          <w:lang w:val="en-AU" w:eastAsia="ja-JP"/>
        </w:rPr>
      </w:pPr>
      <w:hyperlink w:anchor="_Toc42771510" w:history="1">
        <w:r w:rsidR="00FF173A" w:rsidRPr="00424F8A">
          <w:rPr>
            <w:rStyle w:val="Hyperlink"/>
            <w:rFonts w:cs="Arial"/>
          </w:rPr>
          <w:t>3.1</w:t>
        </w:r>
        <w:r w:rsidR="00FF173A" w:rsidRPr="00CD2450">
          <w:rPr>
            <w:rFonts w:ascii="Calibri" w:eastAsia="Yu Mincho" w:hAnsi="Calibri"/>
            <w:sz w:val="22"/>
            <w:szCs w:val="22"/>
            <w:lang w:val="en-AU" w:eastAsia="ja-JP"/>
          </w:rPr>
          <w:tab/>
        </w:r>
        <w:r w:rsidR="00FF173A" w:rsidRPr="00424F8A">
          <w:rPr>
            <w:rStyle w:val="Hyperlink"/>
            <w:rFonts w:ascii="Arial" w:hAnsi="Arial" w:cs="Arial"/>
          </w:rPr>
          <w:t>Software Architecture</w:t>
        </w:r>
        <w:r w:rsidR="00FF173A">
          <w:rPr>
            <w:webHidden/>
          </w:rPr>
          <w:tab/>
        </w:r>
        <w:r w:rsidR="00FF173A">
          <w:rPr>
            <w:webHidden/>
          </w:rPr>
          <w:fldChar w:fldCharType="begin"/>
        </w:r>
        <w:r w:rsidR="00FF173A">
          <w:rPr>
            <w:webHidden/>
          </w:rPr>
          <w:instrText xml:space="preserve"> PAGEREF _Toc42771510 \h </w:instrText>
        </w:r>
        <w:r w:rsidR="00FF173A">
          <w:rPr>
            <w:webHidden/>
          </w:rPr>
        </w:r>
        <w:r w:rsidR="00FF173A">
          <w:rPr>
            <w:webHidden/>
          </w:rPr>
          <w:fldChar w:fldCharType="separate"/>
        </w:r>
        <w:r w:rsidR="00FF173A">
          <w:rPr>
            <w:webHidden/>
          </w:rPr>
          <w:t>5</w:t>
        </w:r>
        <w:r w:rsidR="00FF173A">
          <w:rPr>
            <w:webHidden/>
          </w:rPr>
          <w:fldChar w:fldCharType="end"/>
        </w:r>
      </w:hyperlink>
    </w:p>
    <w:p w14:paraId="7FDC9972" w14:textId="6113A85D" w:rsidR="00FF173A" w:rsidRPr="00CD2450" w:rsidRDefault="00401371">
      <w:pPr>
        <w:pStyle w:val="TOC2"/>
        <w:rPr>
          <w:rFonts w:ascii="Calibri" w:eastAsia="Yu Mincho" w:hAnsi="Calibri"/>
          <w:sz w:val="22"/>
          <w:szCs w:val="22"/>
          <w:lang w:val="en-AU" w:eastAsia="ja-JP"/>
        </w:rPr>
      </w:pPr>
      <w:hyperlink w:anchor="_Toc42771512" w:history="1">
        <w:r w:rsidR="00FF173A" w:rsidRPr="00424F8A">
          <w:rPr>
            <w:rStyle w:val="Hyperlink"/>
            <w:rFonts w:cs="Arial"/>
          </w:rPr>
          <w:t>3.2</w:t>
        </w:r>
        <w:r w:rsidR="00FF173A" w:rsidRPr="00CD2450">
          <w:rPr>
            <w:rFonts w:ascii="Calibri" w:eastAsia="Yu Mincho" w:hAnsi="Calibri"/>
            <w:sz w:val="22"/>
            <w:szCs w:val="22"/>
            <w:lang w:val="en-AU" w:eastAsia="ja-JP"/>
          </w:rPr>
          <w:tab/>
        </w:r>
        <w:r w:rsidR="00FF173A" w:rsidRPr="00424F8A">
          <w:rPr>
            <w:rStyle w:val="Hyperlink"/>
            <w:rFonts w:ascii="Arial" w:hAnsi="Arial" w:cs="Arial"/>
          </w:rPr>
          <w:t>Security Architecture</w:t>
        </w:r>
        <w:r w:rsidR="00FF173A">
          <w:rPr>
            <w:webHidden/>
          </w:rPr>
          <w:tab/>
        </w:r>
        <w:r w:rsidR="00FF173A">
          <w:rPr>
            <w:webHidden/>
          </w:rPr>
          <w:fldChar w:fldCharType="begin"/>
        </w:r>
        <w:r w:rsidR="00FF173A">
          <w:rPr>
            <w:webHidden/>
          </w:rPr>
          <w:instrText xml:space="preserve"> PAGEREF _Toc42771512 \h </w:instrText>
        </w:r>
        <w:r w:rsidR="00FF173A">
          <w:rPr>
            <w:webHidden/>
          </w:rPr>
        </w:r>
        <w:r w:rsidR="00FF173A">
          <w:rPr>
            <w:webHidden/>
          </w:rPr>
          <w:fldChar w:fldCharType="separate"/>
        </w:r>
        <w:r w:rsidR="00FF173A">
          <w:rPr>
            <w:webHidden/>
          </w:rPr>
          <w:t>5</w:t>
        </w:r>
        <w:r w:rsidR="00FF173A">
          <w:rPr>
            <w:webHidden/>
          </w:rPr>
          <w:fldChar w:fldCharType="end"/>
        </w:r>
      </w:hyperlink>
    </w:p>
    <w:p w14:paraId="4CF7AB11" w14:textId="16AB3D7F" w:rsidR="00FF173A" w:rsidRPr="00CD2450" w:rsidRDefault="00401371">
      <w:pPr>
        <w:pStyle w:val="TOC2"/>
        <w:rPr>
          <w:rFonts w:ascii="Calibri" w:eastAsia="Yu Mincho" w:hAnsi="Calibri"/>
          <w:sz w:val="22"/>
          <w:szCs w:val="22"/>
          <w:lang w:val="en-AU" w:eastAsia="ja-JP"/>
        </w:rPr>
      </w:pPr>
      <w:hyperlink w:anchor="_Toc42771513" w:history="1">
        <w:r w:rsidR="00FF173A" w:rsidRPr="00424F8A">
          <w:rPr>
            <w:rStyle w:val="Hyperlink"/>
            <w:rFonts w:cs="Arial"/>
          </w:rPr>
          <w:t>3.3</w:t>
        </w:r>
        <w:r w:rsidR="00FF173A" w:rsidRPr="00CD2450">
          <w:rPr>
            <w:rFonts w:ascii="Calibri" w:eastAsia="Yu Mincho" w:hAnsi="Calibri"/>
            <w:sz w:val="22"/>
            <w:szCs w:val="22"/>
            <w:lang w:val="en-AU" w:eastAsia="ja-JP"/>
          </w:rPr>
          <w:tab/>
        </w:r>
        <w:r w:rsidR="00FF173A" w:rsidRPr="00424F8A">
          <w:rPr>
            <w:rStyle w:val="Hyperlink"/>
            <w:rFonts w:ascii="Arial" w:hAnsi="Arial" w:cs="Arial"/>
          </w:rPr>
          <w:t>Performance</w:t>
        </w:r>
        <w:r w:rsidR="00FF173A">
          <w:rPr>
            <w:webHidden/>
          </w:rPr>
          <w:tab/>
        </w:r>
        <w:r w:rsidR="00FF173A">
          <w:rPr>
            <w:webHidden/>
          </w:rPr>
          <w:fldChar w:fldCharType="begin"/>
        </w:r>
        <w:r w:rsidR="00FF173A">
          <w:rPr>
            <w:webHidden/>
          </w:rPr>
          <w:instrText xml:space="preserve"> PAGEREF _Toc42771513 \h </w:instrText>
        </w:r>
        <w:r w:rsidR="00FF173A">
          <w:rPr>
            <w:webHidden/>
          </w:rPr>
        </w:r>
        <w:r w:rsidR="00FF173A">
          <w:rPr>
            <w:webHidden/>
          </w:rPr>
          <w:fldChar w:fldCharType="separate"/>
        </w:r>
        <w:r w:rsidR="00FF173A">
          <w:rPr>
            <w:webHidden/>
          </w:rPr>
          <w:t>5</w:t>
        </w:r>
        <w:r w:rsidR="00FF173A">
          <w:rPr>
            <w:webHidden/>
          </w:rPr>
          <w:fldChar w:fldCharType="end"/>
        </w:r>
      </w:hyperlink>
    </w:p>
    <w:p w14:paraId="546A805E" w14:textId="66739842" w:rsidR="00FF173A" w:rsidRPr="00CD2450" w:rsidRDefault="00401371">
      <w:pPr>
        <w:pStyle w:val="TOC1"/>
        <w:rPr>
          <w:rFonts w:ascii="Calibri" w:eastAsia="Yu Mincho" w:hAnsi="Calibri"/>
          <w:b w:val="0"/>
          <w:bCs w:val="0"/>
          <w:caps w:val="0"/>
          <w:sz w:val="22"/>
          <w:szCs w:val="22"/>
          <w:lang w:val="en-AU" w:eastAsia="ja-JP"/>
        </w:rPr>
      </w:pPr>
      <w:hyperlink w:anchor="_Toc42771514" w:history="1">
        <w:r w:rsidR="00FF173A" w:rsidRPr="00424F8A">
          <w:rPr>
            <w:rStyle w:val="Hyperlink"/>
          </w:rPr>
          <w:t>4</w:t>
        </w:r>
        <w:r w:rsidR="00FF173A" w:rsidRPr="00CD2450">
          <w:rPr>
            <w:rFonts w:ascii="Calibri" w:eastAsia="Yu Mincho" w:hAnsi="Calibri"/>
            <w:b w:val="0"/>
            <w:bCs w:val="0"/>
            <w:caps w:val="0"/>
            <w:sz w:val="22"/>
            <w:szCs w:val="22"/>
            <w:lang w:val="en-AU" w:eastAsia="ja-JP"/>
          </w:rPr>
          <w:tab/>
        </w:r>
        <w:r w:rsidR="00FF173A" w:rsidRPr="00424F8A">
          <w:rPr>
            <w:rStyle w:val="Hyperlink"/>
          </w:rPr>
          <w:t>System Design</w:t>
        </w:r>
        <w:r w:rsidR="00FF173A">
          <w:rPr>
            <w:webHidden/>
          </w:rPr>
          <w:tab/>
        </w:r>
        <w:r w:rsidR="00FF173A">
          <w:rPr>
            <w:webHidden/>
          </w:rPr>
          <w:fldChar w:fldCharType="begin"/>
        </w:r>
        <w:r w:rsidR="00FF173A">
          <w:rPr>
            <w:webHidden/>
          </w:rPr>
          <w:instrText xml:space="preserve"> PAGEREF _Toc42771514 \h </w:instrText>
        </w:r>
        <w:r w:rsidR="00FF173A">
          <w:rPr>
            <w:webHidden/>
          </w:rPr>
        </w:r>
        <w:r w:rsidR="00FF173A">
          <w:rPr>
            <w:webHidden/>
          </w:rPr>
          <w:fldChar w:fldCharType="separate"/>
        </w:r>
        <w:r w:rsidR="00FF173A">
          <w:rPr>
            <w:webHidden/>
          </w:rPr>
          <w:t>6</w:t>
        </w:r>
        <w:r w:rsidR="00FF173A">
          <w:rPr>
            <w:webHidden/>
          </w:rPr>
          <w:fldChar w:fldCharType="end"/>
        </w:r>
      </w:hyperlink>
    </w:p>
    <w:p w14:paraId="14CB8425" w14:textId="483F6BD0" w:rsidR="00FF173A" w:rsidRPr="00CD2450" w:rsidRDefault="00401371">
      <w:pPr>
        <w:pStyle w:val="TOC2"/>
        <w:rPr>
          <w:rFonts w:ascii="Calibri" w:eastAsia="Yu Mincho" w:hAnsi="Calibri"/>
          <w:sz w:val="22"/>
          <w:szCs w:val="22"/>
          <w:lang w:val="en-AU" w:eastAsia="ja-JP"/>
        </w:rPr>
      </w:pPr>
      <w:hyperlink w:anchor="_Toc42771515" w:history="1">
        <w:r w:rsidR="00FF173A" w:rsidRPr="00424F8A">
          <w:rPr>
            <w:rStyle w:val="Hyperlink"/>
            <w:rFonts w:cs="Arial"/>
          </w:rPr>
          <w:t>4.1</w:t>
        </w:r>
        <w:r w:rsidR="00FF173A" w:rsidRPr="00CD2450">
          <w:rPr>
            <w:rFonts w:ascii="Calibri" w:eastAsia="Yu Mincho" w:hAnsi="Calibri"/>
            <w:sz w:val="22"/>
            <w:szCs w:val="22"/>
            <w:lang w:val="en-AU" w:eastAsia="ja-JP"/>
          </w:rPr>
          <w:tab/>
        </w:r>
        <w:r w:rsidR="00FF173A" w:rsidRPr="00424F8A">
          <w:rPr>
            <w:rStyle w:val="Hyperlink"/>
            <w:rFonts w:ascii="Arial" w:hAnsi="Arial" w:cs="Arial"/>
          </w:rPr>
          <w:t>Use-Cases</w:t>
        </w:r>
        <w:r w:rsidR="00FF173A">
          <w:rPr>
            <w:webHidden/>
          </w:rPr>
          <w:tab/>
        </w:r>
        <w:r w:rsidR="00FF173A">
          <w:rPr>
            <w:webHidden/>
          </w:rPr>
          <w:fldChar w:fldCharType="begin"/>
        </w:r>
        <w:r w:rsidR="00FF173A">
          <w:rPr>
            <w:webHidden/>
          </w:rPr>
          <w:instrText xml:space="preserve"> PAGEREF _Toc42771515 \h </w:instrText>
        </w:r>
        <w:r w:rsidR="00FF173A">
          <w:rPr>
            <w:webHidden/>
          </w:rPr>
        </w:r>
        <w:r w:rsidR="00FF173A">
          <w:rPr>
            <w:webHidden/>
          </w:rPr>
          <w:fldChar w:fldCharType="separate"/>
        </w:r>
        <w:r w:rsidR="00FF173A">
          <w:rPr>
            <w:webHidden/>
          </w:rPr>
          <w:t>6</w:t>
        </w:r>
        <w:r w:rsidR="00FF173A">
          <w:rPr>
            <w:webHidden/>
          </w:rPr>
          <w:fldChar w:fldCharType="end"/>
        </w:r>
      </w:hyperlink>
    </w:p>
    <w:p w14:paraId="5E994BCB" w14:textId="23C64793" w:rsidR="00FF173A" w:rsidRPr="00CD2450" w:rsidRDefault="00401371">
      <w:pPr>
        <w:pStyle w:val="TOC2"/>
        <w:rPr>
          <w:rFonts w:ascii="Calibri" w:eastAsia="Yu Mincho" w:hAnsi="Calibri"/>
          <w:sz w:val="22"/>
          <w:szCs w:val="22"/>
          <w:lang w:val="en-AU" w:eastAsia="ja-JP"/>
        </w:rPr>
      </w:pPr>
      <w:hyperlink w:anchor="_Toc42771516" w:history="1">
        <w:r w:rsidR="00FF173A" w:rsidRPr="00424F8A">
          <w:rPr>
            <w:rStyle w:val="Hyperlink"/>
            <w:rFonts w:cs="Arial"/>
          </w:rPr>
          <w:t>4.2</w:t>
        </w:r>
        <w:r w:rsidR="00FF173A" w:rsidRPr="00CD2450">
          <w:rPr>
            <w:rFonts w:ascii="Calibri" w:eastAsia="Yu Mincho" w:hAnsi="Calibri"/>
            <w:sz w:val="22"/>
            <w:szCs w:val="22"/>
            <w:lang w:val="en-AU" w:eastAsia="ja-JP"/>
          </w:rPr>
          <w:tab/>
        </w:r>
        <w:r w:rsidR="00FF173A" w:rsidRPr="00424F8A">
          <w:rPr>
            <w:rStyle w:val="Hyperlink"/>
            <w:rFonts w:ascii="Arial" w:hAnsi="Arial" w:cs="Arial"/>
          </w:rPr>
          <w:t>Data Conversions</w:t>
        </w:r>
        <w:r w:rsidR="00FF173A">
          <w:rPr>
            <w:webHidden/>
          </w:rPr>
          <w:tab/>
        </w:r>
        <w:r w:rsidR="00FF173A">
          <w:rPr>
            <w:webHidden/>
          </w:rPr>
          <w:fldChar w:fldCharType="begin"/>
        </w:r>
        <w:r w:rsidR="00FF173A">
          <w:rPr>
            <w:webHidden/>
          </w:rPr>
          <w:instrText xml:space="preserve"> PAGEREF _Toc42771516 \h </w:instrText>
        </w:r>
        <w:r w:rsidR="00FF173A">
          <w:rPr>
            <w:webHidden/>
          </w:rPr>
        </w:r>
        <w:r w:rsidR="00FF173A">
          <w:rPr>
            <w:webHidden/>
          </w:rPr>
          <w:fldChar w:fldCharType="separate"/>
        </w:r>
        <w:r w:rsidR="00FF173A">
          <w:rPr>
            <w:webHidden/>
          </w:rPr>
          <w:t>6</w:t>
        </w:r>
        <w:r w:rsidR="00FF173A">
          <w:rPr>
            <w:webHidden/>
          </w:rPr>
          <w:fldChar w:fldCharType="end"/>
        </w:r>
      </w:hyperlink>
    </w:p>
    <w:p w14:paraId="39FD881C" w14:textId="7A213FCA" w:rsidR="00FF173A" w:rsidRPr="00CD2450" w:rsidRDefault="00401371">
      <w:pPr>
        <w:pStyle w:val="TOC2"/>
        <w:rPr>
          <w:rFonts w:ascii="Calibri" w:eastAsia="Yu Mincho" w:hAnsi="Calibri"/>
          <w:sz w:val="22"/>
          <w:szCs w:val="22"/>
          <w:lang w:val="en-AU" w:eastAsia="ja-JP"/>
        </w:rPr>
      </w:pPr>
      <w:hyperlink w:anchor="_Toc42771517" w:history="1">
        <w:r w:rsidR="00FF173A" w:rsidRPr="00424F8A">
          <w:rPr>
            <w:rStyle w:val="Hyperlink"/>
            <w:rFonts w:cs="Arial"/>
          </w:rPr>
          <w:t>4.3</w:t>
        </w:r>
        <w:r w:rsidR="00FF173A" w:rsidRPr="00CD2450">
          <w:rPr>
            <w:rFonts w:ascii="Calibri" w:eastAsia="Yu Mincho" w:hAnsi="Calibri"/>
            <w:sz w:val="22"/>
            <w:szCs w:val="22"/>
            <w:lang w:val="en-AU" w:eastAsia="ja-JP"/>
          </w:rPr>
          <w:tab/>
        </w:r>
        <w:r w:rsidR="00FF173A" w:rsidRPr="00424F8A">
          <w:rPr>
            <w:rStyle w:val="Hyperlink"/>
            <w:rFonts w:ascii="Arial" w:hAnsi="Arial" w:cs="Arial"/>
          </w:rPr>
          <w:t>User Interface Design</w:t>
        </w:r>
        <w:r w:rsidR="00FF173A">
          <w:rPr>
            <w:webHidden/>
          </w:rPr>
          <w:tab/>
        </w:r>
        <w:r w:rsidR="00FF173A">
          <w:rPr>
            <w:webHidden/>
          </w:rPr>
          <w:fldChar w:fldCharType="begin"/>
        </w:r>
        <w:r w:rsidR="00FF173A">
          <w:rPr>
            <w:webHidden/>
          </w:rPr>
          <w:instrText xml:space="preserve"> PAGEREF _Toc42771517 \h </w:instrText>
        </w:r>
        <w:r w:rsidR="00FF173A">
          <w:rPr>
            <w:webHidden/>
          </w:rPr>
        </w:r>
        <w:r w:rsidR="00FF173A">
          <w:rPr>
            <w:webHidden/>
          </w:rPr>
          <w:fldChar w:fldCharType="separate"/>
        </w:r>
        <w:r w:rsidR="00FF173A">
          <w:rPr>
            <w:webHidden/>
          </w:rPr>
          <w:t>7</w:t>
        </w:r>
        <w:r w:rsidR="00FF173A">
          <w:rPr>
            <w:webHidden/>
          </w:rPr>
          <w:fldChar w:fldCharType="end"/>
        </w:r>
      </w:hyperlink>
    </w:p>
    <w:p w14:paraId="4E5B5A16" w14:textId="34D34C38" w:rsidR="00FF173A" w:rsidRPr="00CD2450" w:rsidRDefault="00401371">
      <w:pPr>
        <w:pStyle w:val="TOC1"/>
        <w:rPr>
          <w:rFonts w:ascii="Calibri" w:eastAsia="Yu Mincho" w:hAnsi="Calibri"/>
          <w:b w:val="0"/>
          <w:bCs w:val="0"/>
          <w:caps w:val="0"/>
          <w:sz w:val="22"/>
          <w:szCs w:val="22"/>
          <w:lang w:val="en-AU" w:eastAsia="ja-JP"/>
        </w:rPr>
      </w:pPr>
      <w:hyperlink w:anchor="_Toc42771518" w:history="1">
        <w:r w:rsidR="00FF173A" w:rsidRPr="00424F8A">
          <w:rPr>
            <w:rStyle w:val="Hyperlink"/>
          </w:rPr>
          <w:t>5</w:t>
        </w:r>
        <w:r w:rsidR="00FF173A" w:rsidRPr="00CD2450">
          <w:rPr>
            <w:rFonts w:ascii="Calibri" w:eastAsia="Yu Mincho" w:hAnsi="Calibri"/>
            <w:b w:val="0"/>
            <w:bCs w:val="0"/>
            <w:caps w:val="0"/>
            <w:sz w:val="22"/>
            <w:szCs w:val="22"/>
            <w:lang w:val="en-AU" w:eastAsia="ja-JP"/>
          </w:rPr>
          <w:tab/>
        </w:r>
        <w:r w:rsidR="00FF173A" w:rsidRPr="00424F8A">
          <w:rPr>
            <w:rStyle w:val="Hyperlink"/>
          </w:rPr>
          <w:t>Product Design Specification Approval</w:t>
        </w:r>
        <w:r w:rsidR="00FF173A">
          <w:rPr>
            <w:webHidden/>
          </w:rPr>
          <w:tab/>
        </w:r>
        <w:r w:rsidR="00FF173A">
          <w:rPr>
            <w:webHidden/>
          </w:rPr>
          <w:fldChar w:fldCharType="begin"/>
        </w:r>
        <w:r w:rsidR="00FF173A">
          <w:rPr>
            <w:webHidden/>
          </w:rPr>
          <w:instrText xml:space="preserve"> PAGEREF _Toc42771518 \h </w:instrText>
        </w:r>
        <w:r w:rsidR="00FF173A">
          <w:rPr>
            <w:webHidden/>
          </w:rPr>
        </w:r>
        <w:r w:rsidR="00FF173A">
          <w:rPr>
            <w:webHidden/>
          </w:rPr>
          <w:fldChar w:fldCharType="separate"/>
        </w:r>
        <w:r w:rsidR="00FF173A">
          <w:rPr>
            <w:webHidden/>
          </w:rPr>
          <w:t>8</w:t>
        </w:r>
        <w:r w:rsidR="00FF173A">
          <w:rPr>
            <w:webHidden/>
          </w:rPr>
          <w:fldChar w:fldCharType="end"/>
        </w:r>
      </w:hyperlink>
    </w:p>
    <w:p w14:paraId="219BD583" w14:textId="3AEA4720" w:rsidR="00FF173A" w:rsidRPr="00CD2450" w:rsidRDefault="00401371">
      <w:pPr>
        <w:pStyle w:val="TOC4"/>
        <w:rPr>
          <w:rFonts w:ascii="Calibri" w:eastAsia="Yu Mincho" w:hAnsi="Calibri"/>
          <w:b w:val="0"/>
          <w:caps w:val="0"/>
          <w:noProof/>
          <w:sz w:val="22"/>
          <w:szCs w:val="22"/>
          <w:lang w:val="en-AU" w:eastAsia="ja-JP"/>
        </w:rPr>
      </w:pPr>
      <w:hyperlink w:anchor="_Toc42771519" w:history="1">
        <w:r w:rsidR="00FF173A" w:rsidRPr="00424F8A">
          <w:rPr>
            <w:rStyle w:val="Hyperlink"/>
            <w:rFonts w:ascii="Arial" w:hAnsi="Arial" w:cs="Arial"/>
            <w:noProof/>
          </w:rPr>
          <w:t>Appendix A: References</w:t>
        </w:r>
        <w:r w:rsidR="00FF173A">
          <w:rPr>
            <w:noProof/>
            <w:webHidden/>
          </w:rPr>
          <w:tab/>
        </w:r>
        <w:r w:rsidR="00FF173A">
          <w:rPr>
            <w:noProof/>
            <w:webHidden/>
          </w:rPr>
          <w:fldChar w:fldCharType="begin"/>
        </w:r>
        <w:r w:rsidR="00FF173A">
          <w:rPr>
            <w:noProof/>
            <w:webHidden/>
          </w:rPr>
          <w:instrText xml:space="preserve"> PAGEREF _Toc42771519 \h </w:instrText>
        </w:r>
        <w:r w:rsidR="00FF173A">
          <w:rPr>
            <w:noProof/>
            <w:webHidden/>
          </w:rPr>
        </w:r>
        <w:r w:rsidR="00FF173A">
          <w:rPr>
            <w:noProof/>
            <w:webHidden/>
          </w:rPr>
          <w:fldChar w:fldCharType="separate"/>
        </w:r>
        <w:r w:rsidR="00FF173A">
          <w:rPr>
            <w:noProof/>
            <w:webHidden/>
          </w:rPr>
          <w:t>9</w:t>
        </w:r>
        <w:r w:rsidR="00FF173A">
          <w:rPr>
            <w:noProof/>
            <w:webHidden/>
          </w:rPr>
          <w:fldChar w:fldCharType="end"/>
        </w:r>
      </w:hyperlink>
    </w:p>
    <w:p w14:paraId="725ABC0F" w14:textId="7F6031F3" w:rsidR="00FF173A" w:rsidRPr="00CD2450" w:rsidRDefault="00401371">
      <w:pPr>
        <w:pStyle w:val="TOC4"/>
        <w:rPr>
          <w:rFonts w:ascii="Calibri" w:eastAsia="Yu Mincho" w:hAnsi="Calibri"/>
          <w:b w:val="0"/>
          <w:caps w:val="0"/>
          <w:noProof/>
          <w:sz w:val="22"/>
          <w:szCs w:val="22"/>
          <w:lang w:val="en-AU" w:eastAsia="ja-JP"/>
        </w:rPr>
      </w:pPr>
      <w:hyperlink w:anchor="_Toc42771520" w:history="1">
        <w:r w:rsidR="00FF173A" w:rsidRPr="00424F8A">
          <w:rPr>
            <w:rStyle w:val="Hyperlink"/>
            <w:rFonts w:ascii="Arial" w:hAnsi="Arial" w:cs="Arial"/>
            <w:noProof/>
          </w:rPr>
          <w:t>Appendix B: Key Terms</w:t>
        </w:r>
        <w:r w:rsidR="00FF173A">
          <w:rPr>
            <w:noProof/>
            <w:webHidden/>
          </w:rPr>
          <w:tab/>
        </w:r>
        <w:r w:rsidR="00FF173A">
          <w:rPr>
            <w:noProof/>
            <w:webHidden/>
          </w:rPr>
          <w:fldChar w:fldCharType="begin"/>
        </w:r>
        <w:r w:rsidR="00FF173A">
          <w:rPr>
            <w:noProof/>
            <w:webHidden/>
          </w:rPr>
          <w:instrText xml:space="preserve"> PAGEREF _Toc42771520 \h </w:instrText>
        </w:r>
        <w:r w:rsidR="00FF173A">
          <w:rPr>
            <w:noProof/>
            <w:webHidden/>
          </w:rPr>
        </w:r>
        <w:r w:rsidR="00FF173A">
          <w:rPr>
            <w:noProof/>
            <w:webHidden/>
          </w:rPr>
          <w:fldChar w:fldCharType="separate"/>
        </w:r>
        <w:r w:rsidR="00FF173A">
          <w:rPr>
            <w:noProof/>
            <w:webHidden/>
          </w:rPr>
          <w:t>10</w:t>
        </w:r>
        <w:r w:rsidR="00FF173A">
          <w:rPr>
            <w:noProof/>
            <w:webHidden/>
          </w:rPr>
          <w:fldChar w:fldCharType="end"/>
        </w:r>
      </w:hyperlink>
    </w:p>
    <w:p w14:paraId="7FDE08EA" w14:textId="1DED718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408ED73" w14:textId="77777777" w:rsidR="00AC3B89" w:rsidRPr="002D1641" w:rsidRDefault="006347EB" w:rsidP="00172F69">
      <w:pPr>
        <w:pStyle w:val="Heading1"/>
      </w:pPr>
      <w:r w:rsidRPr="002D1641">
        <w:br w:type="page"/>
      </w:r>
      <w:bookmarkStart w:id="14" w:name="_Toc42771505"/>
      <w:r w:rsidR="00AC3B89" w:rsidRPr="002D1641">
        <w:lastRenderedPageBreak/>
        <w:t>I</w:t>
      </w:r>
      <w:bookmarkEnd w:id="2"/>
      <w:bookmarkEnd w:id="3"/>
      <w:bookmarkEnd w:id="4"/>
      <w:r w:rsidR="005F04B6" w:rsidRPr="002D1641">
        <w:t>ntroduction</w:t>
      </w:r>
      <w:bookmarkEnd w:id="14"/>
    </w:p>
    <w:p w14:paraId="658A12BE" w14:textId="77777777"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2771506"/>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334DED9A" w14:textId="77777777"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4FA10955" w14:textId="77777777" w:rsidR="00AC3B89" w:rsidRPr="002D1641" w:rsidRDefault="00E16585" w:rsidP="00172F69">
      <w:pPr>
        <w:pStyle w:val="Heading1"/>
      </w:pPr>
      <w:bookmarkStart w:id="21" w:name="_Toc494193645"/>
      <w:bookmarkStart w:id="22" w:name="_Toc42771507"/>
      <w:bookmarkEnd w:id="19"/>
      <w:bookmarkEnd w:id="20"/>
      <w:r w:rsidRPr="002D1641">
        <w:t xml:space="preserve">General </w:t>
      </w:r>
      <w:r w:rsidR="00726E55" w:rsidRPr="002D1641">
        <w:t xml:space="preserve">Overview and </w:t>
      </w:r>
      <w:r w:rsidRPr="002D1641">
        <w:t>Design Guidelines/Approach</w:t>
      </w:r>
      <w:bookmarkEnd w:id="21"/>
      <w:bookmarkEnd w:id="22"/>
    </w:p>
    <w:p w14:paraId="6FEFDA4B"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5F9655F9" w14:textId="77777777" w:rsidR="0065137C" w:rsidRPr="002D1641" w:rsidRDefault="00A74D5B" w:rsidP="0065137C">
      <w:pPr>
        <w:pStyle w:val="Heading2"/>
        <w:spacing w:before="120" w:after="60" w:line="240" w:lineRule="atLeast"/>
        <w:jc w:val="left"/>
        <w:rPr>
          <w:rFonts w:ascii="Arial" w:hAnsi="Arial" w:cs="Arial"/>
        </w:rPr>
      </w:pPr>
      <w:bookmarkStart w:id="24" w:name="_Toc42771508"/>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69B419FC" w14:textId="62919721" w:rsidR="00FF173A" w:rsidRDefault="008A55E5" w:rsidP="002063FC">
      <w:pPr>
        <w:rPr>
          <w:rStyle w:val="Emphasis"/>
          <w:i w:val="0"/>
          <w:iCs w:val="0"/>
        </w:rPr>
      </w:pPr>
      <w:r>
        <w:rPr>
          <w:rStyle w:val="Emphasis"/>
          <w:i w:val="0"/>
          <w:iCs w:val="0"/>
        </w:rPr>
        <w:t xml:space="preserve">The system will be implemented in </w:t>
      </w:r>
      <w:r w:rsidR="00EF500D">
        <w:rPr>
          <w:rStyle w:val="Emphasis"/>
          <w:i w:val="0"/>
          <w:iCs w:val="0"/>
        </w:rPr>
        <w:t>NetBeans</w:t>
      </w:r>
      <w:r w:rsidR="00644770">
        <w:rPr>
          <w:rStyle w:val="Emphasis"/>
          <w:i w:val="0"/>
          <w:iCs w:val="0"/>
        </w:rPr>
        <w:t xml:space="preserve">, using </w:t>
      </w:r>
      <w:r w:rsidR="00EF500D">
        <w:rPr>
          <w:rStyle w:val="Emphasis"/>
          <w:i w:val="0"/>
          <w:iCs w:val="0"/>
        </w:rPr>
        <w:t>JavaFx</w:t>
      </w:r>
      <w:r w:rsidR="00644770">
        <w:rPr>
          <w:rStyle w:val="Emphasis"/>
          <w:i w:val="0"/>
          <w:iCs w:val="0"/>
        </w:rPr>
        <w:t xml:space="preserve"> </w:t>
      </w:r>
      <w:r w:rsidR="00EF500D">
        <w:rPr>
          <w:rStyle w:val="Emphasis"/>
          <w:i w:val="0"/>
          <w:iCs w:val="0"/>
        </w:rPr>
        <w:t>for</w:t>
      </w:r>
      <w:r w:rsidR="00644770">
        <w:rPr>
          <w:rStyle w:val="Emphasis"/>
          <w:i w:val="0"/>
          <w:iCs w:val="0"/>
        </w:rPr>
        <w:t xml:space="preserve"> its user interface and overall design. It will be programmed to the </w:t>
      </w:r>
      <w:r w:rsidR="00EF500D">
        <w:rPr>
          <w:rStyle w:val="Emphasis"/>
          <w:i w:val="0"/>
          <w:iCs w:val="0"/>
        </w:rPr>
        <w:t>Java</w:t>
      </w:r>
      <w:r w:rsidR="00644770">
        <w:rPr>
          <w:rStyle w:val="Emphasis"/>
          <w:i w:val="0"/>
          <w:iCs w:val="0"/>
        </w:rPr>
        <w:t xml:space="preserve"> Coding Conventions standards to provide a common look in its programming.</w:t>
      </w:r>
    </w:p>
    <w:p w14:paraId="787B3B30" w14:textId="46F04E68" w:rsidR="00FF173A" w:rsidRDefault="00FF173A" w:rsidP="002063FC">
      <w:pPr>
        <w:pStyle w:val="Heading2"/>
        <w:spacing w:before="120" w:after="60" w:line="240" w:lineRule="atLeast"/>
        <w:ind w:left="0" w:firstLine="0"/>
        <w:jc w:val="left"/>
      </w:pPr>
      <w:r>
        <w:rPr>
          <w:rFonts w:ascii="Arial" w:hAnsi="Arial" w:cs="Arial"/>
        </w:rPr>
        <w:t>Client Business Domain</w:t>
      </w:r>
    </w:p>
    <w:p w14:paraId="0BFCC480" w14:textId="3A5FA9AF" w:rsidR="00FF173A" w:rsidRPr="00FF173A" w:rsidRDefault="00CB5D9E" w:rsidP="00FF173A">
      <w:r>
        <w:t>The purpose of this project for the client is that their employees can use a music player application created by the company. As the company is Jupiter Mining, they are not intending on marketing this software to those outside of the company as their domain involves mining.</w:t>
      </w:r>
    </w:p>
    <w:p w14:paraId="09590E9C" w14:textId="49475D7E" w:rsidR="002063FC" w:rsidRDefault="00FF173A" w:rsidP="002063FC">
      <w:pPr>
        <w:pStyle w:val="Heading2"/>
        <w:spacing w:before="120" w:after="60" w:line="240" w:lineRule="atLeast"/>
        <w:ind w:left="0" w:firstLine="0"/>
        <w:jc w:val="left"/>
      </w:pPr>
      <w:r>
        <w:rPr>
          <w:rFonts w:ascii="Arial" w:hAnsi="Arial" w:cs="Arial"/>
        </w:rPr>
        <w:t>Industry Accepted Hardware and Software</w:t>
      </w:r>
    </w:p>
    <w:p w14:paraId="6B825CAD" w14:textId="5D2FCEC6" w:rsidR="002063FC" w:rsidRPr="00FF173A" w:rsidRDefault="00CB5D9E" w:rsidP="002063FC">
      <w:r>
        <w:t xml:space="preserve">The industry accepted hardware is computers, laptops, mobile devices, routers, servers, databases, </w:t>
      </w:r>
      <w:proofErr w:type="spellStart"/>
      <w:r>
        <w:t>WiFi</w:t>
      </w:r>
      <w:proofErr w:type="spellEnd"/>
      <w:r>
        <w:t xml:space="preserve"> transmitters, and network infrastructure. The software is operating systems, document handling software, and firmware of the hardware.</w:t>
      </w:r>
    </w:p>
    <w:p w14:paraId="25097ECB" w14:textId="33B03811" w:rsidR="002063FC" w:rsidRDefault="00FF173A" w:rsidP="002063FC">
      <w:pPr>
        <w:pStyle w:val="Heading2"/>
        <w:spacing w:before="120" w:after="60" w:line="240" w:lineRule="atLeast"/>
        <w:ind w:left="0" w:firstLine="0"/>
        <w:jc w:val="left"/>
      </w:pPr>
      <w:r>
        <w:rPr>
          <w:rFonts w:ascii="Arial" w:hAnsi="Arial" w:cs="Arial"/>
        </w:rPr>
        <w:t>Role of Stakeholders</w:t>
      </w:r>
    </w:p>
    <w:p w14:paraId="2D79644C" w14:textId="0A9BF2A2" w:rsidR="002063FC" w:rsidRPr="00FF173A" w:rsidRDefault="00CB5D9E" w:rsidP="002063FC">
      <w:r>
        <w:t>The role of the stakeholders in this environment is to remain in contact with the development team to ensure at each step in the development cycle, the developers can confirm requirements and allow correspondence.</w:t>
      </w:r>
    </w:p>
    <w:p w14:paraId="2EAFD987" w14:textId="7851FAA6" w:rsidR="00FF173A" w:rsidRPr="002063FC" w:rsidRDefault="00FF173A" w:rsidP="002063FC">
      <w:pPr>
        <w:pStyle w:val="Heading2"/>
        <w:spacing w:before="120" w:after="60" w:line="240" w:lineRule="atLeast"/>
        <w:ind w:left="0" w:firstLine="0"/>
        <w:jc w:val="left"/>
      </w:pPr>
      <w:r>
        <w:rPr>
          <w:rFonts w:ascii="Arial" w:hAnsi="Arial" w:cs="Arial"/>
        </w:rPr>
        <w:t>Quality Assurance</w:t>
      </w:r>
    </w:p>
    <w:p w14:paraId="7C09A863" w14:textId="17A05AE2" w:rsidR="002063FC" w:rsidRPr="00FF173A" w:rsidRDefault="00CB5D9E" w:rsidP="002063FC">
      <w:r>
        <w:t>Refining the requirements</w:t>
      </w:r>
      <w:r w:rsidR="00A173A7">
        <w:t xml:space="preserve"> is an important part of quality assurance. This ensures that the project being developed is what the clients and stakeholders expect. Reviewing code, repeated testing and following code conventions ensure the code created is of decent quality.</w:t>
      </w:r>
    </w:p>
    <w:p w14:paraId="7417D7C7" w14:textId="1BC70EBE" w:rsidR="00FF173A" w:rsidRPr="00A173A7" w:rsidRDefault="00FF173A" w:rsidP="002063FC">
      <w:pPr>
        <w:pStyle w:val="Heading2"/>
        <w:spacing w:before="120" w:after="60" w:line="240" w:lineRule="atLeast"/>
        <w:ind w:left="0" w:firstLine="0"/>
        <w:jc w:val="left"/>
      </w:pPr>
      <w:r>
        <w:rPr>
          <w:rFonts w:ascii="Arial" w:hAnsi="Arial" w:cs="Arial"/>
        </w:rPr>
        <w:t>Target Systems Specifications</w:t>
      </w:r>
    </w:p>
    <w:p w14:paraId="3E8D5861" w14:textId="2BB9AB05" w:rsidR="00A173A7" w:rsidRPr="002063FC" w:rsidRDefault="00A173A7" w:rsidP="00A173A7">
      <w:r>
        <w:t>The software implemented in this task can be executed on any PC that runs on Windows 10. It will not have compatibility with any other operating system except potentially legacy windows systems, but testing those systems is outside of scope.</w:t>
      </w:r>
    </w:p>
    <w:p w14:paraId="598E592C" w14:textId="1CB8A7FE" w:rsidR="002063FC" w:rsidRPr="00FF173A" w:rsidRDefault="002063FC" w:rsidP="00A173A7">
      <w:pPr>
        <w:rPr>
          <w:rStyle w:val="Emphasis"/>
          <w:i w:val="0"/>
          <w:iCs w:val="0"/>
        </w:rPr>
        <w:sectPr w:rsidR="002063FC" w:rsidRPr="00FF173A"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pPr>
    </w:p>
    <w:p w14:paraId="63853236" w14:textId="4FCBB0CD" w:rsidR="00F67541" w:rsidRPr="002D1641" w:rsidRDefault="00E16585" w:rsidP="00172F69">
      <w:pPr>
        <w:pStyle w:val="Heading1"/>
      </w:pPr>
      <w:bookmarkStart w:id="26" w:name="_Toc42771509"/>
      <w:r w:rsidRPr="002D1641">
        <w:lastRenderedPageBreak/>
        <w:t>Architecture Design</w:t>
      </w:r>
      <w:bookmarkEnd w:id="26"/>
    </w:p>
    <w:p w14:paraId="07E425CD" w14:textId="7ED8C256" w:rsidR="002D797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5CA45234" w14:textId="13D6A5B3" w:rsidR="00644770" w:rsidRPr="002D1641" w:rsidRDefault="00644770" w:rsidP="00013D70">
      <w:pPr>
        <w:pStyle w:val="BodyText"/>
        <w:rPr>
          <w:rFonts w:ascii="Arial" w:hAnsi="Arial" w:cs="Arial"/>
        </w:rPr>
      </w:pPr>
      <w:r>
        <w:rPr>
          <w:rFonts w:ascii="Arial" w:hAnsi="Arial" w:cs="Arial"/>
        </w:rPr>
        <w:t xml:space="preserve">The main part of the system architecture is the </w:t>
      </w:r>
      <w:r w:rsidR="00EF500D">
        <w:rPr>
          <w:rFonts w:ascii="Arial" w:hAnsi="Arial" w:cs="Arial"/>
        </w:rPr>
        <w:t>main Java class Application</w:t>
      </w:r>
      <w:r>
        <w:rPr>
          <w:rFonts w:ascii="Arial" w:hAnsi="Arial" w:cs="Arial"/>
        </w:rPr>
        <w:t xml:space="preserve"> that interacts with the functions that are separated into different class structures. These class structures will become a library for the main class to utilize. It will also implement a 3</w:t>
      </w:r>
      <w:r w:rsidRPr="00644770">
        <w:rPr>
          <w:rFonts w:ascii="Arial" w:hAnsi="Arial" w:cs="Arial"/>
          <w:vertAlign w:val="superscript"/>
        </w:rPr>
        <w:t>rd</w:t>
      </w:r>
      <w:r>
        <w:rPr>
          <w:rFonts w:ascii="Arial" w:hAnsi="Arial" w:cs="Arial"/>
        </w:rPr>
        <w:t xml:space="preserve"> party library for its Csv Reader and Writer.</w:t>
      </w:r>
    </w:p>
    <w:p w14:paraId="20615BFD" w14:textId="77777777" w:rsidR="00E16585" w:rsidRPr="002D1641" w:rsidRDefault="00E16585" w:rsidP="00D8552E">
      <w:pPr>
        <w:pStyle w:val="Heading2"/>
        <w:rPr>
          <w:rFonts w:ascii="Arial" w:hAnsi="Arial" w:cs="Arial"/>
        </w:rPr>
      </w:pPr>
      <w:bookmarkStart w:id="27" w:name="_Toc42771510"/>
      <w:r w:rsidRPr="002D1641">
        <w:rPr>
          <w:rFonts w:ascii="Arial" w:hAnsi="Arial" w:cs="Arial"/>
        </w:rPr>
        <w:t>Software Architecture</w:t>
      </w:r>
      <w:bookmarkEnd w:id="27"/>
    </w:p>
    <w:p w14:paraId="086039C8" w14:textId="43E5FD0B" w:rsidR="000D6CD2" w:rsidRPr="000D6CD2" w:rsidRDefault="00EF500D" w:rsidP="000D6CD2">
      <w:pPr>
        <w:pStyle w:val="Heading2"/>
        <w:numPr>
          <w:ilvl w:val="0"/>
          <w:numId w:val="0"/>
        </w:numPr>
        <w:ind w:left="576"/>
        <w:rPr>
          <w:rFonts w:ascii="Arial" w:hAnsi="Arial" w:cs="Arial"/>
        </w:rPr>
      </w:pPr>
      <w:r>
        <w:rPr>
          <w:noProof/>
        </w:rPr>
        <w:drawing>
          <wp:inline distT="0" distB="0" distL="0" distR="0" wp14:anchorId="69295F04" wp14:editId="400B970C">
            <wp:extent cx="4792563" cy="29216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399" cy="2940418"/>
                    </a:xfrm>
                    <a:prstGeom prst="rect">
                      <a:avLst/>
                    </a:prstGeom>
                  </pic:spPr>
                </pic:pic>
              </a:graphicData>
            </a:graphic>
          </wp:inline>
        </w:drawing>
      </w:r>
    </w:p>
    <w:p w14:paraId="346BA11C" w14:textId="6C5EB55A" w:rsidR="002B1932" w:rsidRPr="002D1641" w:rsidRDefault="002B1932" w:rsidP="00D8552E">
      <w:pPr>
        <w:pStyle w:val="Heading2"/>
        <w:rPr>
          <w:rFonts w:ascii="Arial" w:hAnsi="Arial" w:cs="Arial"/>
        </w:rPr>
      </w:pPr>
      <w:bookmarkStart w:id="28" w:name="_Toc42771512"/>
      <w:r w:rsidRPr="002D1641">
        <w:rPr>
          <w:rFonts w:ascii="Arial" w:hAnsi="Arial" w:cs="Arial"/>
        </w:rPr>
        <w:t>Security Architecture</w:t>
      </w:r>
      <w:bookmarkEnd w:id="28"/>
    </w:p>
    <w:p w14:paraId="20106E6A" w14:textId="4B457755" w:rsidR="002B1932" w:rsidRPr="002D1641" w:rsidRDefault="000D6CD2" w:rsidP="000D6CD2">
      <w:r>
        <w:t xml:space="preserve">The encryption software used will be a Secure Hash Algorithm, which will encrypt the stored passwords of the </w:t>
      </w:r>
      <w:r w:rsidR="00EF500D">
        <w:t>login</w:t>
      </w:r>
      <w:r>
        <w:t xml:space="preserve"> passwords. This allows the application to take an input plaintext password and hash it to compare with the stored one.</w:t>
      </w:r>
    </w:p>
    <w:p w14:paraId="603008AD" w14:textId="77777777" w:rsidR="006E6E2A" w:rsidRPr="002D1641" w:rsidRDefault="006E6E2A" w:rsidP="00D8552E">
      <w:pPr>
        <w:pStyle w:val="Heading2"/>
        <w:rPr>
          <w:rFonts w:ascii="Arial" w:hAnsi="Arial" w:cs="Arial"/>
        </w:rPr>
      </w:pPr>
      <w:bookmarkStart w:id="29" w:name="_Toc42771513"/>
      <w:r w:rsidRPr="002D1641">
        <w:rPr>
          <w:rFonts w:ascii="Arial" w:hAnsi="Arial" w:cs="Arial"/>
        </w:rPr>
        <w:t>Performance</w:t>
      </w:r>
      <w:bookmarkEnd w:id="29"/>
    </w:p>
    <w:p w14:paraId="68231D94" w14:textId="77777777" w:rsidR="000D6CD2" w:rsidRDefault="000D6CD2" w:rsidP="000D6CD2">
      <w:pPr>
        <w:sectPr w:rsidR="000D6CD2" w:rsidSect="00DF2171">
          <w:pgSz w:w="12240" w:h="15840" w:code="1"/>
          <w:pgMar w:top="979" w:right="1440" w:bottom="648" w:left="1440" w:header="720" w:footer="720" w:gutter="432"/>
          <w:cols w:space="720"/>
          <w:titlePg/>
          <w:docGrid w:linePitch="360"/>
        </w:sectPr>
      </w:pPr>
      <w:r>
        <w:t>The application will be using Merge Sort and Binary Search algorithms for efficient performance during sort and search operations.</w:t>
      </w:r>
    </w:p>
    <w:p w14:paraId="2DC9B728" w14:textId="747FDBE0" w:rsidR="006E6E2A" w:rsidRPr="000D6CD2" w:rsidRDefault="006E6E2A" w:rsidP="000D6CD2"/>
    <w:p w14:paraId="2E8438FF" w14:textId="56FB8952" w:rsidR="003225D3" w:rsidRPr="002D1641" w:rsidRDefault="003225D3" w:rsidP="00172F69">
      <w:pPr>
        <w:pStyle w:val="Heading1"/>
      </w:pPr>
      <w:bookmarkStart w:id="30" w:name="_Toc42771514"/>
      <w:r w:rsidRPr="002D1641">
        <w:t>System Design</w:t>
      </w:r>
      <w:bookmarkEnd w:id="30"/>
    </w:p>
    <w:p w14:paraId="218B62B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42771515"/>
      <w:r w:rsidRPr="002D1641">
        <w:rPr>
          <w:rFonts w:ascii="Arial" w:hAnsi="Arial" w:cs="Arial"/>
        </w:rPr>
        <w:t>Use-Cases</w:t>
      </w:r>
      <w:bookmarkEnd w:id="31"/>
    </w:p>
    <w:p w14:paraId="23B4DBBD" w14:textId="2632A4B0" w:rsidR="000D6CD2" w:rsidRDefault="000D6CD2" w:rsidP="000D6CD2">
      <w:pPr>
        <w:pStyle w:val="BodyText"/>
      </w:pPr>
      <w:r>
        <w:t>1: User selects play music option.</w:t>
      </w:r>
    </w:p>
    <w:p w14:paraId="7FE4B951" w14:textId="6A35F9F9" w:rsidR="000D6CD2" w:rsidRDefault="000D6CD2" w:rsidP="000D6CD2">
      <w:pPr>
        <w:pStyle w:val="BodyText"/>
      </w:pPr>
      <w:r>
        <w:t>2: User selects stop music option.</w:t>
      </w:r>
    </w:p>
    <w:p w14:paraId="3F1599A7" w14:textId="33CCA9FB" w:rsidR="000D6CD2" w:rsidRDefault="000D6CD2" w:rsidP="000D6CD2">
      <w:pPr>
        <w:pStyle w:val="BodyText"/>
      </w:pPr>
      <w:r>
        <w:t xml:space="preserve">3: User selects </w:t>
      </w:r>
      <w:r w:rsidR="00EF500D">
        <w:t>add song</w:t>
      </w:r>
      <w:r>
        <w:t xml:space="preserve"> option.</w:t>
      </w:r>
    </w:p>
    <w:p w14:paraId="14BF6AE6" w14:textId="4F4830EF" w:rsidR="000D6CD2" w:rsidRDefault="000D6CD2" w:rsidP="000D6CD2">
      <w:pPr>
        <w:pStyle w:val="BodyText"/>
      </w:pPr>
      <w:r>
        <w:t xml:space="preserve">4: User selects </w:t>
      </w:r>
      <w:r w:rsidR="00EF500D">
        <w:t>export</w:t>
      </w:r>
      <w:r>
        <w:t xml:space="preserve"> option.</w:t>
      </w:r>
    </w:p>
    <w:p w14:paraId="0C93D106" w14:textId="7F2BBF0C" w:rsidR="000D6CD2" w:rsidRDefault="000D6CD2" w:rsidP="000D6CD2">
      <w:pPr>
        <w:pStyle w:val="BodyText"/>
      </w:pPr>
      <w:r>
        <w:t xml:space="preserve">5: User </w:t>
      </w:r>
      <w:r w:rsidR="00EF500D">
        <w:t>selects</w:t>
      </w:r>
      <w:r>
        <w:t xml:space="preserve"> </w:t>
      </w:r>
      <w:r w:rsidR="00EF500D">
        <w:t>import</w:t>
      </w:r>
      <w:r>
        <w:t xml:space="preserve"> </w:t>
      </w:r>
      <w:r w:rsidR="00EF500D">
        <w:t>option</w:t>
      </w:r>
      <w:r>
        <w:t>.</w:t>
      </w:r>
    </w:p>
    <w:p w14:paraId="3864B77D" w14:textId="4876F570" w:rsidR="000D6CD2" w:rsidRDefault="00EF500D" w:rsidP="000D6CD2">
      <w:pPr>
        <w:pStyle w:val="BodyText"/>
      </w:pPr>
      <w:r>
        <w:t>6</w:t>
      </w:r>
      <w:r w:rsidR="000D6CD2">
        <w:t>: User selects Sort option.</w:t>
      </w:r>
    </w:p>
    <w:p w14:paraId="57155CC3" w14:textId="5F26D8FB" w:rsidR="000D6CD2" w:rsidRPr="000D6CD2" w:rsidRDefault="00EF500D" w:rsidP="000D6CD2">
      <w:pPr>
        <w:pStyle w:val="BodyText"/>
      </w:pPr>
      <w:r>
        <w:t>7</w:t>
      </w:r>
      <w:r w:rsidR="000D6CD2">
        <w:t>: User uses Search Option.</w:t>
      </w:r>
    </w:p>
    <w:p w14:paraId="580CE8E3"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42771516"/>
      <w:r w:rsidRPr="002D1641">
        <w:rPr>
          <w:rFonts w:ascii="Arial" w:hAnsi="Arial" w:cs="Arial"/>
        </w:rPr>
        <w:t>Data Conversions</w:t>
      </w:r>
      <w:bookmarkEnd w:id="32"/>
    </w:p>
    <w:p w14:paraId="567A0608" w14:textId="62078456" w:rsidR="000D6CD2" w:rsidRDefault="000D6CD2" w:rsidP="000D6CD2">
      <w:r>
        <w:t xml:space="preserve">The </w:t>
      </w:r>
      <w:r w:rsidR="00EF500D">
        <w:t>Java CSV Library by ‘</w:t>
      </w:r>
      <w:proofErr w:type="spellStart"/>
      <w:r w:rsidR="00EF500D">
        <w:t>shriop</w:t>
      </w:r>
      <w:proofErr w:type="spellEnd"/>
      <w:r w:rsidR="00EF500D">
        <w:t>’</w:t>
      </w:r>
      <w:r>
        <w:t xml:space="preserve"> will convert array data into csv format for storage. </w:t>
      </w:r>
      <w:r w:rsidR="00EF500D">
        <w:t>Java CSV Library</w:t>
      </w:r>
      <w:r>
        <w:t xml:space="preserve"> will also load data from csv file into array format.</w:t>
      </w:r>
    </w:p>
    <w:p w14:paraId="1383BF29" w14:textId="404948C8" w:rsidR="000D6CD2" w:rsidRDefault="000D6CD2" w:rsidP="000D6CD2">
      <w:pPr>
        <w:sectPr w:rsidR="000D6CD2" w:rsidSect="00DF2171">
          <w:pgSz w:w="12240" w:h="15840" w:code="1"/>
          <w:pgMar w:top="979" w:right="1440" w:bottom="648" w:left="1440" w:header="720" w:footer="720" w:gutter="432"/>
          <w:cols w:space="720"/>
          <w:titlePg/>
          <w:docGrid w:linePitch="360"/>
        </w:sectPr>
      </w:pPr>
    </w:p>
    <w:p w14:paraId="0DBDABBF" w14:textId="4C20705F" w:rsidR="000D6CD2" w:rsidRDefault="000D6CD2" w:rsidP="000D6CD2">
      <w:r>
        <w:lastRenderedPageBreak/>
        <w:t xml:space="preserve"> </w:t>
      </w:r>
    </w:p>
    <w:p w14:paraId="6B5761B8"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42771517"/>
      <w:r w:rsidRPr="002D1641">
        <w:rPr>
          <w:rFonts w:ascii="Arial" w:hAnsi="Arial" w:cs="Arial"/>
        </w:rPr>
        <w:t xml:space="preserve">User </w:t>
      </w:r>
      <w:r w:rsidR="003225D3" w:rsidRPr="002D1641">
        <w:rPr>
          <w:rFonts w:ascii="Arial" w:hAnsi="Arial" w:cs="Arial"/>
        </w:rPr>
        <w:t>Interface Design</w:t>
      </w:r>
      <w:bookmarkEnd w:id="33"/>
    </w:p>
    <w:p w14:paraId="6F7CA076" w14:textId="144FE245" w:rsidR="000D6CD2" w:rsidRDefault="00EF500D" w:rsidP="000D6CD2">
      <w:r>
        <w:rPr>
          <w:noProof/>
        </w:rPr>
        <w:drawing>
          <wp:inline distT="0" distB="0" distL="0" distR="0" wp14:anchorId="63682D02" wp14:editId="106C724E">
            <wp:extent cx="3356610" cy="4092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6610" cy="4092575"/>
                    </a:xfrm>
                    <a:prstGeom prst="rect">
                      <a:avLst/>
                    </a:prstGeom>
                    <a:noFill/>
                    <a:ln>
                      <a:noFill/>
                    </a:ln>
                  </pic:spPr>
                </pic:pic>
              </a:graphicData>
            </a:graphic>
          </wp:inline>
        </w:drawing>
      </w:r>
    </w:p>
    <w:p w14:paraId="57A82B96" w14:textId="699CEE02" w:rsidR="00AB2B71" w:rsidRDefault="00AB2B71" w:rsidP="000D6CD2"/>
    <w:p w14:paraId="4463BEBC" w14:textId="77777777" w:rsidR="00AB2B71" w:rsidRPr="008255C8" w:rsidRDefault="00AB2B71" w:rsidP="000D6CD2"/>
    <w:p w14:paraId="1B24C2C9" w14:textId="4BF8AF10" w:rsidR="000D6CD2" w:rsidRDefault="000D6CD2" w:rsidP="000D6CD2"/>
    <w:bookmarkEnd w:id="1"/>
    <w:bookmarkEnd w:id="5"/>
    <w:bookmarkEnd w:id="6"/>
    <w:bookmarkEnd w:id="7"/>
    <w:bookmarkEnd w:id="8"/>
    <w:bookmarkEnd w:id="9"/>
    <w:bookmarkEnd w:id="10"/>
    <w:bookmarkEnd w:id="11"/>
    <w:bookmarkEnd w:id="12"/>
    <w:bookmarkEnd w:id="13"/>
    <w:bookmarkEnd w:id="25"/>
    <w:p w14:paraId="67207398" w14:textId="33F6439B" w:rsidR="00AB2B71" w:rsidRDefault="00AB2B71" w:rsidP="00AB2B71">
      <w:pPr>
        <w:pStyle w:val="Heading2"/>
      </w:pPr>
      <w:r>
        <w:t>Version Control</w:t>
      </w:r>
    </w:p>
    <w:p w14:paraId="098C60E3" w14:textId="3FB43DAD" w:rsidR="00AB2B71" w:rsidRDefault="00AB2B71" w:rsidP="00AB2B71">
      <w:r>
        <w:t>This application will be developed using GitHub source and version control.</w:t>
      </w:r>
    </w:p>
    <w:p w14:paraId="00AEE9EC" w14:textId="7FE411AF" w:rsidR="00AB2B71" w:rsidRDefault="00AB2B71" w:rsidP="00AB2B71">
      <w:hyperlink r:id="rId14" w:history="1">
        <w:r w:rsidRPr="00471975">
          <w:rPr>
            <w:rStyle w:val="Hyperlink"/>
          </w:rPr>
          <w:t>https://github.com/JMac118/Advanced-Music-Player-Java</w:t>
        </w:r>
      </w:hyperlink>
    </w:p>
    <w:p w14:paraId="62ECD22F" w14:textId="77777777" w:rsidR="00AB2B71" w:rsidRDefault="00AB2B71" w:rsidP="00AB2B71"/>
    <w:p w14:paraId="66439F95" w14:textId="77777777" w:rsidR="00AB2B71" w:rsidRDefault="00AB2B71" w:rsidP="00AB2B71">
      <w:pPr>
        <w:pStyle w:val="Heading1"/>
      </w:pPr>
      <w:r>
        <w:t>Testing and Deployment</w:t>
      </w:r>
    </w:p>
    <w:p w14:paraId="2130A331" w14:textId="77777777" w:rsidR="00AB2B71" w:rsidRDefault="00AB2B71" w:rsidP="00AB2B71">
      <w:pPr>
        <w:pStyle w:val="Heading2"/>
      </w:pPr>
      <w:r>
        <w:t>Test Documentation</w:t>
      </w:r>
    </w:p>
    <w:p w14:paraId="46F5567C" w14:textId="258BB4F0" w:rsidR="00AB2B71" w:rsidRDefault="00AB2B71" w:rsidP="00AB2B71">
      <w:r>
        <w:t>The testing process will be following the testing style that was outlined in the Software Project Outline document. The testing will be displayed in a table in the document titled ‘Test Documentation’ with screenshot evidence provided in the ‘Screenshots’ folder. All documentation will be available on the GitHub source.</w:t>
      </w:r>
      <w:r w:rsidR="00D55A7E">
        <w:t xml:space="preserve"> There will also be Junit tests performed on the functions.</w:t>
      </w:r>
    </w:p>
    <w:p w14:paraId="2CB44BB5" w14:textId="77777777" w:rsidR="00AB2B71" w:rsidRDefault="00AB2B71" w:rsidP="00AB2B71">
      <w:pPr>
        <w:pStyle w:val="Heading2"/>
      </w:pPr>
      <w:r>
        <w:lastRenderedPageBreak/>
        <w:t>Implementation Plan/Deployment</w:t>
      </w:r>
    </w:p>
    <w:p w14:paraId="70E8296D" w14:textId="4EBB800B" w:rsidR="00C82B2A" w:rsidRDefault="00C82B2A" w:rsidP="00C82B2A">
      <w:r>
        <w:t>Implementation of the software will follow the Gantt Chart structure provided in the documentation. For deployment of the software it will be packaged in a .exe installer file with the source files in a zip file uploaded to the central server.</w:t>
      </w:r>
    </w:p>
    <w:p w14:paraId="1DCE146F" w14:textId="77777777" w:rsidR="00C82B2A" w:rsidRDefault="00C82B2A" w:rsidP="00C82B2A">
      <w:pPr>
        <w:pStyle w:val="Heading2"/>
      </w:pPr>
      <w:r>
        <w:t>Gannt Chart</w:t>
      </w:r>
    </w:p>
    <w:p w14:paraId="262BB836" w14:textId="2B5C44F4" w:rsidR="0033038F" w:rsidRPr="002D1641" w:rsidRDefault="002E5C45" w:rsidP="002E5C45">
      <w:r>
        <w:rPr>
          <w:noProof/>
        </w:rPr>
        <w:drawing>
          <wp:inline distT="0" distB="0" distL="0" distR="0" wp14:anchorId="748158FC" wp14:editId="2B6C7D64">
            <wp:extent cx="5943600" cy="1583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0094" cy="1633158"/>
                    </a:xfrm>
                    <a:prstGeom prst="rect">
                      <a:avLst/>
                    </a:prstGeom>
                    <a:noFill/>
                    <a:ln>
                      <a:noFill/>
                    </a:ln>
                  </pic:spPr>
                </pic:pic>
              </a:graphicData>
            </a:graphic>
          </wp:inline>
        </w:drawing>
      </w:r>
      <w:r w:rsidR="004A3B48" w:rsidRPr="002D1641">
        <w:br w:type="page"/>
      </w:r>
      <w:r w:rsidR="00401371">
        <w:lastRenderedPageBreak/>
        <w:fldChar w:fldCharType="begin"/>
      </w:r>
      <w:r w:rsidR="00401371">
        <w:instrText xml:space="preserve"> DOCPROPERTY  Title  \* MERGEFORMAT </w:instrText>
      </w:r>
      <w:r w:rsidR="00401371">
        <w:fldChar w:fldCharType="separate"/>
      </w:r>
      <w:bookmarkStart w:id="34" w:name="_Toc42771518"/>
      <w:r w:rsidR="00001ADC" w:rsidRPr="002D1641">
        <w:t>Product Design Specification</w:t>
      </w:r>
      <w:r w:rsidR="00401371">
        <w:fldChar w:fldCharType="end"/>
      </w:r>
      <w:r w:rsidR="00CB2E71" w:rsidRPr="002D1641">
        <w:t xml:space="preserve"> </w:t>
      </w:r>
      <w:r w:rsidR="004A3B48" w:rsidRPr="002D1641">
        <w:t>Approval</w:t>
      </w:r>
      <w:bookmarkEnd w:id="34"/>
    </w:p>
    <w:p w14:paraId="120ABD71" w14:textId="5B73B187" w:rsidR="00A140E5" w:rsidRPr="002D1641" w:rsidRDefault="00A140E5" w:rsidP="00DA2538">
      <w:pPr>
        <w:rPr>
          <w:rFonts w:ascii="Arial" w:hAnsi="Arial" w:cs="Arial"/>
        </w:rPr>
      </w:pPr>
      <w:r w:rsidRPr="002D1641">
        <w:t xml:space="preserve">The undersigned acknowledge they have reviewed the </w:t>
      </w:r>
      <w:r w:rsidR="00DA2538" w:rsidRPr="00DA2538">
        <w:rPr>
          <w:i/>
          <w:iCs/>
        </w:rPr>
        <w:t>Advanced Music Player</w:t>
      </w:r>
      <w:r w:rsidRPr="002D1641">
        <w:t xml:space="preserve"> </w:t>
      </w:r>
      <w:r w:rsidR="00CB2E71" w:rsidRPr="002D1641">
        <w:rPr>
          <w:b/>
        </w:rPr>
        <w:fldChar w:fldCharType="begin"/>
      </w:r>
      <w:r w:rsidR="00CB2E71" w:rsidRPr="002D1641">
        <w:rPr>
          <w:b/>
        </w:rPr>
        <w:instrText xml:space="preserve"> DOCPROPERTY  Title  \* MERGEFORMAT </w:instrText>
      </w:r>
      <w:r w:rsidR="00CB2E71" w:rsidRPr="002D1641">
        <w:rPr>
          <w:b/>
        </w:rPr>
        <w:fldChar w:fldCharType="separate"/>
      </w:r>
      <w:r w:rsidR="00001ADC" w:rsidRPr="002D1641">
        <w:rPr>
          <w:b/>
        </w:rPr>
        <w:t>Product Design Specification</w:t>
      </w:r>
      <w:r w:rsidR="00CB2E71" w:rsidRPr="002D1641">
        <w:rPr>
          <w:b/>
        </w:rPr>
        <w:fldChar w:fldCharType="end"/>
      </w:r>
      <w:r w:rsidR="00C11FFD" w:rsidRPr="002D1641">
        <w:t xml:space="preserve"> </w:t>
      </w:r>
      <w:r w:rsidR="00072BA9" w:rsidRPr="002D1641">
        <w:t xml:space="preserve">document </w:t>
      </w:r>
      <w:r w:rsidRPr="002D1641">
        <w:t xml:space="preserve">and agree with the approach it presents. </w:t>
      </w:r>
      <w:r w:rsidR="00C11FFD" w:rsidRPr="002D1641">
        <w:t>Any c</w:t>
      </w:r>
      <w:r w:rsidRPr="002D1641">
        <w:t xml:space="preserve">hanges to this Requirements </w:t>
      </w:r>
      <w:r w:rsidR="00C11FFD" w:rsidRPr="002D1641">
        <w:t xml:space="preserve">Definition </w:t>
      </w:r>
      <w:r w:rsidRPr="002D1641">
        <w:t>will be coordinated with and approved by the undersigned or their designated representatives.</w:t>
      </w:r>
    </w:p>
    <w:p w14:paraId="41125052"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2F5F08C3" w14:textId="77777777">
        <w:tc>
          <w:tcPr>
            <w:tcW w:w="1615" w:type="dxa"/>
            <w:tcBorders>
              <w:top w:val="nil"/>
              <w:left w:val="nil"/>
              <w:bottom w:val="nil"/>
              <w:right w:val="nil"/>
            </w:tcBorders>
          </w:tcPr>
          <w:p w14:paraId="76A0436F" w14:textId="77777777" w:rsidR="00A140E5" w:rsidRPr="002D1641" w:rsidRDefault="00A140E5" w:rsidP="004B018A">
            <w:pPr>
              <w:spacing w:before="20" w:after="20"/>
              <w:ind w:left="0"/>
              <w:rPr>
                <w:rFonts w:ascii="Arial" w:hAnsi="Arial" w:cs="Arial"/>
              </w:rPr>
            </w:pPr>
            <w:bookmarkStart w:id="35" w:name="_Toc104351547"/>
            <w:bookmarkStart w:id="36" w:name="_Toc104351552"/>
            <w:bookmarkStart w:id="37" w:name="_Toc104351553"/>
            <w:bookmarkStart w:id="38" w:name="_Toc104351554"/>
            <w:bookmarkStart w:id="39" w:name="_Toc104351584"/>
            <w:bookmarkStart w:id="40" w:name="_Toc104351624"/>
            <w:bookmarkStart w:id="41" w:name="_Toc104351625"/>
            <w:bookmarkStart w:id="42" w:name="_Toc104351636"/>
            <w:bookmarkStart w:id="43" w:name="_Toc104351660"/>
            <w:bookmarkStart w:id="44" w:name="_Toc104351663"/>
            <w:bookmarkStart w:id="45" w:name="_Toc104351665"/>
            <w:bookmarkStart w:id="46" w:name="_Toc104351690"/>
            <w:bookmarkStart w:id="47" w:name="_Toc104351702"/>
            <w:bookmarkStart w:id="48" w:name="_Toc104351703"/>
            <w:bookmarkStart w:id="49" w:name="_Toc104351748"/>
            <w:bookmarkStart w:id="50" w:name="_Toc104351750"/>
            <w:bookmarkStart w:id="51" w:name="_Toc104351761"/>
            <w:bookmarkStart w:id="52" w:name="_Toc104351763"/>
            <w:bookmarkStart w:id="53" w:name="_Toc104351787"/>
            <w:bookmarkStart w:id="54" w:name="_Toc104351788"/>
            <w:bookmarkStart w:id="55" w:name="_Toc104351810"/>
            <w:bookmarkStart w:id="56" w:name="_Toc104351812"/>
            <w:bookmarkStart w:id="57" w:name="_Toc104351813"/>
            <w:bookmarkStart w:id="58" w:name="_Toc10435181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2D1641">
              <w:rPr>
                <w:rFonts w:ascii="Arial" w:hAnsi="Arial" w:cs="Arial"/>
              </w:rPr>
              <w:t>Signature:</w:t>
            </w:r>
          </w:p>
        </w:tc>
        <w:tc>
          <w:tcPr>
            <w:tcW w:w="4505" w:type="dxa"/>
            <w:tcBorders>
              <w:top w:val="nil"/>
              <w:left w:val="nil"/>
              <w:right w:val="nil"/>
            </w:tcBorders>
          </w:tcPr>
          <w:p w14:paraId="7D47FDD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DE33A4A"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2140007A" w14:textId="77777777" w:rsidR="00A140E5" w:rsidRPr="002D1641" w:rsidRDefault="00A140E5" w:rsidP="004B018A">
            <w:pPr>
              <w:rPr>
                <w:rFonts w:ascii="Arial" w:hAnsi="Arial" w:cs="Arial"/>
              </w:rPr>
            </w:pPr>
          </w:p>
        </w:tc>
      </w:tr>
      <w:tr w:rsidR="00A140E5" w:rsidRPr="002D1641" w14:paraId="3384EB76" w14:textId="77777777">
        <w:tc>
          <w:tcPr>
            <w:tcW w:w="1615" w:type="dxa"/>
            <w:tcBorders>
              <w:top w:val="nil"/>
              <w:left w:val="nil"/>
              <w:bottom w:val="nil"/>
              <w:right w:val="nil"/>
            </w:tcBorders>
          </w:tcPr>
          <w:p w14:paraId="6BDFDC68"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06176B22"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B75B9D0"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7E663ED2" w14:textId="77777777" w:rsidR="00A140E5" w:rsidRPr="002D1641" w:rsidRDefault="00A140E5" w:rsidP="004B018A">
            <w:pPr>
              <w:rPr>
                <w:rFonts w:ascii="Arial" w:hAnsi="Arial" w:cs="Arial"/>
              </w:rPr>
            </w:pPr>
          </w:p>
        </w:tc>
      </w:tr>
      <w:tr w:rsidR="00A140E5" w:rsidRPr="002D1641" w14:paraId="632E8CC9" w14:textId="77777777">
        <w:tc>
          <w:tcPr>
            <w:tcW w:w="1615" w:type="dxa"/>
            <w:tcBorders>
              <w:top w:val="nil"/>
              <w:left w:val="nil"/>
              <w:bottom w:val="nil"/>
              <w:right w:val="nil"/>
            </w:tcBorders>
          </w:tcPr>
          <w:p w14:paraId="0D49DA5F"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654B3372"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1017A74"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00C3660C" w14:textId="77777777" w:rsidR="00A140E5" w:rsidRPr="002D1641" w:rsidRDefault="00A140E5" w:rsidP="004B018A">
            <w:pPr>
              <w:rPr>
                <w:rFonts w:ascii="Arial" w:hAnsi="Arial" w:cs="Arial"/>
              </w:rPr>
            </w:pPr>
          </w:p>
        </w:tc>
      </w:tr>
      <w:tr w:rsidR="00A140E5" w:rsidRPr="002D1641" w14:paraId="2016B275" w14:textId="77777777">
        <w:tc>
          <w:tcPr>
            <w:tcW w:w="1615" w:type="dxa"/>
            <w:tcBorders>
              <w:top w:val="nil"/>
              <w:left w:val="nil"/>
              <w:bottom w:val="nil"/>
              <w:right w:val="nil"/>
            </w:tcBorders>
          </w:tcPr>
          <w:p w14:paraId="0BDBDE3B"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0CE928E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7D29A27"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570B684" w14:textId="77777777" w:rsidR="00A140E5" w:rsidRPr="002D1641" w:rsidRDefault="00A140E5" w:rsidP="004B018A">
            <w:pPr>
              <w:rPr>
                <w:rFonts w:ascii="Arial" w:hAnsi="Arial" w:cs="Arial"/>
              </w:rPr>
            </w:pPr>
          </w:p>
        </w:tc>
      </w:tr>
    </w:tbl>
    <w:p w14:paraId="21C8F771"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1DEA1794" w14:textId="77777777">
        <w:tc>
          <w:tcPr>
            <w:tcW w:w="1615" w:type="dxa"/>
            <w:tcBorders>
              <w:top w:val="nil"/>
              <w:left w:val="nil"/>
              <w:bottom w:val="nil"/>
              <w:right w:val="nil"/>
            </w:tcBorders>
          </w:tcPr>
          <w:p w14:paraId="35C961B9"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09B6CE7A"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51BD0BF"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57241297" w14:textId="77777777" w:rsidR="00A140E5" w:rsidRPr="002D1641" w:rsidRDefault="00A140E5" w:rsidP="004B018A">
            <w:pPr>
              <w:rPr>
                <w:rFonts w:ascii="Arial" w:hAnsi="Arial" w:cs="Arial"/>
              </w:rPr>
            </w:pPr>
          </w:p>
        </w:tc>
      </w:tr>
      <w:tr w:rsidR="00A140E5" w:rsidRPr="002D1641" w14:paraId="121AE238" w14:textId="77777777">
        <w:tc>
          <w:tcPr>
            <w:tcW w:w="1615" w:type="dxa"/>
            <w:tcBorders>
              <w:top w:val="nil"/>
              <w:left w:val="nil"/>
              <w:bottom w:val="nil"/>
              <w:right w:val="nil"/>
            </w:tcBorders>
          </w:tcPr>
          <w:p w14:paraId="389751BF"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2027E31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53F562D"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59D9C301" w14:textId="77777777" w:rsidR="00A140E5" w:rsidRPr="002D1641" w:rsidRDefault="00A140E5" w:rsidP="004B018A">
            <w:pPr>
              <w:rPr>
                <w:rFonts w:ascii="Arial" w:hAnsi="Arial" w:cs="Arial"/>
              </w:rPr>
            </w:pPr>
          </w:p>
        </w:tc>
      </w:tr>
      <w:tr w:rsidR="00A140E5" w:rsidRPr="002D1641" w14:paraId="624FCB64" w14:textId="77777777">
        <w:tc>
          <w:tcPr>
            <w:tcW w:w="1615" w:type="dxa"/>
            <w:tcBorders>
              <w:top w:val="nil"/>
              <w:left w:val="nil"/>
              <w:bottom w:val="nil"/>
              <w:right w:val="nil"/>
            </w:tcBorders>
          </w:tcPr>
          <w:p w14:paraId="2C65448E"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4403B6A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D821D6C"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63AF9764" w14:textId="77777777" w:rsidR="00A140E5" w:rsidRPr="002D1641" w:rsidRDefault="00A140E5" w:rsidP="004B018A">
            <w:pPr>
              <w:rPr>
                <w:rFonts w:ascii="Arial" w:hAnsi="Arial" w:cs="Arial"/>
              </w:rPr>
            </w:pPr>
          </w:p>
        </w:tc>
      </w:tr>
      <w:tr w:rsidR="00A140E5" w:rsidRPr="002D1641" w14:paraId="39480711" w14:textId="77777777">
        <w:tc>
          <w:tcPr>
            <w:tcW w:w="1615" w:type="dxa"/>
            <w:tcBorders>
              <w:top w:val="nil"/>
              <w:left w:val="nil"/>
              <w:bottom w:val="nil"/>
              <w:right w:val="nil"/>
            </w:tcBorders>
          </w:tcPr>
          <w:p w14:paraId="2A3AA308"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268D2C5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0EBF069"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4672B2F4" w14:textId="77777777" w:rsidR="00A140E5" w:rsidRPr="002D1641" w:rsidRDefault="00A140E5" w:rsidP="004B018A">
            <w:pPr>
              <w:rPr>
                <w:rFonts w:ascii="Arial" w:hAnsi="Arial" w:cs="Arial"/>
              </w:rPr>
            </w:pPr>
          </w:p>
        </w:tc>
      </w:tr>
    </w:tbl>
    <w:p w14:paraId="1B43FB82"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6CE59C9B" w14:textId="77777777">
        <w:tc>
          <w:tcPr>
            <w:tcW w:w="1615" w:type="dxa"/>
            <w:tcBorders>
              <w:top w:val="nil"/>
              <w:left w:val="nil"/>
              <w:bottom w:val="nil"/>
              <w:right w:val="nil"/>
            </w:tcBorders>
          </w:tcPr>
          <w:p w14:paraId="1A146606"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1B9AA5B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6D3ED12"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5B3A769F" w14:textId="77777777" w:rsidR="00A140E5" w:rsidRPr="002D1641" w:rsidRDefault="00A140E5" w:rsidP="004B018A">
            <w:pPr>
              <w:rPr>
                <w:rFonts w:ascii="Arial" w:hAnsi="Arial" w:cs="Arial"/>
              </w:rPr>
            </w:pPr>
          </w:p>
        </w:tc>
      </w:tr>
      <w:tr w:rsidR="00A140E5" w:rsidRPr="002D1641" w14:paraId="7308EE8A" w14:textId="77777777">
        <w:tc>
          <w:tcPr>
            <w:tcW w:w="1615" w:type="dxa"/>
            <w:tcBorders>
              <w:top w:val="nil"/>
              <w:left w:val="nil"/>
              <w:bottom w:val="nil"/>
              <w:right w:val="nil"/>
            </w:tcBorders>
          </w:tcPr>
          <w:p w14:paraId="3FB5E743"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4075C00B"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0554383"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620BA013" w14:textId="77777777" w:rsidR="00A140E5" w:rsidRPr="002D1641" w:rsidRDefault="00A140E5" w:rsidP="004B018A">
            <w:pPr>
              <w:rPr>
                <w:rFonts w:ascii="Arial" w:hAnsi="Arial" w:cs="Arial"/>
              </w:rPr>
            </w:pPr>
          </w:p>
        </w:tc>
      </w:tr>
      <w:tr w:rsidR="00A140E5" w:rsidRPr="002D1641" w14:paraId="3A8F643E" w14:textId="77777777">
        <w:tc>
          <w:tcPr>
            <w:tcW w:w="1615" w:type="dxa"/>
            <w:tcBorders>
              <w:top w:val="nil"/>
              <w:left w:val="nil"/>
              <w:bottom w:val="nil"/>
              <w:right w:val="nil"/>
            </w:tcBorders>
          </w:tcPr>
          <w:p w14:paraId="38B4131A"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6F4DA6BB"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1024F6B"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0AD7C89" w14:textId="77777777" w:rsidR="00A140E5" w:rsidRPr="002D1641" w:rsidRDefault="00A140E5" w:rsidP="004B018A">
            <w:pPr>
              <w:rPr>
                <w:rFonts w:ascii="Arial" w:hAnsi="Arial" w:cs="Arial"/>
              </w:rPr>
            </w:pPr>
          </w:p>
        </w:tc>
      </w:tr>
      <w:tr w:rsidR="00A140E5" w:rsidRPr="002D1641" w14:paraId="2ABC531F" w14:textId="77777777">
        <w:tc>
          <w:tcPr>
            <w:tcW w:w="1615" w:type="dxa"/>
            <w:tcBorders>
              <w:top w:val="nil"/>
              <w:left w:val="nil"/>
              <w:bottom w:val="nil"/>
              <w:right w:val="nil"/>
            </w:tcBorders>
          </w:tcPr>
          <w:p w14:paraId="2A057B83"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2F601407"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3ED164E"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097D65F0" w14:textId="77777777" w:rsidR="00A140E5" w:rsidRPr="002D1641" w:rsidRDefault="00A140E5" w:rsidP="004B018A">
            <w:pPr>
              <w:rPr>
                <w:rFonts w:ascii="Arial" w:hAnsi="Arial" w:cs="Arial"/>
              </w:rPr>
            </w:pPr>
          </w:p>
        </w:tc>
      </w:tr>
    </w:tbl>
    <w:p w14:paraId="15CDA92D" w14:textId="77777777" w:rsidR="00A140E5" w:rsidRPr="002D1641" w:rsidRDefault="00A140E5" w:rsidP="00A140E5">
      <w:pPr>
        <w:pStyle w:val="BodyText"/>
        <w:rPr>
          <w:rFonts w:ascii="Arial" w:hAnsi="Arial" w:cs="Arial"/>
        </w:rPr>
      </w:pPr>
    </w:p>
    <w:p w14:paraId="0DDFDFD1" w14:textId="77777777" w:rsidR="00A140E5" w:rsidRPr="002D1641" w:rsidRDefault="00A140E5" w:rsidP="00A140E5">
      <w:pPr>
        <w:pStyle w:val="BodyText"/>
        <w:rPr>
          <w:rFonts w:ascii="Arial" w:hAnsi="Arial" w:cs="Arial"/>
        </w:rPr>
      </w:pPr>
    </w:p>
    <w:p w14:paraId="609A1ECE" w14:textId="77777777"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14:paraId="139CA26D" w14:textId="77777777" w:rsidR="00A140E5" w:rsidRPr="002D1641" w:rsidRDefault="00A140E5" w:rsidP="00A140E5">
      <w:pPr>
        <w:rPr>
          <w:rFonts w:ascii="Arial" w:hAnsi="Arial" w:cs="Arial"/>
        </w:rPr>
      </w:pPr>
    </w:p>
    <w:p w14:paraId="7B0FDE0D" w14:textId="77777777" w:rsidR="001B599D" w:rsidRPr="002D1641" w:rsidRDefault="001B599D" w:rsidP="004A3B48">
      <w:pPr>
        <w:pStyle w:val="Appendix"/>
        <w:rPr>
          <w:rFonts w:ascii="Arial" w:hAnsi="Arial" w:cs="Arial"/>
        </w:rPr>
      </w:pPr>
      <w:r w:rsidRPr="002D1641">
        <w:rPr>
          <w:rFonts w:ascii="Arial" w:hAnsi="Arial" w:cs="Arial"/>
        </w:rPr>
        <w:br w:type="page"/>
      </w:r>
      <w:bookmarkStart w:id="59" w:name="_Toc42771519"/>
      <w:r w:rsidR="00A140E5" w:rsidRPr="002D1641">
        <w:rPr>
          <w:rFonts w:ascii="Arial" w:hAnsi="Arial" w:cs="Arial"/>
        </w:rPr>
        <w:lastRenderedPageBreak/>
        <w:t>Appendix A:</w:t>
      </w:r>
      <w:r w:rsidRPr="002D1641">
        <w:rPr>
          <w:rFonts w:ascii="Arial" w:hAnsi="Arial" w:cs="Arial"/>
        </w:rPr>
        <w:t xml:space="preserve"> References</w:t>
      </w:r>
      <w:bookmarkEnd w:id="59"/>
    </w:p>
    <w:p w14:paraId="1DB22732"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05F13220" w14:textId="77777777" w:rsidTr="00540BC3">
        <w:trPr>
          <w:jc w:val="center"/>
        </w:trPr>
        <w:tc>
          <w:tcPr>
            <w:tcW w:w="1980" w:type="dxa"/>
            <w:shd w:val="clear" w:color="auto" w:fill="F3F3F3"/>
          </w:tcPr>
          <w:p w14:paraId="56966541"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62B7626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3045EF11"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28E71104" w14:textId="77777777" w:rsidTr="00540BC3">
        <w:trPr>
          <w:trHeight w:val="482"/>
          <w:jc w:val="center"/>
        </w:trPr>
        <w:tc>
          <w:tcPr>
            <w:tcW w:w="1980" w:type="dxa"/>
          </w:tcPr>
          <w:p w14:paraId="111CAC07" w14:textId="53F3B8D4" w:rsidR="00C11FFD" w:rsidRPr="002D1641" w:rsidRDefault="00DA2538" w:rsidP="00DA2538">
            <w:r>
              <w:t>UML Image</w:t>
            </w:r>
          </w:p>
        </w:tc>
        <w:tc>
          <w:tcPr>
            <w:tcW w:w="3060" w:type="dxa"/>
          </w:tcPr>
          <w:p w14:paraId="14003714" w14:textId="4D2B194B" w:rsidR="00C11FFD" w:rsidRPr="002D1641" w:rsidRDefault="00DA2538" w:rsidP="00DA2538">
            <w:r>
              <w:t>An image file of the UML chart of the project.</w:t>
            </w:r>
          </w:p>
        </w:tc>
        <w:tc>
          <w:tcPr>
            <w:tcW w:w="3350" w:type="dxa"/>
          </w:tcPr>
          <w:p w14:paraId="674DA606" w14:textId="0855691E" w:rsidR="00C11FFD" w:rsidRPr="002D1641" w:rsidRDefault="00A0302A" w:rsidP="00DA2538">
            <w:r w:rsidRPr="00A0302A">
              <w:t>Advanced-Music-Player-Java\Screenshots</w:t>
            </w:r>
          </w:p>
        </w:tc>
      </w:tr>
      <w:tr w:rsidR="00A0302A" w:rsidRPr="002D1641" w14:paraId="1FE01466" w14:textId="77777777" w:rsidTr="00540BC3">
        <w:trPr>
          <w:trHeight w:val="482"/>
          <w:jc w:val="center"/>
        </w:trPr>
        <w:tc>
          <w:tcPr>
            <w:tcW w:w="1980" w:type="dxa"/>
          </w:tcPr>
          <w:p w14:paraId="103BAF10" w14:textId="78F945C3" w:rsidR="00A0302A" w:rsidRDefault="00A0302A" w:rsidP="00DA2538">
            <w:r>
              <w:t>UI Prototype</w:t>
            </w:r>
          </w:p>
        </w:tc>
        <w:tc>
          <w:tcPr>
            <w:tcW w:w="3060" w:type="dxa"/>
          </w:tcPr>
          <w:p w14:paraId="5CB7AB50" w14:textId="33EC91EB" w:rsidR="00A0302A" w:rsidRDefault="00A0302A" w:rsidP="00DA2538">
            <w:r>
              <w:t xml:space="preserve">Image file of the prototype UI </w:t>
            </w:r>
          </w:p>
        </w:tc>
        <w:tc>
          <w:tcPr>
            <w:tcW w:w="3350" w:type="dxa"/>
          </w:tcPr>
          <w:p w14:paraId="0D34063D" w14:textId="68B5FD7C" w:rsidR="00A0302A" w:rsidRPr="00A0302A" w:rsidRDefault="00A0302A" w:rsidP="00DA2538">
            <w:r w:rsidRPr="00A0302A">
              <w:t>Advanced-Music-Player-Java\Screenshots</w:t>
            </w:r>
          </w:p>
        </w:tc>
      </w:tr>
      <w:tr w:rsidR="000F1406" w:rsidRPr="002D1641" w14:paraId="6F2CBA7B" w14:textId="77777777" w:rsidTr="00540BC3">
        <w:trPr>
          <w:trHeight w:val="482"/>
          <w:jc w:val="center"/>
        </w:trPr>
        <w:tc>
          <w:tcPr>
            <w:tcW w:w="1980" w:type="dxa"/>
          </w:tcPr>
          <w:p w14:paraId="12356697" w14:textId="649C15EC" w:rsidR="000F1406" w:rsidRDefault="000F1406" w:rsidP="000F1406">
            <w:r>
              <w:t>Gannt Chart</w:t>
            </w:r>
          </w:p>
        </w:tc>
        <w:tc>
          <w:tcPr>
            <w:tcW w:w="3060" w:type="dxa"/>
          </w:tcPr>
          <w:p w14:paraId="25AD5CF0" w14:textId="6AC2A956" w:rsidR="000F1406" w:rsidRDefault="000F1406" w:rsidP="000F1406">
            <w:r>
              <w:t>An image of the Gannt chart</w:t>
            </w:r>
          </w:p>
        </w:tc>
        <w:tc>
          <w:tcPr>
            <w:tcW w:w="3350" w:type="dxa"/>
          </w:tcPr>
          <w:p w14:paraId="06D331DE" w14:textId="6898BDE1" w:rsidR="000F1406" w:rsidRPr="00A0302A" w:rsidRDefault="000F1406" w:rsidP="000F1406">
            <w:r w:rsidRPr="00A0302A">
              <w:t>Advanced-Music-Player-Java\Screenshots</w:t>
            </w:r>
          </w:p>
        </w:tc>
      </w:tr>
    </w:tbl>
    <w:p w14:paraId="4384A251" w14:textId="77777777" w:rsidR="00C11FFD" w:rsidRPr="002D1641" w:rsidRDefault="00C11FFD" w:rsidP="00C11FFD">
      <w:pPr>
        <w:pStyle w:val="BodyText3"/>
        <w:jc w:val="left"/>
        <w:rPr>
          <w:rFonts w:ascii="Arial" w:hAnsi="Arial" w:cs="Arial"/>
        </w:rPr>
      </w:pPr>
    </w:p>
    <w:p w14:paraId="5253CB6D" w14:textId="77777777" w:rsidR="001B599D" w:rsidRPr="002D1641" w:rsidRDefault="001B599D" w:rsidP="004A3B48">
      <w:pPr>
        <w:pStyle w:val="Appendix"/>
        <w:rPr>
          <w:rFonts w:ascii="Arial" w:hAnsi="Arial" w:cs="Arial"/>
        </w:rPr>
      </w:pPr>
      <w:r w:rsidRPr="002D1641">
        <w:rPr>
          <w:rFonts w:ascii="Arial" w:hAnsi="Arial" w:cs="Arial"/>
        </w:rPr>
        <w:br w:type="page"/>
      </w:r>
      <w:bookmarkStart w:id="60" w:name="_Toc42771520"/>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60"/>
    </w:p>
    <w:p w14:paraId="05F00FF8"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67BC05AF" w14:textId="77777777" w:rsidTr="00540BC3">
        <w:tc>
          <w:tcPr>
            <w:tcW w:w="2628" w:type="dxa"/>
            <w:shd w:val="clear" w:color="auto" w:fill="F3F3F3"/>
          </w:tcPr>
          <w:p w14:paraId="65A15CC8"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7A714DA1"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9375DEB" w14:textId="77777777" w:rsidTr="00540BC3">
        <w:trPr>
          <w:trHeight w:val="482"/>
        </w:trPr>
        <w:tc>
          <w:tcPr>
            <w:tcW w:w="2628" w:type="dxa"/>
          </w:tcPr>
          <w:p w14:paraId="3332EF81" w14:textId="6FAF969A" w:rsidR="00C11FFD" w:rsidRPr="002D1641" w:rsidRDefault="00C11FFD" w:rsidP="00540BC3">
            <w:pPr>
              <w:pStyle w:val="BodyText"/>
              <w:ind w:left="0"/>
              <w:jc w:val="left"/>
              <w:rPr>
                <w:rFonts w:ascii="Arial" w:hAnsi="Arial" w:cs="Arial"/>
                <w:i/>
                <w:color w:val="0000FF"/>
              </w:rPr>
            </w:pPr>
          </w:p>
        </w:tc>
        <w:tc>
          <w:tcPr>
            <w:tcW w:w="6120" w:type="dxa"/>
          </w:tcPr>
          <w:p w14:paraId="441AF50A" w14:textId="71BA5630" w:rsidR="00C11FFD" w:rsidRPr="002D1641" w:rsidRDefault="00C11FFD" w:rsidP="00540BC3">
            <w:pPr>
              <w:pStyle w:val="BodyText"/>
              <w:ind w:left="0"/>
              <w:jc w:val="left"/>
              <w:rPr>
                <w:rFonts w:ascii="Arial" w:hAnsi="Arial" w:cs="Arial"/>
                <w:i/>
                <w:color w:val="0000FF"/>
              </w:rPr>
            </w:pPr>
          </w:p>
        </w:tc>
      </w:tr>
    </w:tbl>
    <w:p w14:paraId="614FA333" w14:textId="77777777" w:rsidR="00305B55" w:rsidRPr="002D1641" w:rsidRDefault="00305B55" w:rsidP="004A3B48">
      <w:pPr>
        <w:pStyle w:val="Appendix"/>
        <w:rPr>
          <w:rFonts w:ascii="Arial" w:hAnsi="Arial" w:cs="Arial"/>
        </w:rPr>
      </w:pPr>
    </w:p>
    <w:sectPr w:rsidR="00305B55" w:rsidRPr="002D1641" w:rsidSect="00DF217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8F6F7" w14:textId="77777777" w:rsidR="00401371" w:rsidRDefault="00401371">
      <w:r>
        <w:separator/>
      </w:r>
    </w:p>
  </w:endnote>
  <w:endnote w:type="continuationSeparator" w:id="0">
    <w:p w14:paraId="5E835FF5" w14:textId="77777777" w:rsidR="00401371" w:rsidRDefault="0040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3EF03"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3D2EDF1A" w14:textId="72D1B25C" w:rsidR="00A0302A" w:rsidRPr="00A0302A" w:rsidRDefault="00A0302A" w:rsidP="00A0302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lang w:val="en-AU"/>
      </w:rPr>
    </w:pPr>
    <w:r>
      <w:rPr>
        <w:rFonts w:ascii="Arial" w:hAnsi="Arial" w:cs="Arial"/>
        <w:sz w:val="18"/>
        <w:szCs w:val="18"/>
        <w:lang w:val="en-AU"/>
      </w:rPr>
      <w:t xml:space="preserve">Documented </w:t>
    </w:r>
    <w:r>
      <w:rPr>
        <w:rFonts w:ascii="Arial" w:hAnsi="Arial" w:cs="Arial"/>
        <w:sz w:val="18"/>
        <w:szCs w:val="18"/>
        <w:lang w:val="en-AU"/>
      </w:rPr>
      <w:t>by</w:t>
    </w:r>
    <w:r>
      <w:rPr>
        <w:rFonts w:ascii="Arial" w:hAnsi="Arial" w:cs="Arial"/>
        <w:sz w:val="18"/>
        <w:szCs w:val="18"/>
        <w:lang w:val="en-AU"/>
      </w:rPr>
      <w:t xml:space="preserve"> Joshua Macaulay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38076" w14:textId="31C1DE83" w:rsidR="00DF2171" w:rsidRPr="00A0302A" w:rsidRDefault="00A0302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lang w:val="en-AU"/>
      </w:rPr>
    </w:pPr>
    <w:r>
      <w:rPr>
        <w:rFonts w:ascii="Arial" w:hAnsi="Arial" w:cs="Arial"/>
        <w:sz w:val="18"/>
        <w:szCs w:val="18"/>
        <w:lang w:val="en-AU"/>
      </w:rPr>
      <w:t>Documented by Joshua Macaulay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17BDC" w14:textId="77777777" w:rsidR="00401371" w:rsidRDefault="00401371">
      <w:r>
        <w:separator/>
      </w:r>
    </w:p>
  </w:footnote>
  <w:footnote w:type="continuationSeparator" w:id="0">
    <w:p w14:paraId="6E654811" w14:textId="77777777" w:rsidR="00401371" w:rsidRDefault="0040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172F5" w14:textId="4D637516" w:rsidR="00DF2171" w:rsidRPr="0092790E" w:rsidRDefault="00A0302A"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Advanced Music Player</w:t>
    </w:r>
  </w:p>
  <w:p w14:paraId="5843D4C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938C1" w14:textId="532FD9E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909668CC">
      <w:start w:val="1"/>
      <w:numFmt w:val="decimal"/>
      <w:lvlText w:val="%1."/>
      <w:lvlJc w:val="left"/>
      <w:pPr>
        <w:tabs>
          <w:tab w:val="num" w:pos="1296"/>
        </w:tabs>
        <w:ind w:left="1296" w:hanging="360"/>
      </w:pPr>
    </w:lvl>
    <w:lvl w:ilvl="1" w:tplc="DF984D26" w:tentative="1">
      <w:start w:val="1"/>
      <w:numFmt w:val="lowerLetter"/>
      <w:lvlText w:val="%2."/>
      <w:lvlJc w:val="left"/>
      <w:pPr>
        <w:tabs>
          <w:tab w:val="num" w:pos="2016"/>
        </w:tabs>
        <w:ind w:left="2016" w:hanging="360"/>
      </w:pPr>
    </w:lvl>
    <w:lvl w:ilvl="2" w:tplc="3AC02CDA" w:tentative="1">
      <w:start w:val="1"/>
      <w:numFmt w:val="lowerRoman"/>
      <w:lvlText w:val="%3."/>
      <w:lvlJc w:val="right"/>
      <w:pPr>
        <w:tabs>
          <w:tab w:val="num" w:pos="2736"/>
        </w:tabs>
        <w:ind w:left="2736" w:hanging="180"/>
      </w:pPr>
    </w:lvl>
    <w:lvl w:ilvl="3" w:tplc="147A0EEA" w:tentative="1">
      <w:start w:val="1"/>
      <w:numFmt w:val="decimal"/>
      <w:lvlText w:val="%4."/>
      <w:lvlJc w:val="left"/>
      <w:pPr>
        <w:tabs>
          <w:tab w:val="num" w:pos="3456"/>
        </w:tabs>
        <w:ind w:left="3456" w:hanging="360"/>
      </w:pPr>
    </w:lvl>
    <w:lvl w:ilvl="4" w:tplc="91D2C190" w:tentative="1">
      <w:start w:val="1"/>
      <w:numFmt w:val="lowerLetter"/>
      <w:lvlText w:val="%5."/>
      <w:lvlJc w:val="left"/>
      <w:pPr>
        <w:tabs>
          <w:tab w:val="num" w:pos="4176"/>
        </w:tabs>
        <w:ind w:left="4176" w:hanging="360"/>
      </w:pPr>
    </w:lvl>
    <w:lvl w:ilvl="5" w:tplc="4926A454" w:tentative="1">
      <w:start w:val="1"/>
      <w:numFmt w:val="lowerRoman"/>
      <w:lvlText w:val="%6."/>
      <w:lvlJc w:val="right"/>
      <w:pPr>
        <w:tabs>
          <w:tab w:val="num" w:pos="4896"/>
        </w:tabs>
        <w:ind w:left="4896" w:hanging="180"/>
      </w:pPr>
    </w:lvl>
    <w:lvl w:ilvl="6" w:tplc="B9F69680" w:tentative="1">
      <w:start w:val="1"/>
      <w:numFmt w:val="decimal"/>
      <w:lvlText w:val="%7."/>
      <w:lvlJc w:val="left"/>
      <w:pPr>
        <w:tabs>
          <w:tab w:val="num" w:pos="5616"/>
        </w:tabs>
        <w:ind w:left="5616" w:hanging="360"/>
      </w:pPr>
    </w:lvl>
    <w:lvl w:ilvl="7" w:tplc="38E89026" w:tentative="1">
      <w:start w:val="1"/>
      <w:numFmt w:val="lowerLetter"/>
      <w:lvlText w:val="%8."/>
      <w:lvlJc w:val="left"/>
      <w:pPr>
        <w:tabs>
          <w:tab w:val="num" w:pos="6336"/>
        </w:tabs>
        <w:ind w:left="6336" w:hanging="360"/>
      </w:pPr>
    </w:lvl>
    <w:lvl w:ilvl="8" w:tplc="6A02493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6F7C88D8">
      <w:start w:val="1"/>
      <w:numFmt w:val="bullet"/>
      <w:lvlText w:val="o"/>
      <w:lvlJc w:val="left"/>
      <w:pPr>
        <w:tabs>
          <w:tab w:val="num" w:pos="1296"/>
        </w:tabs>
        <w:ind w:left="1296" w:hanging="360"/>
      </w:pPr>
      <w:rPr>
        <w:rFonts w:ascii="Courier New" w:hAnsi="Courier New" w:hint="default"/>
      </w:rPr>
    </w:lvl>
    <w:lvl w:ilvl="1" w:tplc="38D0DD4E" w:tentative="1">
      <w:start w:val="1"/>
      <w:numFmt w:val="bullet"/>
      <w:lvlText w:val="o"/>
      <w:lvlJc w:val="left"/>
      <w:pPr>
        <w:tabs>
          <w:tab w:val="num" w:pos="2016"/>
        </w:tabs>
        <w:ind w:left="2016" w:hanging="360"/>
      </w:pPr>
      <w:rPr>
        <w:rFonts w:ascii="Courier New" w:hAnsi="Courier New" w:hint="default"/>
      </w:rPr>
    </w:lvl>
    <w:lvl w:ilvl="2" w:tplc="7556E148" w:tentative="1">
      <w:start w:val="1"/>
      <w:numFmt w:val="bullet"/>
      <w:lvlText w:val=""/>
      <w:lvlJc w:val="left"/>
      <w:pPr>
        <w:tabs>
          <w:tab w:val="num" w:pos="2736"/>
        </w:tabs>
        <w:ind w:left="2736" w:hanging="360"/>
      </w:pPr>
      <w:rPr>
        <w:rFonts w:ascii="Wingdings" w:hAnsi="Wingdings" w:hint="default"/>
      </w:rPr>
    </w:lvl>
    <w:lvl w:ilvl="3" w:tplc="33300EF4" w:tentative="1">
      <w:start w:val="1"/>
      <w:numFmt w:val="bullet"/>
      <w:lvlText w:val=""/>
      <w:lvlJc w:val="left"/>
      <w:pPr>
        <w:tabs>
          <w:tab w:val="num" w:pos="3456"/>
        </w:tabs>
        <w:ind w:left="3456" w:hanging="360"/>
      </w:pPr>
      <w:rPr>
        <w:rFonts w:ascii="Symbol" w:hAnsi="Symbol" w:hint="default"/>
      </w:rPr>
    </w:lvl>
    <w:lvl w:ilvl="4" w:tplc="E52C6068" w:tentative="1">
      <w:start w:val="1"/>
      <w:numFmt w:val="bullet"/>
      <w:lvlText w:val="o"/>
      <w:lvlJc w:val="left"/>
      <w:pPr>
        <w:tabs>
          <w:tab w:val="num" w:pos="4176"/>
        </w:tabs>
        <w:ind w:left="4176" w:hanging="360"/>
      </w:pPr>
      <w:rPr>
        <w:rFonts w:ascii="Courier New" w:hAnsi="Courier New" w:hint="default"/>
      </w:rPr>
    </w:lvl>
    <w:lvl w:ilvl="5" w:tplc="E18C5BD6" w:tentative="1">
      <w:start w:val="1"/>
      <w:numFmt w:val="bullet"/>
      <w:lvlText w:val=""/>
      <w:lvlJc w:val="left"/>
      <w:pPr>
        <w:tabs>
          <w:tab w:val="num" w:pos="4896"/>
        </w:tabs>
        <w:ind w:left="4896" w:hanging="360"/>
      </w:pPr>
      <w:rPr>
        <w:rFonts w:ascii="Wingdings" w:hAnsi="Wingdings" w:hint="default"/>
      </w:rPr>
    </w:lvl>
    <w:lvl w:ilvl="6" w:tplc="7F72C8C0" w:tentative="1">
      <w:start w:val="1"/>
      <w:numFmt w:val="bullet"/>
      <w:lvlText w:val=""/>
      <w:lvlJc w:val="left"/>
      <w:pPr>
        <w:tabs>
          <w:tab w:val="num" w:pos="5616"/>
        </w:tabs>
        <w:ind w:left="5616" w:hanging="360"/>
      </w:pPr>
      <w:rPr>
        <w:rFonts w:ascii="Symbol" w:hAnsi="Symbol" w:hint="default"/>
      </w:rPr>
    </w:lvl>
    <w:lvl w:ilvl="7" w:tplc="1D78CE56" w:tentative="1">
      <w:start w:val="1"/>
      <w:numFmt w:val="bullet"/>
      <w:lvlText w:val="o"/>
      <w:lvlJc w:val="left"/>
      <w:pPr>
        <w:tabs>
          <w:tab w:val="num" w:pos="6336"/>
        </w:tabs>
        <w:ind w:left="6336" w:hanging="360"/>
      </w:pPr>
      <w:rPr>
        <w:rFonts w:ascii="Courier New" w:hAnsi="Courier New" w:hint="default"/>
      </w:rPr>
    </w:lvl>
    <w:lvl w:ilvl="8" w:tplc="570E10B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6718A2A8">
      <w:start w:val="1"/>
      <w:numFmt w:val="bullet"/>
      <w:pStyle w:val="Bullet1"/>
      <w:lvlText w:val=""/>
      <w:lvlJc w:val="left"/>
      <w:pPr>
        <w:tabs>
          <w:tab w:val="num" w:pos="720"/>
        </w:tabs>
        <w:ind w:left="720" w:hanging="360"/>
      </w:pPr>
      <w:rPr>
        <w:rFonts w:ascii="Symbol" w:hAnsi="Symbol" w:hint="default"/>
      </w:rPr>
    </w:lvl>
    <w:lvl w:ilvl="1" w:tplc="B30AFC5A" w:tentative="1">
      <w:start w:val="1"/>
      <w:numFmt w:val="bullet"/>
      <w:lvlText w:val="o"/>
      <w:lvlJc w:val="left"/>
      <w:pPr>
        <w:tabs>
          <w:tab w:val="num" w:pos="1440"/>
        </w:tabs>
        <w:ind w:left="1440" w:hanging="360"/>
      </w:pPr>
      <w:rPr>
        <w:rFonts w:ascii="Courier New" w:hAnsi="Courier New" w:hint="default"/>
      </w:rPr>
    </w:lvl>
    <w:lvl w:ilvl="2" w:tplc="9210DC5E" w:tentative="1">
      <w:start w:val="1"/>
      <w:numFmt w:val="bullet"/>
      <w:lvlText w:val=""/>
      <w:lvlJc w:val="left"/>
      <w:pPr>
        <w:tabs>
          <w:tab w:val="num" w:pos="2160"/>
        </w:tabs>
        <w:ind w:left="2160" w:hanging="360"/>
      </w:pPr>
      <w:rPr>
        <w:rFonts w:ascii="Wingdings" w:hAnsi="Wingdings" w:hint="default"/>
      </w:rPr>
    </w:lvl>
    <w:lvl w:ilvl="3" w:tplc="8D00BD44" w:tentative="1">
      <w:start w:val="1"/>
      <w:numFmt w:val="bullet"/>
      <w:lvlText w:val=""/>
      <w:lvlJc w:val="left"/>
      <w:pPr>
        <w:tabs>
          <w:tab w:val="num" w:pos="2880"/>
        </w:tabs>
        <w:ind w:left="2880" w:hanging="360"/>
      </w:pPr>
      <w:rPr>
        <w:rFonts w:ascii="Symbol" w:hAnsi="Symbol" w:hint="default"/>
      </w:rPr>
    </w:lvl>
    <w:lvl w:ilvl="4" w:tplc="79E48746" w:tentative="1">
      <w:start w:val="1"/>
      <w:numFmt w:val="bullet"/>
      <w:lvlText w:val="o"/>
      <w:lvlJc w:val="left"/>
      <w:pPr>
        <w:tabs>
          <w:tab w:val="num" w:pos="3600"/>
        </w:tabs>
        <w:ind w:left="3600" w:hanging="360"/>
      </w:pPr>
      <w:rPr>
        <w:rFonts w:ascii="Courier New" w:hAnsi="Courier New" w:hint="default"/>
      </w:rPr>
    </w:lvl>
    <w:lvl w:ilvl="5" w:tplc="FEC450C8" w:tentative="1">
      <w:start w:val="1"/>
      <w:numFmt w:val="bullet"/>
      <w:lvlText w:val=""/>
      <w:lvlJc w:val="left"/>
      <w:pPr>
        <w:tabs>
          <w:tab w:val="num" w:pos="4320"/>
        </w:tabs>
        <w:ind w:left="4320" w:hanging="360"/>
      </w:pPr>
      <w:rPr>
        <w:rFonts w:ascii="Wingdings" w:hAnsi="Wingdings" w:hint="default"/>
      </w:rPr>
    </w:lvl>
    <w:lvl w:ilvl="6" w:tplc="9BB4DCE6" w:tentative="1">
      <w:start w:val="1"/>
      <w:numFmt w:val="bullet"/>
      <w:lvlText w:val=""/>
      <w:lvlJc w:val="left"/>
      <w:pPr>
        <w:tabs>
          <w:tab w:val="num" w:pos="5040"/>
        </w:tabs>
        <w:ind w:left="5040" w:hanging="360"/>
      </w:pPr>
      <w:rPr>
        <w:rFonts w:ascii="Symbol" w:hAnsi="Symbol" w:hint="default"/>
      </w:rPr>
    </w:lvl>
    <w:lvl w:ilvl="7" w:tplc="FF22404A" w:tentative="1">
      <w:start w:val="1"/>
      <w:numFmt w:val="bullet"/>
      <w:lvlText w:val="o"/>
      <w:lvlJc w:val="left"/>
      <w:pPr>
        <w:tabs>
          <w:tab w:val="num" w:pos="5760"/>
        </w:tabs>
        <w:ind w:left="5760" w:hanging="360"/>
      </w:pPr>
      <w:rPr>
        <w:rFonts w:ascii="Courier New" w:hAnsi="Courier New" w:hint="default"/>
      </w:rPr>
    </w:lvl>
    <w:lvl w:ilvl="8" w:tplc="BDD043E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BEAC6704">
      <w:start w:val="1"/>
      <w:numFmt w:val="bullet"/>
      <w:lvlText w:val="•"/>
      <w:lvlJc w:val="left"/>
      <w:pPr>
        <w:tabs>
          <w:tab w:val="num" w:pos="720"/>
        </w:tabs>
        <w:ind w:left="720" w:hanging="360"/>
      </w:pPr>
      <w:rPr>
        <w:rFonts w:ascii="Tahoma" w:hAnsi="Tahoma" w:hint="default"/>
      </w:rPr>
    </w:lvl>
    <w:lvl w:ilvl="1" w:tplc="A322D91A" w:tentative="1">
      <w:start w:val="1"/>
      <w:numFmt w:val="bullet"/>
      <w:lvlText w:val="•"/>
      <w:lvlJc w:val="left"/>
      <w:pPr>
        <w:tabs>
          <w:tab w:val="num" w:pos="1440"/>
        </w:tabs>
        <w:ind w:left="1440" w:hanging="360"/>
      </w:pPr>
      <w:rPr>
        <w:rFonts w:ascii="Tahoma" w:hAnsi="Tahoma" w:hint="default"/>
      </w:rPr>
    </w:lvl>
    <w:lvl w:ilvl="2" w:tplc="71A40E72" w:tentative="1">
      <w:start w:val="1"/>
      <w:numFmt w:val="bullet"/>
      <w:lvlText w:val="•"/>
      <w:lvlJc w:val="left"/>
      <w:pPr>
        <w:tabs>
          <w:tab w:val="num" w:pos="2160"/>
        </w:tabs>
        <w:ind w:left="2160" w:hanging="360"/>
      </w:pPr>
      <w:rPr>
        <w:rFonts w:ascii="Tahoma" w:hAnsi="Tahoma" w:hint="default"/>
      </w:rPr>
    </w:lvl>
    <w:lvl w:ilvl="3" w:tplc="A58A1C6E" w:tentative="1">
      <w:start w:val="1"/>
      <w:numFmt w:val="bullet"/>
      <w:lvlText w:val="•"/>
      <w:lvlJc w:val="left"/>
      <w:pPr>
        <w:tabs>
          <w:tab w:val="num" w:pos="2880"/>
        </w:tabs>
        <w:ind w:left="2880" w:hanging="360"/>
      </w:pPr>
      <w:rPr>
        <w:rFonts w:ascii="Tahoma" w:hAnsi="Tahoma" w:hint="default"/>
      </w:rPr>
    </w:lvl>
    <w:lvl w:ilvl="4" w:tplc="FC5C0CDC" w:tentative="1">
      <w:start w:val="1"/>
      <w:numFmt w:val="bullet"/>
      <w:lvlText w:val="•"/>
      <w:lvlJc w:val="left"/>
      <w:pPr>
        <w:tabs>
          <w:tab w:val="num" w:pos="3600"/>
        </w:tabs>
        <w:ind w:left="3600" w:hanging="360"/>
      </w:pPr>
      <w:rPr>
        <w:rFonts w:ascii="Tahoma" w:hAnsi="Tahoma" w:hint="default"/>
      </w:rPr>
    </w:lvl>
    <w:lvl w:ilvl="5" w:tplc="BD4EE45C" w:tentative="1">
      <w:start w:val="1"/>
      <w:numFmt w:val="bullet"/>
      <w:lvlText w:val="•"/>
      <w:lvlJc w:val="left"/>
      <w:pPr>
        <w:tabs>
          <w:tab w:val="num" w:pos="4320"/>
        </w:tabs>
        <w:ind w:left="4320" w:hanging="360"/>
      </w:pPr>
      <w:rPr>
        <w:rFonts w:ascii="Tahoma" w:hAnsi="Tahoma" w:hint="default"/>
      </w:rPr>
    </w:lvl>
    <w:lvl w:ilvl="6" w:tplc="34E469A2" w:tentative="1">
      <w:start w:val="1"/>
      <w:numFmt w:val="bullet"/>
      <w:lvlText w:val="•"/>
      <w:lvlJc w:val="left"/>
      <w:pPr>
        <w:tabs>
          <w:tab w:val="num" w:pos="5040"/>
        </w:tabs>
        <w:ind w:left="5040" w:hanging="360"/>
      </w:pPr>
      <w:rPr>
        <w:rFonts w:ascii="Tahoma" w:hAnsi="Tahoma" w:hint="default"/>
      </w:rPr>
    </w:lvl>
    <w:lvl w:ilvl="7" w:tplc="C512E0F4" w:tentative="1">
      <w:start w:val="1"/>
      <w:numFmt w:val="bullet"/>
      <w:lvlText w:val="•"/>
      <w:lvlJc w:val="left"/>
      <w:pPr>
        <w:tabs>
          <w:tab w:val="num" w:pos="5760"/>
        </w:tabs>
        <w:ind w:left="5760" w:hanging="360"/>
      </w:pPr>
      <w:rPr>
        <w:rFonts w:ascii="Tahoma" w:hAnsi="Tahoma" w:hint="default"/>
      </w:rPr>
    </w:lvl>
    <w:lvl w:ilvl="8" w:tplc="B1F6A6F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E1FC31DA">
      <w:start w:val="1"/>
      <w:numFmt w:val="bullet"/>
      <w:lvlText w:val=""/>
      <w:lvlJc w:val="left"/>
      <w:pPr>
        <w:tabs>
          <w:tab w:val="num" w:pos="720"/>
        </w:tabs>
        <w:ind w:left="720" w:hanging="360"/>
      </w:pPr>
      <w:rPr>
        <w:rFonts w:ascii="Symbol" w:hAnsi="Symbol" w:hint="default"/>
      </w:rPr>
    </w:lvl>
    <w:lvl w:ilvl="1" w:tplc="04EADF0C" w:tentative="1">
      <w:start w:val="1"/>
      <w:numFmt w:val="bullet"/>
      <w:lvlText w:val="o"/>
      <w:lvlJc w:val="left"/>
      <w:pPr>
        <w:tabs>
          <w:tab w:val="num" w:pos="1440"/>
        </w:tabs>
        <w:ind w:left="1440" w:hanging="360"/>
      </w:pPr>
      <w:rPr>
        <w:rFonts w:ascii="Courier New" w:hAnsi="Courier New" w:hint="default"/>
      </w:rPr>
    </w:lvl>
    <w:lvl w:ilvl="2" w:tplc="4DE608D8" w:tentative="1">
      <w:start w:val="1"/>
      <w:numFmt w:val="bullet"/>
      <w:lvlText w:val=""/>
      <w:lvlJc w:val="left"/>
      <w:pPr>
        <w:tabs>
          <w:tab w:val="num" w:pos="2160"/>
        </w:tabs>
        <w:ind w:left="2160" w:hanging="360"/>
      </w:pPr>
      <w:rPr>
        <w:rFonts w:ascii="Wingdings" w:hAnsi="Wingdings" w:hint="default"/>
      </w:rPr>
    </w:lvl>
    <w:lvl w:ilvl="3" w:tplc="8194AF68" w:tentative="1">
      <w:start w:val="1"/>
      <w:numFmt w:val="bullet"/>
      <w:lvlText w:val=""/>
      <w:lvlJc w:val="left"/>
      <w:pPr>
        <w:tabs>
          <w:tab w:val="num" w:pos="2880"/>
        </w:tabs>
        <w:ind w:left="2880" w:hanging="360"/>
      </w:pPr>
      <w:rPr>
        <w:rFonts w:ascii="Symbol" w:hAnsi="Symbol" w:hint="default"/>
      </w:rPr>
    </w:lvl>
    <w:lvl w:ilvl="4" w:tplc="DC8C9DB4" w:tentative="1">
      <w:start w:val="1"/>
      <w:numFmt w:val="bullet"/>
      <w:lvlText w:val="o"/>
      <w:lvlJc w:val="left"/>
      <w:pPr>
        <w:tabs>
          <w:tab w:val="num" w:pos="3600"/>
        </w:tabs>
        <w:ind w:left="3600" w:hanging="360"/>
      </w:pPr>
      <w:rPr>
        <w:rFonts w:ascii="Courier New" w:hAnsi="Courier New" w:hint="default"/>
      </w:rPr>
    </w:lvl>
    <w:lvl w:ilvl="5" w:tplc="6EBC7C26" w:tentative="1">
      <w:start w:val="1"/>
      <w:numFmt w:val="bullet"/>
      <w:lvlText w:val=""/>
      <w:lvlJc w:val="left"/>
      <w:pPr>
        <w:tabs>
          <w:tab w:val="num" w:pos="4320"/>
        </w:tabs>
        <w:ind w:left="4320" w:hanging="360"/>
      </w:pPr>
      <w:rPr>
        <w:rFonts w:ascii="Wingdings" w:hAnsi="Wingdings" w:hint="default"/>
      </w:rPr>
    </w:lvl>
    <w:lvl w:ilvl="6" w:tplc="64EAD7CA" w:tentative="1">
      <w:start w:val="1"/>
      <w:numFmt w:val="bullet"/>
      <w:lvlText w:val=""/>
      <w:lvlJc w:val="left"/>
      <w:pPr>
        <w:tabs>
          <w:tab w:val="num" w:pos="5040"/>
        </w:tabs>
        <w:ind w:left="5040" w:hanging="360"/>
      </w:pPr>
      <w:rPr>
        <w:rFonts w:ascii="Symbol" w:hAnsi="Symbol" w:hint="default"/>
      </w:rPr>
    </w:lvl>
    <w:lvl w:ilvl="7" w:tplc="1ADCC2E0" w:tentative="1">
      <w:start w:val="1"/>
      <w:numFmt w:val="bullet"/>
      <w:lvlText w:val="o"/>
      <w:lvlJc w:val="left"/>
      <w:pPr>
        <w:tabs>
          <w:tab w:val="num" w:pos="5760"/>
        </w:tabs>
        <w:ind w:left="5760" w:hanging="360"/>
      </w:pPr>
      <w:rPr>
        <w:rFonts w:ascii="Courier New" w:hAnsi="Courier New" w:hint="default"/>
      </w:rPr>
    </w:lvl>
    <w:lvl w:ilvl="8" w:tplc="A650C8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6CD2"/>
    <w:rsid w:val="000D7DAF"/>
    <w:rsid w:val="000F0D87"/>
    <w:rsid w:val="000F1406"/>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B5E19"/>
    <w:rsid w:val="001C326A"/>
    <w:rsid w:val="001E29ED"/>
    <w:rsid w:val="001E7A20"/>
    <w:rsid w:val="001F2748"/>
    <w:rsid w:val="0020385A"/>
    <w:rsid w:val="002063FC"/>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C45"/>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01371"/>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4770"/>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55E5"/>
    <w:rsid w:val="008A753A"/>
    <w:rsid w:val="008B12B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0302A"/>
    <w:rsid w:val="00A125AA"/>
    <w:rsid w:val="00A13EED"/>
    <w:rsid w:val="00A140E5"/>
    <w:rsid w:val="00A173A7"/>
    <w:rsid w:val="00A20272"/>
    <w:rsid w:val="00A22D42"/>
    <w:rsid w:val="00A45B38"/>
    <w:rsid w:val="00A56536"/>
    <w:rsid w:val="00A66C95"/>
    <w:rsid w:val="00A725E0"/>
    <w:rsid w:val="00A74D5B"/>
    <w:rsid w:val="00A8262F"/>
    <w:rsid w:val="00A93746"/>
    <w:rsid w:val="00A97825"/>
    <w:rsid w:val="00A97CB0"/>
    <w:rsid w:val="00AA1545"/>
    <w:rsid w:val="00AB2B71"/>
    <w:rsid w:val="00AB7F19"/>
    <w:rsid w:val="00AC187C"/>
    <w:rsid w:val="00AC3B89"/>
    <w:rsid w:val="00AC694E"/>
    <w:rsid w:val="00AD1714"/>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82B2A"/>
    <w:rsid w:val="00C91E4A"/>
    <w:rsid w:val="00CA587B"/>
    <w:rsid w:val="00CB2E48"/>
    <w:rsid w:val="00CB2E71"/>
    <w:rsid w:val="00CB36F5"/>
    <w:rsid w:val="00CB5D9E"/>
    <w:rsid w:val="00CD2450"/>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55A7E"/>
    <w:rsid w:val="00D61C69"/>
    <w:rsid w:val="00D71A63"/>
    <w:rsid w:val="00D750AA"/>
    <w:rsid w:val="00D8552E"/>
    <w:rsid w:val="00D86414"/>
    <w:rsid w:val="00DA10F0"/>
    <w:rsid w:val="00DA2538"/>
    <w:rsid w:val="00DB211E"/>
    <w:rsid w:val="00DB41A1"/>
    <w:rsid w:val="00DB6490"/>
    <w:rsid w:val="00DC3EED"/>
    <w:rsid w:val="00DC5C6E"/>
    <w:rsid w:val="00DF2171"/>
    <w:rsid w:val="00DF378A"/>
    <w:rsid w:val="00DF5EF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500D"/>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173A"/>
    <w:rsid w:val="00FF3E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7115E"/>
  <w15:chartTrackingRefBased/>
  <w15:docId w15:val="{C8AE16A0-8CD9-4737-9878-B817859D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Emphasis">
    <w:name w:val="Emphasis"/>
    <w:qFormat/>
    <w:rsid w:val="008A55E5"/>
    <w:rPr>
      <w:i/>
      <w:iCs/>
    </w:rPr>
  </w:style>
  <w:style w:type="paragraph" w:styleId="ListParagraph">
    <w:name w:val="List Paragraph"/>
    <w:basedOn w:val="Normal"/>
    <w:uiPriority w:val="34"/>
    <w:qFormat/>
    <w:rsid w:val="002063FC"/>
    <w:pPr>
      <w:ind w:left="720"/>
    </w:pPr>
  </w:style>
  <w:style w:type="character" w:styleId="UnresolvedMention">
    <w:name w:val="Unresolved Mention"/>
    <w:basedOn w:val="DefaultParagraphFont"/>
    <w:uiPriority w:val="99"/>
    <w:semiHidden/>
    <w:unhideWhenUsed/>
    <w:rsid w:val="00AB2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JMac118/Advanced-Music-Play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8BCE7-BBC0-4C3F-A7C3-59892C50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7909</CharactersWithSpaces>
  <SharedDoc>false</SharedDoc>
  <HLinks>
    <vt:vector size="132" baseType="variant">
      <vt:variant>
        <vt:i4>1572927</vt:i4>
      </vt:variant>
      <vt:variant>
        <vt:i4>134</vt:i4>
      </vt:variant>
      <vt:variant>
        <vt:i4>0</vt:i4>
      </vt:variant>
      <vt:variant>
        <vt:i4>5</vt:i4>
      </vt:variant>
      <vt:variant>
        <vt:lpwstr/>
      </vt:variant>
      <vt:variant>
        <vt:lpwstr>_Toc180482614</vt:lpwstr>
      </vt:variant>
      <vt:variant>
        <vt:i4>1572927</vt:i4>
      </vt:variant>
      <vt:variant>
        <vt:i4>128</vt:i4>
      </vt:variant>
      <vt:variant>
        <vt:i4>0</vt:i4>
      </vt:variant>
      <vt:variant>
        <vt:i4>5</vt:i4>
      </vt:variant>
      <vt:variant>
        <vt:lpwstr/>
      </vt:variant>
      <vt:variant>
        <vt:lpwstr>_Toc180482613</vt:lpwstr>
      </vt:variant>
      <vt:variant>
        <vt:i4>1572927</vt:i4>
      </vt:variant>
      <vt:variant>
        <vt:i4>122</vt:i4>
      </vt:variant>
      <vt:variant>
        <vt:i4>0</vt:i4>
      </vt:variant>
      <vt:variant>
        <vt:i4>5</vt:i4>
      </vt:variant>
      <vt:variant>
        <vt:lpwstr/>
      </vt:variant>
      <vt:variant>
        <vt:lpwstr>_Toc180482612</vt:lpwstr>
      </vt:variant>
      <vt:variant>
        <vt:i4>1572927</vt:i4>
      </vt:variant>
      <vt:variant>
        <vt:i4>116</vt:i4>
      </vt:variant>
      <vt:variant>
        <vt:i4>0</vt:i4>
      </vt:variant>
      <vt:variant>
        <vt:i4>5</vt:i4>
      </vt:variant>
      <vt:variant>
        <vt:lpwstr/>
      </vt:variant>
      <vt:variant>
        <vt:lpwstr>_Toc180482611</vt:lpwstr>
      </vt:variant>
      <vt:variant>
        <vt:i4>1572927</vt:i4>
      </vt:variant>
      <vt:variant>
        <vt:i4>110</vt:i4>
      </vt:variant>
      <vt:variant>
        <vt:i4>0</vt:i4>
      </vt:variant>
      <vt:variant>
        <vt:i4>5</vt:i4>
      </vt:variant>
      <vt:variant>
        <vt:lpwstr/>
      </vt:variant>
      <vt:variant>
        <vt:lpwstr>_Toc180482610</vt:lpwstr>
      </vt:variant>
      <vt:variant>
        <vt:i4>1638463</vt:i4>
      </vt:variant>
      <vt:variant>
        <vt:i4>104</vt:i4>
      </vt:variant>
      <vt:variant>
        <vt:i4>0</vt:i4>
      </vt:variant>
      <vt:variant>
        <vt:i4>5</vt:i4>
      </vt:variant>
      <vt:variant>
        <vt:lpwstr/>
      </vt:variant>
      <vt:variant>
        <vt:lpwstr>_Toc180482609</vt:lpwstr>
      </vt:variant>
      <vt:variant>
        <vt:i4>1638463</vt:i4>
      </vt:variant>
      <vt:variant>
        <vt:i4>98</vt:i4>
      </vt:variant>
      <vt:variant>
        <vt:i4>0</vt:i4>
      </vt:variant>
      <vt:variant>
        <vt:i4>5</vt:i4>
      </vt:variant>
      <vt:variant>
        <vt:lpwstr/>
      </vt:variant>
      <vt:variant>
        <vt:lpwstr>_Toc180482608</vt:lpwstr>
      </vt:variant>
      <vt:variant>
        <vt:i4>1638463</vt:i4>
      </vt:variant>
      <vt:variant>
        <vt:i4>92</vt:i4>
      </vt:variant>
      <vt:variant>
        <vt:i4>0</vt:i4>
      </vt:variant>
      <vt:variant>
        <vt:i4>5</vt:i4>
      </vt:variant>
      <vt:variant>
        <vt:lpwstr/>
      </vt:variant>
      <vt:variant>
        <vt:lpwstr>_Toc180482607</vt:lpwstr>
      </vt:variant>
      <vt:variant>
        <vt:i4>1638463</vt:i4>
      </vt:variant>
      <vt:variant>
        <vt:i4>86</vt:i4>
      </vt:variant>
      <vt:variant>
        <vt:i4>0</vt:i4>
      </vt:variant>
      <vt:variant>
        <vt:i4>5</vt:i4>
      </vt:variant>
      <vt:variant>
        <vt:lpwstr/>
      </vt:variant>
      <vt:variant>
        <vt:lpwstr>_Toc180482606</vt:lpwstr>
      </vt:variant>
      <vt:variant>
        <vt:i4>1638463</vt:i4>
      </vt:variant>
      <vt:variant>
        <vt:i4>80</vt:i4>
      </vt:variant>
      <vt:variant>
        <vt:i4>0</vt:i4>
      </vt:variant>
      <vt:variant>
        <vt:i4>5</vt:i4>
      </vt:variant>
      <vt:variant>
        <vt:lpwstr/>
      </vt:variant>
      <vt:variant>
        <vt:lpwstr>_Toc180482605</vt:lpwstr>
      </vt:variant>
      <vt:variant>
        <vt:i4>1638463</vt:i4>
      </vt:variant>
      <vt:variant>
        <vt:i4>74</vt:i4>
      </vt:variant>
      <vt:variant>
        <vt:i4>0</vt:i4>
      </vt:variant>
      <vt:variant>
        <vt:i4>5</vt:i4>
      </vt:variant>
      <vt:variant>
        <vt:lpwstr/>
      </vt:variant>
      <vt:variant>
        <vt:lpwstr>_Toc180482604</vt:lpwstr>
      </vt:variant>
      <vt:variant>
        <vt:i4>1638463</vt:i4>
      </vt:variant>
      <vt:variant>
        <vt:i4>68</vt:i4>
      </vt:variant>
      <vt:variant>
        <vt:i4>0</vt:i4>
      </vt:variant>
      <vt:variant>
        <vt:i4>5</vt:i4>
      </vt:variant>
      <vt:variant>
        <vt:lpwstr/>
      </vt:variant>
      <vt:variant>
        <vt:lpwstr>_Toc180482603</vt:lpwstr>
      </vt:variant>
      <vt:variant>
        <vt:i4>1638463</vt:i4>
      </vt:variant>
      <vt:variant>
        <vt:i4>62</vt:i4>
      </vt:variant>
      <vt:variant>
        <vt:i4>0</vt:i4>
      </vt:variant>
      <vt:variant>
        <vt:i4>5</vt:i4>
      </vt:variant>
      <vt:variant>
        <vt:lpwstr/>
      </vt:variant>
      <vt:variant>
        <vt:lpwstr>_Toc180482602</vt:lpwstr>
      </vt:variant>
      <vt:variant>
        <vt:i4>1638463</vt:i4>
      </vt:variant>
      <vt:variant>
        <vt:i4>56</vt:i4>
      </vt:variant>
      <vt:variant>
        <vt:i4>0</vt:i4>
      </vt:variant>
      <vt:variant>
        <vt:i4>5</vt:i4>
      </vt:variant>
      <vt:variant>
        <vt:lpwstr/>
      </vt:variant>
      <vt:variant>
        <vt:lpwstr>_Toc180482601</vt:lpwstr>
      </vt:variant>
      <vt:variant>
        <vt:i4>1638463</vt:i4>
      </vt:variant>
      <vt:variant>
        <vt:i4>50</vt:i4>
      </vt:variant>
      <vt:variant>
        <vt:i4>0</vt:i4>
      </vt:variant>
      <vt:variant>
        <vt:i4>5</vt:i4>
      </vt:variant>
      <vt:variant>
        <vt:lpwstr/>
      </vt:variant>
      <vt:variant>
        <vt:lpwstr>_Toc180482600</vt:lpwstr>
      </vt:variant>
      <vt:variant>
        <vt:i4>1048636</vt:i4>
      </vt:variant>
      <vt:variant>
        <vt:i4>44</vt:i4>
      </vt:variant>
      <vt:variant>
        <vt:i4>0</vt:i4>
      </vt:variant>
      <vt:variant>
        <vt:i4>5</vt:i4>
      </vt:variant>
      <vt:variant>
        <vt:lpwstr/>
      </vt:variant>
      <vt:variant>
        <vt:lpwstr>_Toc180482599</vt:lpwstr>
      </vt:variant>
      <vt:variant>
        <vt:i4>1048636</vt:i4>
      </vt:variant>
      <vt:variant>
        <vt:i4>38</vt:i4>
      </vt:variant>
      <vt:variant>
        <vt:i4>0</vt:i4>
      </vt:variant>
      <vt:variant>
        <vt:i4>5</vt:i4>
      </vt:variant>
      <vt:variant>
        <vt:lpwstr/>
      </vt:variant>
      <vt:variant>
        <vt:lpwstr>_Toc180482598</vt:lpwstr>
      </vt:variant>
      <vt:variant>
        <vt:i4>1048636</vt:i4>
      </vt:variant>
      <vt:variant>
        <vt:i4>32</vt:i4>
      </vt:variant>
      <vt:variant>
        <vt:i4>0</vt:i4>
      </vt:variant>
      <vt:variant>
        <vt:i4>5</vt:i4>
      </vt:variant>
      <vt:variant>
        <vt:lpwstr/>
      </vt:variant>
      <vt:variant>
        <vt:lpwstr>_Toc180482597</vt:lpwstr>
      </vt:variant>
      <vt:variant>
        <vt:i4>1048636</vt:i4>
      </vt:variant>
      <vt:variant>
        <vt:i4>26</vt:i4>
      </vt:variant>
      <vt:variant>
        <vt:i4>0</vt:i4>
      </vt:variant>
      <vt:variant>
        <vt:i4>5</vt:i4>
      </vt:variant>
      <vt:variant>
        <vt:lpwstr/>
      </vt:variant>
      <vt:variant>
        <vt:lpwstr>_Toc180482596</vt:lpwstr>
      </vt:variant>
      <vt:variant>
        <vt:i4>1048636</vt:i4>
      </vt:variant>
      <vt:variant>
        <vt:i4>20</vt:i4>
      </vt:variant>
      <vt:variant>
        <vt:i4>0</vt:i4>
      </vt:variant>
      <vt:variant>
        <vt:i4>5</vt:i4>
      </vt:variant>
      <vt:variant>
        <vt:lpwstr/>
      </vt:variant>
      <vt:variant>
        <vt:lpwstr>_Toc180482595</vt:lpwstr>
      </vt:variant>
      <vt:variant>
        <vt:i4>1048636</vt:i4>
      </vt:variant>
      <vt:variant>
        <vt:i4>14</vt:i4>
      </vt:variant>
      <vt:variant>
        <vt:i4>0</vt:i4>
      </vt:variant>
      <vt:variant>
        <vt:i4>5</vt:i4>
      </vt:variant>
      <vt:variant>
        <vt:lpwstr/>
      </vt:variant>
      <vt:variant>
        <vt:lpwstr>_Toc180482594</vt:lpwstr>
      </vt:variant>
      <vt:variant>
        <vt:i4>1048636</vt:i4>
      </vt:variant>
      <vt:variant>
        <vt:i4>8</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Josh Macaulay</cp:lastModifiedBy>
  <cp:revision>7</cp:revision>
  <cp:lastPrinted>2006-02-28T02:43:00Z</cp:lastPrinted>
  <dcterms:created xsi:type="dcterms:W3CDTF">2020-06-23T02:49:00Z</dcterms:created>
  <dcterms:modified xsi:type="dcterms:W3CDTF">2020-06-23T03:38:00Z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