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57FE85" w14:textId="564A24C0" w:rsidR="00086FC7" w:rsidRPr="00BD16A5" w:rsidRDefault="00127A3F" w:rsidP="007B04F6">
      <w:pPr>
        <w:pStyle w:val="Nzev"/>
        <w:rPr>
          <w:sz w:val="52"/>
          <w:szCs w:val="52"/>
          <w:lang w:val="en-US"/>
        </w:rPr>
      </w:pPr>
      <w:r w:rsidRPr="00BD16A5">
        <w:rPr>
          <w:sz w:val="52"/>
          <w:szCs w:val="52"/>
          <w:lang w:val="en-US"/>
        </w:rPr>
        <w:t>Evaluating PWM signals using Arduino NANO</w:t>
      </w:r>
    </w:p>
    <w:p w14:paraId="75C1C878" w14:textId="77777777" w:rsidR="007B04F6" w:rsidRPr="005B1376" w:rsidRDefault="007B04F6" w:rsidP="00C808AC">
      <w:pPr>
        <w:rPr>
          <w:lang w:val="en-US"/>
        </w:rPr>
      </w:pPr>
    </w:p>
    <w:p w14:paraId="263CF054" w14:textId="774B730C" w:rsidR="00C808AC" w:rsidRPr="005B1376" w:rsidRDefault="00C808AC" w:rsidP="00C808AC">
      <w:pPr>
        <w:rPr>
          <w:lang w:val="en-US"/>
        </w:rPr>
      </w:pPr>
      <w:r w:rsidRPr="005B1376">
        <w:rPr>
          <w:lang w:val="en-US"/>
        </w:rPr>
        <w:t xml:space="preserve">This is a brief guide to the program and device for detecting and analyzing the </w:t>
      </w:r>
      <w:r w:rsidR="00485417">
        <w:rPr>
          <w:lang w:val="en-US"/>
        </w:rPr>
        <w:t>#70197494</w:t>
      </w:r>
      <w:r w:rsidRPr="005B1376">
        <w:rPr>
          <w:lang w:val="en-US"/>
        </w:rPr>
        <w:t xml:space="preserve"> </w:t>
      </w:r>
      <w:r w:rsidR="00485417" w:rsidRPr="00485417">
        <w:rPr>
          <w:lang w:val="en-US"/>
        </w:rPr>
        <w:t>MB15-F33X-PWM-AMP</w:t>
      </w:r>
      <w:r w:rsidR="00485417">
        <w:rPr>
          <w:lang w:val="en-US"/>
        </w:rPr>
        <w:t xml:space="preserve"> </w:t>
      </w:r>
      <w:r w:rsidRPr="005B1376">
        <w:rPr>
          <w:lang w:val="en-US"/>
        </w:rPr>
        <w:t>sensor with PWM output. The device is based on the Arduino Nano board. Inputs and outputs are optically separated. The input signal must be in the range of 5-60 V / min 10mA.</w:t>
      </w:r>
    </w:p>
    <w:p w14:paraId="0E173EB1" w14:textId="0ADC80D0" w:rsidR="00423D1B" w:rsidRPr="005B1376" w:rsidRDefault="00C808AC" w:rsidP="00C808AC">
      <w:pPr>
        <w:rPr>
          <w:lang w:val="en-US"/>
        </w:rPr>
      </w:pPr>
      <w:r w:rsidRPr="005B1376">
        <w:rPr>
          <w:lang w:val="en-US"/>
        </w:rPr>
        <w:t>The outputs are handled via opto-relay #70120618 OCPL S AQY210KSX SO4 a (350V/120mA). Current limitation is reliably handled by a 1k/5W series resistor for the range of 5-60V.</w:t>
      </w:r>
    </w:p>
    <w:p w14:paraId="2847E725" w14:textId="4DA17133" w:rsidR="009A0A97" w:rsidRDefault="009A0A97">
      <w:pPr>
        <w:rPr>
          <w:lang w:val="en-US"/>
        </w:rPr>
      </w:pPr>
      <w:r w:rsidRPr="005B1376">
        <w:rPr>
          <w:lang w:val="en-US"/>
        </w:rPr>
        <w:t>The program is primarily designed to detect a PWM signal with a frequency of 50Hz and two different duty cycles. A duty cycle of 30% corresponds to Log_0 and a duty cycle of 70% corresponds to Log_1. Settings can be called up or edited via serial line.</w:t>
      </w:r>
    </w:p>
    <w:p w14:paraId="458086DF" w14:textId="6320E052" w:rsidR="007C22ED" w:rsidRPr="005B1376" w:rsidRDefault="007C22ED">
      <w:pPr>
        <w:rPr>
          <w:lang w:val="en-US"/>
        </w:rPr>
      </w:pPr>
      <w:r w:rsidRPr="007C22ED">
        <w:rPr>
          <w:lang w:val="en-US"/>
        </w:rPr>
        <w:t>The delay after a short pulse is approximately 230 us, after a long pulse approximately 600 us.</w:t>
      </w:r>
      <w:r w:rsidR="00874E0F">
        <w:rPr>
          <w:lang w:val="en-US"/>
        </w:rPr>
        <w:t xml:space="preserve"> </w:t>
      </w:r>
      <w:r w:rsidR="00874E0F" w:rsidRPr="00874E0F">
        <w:rPr>
          <w:lang w:val="en-US"/>
        </w:rPr>
        <w:t>The total signal latency is therefore approximately 7ms (6ms+230us) or approximately 15ms (14ms+600us).</w:t>
      </w:r>
    </w:p>
    <w:p w14:paraId="0AD7D0D7" w14:textId="66F80CC0" w:rsidR="007B04F6" w:rsidRDefault="007B04F6">
      <w:pPr>
        <w:rPr>
          <w:lang w:val="en-US"/>
        </w:rPr>
      </w:pPr>
    </w:p>
    <w:p w14:paraId="550E01BB" w14:textId="6BE7CE2D" w:rsidR="000B0EFA" w:rsidRPr="005B1376" w:rsidRDefault="000B0EFA">
      <w:pPr>
        <w:rPr>
          <w:lang w:val="en-US"/>
        </w:rPr>
      </w:pPr>
      <w:r>
        <w:rPr>
          <w:noProof/>
        </w:rPr>
        <w:drawing>
          <wp:inline distT="0" distB="0" distL="0" distR="0" wp14:anchorId="36DD7262" wp14:editId="730CB0B7">
            <wp:extent cx="5925101" cy="4855781"/>
            <wp:effectExtent l="0" t="0" r="0" b="2540"/>
            <wp:docPr id="4" name="Obráze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9328" cy="4900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40901" w14:textId="77777777" w:rsidR="00B404C4" w:rsidRDefault="00B404C4">
      <w:pPr>
        <w:rPr>
          <w:lang w:val="en-US"/>
        </w:rPr>
      </w:pPr>
      <w:r>
        <w:rPr>
          <w:lang w:val="en-US"/>
        </w:rPr>
        <w:br w:type="page"/>
      </w:r>
    </w:p>
    <w:p w14:paraId="65EBAB1C" w14:textId="726936B1" w:rsidR="009A0A97" w:rsidRDefault="00F92F59">
      <w:pPr>
        <w:rPr>
          <w:lang w:val="en-US"/>
        </w:rPr>
      </w:pPr>
      <w:r>
        <w:rPr>
          <w:lang w:val="en-US"/>
        </w:rPr>
        <w:lastRenderedPageBreak/>
        <w:t>Commands:</w:t>
      </w:r>
      <w:r w:rsidR="002B0609">
        <w:rPr>
          <w:lang w:val="en-US"/>
        </w:rPr>
        <w:t xml:space="preserve">     (</w:t>
      </w:r>
      <w:r w:rsidR="002B0609" w:rsidRPr="002B0609">
        <w:rPr>
          <w:lang w:val="en-US"/>
        </w:rPr>
        <w:t xml:space="preserve">the command must be terminated by a terminal char </w:t>
      </w:r>
      <w:r w:rsidR="008A5F1B" w:rsidRPr="007C22ED">
        <w:rPr>
          <w:lang w:val="en-US"/>
        </w:rPr>
        <w:t>'</w:t>
      </w:r>
      <w:r w:rsidR="002B0609" w:rsidRPr="002B0609">
        <w:rPr>
          <w:lang w:val="en-US"/>
        </w:rPr>
        <w:t>\n</w:t>
      </w:r>
      <w:r w:rsidR="008A5F1B" w:rsidRPr="007C22ED">
        <w:rPr>
          <w:lang w:val="en-US"/>
        </w:rPr>
        <w:t>'</w:t>
      </w:r>
      <w:r w:rsidR="002B0609">
        <w:rPr>
          <w:lang w:val="en-US"/>
        </w:rPr>
        <w:t>)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2298"/>
        <w:gridCol w:w="1383"/>
        <w:gridCol w:w="992"/>
        <w:gridCol w:w="5063"/>
      </w:tblGrid>
      <w:tr w:rsidR="008A5F1B" w14:paraId="197CB5F2" w14:textId="77777777" w:rsidTr="008A5F1B">
        <w:tc>
          <w:tcPr>
            <w:tcW w:w="2298" w:type="dxa"/>
          </w:tcPr>
          <w:p w14:paraId="75742909" w14:textId="2EC8AF12" w:rsidR="008A5F1B" w:rsidRDefault="008A5F1B">
            <w:pPr>
              <w:rPr>
                <w:lang w:val="en-US"/>
              </w:rPr>
            </w:pPr>
            <w:r>
              <w:rPr>
                <w:lang w:val="en-US"/>
              </w:rPr>
              <w:t>command</w:t>
            </w:r>
          </w:p>
        </w:tc>
        <w:tc>
          <w:tcPr>
            <w:tcW w:w="1383" w:type="dxa"/>
          </w:tcPr>
          <w:p w14:paraId="04572513" w14:textId="6211D8A9" w:rsidR="008A5F1B" w:rsidRDefault="008A5F1B">
            <w:pPr>
              <w:rPr>
                <w:lang w:val="en-US"/>
              </w:rPr>
            </w:pPr>
            <w:r>
              <w:rPr>
                <w:lang w:val="en-US"/>
              </w:rPr>
              <w:t>parameter</w:t>
            </w:r>
          </w:p>
        </w:tc>
        <w:tc>
          <w:tcPr>
            <w:tcW w:w="992" w:type="dxa"/>
          </w:tcPr>
          <w:p w14:paraId="08486D1A" w14:textId="06C1FD7F" w:rsidR="008A5F1B" w:rsidRPr="002B0609" w:rsidRDefault="008A5F1B">
            <w:pPr>
              <w:rPr>
                <w:lang w:val="en-US"/>
              </w:rPr>
            </w:pPr>
            <w:r w:rsidRPr="007C22ED">
              <w:rPr>
                <w:lang w:val="en-US"/>
              </w:rPr>
              <w:t>factory setting</w:t>
            </w:r>
          </w:p>
        </w:tc>
        <w:tc>
          <w:tcPr>
            <w:tcW w:w="5063" w:type="dxa"/>
          </w:tcPr>
          <w:p w14:paraId="1E360579" w14:textId="48588DE5" w:rsidR="008A5F1B" w:rsidRDefault="008A5F1B">
            <w:pPr>
              <w:rPr>
                <w:lang w:val="en-US"/>
              </w:rPr>
            </w:pPr>
            <w:r w:rsidRPr="002B0609">
              <w:rPr>
                <w:lang w:val="en-US"/>
              </w:rPr>
              <w:t>description</w:t>
            </w:r>
          </w:p>
        </w:tc>
      </w:tr>
      <w:tr w:rsidR="008A5F1B" w14:paraId="5F7CFDB3" w14:textId="77777777" w:rsidTr="008A5F1B">
        <w:tc>
          <w:tcPr>
            <w:tcW w:w="2298" w:type="dxa"/>
          </w:tcPr>
          <w:p w14:paraId="605CC739" w14:textId="47F01E6C" w:rsidR="008A5F1B" w:rsidRDefault="008A5F1B">
            <w:pPr>
              <w:rPr>
                <w:lang w:val="en-US"/>
              </w:rPr>
            </w:pPr>
            <w:r w:rsidRPr="005B1376">
              <w:rPr>
                <w:lang w:val="en-US"/>
              </w:rPr>
              <w:t>-h or ? or HELP</w:t>
            </w:r>
          </w:p>
        </w:tc>
        <w:tc>
          <w:tcPr>
            <w:tcW w:w="1383" w:type="dxa"/>
          </w:tcPr>
          <w:p w14:paraId="6253CC64" w14:textId="77777777" w:rsidR="008A5F1B" w:rsidRDefault="008A5F1B">
            <w:pPr>
              <w:rPr>
                <w:lang w:val="en-US"/>
              </w:rPr>
            </w:pPr>
          </w:p>
        </w:tc>
        <w:tc>
          <w:tcPr>
            <w:tcW w:w="992" w:type="dxa"/>
          </w:tcPr>
          <w:p w14:paraId="31C50BED" w14:textId="77777777" w:rsidR="008A5F1B" w:rsidRPr="005B1376" w:rsidRDefault="008A5F1B">
            <w:pPr>
              <w:rPr>
                <w:lang w:val="en-US"/>
              </w:rPr>
            </w:pPr>
          </w:p>
        </w:tc>
        <w:tc>
          <w:tcPr>
            <w:tcW w:w="5063" w:type="dxa"/>
          </w:tcPr>
          <w:p w14:paraId="43D50DBE" w14:textId="5D8E28EE" w:rsidR="008A5F1B" w:rsidRDefault="008A5F1B">
            <w:pPr>
              <w:rPr>
                <w:lang w:val="en-US"/>
              </w:rPr>
            </w:pPr>
            <w:r w:rsidRPr="005B1376">
              <w:rPr>
                <w:lang w:val="en-US"/>
              </w:rPr>
              <w:t>prints a brief help</w:t>
            </w:r>
          </w:p>
        </w:tc>
      </w:tr>
      <w:tr w:rsidR="008A5F1B" w14:paraId="634ACD2C" w14:textId="77777777" w:rsidTr="008A5F1B">
        <w:tc>
          <w:tcPr>
            <w:tcW w:w="2298" w:type="dxa"/>
          </w:tcPr>
          <w:p w14:paraId="2330041D" w14:textId="00A010CA" w:rsidR="008A5F1B" w:rsidRPr="005B1376" w:rsidRDefault="008A5F1B">
            <w:pPr>
              <w:rPr>
                <w:lang w:val="en-US"/>
              </w:rPr>
            </w:pPr>
            <w:r w:rsidRPr="005B1376">
              <w:rPr>
                <w:lang w:val="en-US"/>
              </w:rPr>
              <w:t xml:space="preserve">show   </w:t>
            </w:r>
          </w:p>
        </w:tc>
        <w:tc>
          <w:tcPr>
            <w:tcW w:w="1383" w:type="dxa"/>
          </w:tcPr>
          <w:p w14:paraId="041A8BB4" w14:textId="77777777" w:rsidR="008A5F1B" w:rsidRDefault="008A5F1B">
            <w:pPr>
              <w:rPr>
                <w:lang w:val="en-US"/>
              </w:rPr>
            </w:pPr>
          </w:p>
        </w:tc>
        <w:tc>
          <w:tcPr>
            <w:tcW w:w="992" w:type="dxa"/>
          </w:tcPr>
          <w:p w14:paraId="6AB2FCE0" w14:textId="77777777" w:rsidR="008A5F1B" w:rsidRPr="005B1376" w:rsidRDefault="008A5F1B">
            <w:pPr>
              <w:rPr>
                <w:lang w:val="en-US"/>
              </w:rPr>
            </w:pPr>
          </w:p>
        </w:tc>
        <w:tc>
          <w:tcPr>
            <w:tcW w:w="5063" w:type="dxa"/>
          </w:tcPr>
          <w:p w14:paraId="096E3097" w14:textId="6F67584A" w:rsidR="008A5F1B" w:rsidRPr="005B1376" w:rsidRDefault="008A5F1B">
            <w:pPr>
              <w:rPr>
                <w:lang w:val="en-US"/>
              </w:rPr>
            </w:pPr>
            <w:r w:rsidRPr="005B1376">
              <w:rPr>
                <w:lang w:val="en-US"/>
              </w:rPr>
              <w:t>lists the current settings values</w:t>
            </w:r>
          </w:p>
        </w:tc>
      </w:tr>
      <w:tr w:rsidR="008A5F1B" w14:paraId="2C9ACB0F" w14:textId="77777777" w:rsidTr="008A5F1B">
        <w:tc>
          <w:tcPr>
            <w:tcW w:w="2298" w:type="dxa"/>
          </w:tcPr>
          <w:p w14:paraId="466B26DE" w14:textId="7CFECD27" w:rsidR="008A5F1B" w:rsidRPr="005B1376" w:rsidRDefault="008A5F1B">
            <w:pPr>
              <w:rPr>
                <w:lang w:val="en-US"/>
              </w:rPr>
            </w:pPr>
            <w:r w:rsidRPr="005B1376">
              <w:rPr>
                <w:lang w:val="en-US"/>
              </w:rPr>
              <w:t>-t</w:t>
            </w:r>
          </w:p>
        </w:tc>
        <w:tc>
          <w:tcPr>
            <w:tcW w:w="1383" w:type="dxa"/>
          </w:tcPr>
          <w:p w14:paraId="17BEDB55" w14:textId="6E8F6D0B" w:rsidR="008A5F1B" w:rsidRDefault="008A5F1B">
            <w:pPr>
              <w:rPr>
                <w:lang w:val="en-US"/>
              </w:rPr>
            </w:pPr>
            <w:r w:rsidRPr="005B1376">
              <w:rPr>
                <w:lang w:val="en-US"/>
              </w:rPr>
              <w:t>[number1] [number2]</w:t>
            </w:r>
          </w:p>
        </w:tc>
        <w:tc>
          <w:tcPr>
            <w:tcW w:w="992" w:type="dxa"/>
          </w:tcPr>
          <w:p w14:paraId="51221FB7" w14:textId="17A339BD" w:rsidR="008A5F1B" w:rsidRPr="005B1376" w:rsidRDefault="008A5F1B">
            <w:pPr>
              <w:rPr>
                <w:lang w:val="en-US"/>
              </w:rPr>
            </w:pPr>
            <w:r w:rsidRPr="007C22ED">
              <w:rPr>
                <w:lang w:val="en-US"/>
              </w:rPr>
              <w:t>8000</w:t>
            </w:r>
            <w:r>
              <w:rPr>
                <w:lang w:val="en-US"/>
              </w:rPr>
              <w:br/>
              <w:t>12000</w:t>
            </w:r>
          </w:p>
        </w:tc>
        <w:tc>
          <w:tcPr>
            <w:tcW w:w="5063" w:type="dxa"/>
          </w:tcPr>
          <w:p w14:paraId="0FF106B3" w14:textId="6F9C1016" w:rsidR="008A5F1B" w:rsidRPr="005B1376" w:rsidRDefault="008A5F1B">
            <w:pPr>
              <w:rPr>
                <w:lang w:val="en-US"/>
              </w:rPr>
            </w:pPr>
            <w:r w:rsidRPr="005B1376">
              <w:rPr>
                <w:lang w:val="en-US"/>
              </w:rPr>
              <w:t>setting the lower and upper pulse limit of the PWM signal on pin2 in us (500-20000) for changing pin12</w:t>
            </w:r>
          </w:p>
        </w:tc>
      </w:tr>
      <w:tr w:rsidR="008A5F1B" w14:paraId="15A4B397" w14:textId="77777777" w:rsidTr="008A5F1B">
        <w:tc>
          <w:tcPr>
            <w:tcW w:w="2298" w:type="dxa"/>
          </w:tcPr>
          <w:p w14:paraId="3A31044B" w14:textId="5E160CBD" w:rsidR="008A5F1B" w:rsidRPr="005B1376" w:rsidRDefault="008A5F1B">
            <w:pPr>
              <w:rPr>
                <w:lang w:val="en-US"/>
              </w:rPr>
            </w:pPr>
            <w:r w:rsidRPr="005B1376">
              <w:rPr>
                <w:lang w:val="en-US"/>
              </w:rPr>
              <w:t>-</w:t>
            </w:r>
            <w:proofErr w:type="spellStart"/>
            <w:r w:rsidRPr="005B1376">
              <w:rPr>
                <w:lang w:val="en-US"/>
              </w:rPr>
              <w:t>i</w:t>
            </w:r>
            <w:proofErr w:type="spellEnd"/>
          </w:p>
        </w:tc>
        <w:tc>
          <w:tcPr>
            <w:tcW w:w="1383" w:type="dxa"/>
          </w:tcPr>
          <w:p w14:paraId="057E737D" w14:textId="550A5454" w:rsidR="008A5F1B" w:rsidRPr="005B1376" w:rsidRDefault="008A5F1B">
            <w:pPr>
              <w:rPr>
                <w:lang w:val="en-US"/>
              </w:rPr>
            </w:pPr>
            <w:r w:rsidRPr="005B1376">
              <w:rPr>
                <w:lang w:val="en-US"/>
              </w:rPr>
              <w:t>[number]</w:t>
            </w:r>
          </w:p>
        </w:tc>
        <w:tc>
          <w:tcPr>
            <w:tcW w:w="992" w:type="dxa"/>
          </w:tcPr>
          <w:p w14:paraId="7AAECABB" w14:textId="26C6A324" w:rsidR="008A5F1B" w:rsidRPr="005B1376" w:rsidRDefault="008A5F1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063" w:type="dxa"/>
          </w:tcPr>
          <w:p w14:paraId="5F212566" w14:textId="252795E9" w:rsidR="008A5F1B" w:rsidRPr="005B1376" w:rsidRDefault="008A5F1B">
            <w:pPr>
              <w:rPr>
                <w:lang w:val="en-US"/>
              </w:rPr>
            </w:pPr>
            <w:r w:rsidRPr="005B1376">
              <w:rPr>
                <w:lang w:val="en-US"/>
              </w:rPr>
              <w:t>inverts the logic of the evaluation output pin12 (0/1 - yes/no)</w:t>
            </w:r>
          </w:p>
        </w:tc>
      </w:tr>
      <w:tr w:rsidR="008A5F1B" w14:paraId="2E65F12C" w14:textId="77777777" w:rsidTr="008A5F1B">
        <w:tc>
          <w:tcPr>
            <w:tcW w:w="2298" w:type="dxa"/>
          </w:tcPr>
          <w:p w14:paraId="3AAD90F7" w14:textId="4DED3E4F" w:rsidR="008A5F1B" w:rsidRPr="005B1376" w:rsidRDefault="008A5F1B">
            <w:pPr>
              <w:rPr>
                <w:lang w:val="en-US"/>
              </w:rPr>
            </w:pPr>
            <w:r w:rsidRPr="005B1376">
              <w:rPr>
                <w:lang w:val="en-US"/>
              </w:rPr>
              <w:t>-p</w:t>
            </w:r>
          </w:p>
        </w:tc>
        <w:tc>
          <w:tcPr>
            <w:tcW w:w="1383" w:type="dxa"/>
          </w:tcPr>
          <w:p w14:paraId="2F9F1F69" w14:textId="78F5DB8E" w:rsidR="008A5F1B" w:rsidRPr="005B1376" w:rsidRDefault="008A5F1B">
            <w:pPr>
              <w:rPr>
                <w:lang w:val="en-US"/>
              </w:rPr>
            </w:pPr>
            <w:r w:rsidRPr="005B1376">
              <w:rPr>
                <w:lang w:val="en-US"/>
              </w:rPr>
              <w:t>[number1] [number2]</w:t>
            </w:r>
          </w:p>
        </w:tc>
        <w:tc>
          <w:tcPr>
            <w:tcW w:w="992" w:type="dxa"/>
          </w:tcPr>
          <w:p w14:paraId="23E59C58" w14:textId="29C2FFE7" w:rsidR="008A5F1B" w:rsidRPr="005B1376" w:rsidRDefault="008A5F1B">
            <w:pPr>
              <w:rPr>
                <w:lang w:val="en-US"/>
              </w:rPr>
            </w:pPr>
            <w:r w:rsidRPr="007C22ED">
              <w:rPr>
                <w:lang w:val="en-US"/>
              </w:rPr>
              <w:t>18000</w:t>
            </w:r>
            <w:r>
              <w:rPr>
                <w:lang w:val="en-US"/>
              </w:rPr>
              <w:br/>
            </w:r>
            <w:r w:rsidRPr="007C22ED">
              <w:rPr>
                <w:lang w:val="en-US"/>
              </w:rPr>
              <w:t>22000</w:t>
            </w:r>
          </w:p>
        </w:tc>
        <w:tc>
          <w:tcPr>
            <w:tcW w:w="5063" w:type="dxa"/>
          </w:tcPr>
          <w:p w14:paraId="0684C428" w14:textId="1EA465E4" w:rsidR="008A5F1B" w:rsidRPr="005B1376" w:rsidRDefault="008A5F1B">
            <w:pPr>
              <w:rPr>
                <w:lang w:val="en-US"/>
              </w:rPr>
            </w:pPr>
            <w:r w:rsidRPr="005B1376">
              <w:rPr>
                <w:lang w:val="en-US"/>
              </w:rPr>
              <w:t>limits of the correct period of the PWM signal in us (100-65000)</w:t>
            </w:r>
          </w:p>
        </w:tc>
      </w:tr>
      <w:tr w:rsidR="008A5F1B" w14:paraId="4E0EE3FC" w14:textId="77777777" w:rsidTr="008A5F1B">
        <w:tc>
          <w:tcPr>
            <w:tcW w:w="2298" w:type="dxa"/>
          </w:tcPr>
          <w:p w14:paraId="6965DD2D" w14:textId="27044DD0" w:rsidR="008A5F1B" w:rsidRPr="005B1376" w:rsidRDefault="008A5F1B">
            <w:pPr>
              <w:rPr>
                <w:lang w:val="en-US"/>
              </w:rPr>
            </w:pPr>
            <w:r w:rsidRPr="005B1376">
              <w:rPr>
                <w:lang w:val="en-US"/>
              </w:rPr>
              <w:t>-s</w:t>
            </w:r>
          </w:p>
        </w:tc>
        <w:tc>
          <w:tcPr>
            <w:tcW w:w="1383" w:type="dxa"/>
          </w:tcPr>
          <w:p w14:paraId="03E2E503" w14:textId="2432B295" w:rsidR="008A5F1B" w:rsidRPr="005B1376" w:rsidRDefault="008A5F1B">
            <w:pPr>
              <w:rPr>
                <w:lang w:val="en-US"/>
              </w:rPr>
            </w:pPr>
            <w:r w:rsidRPr="005B1376">
              <w:rPr>
                <w:lang w:val="en-US"/>
              </w:rPr>
              <w:t>[number1] [number2]</w:t>
            </w:r>
          </w:p>
        </w:tc>
        <w:tc>
          <w:tcPr>
            <w:tcW w:w="992" w:type="dxa"/>
          </w:tcPr>
          <w:p w14:paraId="64ECA017" w14:textId="12E3BB00" w:rsidR="008A5F1B" w:rsidRPr="005B1376" w:rsidRDefault="008A5F1B">
            <w:pPr>
              <w:rPr>
                <w:lang w:val="en-US"/>
              </w:rPr>
            </w:pPr>
            <w:r w:rsidRPr="007C22ED">
              <w:rPr>
                <w:lang w:val="en-US"/>
              </w:rPr>
              <w:t>280</w:t>
            </w:r>
            <w:r>
              <w:rPr>
                <w:lang w:val="en-US"/>
              </w:rPr>
              <w:br/>
            </w:r>
            <w:r w:rsidRPr="007C22ED">
              <w:rPr>
                <w:lang w:val="en-US"/>
              </w:rPr>
              <w:t>330</w:t>
            </w:r>
          </w:p>
        </w:tc>
        <w:tc>
          <w:tcPr>
            <w:tcW w:w="5063" w:type="dxa"/>
          </w:tcPr>
          <w:p w14:paraId="32785984" w14:textId="3AAB9E81" w:rsidR="008A5F1B" w:rsidRPr="005B1376" w:rsidRDefault="008A5F1B">
            <w:pPr>
              <w:rPr>
                <w:lang w:val="en-US"/>
              </w:rPr>
            </w:pPr>
            <w:r w:rsidRPr="005B1376">
              <w:rPr>
                <w:lang w:val="en-US"/>
              </w:rPr>
              <w:t xml:space="preserve">setting the correct duty cycle of the PWM signal in per </w:t>
            </w:r>
            <w:proofErr w:type="spellStart"/>
            <w:r w:rsidRPr="005B1376">
              <w:rPr>
                <w:lang w:val="en-US"/>
              </w:rPr>
              <w:t>mille</w:t>
            </w:r>
            <w:proofErr w:type="spellEnd"/>
            <w:r w:rsidRPr="005B1376">
              <w:rPr>
                <w:lang w:val="en-US"/>
              </w:rPr>
              <w:t xml:space="preserve"> for log0 (it is assumed that for log1 these values are mirrored (1-499)</w:t>
            </w:r>
          </w:p>
        </w:tc>
      </w:tr>
      <w:tr w:rsidR="008A5F1B" w14:paraId="2BD2520B" w14:textId="77777777" w:rsidTr="008A5F1B">
        <w:tc>
          <w:tcPr>
            <w:tcW w:w="2298" w:type="dxa"/>
          </w:tcPr>
          <w:p w14:paraId="2424D594" w14:textId="428762AC" w:rsidR="008A5F1B" w:rsidRPr="005B1376" w:rsidRDefault="008A5F1B">
            <w:pPr>
              <w:rPr>
                <w:lang w:val="en-US"/>
              </w:rPr>
            </w:pPr>
            <w:r w:rsidRPr="005B1376">
              <w:rPr>
                <w:lang w:val="en-US"/>
              </w:rPr>
              <w:t>-e</w:t>
            </w:r>
          </w:p>
        </w:tc>
        <w:tc>
          <w:tcPr>
            <w:tcW w:w="1383" w:type="dxa"/>
          </w:tcPr>
          <w:p w14:paraId="342248C3" w14:textId="0A03C5D4" w:rsidR="008A5F1B" w:rsidRPr="005B1376" w:rsidRDefault="008A5F1B">
            <w:pPr>
              <w:rPr>
                <w:lang w:val="en-US"/>
              </w:rPr>
            </w:pPr>
            <w:r w:rsidRPr="005B1376">
              <w:rPr>
                <w:lang w:val="en-US"/>
              </w:rPr>
              <w:t>[number]</w:t>
            </w:r>
          </w:p>
        </w:tc>
        <w:tc>
          <w:tcPr>
            <w:tcW w:w="992" w:type="dxa"/>
          </w:tcPr>
          <w:p w14:paraId="2D791196" w14:textId="2E99DE07" w:rsidR="008A5F1B" w:rsidRPr="005B1376" w:rsidRDefault="008A5F1B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5063" w:type="dxa"/>
          </w:tcPr>
          <w:p w14:paraId="224E2AF2" w14:textId="64C67B67" w:rsidR="008A5F1B" w:rsidRPr="005B1376" w:rsidRDefault="008A5F1B">
            <w:pPr>
              <w:rPr>
                <w:lang w:val="en-US"/>
              </w:rPr>
            </w:pPr>
            <w:r w:rsidRPr="005B1376">
              <w:rPr>
                <w:lang w:val="en-US"/>
              </w:rPr>
              <w:t>setting the number of consecutive PWM period or duty cycle errors to evaluate the pin6 error output (0-255)</w:t>
            </w:r>
          </w:p>
        </w:tc>
      </w:tr>
      <w:tr w:rsidR="008A5F1B" w14:paraId="63371E54" w14:textId="77777777" w:rsidTr="008A5F1B">
        <w:tc>
          <w:tcPr>
            <w:tcW w:w="2298" w:type="dxa"/>
          </w:tcPr>
          <w:p w14:paraId="2A40CDB0" w14:textId="35A685D5" w:rsidR="008A5F1B" w:rsidRPr="005B1376" w:rsidRDefault="008A5F1B">
            <w:pPr>
              <w:rPr>
                <w:lang w:val="en-US"/>
              </w:rPr>
            </w:pPr>
            <w:r w:rsidRPr="005B1376">
              <w:rPr>
                <w:lang w:val="en-US"/>
              </w:rPr>
              <w:t>-</w:t>
            </w:r>
            <w:proofErr w:type="spellStart"/>
            <w:r w:rsidRPr="005B1376">
              <w:rPr>
                <w:lang w:val="en-US"/>
              </w:rPr>
              <w:t>te</w:t>
            </w:r>
            <w:proofErr w:type="spellEnd"/>
          </w:p>
        </w:tc>
        <w:tc>
          <w:tcPr>
            <w:tcW w:w="1383" w:type="dxa"/>
          </w:tcPr>
          <w:p w14:paraId="131F9F73" w14:textId="340B2014" w:rsidR="008A5F1B" w:rsidRPr="005B1376" w:rsidRDefault="008A5F1B">
            <w:pPr>
              <w:rPr>
                <w:lang w:val="en-US"/>
              </w:rPr>
            </w:pPr>
            <w:r w:rsidRPr="005B1376">
              <w:rPr>
                <w:lang w:val="en-US"/>
              </w:rPr>
              <w:t>[number]</w:t>
            </w:r>
          </w:p>
        </w:tc>
        <w:tc>
          <w:tcPr>
            <w:tcW w:w="992" w:type="dxa"/>
          </w:tcPr>
          <w:p w14:paraId="754E01BC" w14:textId="11939D90" w:rsidR="008A5F1B" w:rsidRPr="005B1376" w:rsidRDefault="008A5F1B">
            <w:pPr>
              <w:rPr>
                <w:lang w:val="en-US"/>
              </w:rPr>
            </w:pPr>
            <w:r>
              <w:rPr>
                <w:lang w:val="en-US"/>
              </w:rPr>
              <w:t>800</w:t>
            </w:r>
          </w:p>
        </w:tc>
        <w:tc>
          <w:tcPr>
            <w:tcW w:w="5063" w:type="dxa"/>
          </w:tcPr>
          <w:p w14:paraId="3F34AF55" w14:textId="18A461F0" w:rsidR="008A5F1B" w:rsidRPr="005B1376" w:rsidRDefault="008A5F1B">
            <w:pPr>
              <w:rPr>
                <w:lang w:val="en-US"/>
              </w:rPr>
            </w:pPr>
            <w:r w:rsidRPr="005B1376">
              <w:rPr>
                <w:lang w:val="en-US"/>
              </w:rPr>
              <w:t xml:space="preserve">minimum error signaling time in </w:t>
            </w:r>
            <w:proofErr w:type="spellStart"/>
            <w:r w:rsidRPr="005B1376">
              <w:rPr>
                <w:lang w:val="en-US"/>
              </w:rPr>
              <w:t>ms</w:t>
            </w:r>
            <w:proofErr w:type="spellEnd"/>
            <w:r w:rsidRPr="005B1376">
              <w:rPr>
                <w:lang w:val="en-US"/>
              </w:rPr>
              <w:t xml:space="preserve"> on pin6 (10-65000)</w:t>
            </w:r>
          </w:p>
        </w:tc>
      </w:tr>
      <w:tr w:rsidR="008A5F1B" w14:paraId="3E995A13" w14:textId="77777777" w:rsidTr="008A5F1B">
        <w:tc>
          <w:tcPr>
            <w:tcW w:w="2298" w:type="dxa"/>
          </w:tcPr>
          <w:p w14:paraId="69256B0E" w14:textId="075C75E5" w:rsidR="008A5F1B" w:rsidRPr="005B1376" w:rsidRDefault="008A5F1B">
            <w:pPr>
              <w:rPr>
                <w:lang w:val="en-US"/>
              </w:rPr>
            </w:pPr>
            <w:r w:rsidRPr="005B1376">
              <w:rPr>
                <w:lang w:val="en-US"/>
              </w:rPr>
              <w:t>-b</w:t>
            </w:r>
          </w:p>
        </w:tc>
        <w:tc>
          <w:tcPr>
            <w:tcW w:w="1383" w:type="dxa"/>
          </w:tcPr>
          <w:p w14:paraId="5B88E03C" w14:textId="160CCFAF" w:rsidR="008A5F1B" w:rsidRPr="005B1376" w:rsidRDefault="008A5F1B">
            <w:pPr>
              <w:rPr>
                <w:lang w:val="en-US"/>
              </w:rPr>
            </w:pPr>
            <w:r w:rsidRPr="005B1376">
              <w:rPr>
                <w:lang w:val="en-US"/>
              </w:rPr>
              <w:t>[number]</w:t>
            </w:r>
          </w:p>
        </w:tc>
        <w:tc>
          <w:tcPr>
            <w:tcW w:w="992" w:type="dxa"/>
          </w:tcPr>
          <w:p w14:paraId="0595E574" w14:textId="78348456" w:rsidR="008A5F1B" w:rsidRPr="005B1376" w:rsidRDefault="008A5F1B">
            <w:pPr>
              <w:rPr>
                <w:lang w:val="en-US"/>
              </w:rPr>
            </w:pPr>
            <w:r>
              <w:rPr>
                <w:lang w:val="en-US"/>
              </w:rPr>
              <w:t>96</w:t>
            </w:r>
          </w:p>
        </w:tc>
        <w:tc>
          <w:tcPr>
            <w:tcW w:w="5063" w:type="dxa"/>
          </w:tcPr>
          <w:p w14:paraId="2D0F4A12" w14:textId="4CA5896C" w:rsidR="008A5F1B" w:rsidRPr="005B1376" w:rsidRDefault="008A5F1B">
            <w:pPr>
              <w:rPr>
                <w:lang w:val="en-US"/>
              </w:rPr>
            </w:pPr>
            <w:r w:rsidRPr="005B1376">
              <w:rPr>
                <w:lang w:val="en-US"/>
              </w:rPr>
              <w:t xml:space="preserve">serial </w:t>
            </w:r>
            <w:proofErr w:type="spellStart"/>
            <w:r w:rsidRPr="005B1376">
              <w:rPr>
                <w:lang w:val="en-US"/>
              </w:rPr>
              <w:t>buat</w:t>
            </w:r>
            <w:proofErr w:type="spellEnd"/>
            <w:r w:rsidRPr="005B1376">
              <w:rPr>
                <w:lang w:val="en-US"/>
              </w:rPr>
              <w:t xml:space="preserve"> rate 96 -&gt; 9600, 144 -&gt; 14400, 192 -&gt; 19200, 288 -&gt; 28800, 384 -&gt; 38400, 576 -&gt; 57600, 1152 -&gt; 115200</w:t>
            </w:r>
          </w:p>
        </w:tc>
      </w:tr>
      <w:tr w:rsidR="008A5F1B" w14:paraId="59A42D3A" w14:textId="77777777" w:rsidTr="008A5F1B">
        <w:tc>
          <w:tcPr>
            <w:tcW w:w="2298" w:type="dxa"/>
          </w:tcPr>
          <w:p w14:paraId="68DA2D59" w14:textId="709CCA5D" w:rsidR="008A5F1B" w:rsidRPr="005B1376" w:rsidRDefault="008A5F1B">
            <w:pPr>
              <w:rPr>
                <w:lang w:val="en-US"/>
              </w:rPr>
            </w:pPr>
            <w:r w:rsidRPr="005B1376">
              <w:rPr>
                <w:lang w:val="en-US"/>
              </w:rPr>
              <w:t>-l</w:t>
            </w:r>
          </w:p>
        </w:tc>
        <w:tc>
          <w:tcPr>
            <w:tcW w:w="1383" w:type="dxa"/>
          </w:tcPr>
          <w:p w14:paraId="150A9D2E" w14:textId="47DCC893" w:rsidR="008A5F1B" w:rsidRPr="005B1376" w:rsidRDefault="008A5F1B">
            <w:pPr>
              <w:rPr>
                <w:lang w:val="en-US"/>
              </w:rPr>
            </w:pPr>
            <w:r w:rsidRPr="005B1376">
              <w:rPr>
                <w:lang w:val="en-US"/>
              </w:rPr>
              <w:t>[number]</w:t>
            </w:r>
          </w:p>
        </w:tc>
        <w:tc>
          <w:tcPr>
            <w:tcW w:w="992" w:type="dxa"/>
          </w:tcPr>
          <w:p w14:paraId="56956EAD" w14:textId="11C5CD2F" w:rsidR="008A5F1B" w:rsidRPr="005B1376" w:rsidRDefault="008A5F1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063" w:type="dxa"/>
          </w:tcPr>
          <w:p w14:paraId="533CAC20" w14:textId="62905839" w:rsidR="008A5F1B" w:rsidRPr="005B1376" w:rsidRDefault="008A5F1B">
            <w:pPr>
              <w:rPr>
                <w:lang w:val="en-US"/>
              </w:rPr>
            </w:pPr>
            <w:r w:rsidRPr="005B1376">
              <w:rPr>
                <w:lang w:val="en-US"/>
              </w:rPr>
              <w:t>output of currently measured values to the serial line (0-No; 1-Yes error; 2- Yes periodic)</w:t>
            </w:r>
          </w:p>
        </w:tc>
      </w:tr>
      <w:tr w:rsidR="008A5F1B" w14:paraId="5A2D431F" w14:textId="77777777" w:rsidTr="008A5F1B">
        <w:tc>
          <w:tcPr>
            <w:tcW w:w="2298" w:type="dxa"/>
          </w:tcPr>
          <w:p w14:paraId="580600BE" w14:textId="04D9FFB6" w:rsidR="008A5F1B" w:rsidRPr="005B1376" w:rsidRDefault="008A5F1B">
            <w:pPr>
              <w:rPr>
                <w:lang w:val="en-US"/>
              </w:rPr>
            </w:pPr>
            <w:r w:rsidRPr="005B1376">
              <w:rPr>
                <w:lang w:val="en-US"/>
              </w:rPr>
              <w:t>-ds</w:t>
            </w:r>
          </w:p>
        </w:tc>
        <w:tc>
          <w:tcPr>
            <w:tcW w:w="1383" w:type="dxa"/>
          </w:tcPr>
          <w:p w14:paraId="79576FEE" w14:textId="207544E5" w:rsidR="008A5F1B" w:rsidRPr="005B1376" w:rsidRDefault="008A5F1B">
            <w:pPr>
              <w:rPr>
                <w:lang w:val="en-US"/>
              </w:rPr>
            </w:pPr>
            <w:r w:rsidRPr="005B1376">
              <w:rPr>
                <w:lang w:val="en-US"/>
              </w:rPr>
              <w:t>[char]</w:t>
            </w:r>
          </w:p>
        </w:tc>
        <w:tc>
          <w:tcPr>
            <w:tcW w:w="992" w:type="dxa"/>
          </w:tcPr>
          <w:p w14:paraId="1D71AC57" w14:textId="430768FB" w:rsidR="008A5F1B" w:rsidRPr="005B1376" w:rsidRDefault="008A5F1B">
            <w:pPr>
              <w:rPr>
                <w:lang w:val="en-US"/>
              </w:rPr>
            </w:pPr>
            <w:r w:rsidRPr="007C22ED">
              <w:rPr>
                <w:lang w:val="en-US"/>
              </w:rPr>
              <w:t>','</w:t>
            </w:r>
          </w:p>
        </w:tc>
        <w:tc>
          <w:tcPr>
            <w:tcW w:w="5063" w:type="dxa"/>
          </w:tcPr>
          <w:p w14:paraId="2A6E07C8" w14:textId="3DC3D93C" w:rsidR="008A5F1B" w:rsidRPr="005B1376" w:rsidRDefault="008A5F1B">
            <w:pPr>
              <w:rPr>
                <w:lang w:val="en-US"/>
              </w:rPr>
            </w:pPr>
            <w:r w:rsidRPr="005B1376">
              <w:rPr>
                <w:lang w:val="en-US"/>
              </w:rPr>
              <w:t>decimal separator</w:t>
            </w:r>
          </w:p>
        </w:tc>
      </w:tr>
      <w:tr w:rsidR="008A5F1B" w14:paraId="3D02F0FC" w14:textId="77777777" w:rsidTr="008A5F1B">
        <w:tc>
          <w:tcPr>
            <w:tcW w:w="2298" w:type="dxa"/>
          </w:tcPr>
          <w:p w14:paraId="1217F0E2" w14:textId="29713C5A" w:rsidR="008A5F1B" w:rsidRPr="005B1376" w:rsidRDefault="008A5F1B">
            <w:pPr>
              <w:rPr>
                <w:lang w:val="en-US"/>
              </w:rPr>
            </w:pPr>
            <w:r w:rsidRPr="005B1376">
              <w:rPr>
                <w:lang w:val="en-US"/>
              </w:rPr>
              <w:t>-cs</w:t>
            </w:r>
          </w:p>
        </w:tc>
        <w:tc>
          <w:tcPr>
            <w:tcW w:w="1383" w:type="dxa"/>
          </w:tcPr>
          <w:p w14:paraId="3B80C254" w14:textId="3F0CCB01" w:rsidR="008A5F1B" w:rsidRPr="005B1376" w:rsidRDefault="008A5F1B">
            <w:pPr>
              <w:rPr>
                <w:lang w:val="en-US"/>
              </w:rPr>
            </w:pPr>
            <w:r w:rsidRPr="005B1376">
              <w:rPr>
                <w:lang w:val="en-US"/>
              </w:rPr>
              <w:t>[char]</w:t>
            </w:r>
          </w:p>
        </w:tc>
        <w:tc>
          <w:tcPr>
            <w:tcW w:w="992" w:type="dxa"/>
          </w:tcPr>
          <w:p w14:paraId="240CC84B" w14:textId="26B60370" w:rsidR="008A5F1B" w:rsidRPr="005B1376" w:rsidRDefault="008A5F1B">
            <w:pPr>
              <w:rPr>
                <w:lang w:val="en-US"/>
              </w:rPr>
            </w:pPr>
            <w:r w:rsidRPr="007C22ED">
              <w:rPr>
                <w:lang w:val="en-US"/>
              </w:rPr>
              <w:t>';'</w:t>
            </w:r>
          </w:p>
        </w:tc>
        <w:tc>
          <w:tcPr>
            <w:tcW w:w="5063" w:type="dxa"/>
          </w:tcPr>
          <w:p w14:paraId="55ABDB25" w14:textId="2CED3B68" w:rsidR="008A5F1B" w:rsidRPr="005B1376" w:rsidRDefault="008A5F1B">
            <w:pPr>
              <w:rPr>
                <w:lang w:val="en-US"/>
              </w:rPr>
            </w:pPr>
            <w:r w:rsidRPr="005B1376">
              <w:rPr>
                <w:lang w:val="en-US"/>
              </w:rPr>
              <w:t>columns separator</w:t>
            </w:r>
          </w:p>
        </w:tc>
      </w:tr>
      <w:tr w:rsidR="008A5F1B" w14:paraId="0F57A882" w14:textId="77777777" w:rsidTr="008A5F1B">
        <w:tc>
          <w:tcPr>
            <w:tcW w:w="2298" w:type="dxa"/>
          </w:tcPr>
          <w:p w14:paraId="4DE59367" w14:textId="19936D40" w:rsidR="008A5F1B" w:rsidRPr="005B1376" w:rsidRDefault="008A5F1B">
            <w:pPr>
              <w:rPr>
                <w:lang w:val="en-US"/>
              </w:rPr>
            </w:pPr>
            <w:r w:rsidRPr="005B1376">
              <w:rPr>
                <w:lang w:val="en-US"/>
              </w:rPr>
              <w:t>*IDN?</w:t>
            </w:r>
          </w:p>
        </w:tc>
        <w:tc>
          <w:tcPr>
            <w:tcW w:w="1383" w:type="dxa"/>
          </w:tcPr>
          <w:p w14:paraId="7B54C070" w14:textId="77777777" w:rsidR="008A5F1B" w:rsidRPr="005B1376" w:rsidRDefault="008A5F1B">
            <w:pPr>
              <w:rPr>
                <w:lang w:val="en-US"/>
              </w:rPr>
            </w:pPr>
          </w:p>
        </w:tc>
        <w:tc>
          <w:tcPr>
            <w:tcW w:w="992" w:type="dxa"/>
          </w:tcPr>
          <w:p w14:paraId="7D6789B6" w14:textId="77777777" w:rsidR="008A5F1B" w:rsidRPr="007C22ED" w:rsidRDefault="008A5F1B">
            <w:pPr>
              <w:rPr>
                <w:lang w:val="en-US"/>
              </w:rPr>
            </w:pPr>
          </w:p>
        </w:tc>
        <w:tc>
          <w:tcPr>
            <w:tcW w:w="5063" w:type="dxa"/>
          </w:tcPr>
          <w:p w14:paraId="081B033B" w14:textId="50A7D2E6" w:rsidR="008A5F1B" w:rsidRPr="005B1376" w:rsidRDefault="008A5F1B">
            <w:pPr>
              <w:rPr>
                <w:lang w:val="en-US"/>
              </w:rPr>
            </w:pPr>
            <w:r w:rsidRPr="005B1376">
              <w:rPr>
                <w:lang w:val="en-US"/>
              </w:rPr>
              <w:t>returns the device IDN. (Arduino NANO for measuring PWM signal duty cycle. Version: 1.4)</w:t>
            </w:r>
          </w:p>
        </w:tc>
      </w:tr>
      <w:tr w:rsidR="008A5F1B" w14:paraId="7EF9A8E9" w14:textId="77777777" w:rsidTr="008A5F1B">
        <w:tc>
          <w:tcPr>
            <w:tcW w:w="2298" w:type="dxa"/>
          </w:tcPr>
          <w:p w14:paraId="7F9E9DB9" w14:textId="4E9D4FBB" w:rsidR="008A5F1B" w:rsidRPr="005B1376" w:rsidRDefault="008A5F1B">
            <w:pPr>
              <w:rPr>
                <w:lang w:val="en-US"/>
              </w:rPr>
            </w:pPr>
            <w:r w:rsidRPr="005B1376">
              <w:rPr>
                <w:lang w:val="en-US"/>
              </w:rPr>
              <w:t>*RST</w:t>
            </w:r>
          </w:p>
        </w:tc>
        <w:tc>
          <w:tcPr>
            <w:tcW w:w="1383" w:type="dxa"/>
          </w:tcPr>
          <w:p w14:paraId="0315BF91" w14:textId="77777777" w:rsidR="008A5F1B" w:rsidRPr="005B1376" w:rsidRDefault="008A5F1B">
            <w:pPr>
              <w:rPr>
                <w:lang w:val="en-US"/>
              </w:rPr>
            </w:pPr>
          </w:p>
        </w:tc>
        <w:tc>
          <w:tcPr>
            <w:tcW w:w="992" w:type="dxa"/>
          </w:tcPr>
          <w:p w14:paraId="7462CCCE" w14:textId="77777777" w:rsidR="008A5F1B" w:rsidRPr="007C22ED" w:rsidRDefault="008A5F1B">
            <w:pPr>
              <w:rPr>
                <w:lang w:val="en-US"/>
              </w:rPr>
            </w:pPr>
          </w:p>
        </w:tc>
        <w:tc>
          <w:tcPr>
            <w:tcW w:w="5063" w:type="dxa"/>
          </w:tcPr>
          <w:p w14:paraId="0D57DE59" w14:textId="7DEF7BAD" w:rsidR="008A5F1B" w:rsidRPr="005B1376" w:rsidRDefault="008A5F1B">
            <w:pPr>
              <w:rPr>
                <w:lang w:val="en-US"/>
              </w:rPr>
            </w:pPr>
            <w:r w:rsidRPr="005B1376">
              <w:rPr>
                <w:lang w:val="en-US"/>
              </w:rPr>
              <w:t>sets all parameters to factory settings</w:t>
            </w:r>
          </w:p>
        </w:tc>
      </w:tr>
      <w:tr w:rsidR="008A5F1B" w14:paraId="41DB1A76" w14:textId="77777777" w:rsidTr="008A5F1B">
        <w:tc>
          <w:tcPr>
            <w:tcW w:w="2298" w:type="dxa"/>
          </w:tcPr>
          <w:p w14:paraId="3EBB68E6" w14:textId="0F9968C5" w:rsidR="008A5F1B" w:rsidRPr="005B1376" w:rsidRDefault="008A5F1B">
            <w:pPr>
              <w:rPr>
                <w:lang w:val="en-US"/>
              </w:rPr>
            </w:pPr>
            <w:r w:rsidRPr="005B1376">
              <w:rPr>
                <w:lang w:val="en-US"/>
              </w:rPr>
              <w:t>*CLS</w:t>
            </w:r>
          </w:p>
        </w:tc>
        <w:tc>
          <w:tcPr>
            <w:tcW w:w="1383" w:type="dxa"/>
          </w:tcPr>
          <w:p w14:paraId="36B41666" w14:textId="77777777" w:rsidR="008A5F1B" w:rsidRPr="005B1376" w:rsidRDefault="008A5F1B">
            <w:pPr>
              <w:rPr>
                <w:lang w:val="en-US"/>
              </w:rPr>
            </w:pPr>
          </w:p>
        </w:tc>
        <w:tc>
          <w:tcPr>
            <w:tcW w:w="992" w:type="dxa"/>
          </w:tcPr>
          <w:p w14:paraId="35CC0E8A" w14:textId="77777777" w:rsidR="008A5F1B" w:rsidRPr="007C22ED" w:rsidRDefault="008A5F1B">
            <w:pPr>
              <w:rPr>
                <w:lang w:val="en-US"/>
              </w:rPr>
            </w:pPr>
          </w:p>
        </w:tc>
        <w:tc>
          <w:tcPr>
            <w:tcW w:w="5063" w:type="dxa"/>
          </w:tcPr>
          <w:p w14:paraId="7056828C" w14:textId="678C30B7" w:rsidR="008A5F1B" w:rsidRPr="005B1376" w:rsidRDefault="008A5F1B">
            <w:pPr>
              <w:rPr>
                <w:lang w:val="en-US"/>
              </w:rPr>
            </w:pPr>
            <w:r w:rsidRPr="005B1376">
              <w:rPr>
                <w:lang w:val="en-US"/>
              </w:rPr>
              <w:t>clear error counter</w:t>
            </w:r>
          </w:p>
        </w:tc>
      </w:tr>
      <w:tr w:rsidR="008A5F1B" w14:paraId="7C1BEC19" w14:textId="77777777" w:rsidTr="008A5F1B">
        <w:tc>
          <w:tcPr>
            <w:tcW w:w="2298" w:type="dxa"/>
          </w:tcPr>
          <w:p w14:paraId="2796EF87" w14:textId="46F728A7" w:rsidR="008A5F1B" w:rsidRPr="005B1376" w:rsidRDefault="008A5F1B">
            <w:pPr>
              <w:rPr>
                <w:lang w:val="en-US"/>
              </w:rPr>
            </w:pPr>
            <w:r w:rsidRPr="005B1376">
              <w:rPr>
                <w:lang w:val="en-US"/>
              </w:rPr>
              <w:t>:</w:t>
            </w:r>
            <w:proofErr w:type="spellStart"/>
            <w:r w:rsidRPr="005B1376">
              <w:rPr>
                <w:lang w:val="en-US"/>
              </w:rPr>
              <w:t>FETCh</w:t>
            </w:r>
            <w:proofErr w:type="spellEnd"/>
            <w:r w:rsidRPr="005B1376">
              <w:rPr>
                <w:lang w:val="en-US"/>
              </w:rPr>
              <w:t>?</w:t>
            </w:r>
          </w:p>
        </w:tc>
        <w:tc>
          <w:tcPr>
            <w:tcW w:w="1383" w:type="dxa"/>
          </w:tcPr>
          <w:p w14:paraId="646FDF6A" w14:textId="77777777" w:rsidR="008A5F1B" w:rsidRPr="005B1376" w:rsidRDefault="008A5F1B">
            <w:pPr>
              <w:rPr>
                <w:lang w:val="en-US"/>
              </w:rPr>
            </w:pPr>
          </w:p>
        </w:tc>
        <w:tc>
          <w:tcPr>
            <w:tcW w:w="992" w:type="dxa"/>
          </w:tcPr>
          <w:p w14:paraId="32DAC963" w14:textId="77777777" w:rsidR="008A5F1B" w:rsidRPr="007C22ED" w:rsidRDefault="008A5F1B">
            <w:pPr>
              <w:rPr>
                <w:lang w:val="en-US"/>
              </w:rPr>
            </w:pPr>
          </w:p>
        </w:tc>
        <w:tc>
          <w:tcPr>
            <w:tcW w:w="5063" w:type="dxa"/>
          </w:tcPr>
          <w:p w14:paraId="0E6CB9AD" w14:textId="15E32B0C" w:rsidR="008A5F1B" w:rsidRPr="005B1376" w:rsidRDefault="008A5F1B">
            <w:pPr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Pr="005B1376">
              <w:rPr>
                <w:lang w:val="en-US"/>
              </w:rPr>
              <w:t xml:space="preserve">eturns the duty cycle values of the PWM signal in per </w:t>
            </w:r>
            <w:proofErr w:type="spellStart"/>
            <w:r w:rsidRPr="005B1376">
              <w:rPr>
                <w:lang w:val="en-US"/>
              </w:rPr>
              <w:t>mille</w:t>
            </w:r>
            <w:proofErr w:type="spellEnd"/>
          </w:p>
        </w:tc>
      </w:tr>
      <w:tr w:rsidR="008A5F1B" w14:paraId="0F87A40F" w14:textId="77777777" w:rsidTr="008A5F1B">
        <w:tc>
          <w:tcPr>
            <w:tcW w:w="2298" w:type="dxa"/>
          </w:tcPr>
          <w:p w14:paraId="6290E603" w14:textId="49EB2B76" w:rsidR="008A5F1B" w:rsidRPr="005B1376" w:rsidRDefault="008A5F1B">
            <w:pPr>
              <w:rPr>
                <w:lang w:val="en-US"/>
              </w:rPr>
            </w:pPr>
            <w:r w:rsidRPr="005B1376">
              <w:rPr>
                <w:lang w:val="en-US"/>
              </w:rPr>
              <w:t>:</w:t>
            </w:r>
            <w:proofErr w:type="spellStart"/>
            <w:r w:rsidRPr="005B1376">
              <w:rPr>
                <w:lang w:val="en-US"/>
              </w:rPr>
              <w:t>MEASure:WIDth</w:t>
            </w:r>
            <w:proofErr w:type="spellEnd"/>
            <w:r w:rsidRPr="005B1376">
              <w:rPr>
                <w:lang w:val="en-US"/>
              </w:rPr>
              <w:t>?</w:t>
            </w:r>
          </w:p>
        </w:tc>
        <w:tc>
          <w:tcPr>
            <w:tcW w:w="1383" w:type="dxa"/>
          </w:tcPr>
          <w:p w14:paraId="6BD4FF1E" w14:textId="77777777" w:rsidR="008A5F1B" w:rsidRPr="005B1376" w:rsidRDefault="008A5F1B">
            <w:pPr>
              <w:rPr>
                <w:lang w:val="en-US"/>
              </w:rPr>
            </w:pPr>
          </w:p>
        </w:tc>
        <w:tc>
          <w:tcPr>
            <w:tcW w:w="992" w:type="dxa"/>
          </w:tcPr>
          <w:p w14:paraId="654C0FAB" w14:textId="77777777" w:rsidR="008A5F1B" w:rsidRPr="007C22ED" w:rsidRDefault="008A5F1B">
            <w:pPr>
              <w:rPr>
                <w:lang w:val="en-US"/>
              </w:rPr>
            </w:pPr>
          </w:p>
        </w:tc>
        <w:tc>
          <w:tcPr>
            <w:tcW w:w="5063" w:type="dxa"/>
          </w:tcPr>
          <w:p w14:paraId="3201F102" w14:textId="504ED438" w:rsidR="008A5F1B" w:rsidRDefault="008A5F1B">
            <w:pPr>
              <w:rPr>
                <w:lang w:val="en-US"/>
              </w:rPr>
            </w:pPr>
            <w:r w:rsidRPr="005B1376">
              <w:rPr>
                <w:lang w:val="en-US"/>
              </w:rPr>
              <w:t>returns the length value of the HIGH signal</w:t>
            </w:r>
          </w:p>
        </w:tc>
      </w:tr>
      <w:tr w:rsidR="008A5F1B" w14:paraId="004756F7" w14:textId="77777777" w:rsidTr="008A5F1B">
        <w:tc>
          <w:tcPr>
            <w:tcW w:w="2298" w:type="dxa"/>
          </w:tcPr>
          <w:p w14:paraId="264B02F4" w14:textId="7272E5D1" w:rsidR="008A5F1B" w:rsidRPr="005B1376" w:rsidRDefault="008A5F1B">
            <w:pPr>
              <w:rPr>
                <w:lang w:val="en-US"/>
              </w:rPr>
            </w:pPr>
            <w:r w:rsidRPr="005B1376">
              <w:rPr>
                <w:lang w:val="en-US"/>
              </w:rPr>
              <w:t>:</w:t>
            </w:r>
            <w:proofErr w:type="spellStart"/>
            <w:r w:rsidRPr="005B1376">
              <w:rPr>
                <w:lang w:val="en-US"/>
              </w:rPr>
              <w:t>MEASure:PERiod</w:t>
            </w:r>
            <w:proofErr w:type="spellEnd"/>
            <w:r w:rsidRPr="005B1376">
              <w:rPr>
                <w:lang w:val="en-US"/>
              </w:rPr>
              <w:t>?</w:t>
            </w:r>
          </w:p>
        </w:tc>
        <w:tc>
          <w:tcPr>
            <w:tcW w:w="1383" w:type="dxa"/>
          </w:tcPr>
          <w:p w14:paraId="26BD235C" w14:textId="77777777" w:rsidR="008A5F1B" w:rsidRPr="005B1376" w:rsidRDefault="008A5F1B">
            <w:pPr>
              <w:rPr>
                <w:lang w:val="en-US"/>
              </w:rPr>
            </w:pPr>
          </w:p>
        </w:tc>
        <w:tc>
          <w:tcPr>
            <w:tcW w:w="992" w:type="dxa"/>
          </w:tcPr>
          <w:p w14:paraId="4102364C" w14:textId="77777777" w:rsidR="008A5F1B" w:rsidRPr="007C22ED" w:rsidRDefault="008A5F1B">
            <w:pPr>
              <w:rPr>
                <w:lang w:val="en-US"/>
              </w:rPr>
            </w:pPr>
          </w:p>
        </w:tc>
        <w:tc>
          <w:tcPr>
            <w:tcW w:w="5063" w:type="dxa"/>
          </w:tcPr>
          <w:p w14:paraId="0CE9CC17" w14:textId="0B7B3469" w:rsidR="008A5F1B" w:rsidRPr="005B1376" w:rsidRDefault="008A5F1B">
            <w:pPr>
              <w:rPr>
                <w:lang w:val="en-US"/>
              </w:rPr>
            </w:pPr>
            <w:r w:rsidRPr="005B1376">
              <w:rPr>
                <w:lang w:val="en-US"/>
              </w:rPr>
              <w:t>returns the signal period value</w:t>
            </w:r>
          </w:p>
        </w:tc>
      </w:tr>
      <w:tr w:rsidR="008A5F1B" w14:paraId="3BA17498" w14:textId="77777777" w:rsidTr="008A5F1B">
        <w:tc>
          <w:tcPr>
            <w:tcW w:w="2298" w:type="dxa"/>
          </w:tcPr>
          <w:p w14:paraId="17BFB892" w14:textId="3C02C2E3" w:rsidR="008A5F1B" w:rsidRPr="005B1376" w:rsidRDefault="008A5F1B">
            <w:pPr>
              <w:rPr>
                <w:lang w:val="en-US"/>
              </w:rPr>
            </w:pPr>
            <w:proofErr w:type="spellStart"/>
            <w:r w:rsidRPr="005B1376">
              <w:rPr>
                <w:lang w:val="en-US"/>
              </w:rPr>
              <w:t>SYSTem:ERRor:COUNt</w:t>
            </w:r>
            <w:proofErr w:type="spellEnd"/>
            <w:r w:rsidRPr="005B1376">
              <w:rPr>
                <w:lang w:val="en-US"/>
              </w:rPr>
              <w:t>?</w:t>
            </w:r>
          </w:p>
        </w:tc>
        <w:tc>
          <w:tcPr>
            <w:tcW w:w="1383" w:type="dxa"/>
          </w:tcPr>
          <w:p w14:paraId="31188804" w14:textId="77777777" w:rsidR="008A5F1B" w:rsidRPr="005B1376" w:rsidRDefault="008A5F1B">
            <w:pPr>
              <w:rPr>
                <w:lang w:val="en-US"/>
              </w:rPr>
            </w:pPr>
          </w:p>
        </w:tc>
        <w:tc>
          <w:tcPr>
            <w:tcW w:w="992" w:type="dxa"/>
          </w:tcPr>
          <w:p w14:paraId="1526C62A" w14:textId="77777777" w:rsidR="008A5F1B" w:rsidRPr="007C22ED" w:rsidRDefault="008A5F1B">
            <w:pPr>
              <w:rPr>
                <w:lang w:val="en-US"/>
              </w:rPr>
            </w:pPr>
          </w:p>
        </w:tc>
        <w:tc>
          <w:tcPr>
            <w:tcW w:w="5063" w:type="dxa"/>
          </w:tcPr>
          <w:p w14:paraId="0B8D0264" w14:textId="0D07D33F" w:rsidR="008A5F1B" w:rsidRPr="005B1376" w:rsidRDefault="008A5F1B">
            <w:pPr>
              <w:rPr>
                <w:lang w:val="en-US"/>
              </w:rPr>
            </w:pPr>
            <w:r w:rsidRPr="005B1376">
              <w:rPr>
                <w:lang w:val="en-US"/>
              </w:rPr>
              <w:t>returns the number of errors since start or *CLS</w:t>
            </w:r>
          </w:p>
        </w:tc>
      </w:tr>
    </w:tbl>
    <w:p w14:paraId="5444AE16" w14:textId="3EA23874" w:rsidR="003E7450" w:rsidRPr="005B1376" w:rsidRDefault="003E7450" w:rsidP="003A7431">
      <w:pPr>
        <w:ind w:left="2268" w:hanging="2268"/>
        <w:rPr>
          <w:lang w:val="en-US"/>
        </w:rPr>
      </w:pPr>
    </w:p>
    <w:p w14:paraId="4C5C0548" w14:textId="298636A2" w:rsidR="008A5F1B" w:rsidRPr="005B1376" w:rsidRDefault="008A5F1B" w:rsidP="008A5F1B">
      <w:pPr>
        <w:rPr>
          <w:lang w:val="en-US"/>
        </w:rPr>
      </w:pPr>
      <w:r w:rsidRPr="007C22ED">
        <w:rPr>
          <w:lang w:val="en-US"/>
        </w:rPr>
        <w:t>Recommendation for detection on EMC 61000-4-6 set '-e 0</w:t>
      </w:r>
      <w:r>
        <w:rPr>
          <w:lang w:val="en-US"/>
        </w:rPr>
        <w:t>\n</w:t>
      </w:r>
      <w:r w:rsidRPr="007C22ED">
        <w:rPr>
          <w:lang w:val="en-US"/>
        </w:rPr>
        <w:t>'</w:t>
      </w:r>
    </w:p>
    <w:p w14:paraId="5D116034" w14:textId="77777777" w:rsidR="007B04F6" w:rsidRPr="005B1376" w:rsidRDefault="007B04F6" w:rsidP="00C808AC">
      <w:pPr>
        <w:ind w:left="2268" w:hanging="2268"/>
        <w:rPr>
          <w:lang w:val="en-US"/>
        </w:rPr>
      </w:pPr>
    </w:p>
    <w:p w14:paraId="7F6E82EB" w14:textId="77777777" w:rsidR="007C22ED" w:rsidRDefault="007C22ED">
      <w:pPr>
        <w:rPr>
          <w:lang w:val="en-US"/>
        </w:rPr>
      </w:pPr>
      <w:r>
        <w:rPr>
          <w:lang w:val="en-US"/>
        </w:rPr>
        <w:br w:type="page"/>
      </w:r>
    </w:p>
    <w:p w14:paraId="404C7B48" w14:textId="13ECD330" w:rsidR="00D845D4" w:rsidRPr="005B1376" w:rsidRDefault="002D27F9" w:rsidP="00C808AC">
      <w:pPr>
        <w:ind w:left="2268" w:hanging="2268"/>
        <w:rPr>
          <w:lang w:val="en-US"/>
        </w:rPr>
      </w:pPr>
      <w:r>
        <w:rPr>
          <w:lang w:val="en-US"/>
        </w:rPr>
        <w:lastRenderedPageBreak/>
        <w:t>W</w:t>
      </w:r>
      <w:r w:rsidRPr="002D27F9">
        <w:rPr>
          <w:lang w:val="en-US"/>
        </w:rPr>
        <w:t>iring diagram</w:t>
      </w:r>
      <w:r w:rsidR="007B04F6" w:rsidRPr="005B1376">
        <w:rPr>
          <w:lang w:val="en-US"/>
        </w:rPr>
        <w:t>:</w:t>
      </w:r>
    </w:p>
    <w:p w14:paraId="36EBD1E4" w14:textId="7F53CA7A" w:rsidR="00D845D4" w:rsidRDefault="00380851" w:rsidP="00C808AC">
      <w:pPr>
        <w:ind w:left="2268" w:hanging="2268"/>
      </w:pPr>
      <w:r w:rsidRPr="00380851">
        <w:rPr>
          <w:noProof/>
        </w:rPr>
        <w:drawing>
          <wp:inline distT="0" distB="0" distL="0" distR="0" wp14:anchorId="5B35C51D" wp14:editId="06E4130B">
            <wp:extent cx="6188710" cy="5582285"/>
            <wp:effectExtent l="0" t="0" r="2540" b="0"/>
            <wp:docPr id="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558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7F00D" w14:textId="391EA04A" w:rsidR="001D0237" w:rsidRDefault="001D0237" w:rsidP="00C61BA9">
      <w:pPr>
        <w:ind w:left="2268" w:hanging="2268"/>
      </w:pPr>
      <w:r>
        <w:br w:type="page"/>
      </w:r>
    </w:p>
    <w:p w14:paraId="29E8BE89" w14:textId="5938F234" w:rsidR="007C22ED" w:rsidRDefault="001D0237" w:rsidP="00C808AC">
      <w:pPr>
        <w:ind w:left="2268" w:hanging="2268"/>
      </w:pPr>
      <w:r w:rsidRPr="001D0237">
        <w:lastRenderedPageBreak/>
        <w:t xml:space="preserve">PWM duty </w:t>
      </w:r>
      <w:proofErr w:type="spellStart"/>
      <w:r w:rsidRPr="001D0237">
        <w:t>cycle</w:t>
      </w:r>
      <w:proofErr w:type="spellEnd"/>
      <w:r w:rsidRPr="001D0237">
        <w:t xml:space="preserve"> </w:t>
      </w:r>
      <w:r>
        <w:t xml:space="preserve">70% to </w:t>
      </w:r>
      <w:r w:rsidRPr="001D0237">
        <w:t>30%</w:t>
      </w:r>
      <w:r>
        <w:t xml:space="preserve"> (</w:t>
      </w:r>
      <w:proofErr w:type="spellStart"/>
      <w:r>
        <w:t>short</w:t>
      </w:r>
      <w:proofErr w:type="spellEnd"/>
      <w:r>
        <w:t xml:space="preserve">) </w:t>
      </w:r>
      <w:proofErr w:type="spellStart"/>
      <w:r>
        <w:t>delay</w:t>
      </w:r>
      <w:proofErr w:type="spellEnd"/>
      <w:r>
        <w:t xml:space="preserve"> 230us</w:t>
      </w:r>
      <w:r w:rsidR="00B404C4">
        <w:t xml:space="preserve">, </w:t>
      </w:r>
      <w:proofErr w:type="spellStart"/>
      <w:r w:rsidR="00B404C4" w:rsidRPr="00B404C4">
        <w:t>purple</w:t>
      </w:r>
      <w:proofErr w:type="spellEnd"/>
      <w:r w:rsidR="00B404C4" w:rsidRPr="00B404C4">
        <w:t xml:space="preserve"> - input PWM </w:t>
      </w:r>
      <w:proofErr w:type="spellStart"/>
      <w:r w:rsidR="00B404C4" w:rsidRPr="00B404C4">
        <w:t>signal</w:t>
      </w:r>
      <w:proofErr w:type="spellEnd"/>
      <w:r w:rsidR="00B404C4" w:rsidRPr="00B404C4">
        <w:t>, blue - output (</w:t>
      </w:r>
      <w:proofErr w:type="spellStart"/>
      <w:r w:rsidR="00B404C4" w:rsidRPr="00B404C4">
        <w:t>yellow</w:t>
      </w:r>
      <w:proofErr w:type="spellEnd"/>
      <w:r w:rsidR="00B404C4" w:rsidRPr="00B404C4">
        <w:t xml:space="preserve"> LED)</w:t>
      </w:r>
    </w:p>
    <w:p w14:paraId="6474CDF8" w14:textId="73FE6E86" w:rsidR="007C22ED" w:rsidRDefault="001D0237" w:rsidP="00C808AC">
      <w:pPr>
        <w:ind w:left="2268" w:hanging="2268"/>
      </w:pPr>
      <w:r>
        <w:rPr>
          <w:noProof/>
        </w:rPr>
        <w:drawing>
          <wp:inline distT="0" distB="0" distL="0" distR="0" wp14:anchorId="4D73D749" wp14:editId="32864040">
            <wp:extent cx="6189345" cy="3958590"/>
            <wp:effectExtent l="0" t="0" r="1905" b="3810"/>
            <wp:docPr id="2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9345" cy="3958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2BE98" w14:textId="6D73296D" w:rsidR="001D0237" w:rsidRDefault="001D0237" w:rsidP="001D0237">
      <w:pPr>
        <w:ind w:left="2268" w:hanging="2268"/>
      </w:pPr>
      <w:r w:rsidRPr="001D0237">
        <w:t xml:space="preserve">PWM duty </w:t>
      </w:r>
      <w:proofErr w:type="spellStart"/>
      <w:r w:rsidRPr="001D0237">
        <w:t>cycle</w:t>
      </w:r>
      <w:proofErr w:type="spellEnd"/>
      <w:r w:rsidRPr="001D0237">
        <w:t xml:space="preserve"> </w:t>
      </w:r>
      <w:r>
        <w:t>30% to 7</w:t>
      </w:r>
      <w:r w:rsidRPr="001D0237">
        <w:t>0%</w:t>
      </w:r>
      <w:r>
        <w:t xml:space="preserve"> (long) </w:t>
      </w:r>
      <w:proofErr w:type="spellStart"/>
      <w:r>
        <w:t>delay</w:t>
      </w:r>
      <w:proofErr w:type="spellEnd"/>
      <w:r>
        <w:t xml:space="preserve"> 600us</w:t>
      </w:r>
      <w:r w:rsidR="00B404C4">
        <w:t xml:space="preserve">, </w:t>
      </w:r>
      <w:proofErr w:type="spellStart"/>
      <w:r w:rsidR="00B404C4" w:rsidRPr="00B404C4">
        <w:t>purple</w:t>
      </w:r>
      <w:proofErr w:type="spellEnd"/>
      <w:r w:rsidR="00B404C4" w:rsidRPr="00B404C4">
        <w:t xml:space="preserve"> - input PWM </w:t>
      </w:r>
      <w:proofErr w:type="spellStart"/>
      <w:r w:rsidR="00B404C4" w:rsidRPr="00B404C4">
        <w:t>signal</w:t>
      </w:r>
      <w:proofErr w:type="spellEnd"/>
      <w:r w:rsidR="00B404C4" w:rsidRPr="00B404C4">
        <w:t>, blue - output (</w:t>
      </w:r>
      <w:proofErr w:type="spellStart"/>
      <w:r w:rsidR="00B404C4" w:rsidRPr="00B404C4">
        <w:t>yellow</w:t>
      </w:r>
      <w:proofErr w:type="spellEnd"/>
      <w:r w:rsidR="00B404C4" w:rsidRPr="00B404C4">
        <w:t xml:space="preserve"> LED)</w:t>
      </w:r>
    </w:p>
    <w:p w14:paraId="02E2F0F6" w14:textId="2F29636D" w:rsidR="001D0237" w:rsidRDefault="001D0237" w:rsidP="00C808AC">
      <w:pPr>
        <w:ind w:left="2268" w:hanging="2268"/>
      </w:pPr>
      <w:r>
        <w:rPr>
          <w:noProof/>
        </w:rPr>
        <w:drawing>
          <wp:inline distT="0" distB="0" distL="0" distR="0" wp14:anchorId="57F9551A" wp14:editId="3BC5D281">
            <wp:extent cx="6189345" cy="3958590"/>
            <wp:effectExtent l="0" t="0" r="1905" b="3810"/>
            <wp:docPr id="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9345" cy="3958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D0237" w:rsidSect="00C808AC">
      <w:headerReference w:type="default" r:id="rId11"/>
      <w:footerReference w:type="default" r:id="rId12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41F47E" w14:textId="77777777" w:rsidR="00D03008" w:rsidRDefault="00D03008" w:rsidP="00D845D4">
      <w:pPr>
        <w:spacing w:after="0" w:line="240" w:lineRule="auto"/>
      </w:pPr>
      <w:r>
        <w:separator/>
      </w:r>
    </w:p>
  </w:endnote>
  <w:endnote w:type="continuationSeparator" w:id="0">
    <w:p w14:paraId="59375D42" w14:textId="77777777" w:rsidR="00D03008" w:rsidRDefault="00D03008" w:rsidP="00D845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55727132"/>
      <w:docPartObj>
        <w:docPartGallery w:val="Page Numbers (Bottom of Page)"/>
        <w:docPartUnique/>
      </w:docPartObj>
    </w:sdtPr>
    <w:sdtEndPr/>
    <w:sdtContent>
      <w:p w14:paraId="21324410" w14:textId="16937A72" w:rsidR="008262CA" w:rsidRDefault="008262CA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2A95C9" w14:textId="77777777" w:rsidR="00D03008" w:rsidRDefault="00D03008" w:rsidP="00D845D4">
      <w:pPr>
        <w:spacing w:after="0" w:line="240" w:lineRule="auto"/>
      </w:pPr>
      <w:r>
        <w:separator/>
      </w:r>
    </w:p>
  </w:footnote>
  <w:footnote w:type="continuationSeparator" w:id="0">
    <w:p w14:paraId="0DE3A6BA" w14:textId="77777777" w:rsidR="00D03008" w:rsidRDefault="00D03008" w:rsidP="00D845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50545C" w14:textId="0AE7AB38" w:rsidR="00D845D4" w:rsidRDefault="007B04F6" w:rsidP="00BD16A5">
    <w:pPr>
      <w:pStyle w:val="Zhlav"/>
      <w:tabs>
        <w:tab w:val="clear" w:pos="9026"/>
        <w:tab w:val="right" w:pos="9746"/>
      </w:tabs>
    </w:pPr>
    <w:r>
      <w:t>901-2135</w:t>
    </w:r>
    <w:r w:rsidR="00D845D4">
      <w:tab/>
    </w:r>
    <w:r w:rsidR="00D845D4">
      <w:tab/>
      <w:t>9.2.2026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1D43"/>
    <w:rsid w:val="00086FC7"/>
    <w:rsid w:val="000B0EFA"/>
    <w:rsid w:val="00127A3F"/>
    <w:rsid w:val="001D0237"/>
    <w:rsid w:val="00271DE1"/>
    <w:rsid w:val="002B0609"/>
    <w:rsid w:val="002D27F9"/>
    <w:rsid w:val="003418BD"/>
    <w:rsid w:val="00380851"/>
    <w:rsid w:val="003A7431"/>
    <w:rsid w:val="003E7450"/>
    <w:rsid w:val="00423D1B"/>
    <w:rsid w:val="00485417"/>
    <w:rsid w:val="005B1376"/>
    <w:rsid w:val="005E138C"/>
    <w:rsid w:val="006B2857"/>
    <w:rsid w:val="0073699D"/>
    <w:rsid w:val="007B04F6"/>
    <w:rsid w:val="007C22ED"/>
    <w:rsid w:val="008262CA"/>
    <w:rsid w:val="00826BA7"/>
    <w:rsid w:val="00874E0F"/>
    <w:rsid w:val="008A5F1B"/>
    <w:rsid w:val="008C0B2E"/>
    <w:rsid w:val="009104B5"/>
    <w:rsid w:val="009A0A97"/>
    <w:rsid w:val="009E6F3F"/>
    <w:rsid w:val="00B404C4"/>
    <w:rsid w:val="00B42FBB"/>
    <w:rsid w:val="00BD16A5"/>
    <w:rsid w:val="00C61BA9"/>
    <w:rsid w:val="00C808AC"/>
    <w:rsid w:val="00D03008"/>
    <w:rsid w:val="00D41D43"/>
    <w:rsid w:val="00D664F6"/>
    <w:rsid w:val="00D845D4"/>
    <w:rsid w:val="00F92F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3735B49"/>
  <w15:chartTrackingRefBased/>
  <w15:docId w15:val="{51DA760E-0D9C-4153-9C14-7D5512B1B9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D845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D845D4"/>
  </w:style>
  <w:style w:type="paragraph" w:styleId="Zpat">
    <w:name w:val="footer"/>
    <w:basedOn w:val="Normln"/>
    <w:link w:val="ZpatChar"/>
    <w:uiPriority w:val="99"/>
    <w:unhideWhenUsed/>
    <w:rsid w:val="00D845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D845D4"/>
  </w:style>
  <w:style w:type="paragraph" w:styleId="Nzev">
    <w:name w:val="Title"/>
    <w:basedOn w:val="Normln"/>
    <w:next w:val="Normln"/>
    <w:link w:val="NzevChar"/>
    <w:uiPriority w:val="10"/>
    <w:qFormat/>
    <w:rsid w:val="007B04F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7B04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Mkatabulky">
    <w:name w:val="Table Grid"/>
    <w:basedOn w:val="Normlntabulka"/>
    <w:uiPriority w:val="39"/>
    <w:rsid w:val="002B06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179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11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10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04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2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02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37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46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1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34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22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206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97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44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629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48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0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05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77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25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31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26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99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0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78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80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1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34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45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48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899A7C-AB79-4AB8-ABAF-DEE2DCA712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4</Pages>
  <Words>415</Words>
  <Characters>2452</Characters>
  <Application>Microsoft Office Word</Application>
  <DocSecurity>0</DocSecurity>
  <Lines>20</Lines>
  <Paragraphs>5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Machacek Jaroslav</dc:creator>
  <cp:keywords/>
  <dc:description/>
  <cp:lastModifiedBy>Machacek Jaroslav</cp:lastModifiedBy>
  <cp:revision>20</cp:revision>
  <cp:lastPrinted>2026-02-10T13:20:00Z</cp:lastPrinted>
  <dcterms:created xsi:type="dcterms:W3CDTF">2026-02-09T10:34:00Z</dcterms:created>
  <dcterms:modified xsi:type="dcterms:W3CDTF">2026-02-12T09:28:00Z</dcterms:modified>
</cp:coreProperties>
</file>