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7E2" w:rsidRDefault="00F777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77E2" w:rsidTr="00F777E2">
        <w:tc>
          <w:tcPr>
            <w:tcW w:w="9576" w:type="dxa"/>
          </w:tcPr>
          <w:p w:rsidR="00F777E2" w:rsidRDefault="00F777E2" w:rsidP="00F777E2">
            <w:r w:rsidRPr="00536693">
              <w:rPr>
                <w:b/>
                <w:color w:val="FF0000"/>
                <w:sz w:val="36"/>
                <w:szCs w:val="36"/>
              </w:rPr>
              <w:t>J</w:t>
            </w:r>
            <w:r w:rsidRPr="00536693">
              <w:rPr>
                <w:b/>
                <w:sz w:val="36"/>
                <w:szCs w:val="36"/>
              </w:rPr>
              <w:t>ava</w:t>
            </w:r>
            <w:r w:rsidRPr="00536693">
              <w:rPr>
                <w:b/>
                <w:color w:val="FF0000"/>
                <w:sz w:val="36"/>
                <w:szCs w:val="36"/>
              </w:rPr>
              <w:t>S</w:t>
            </w:r>
            <w:r w:rsidRPr="00536693">
              <w:rPr>
                <w:b/>
                <w:sz w:val="36"/>
                <w:szCs w:val="36"/>
              </w:rPr>
              <w:t xml:space="preserve">cript </w:t>
            </w:r>
            <w:r w:rsidRPr="00536693">
              <w:rPr>
                <w:b/>
                <w:color w:val="FF0000"/>
                <w:sz w:val="36"/>
                <w:szCs w:val="36"/>
              </w:rPr>
              <w:t>F</w:t>
            </w:r>
            <w:r w:rsidRPr="00536693">
              <w:rPr>
                <w:b/>
                <w:sz w:val="36"/>
                <w:szCs w:val="36"/>
              </w:rPr>
              <w:t xml:space="preserve">unction </w:t>
            </w:r>
            <w:r w:rsidRPr="00536693">
              <w:rPr>
                <w:b/>
                <w:color w:val="FF0000"/>
                <w:sz w:val="36"/>
                <w:szCs w:val="36"/>
              </w:rPr>
              <w:t>H</w:t>
            </w:r>
            <w:r w:rsidRPr="00536693">
              <w:rPr>
                <w:b/>
                <w:sz w:val="36"/>
                <w:szCs w:val="36"/>
              </w:rPr>
              <w:t>oisting:</w:t>
            </w:r>
          </w:p>
          <w:p w:rsidR="00536693" w:rsidRPr="00536693" w:rsidRDefault="00F777E2" w:rsidP="00F777E2">
            <w:pPr>
              <w:rPr>
                <w:color w:val="808080" w:themeColor="background1" w:themeShade="80"/>
              </w:rPr>
            </w:pPr>
            <w:r w:rsidRPr="00536693">
              <w:rPr>
                <w:b/>
                <w:color w:val="808080" w:themeColor="background1" w:themeShade="80"/>
              </w:rPr>
              <w:t>Summary:</w:t>
            </w:r>
            <w:r w:rsidRPr="00536693">
              <w:rPr>
                <w:color w:val="808080" w:themeColor="background1" w:themeShade="80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536693" w:rsidTr="00536693">
              <w:tc>
                <w:tcPr>
                  <w:tcW w:w="4672" w:type="dxa"/>
                </w:tcPr>
                <w:p w:rsidR="00536693" w:rsidRPr="00536693" w:rsidRDefault="00536693" w:rsidP="00536693">
                  <w:pPr>
                    <w:rPr>
                      <w:color w:val="808080" w:themeColor="background1" w:themeShade="80"/>
                    </w:rPr>
                  </w:pPr>
                  <w:r w:rsidRPr="00536693">
                    <w:rPr>
                      <w:color w:val="808080" w:themeColor="background1" w:themeShade="80"/>
                    </w:rPr>
                    <w:t>If you want to declare a function at the bottom o</w:t>
                  </w:r>
                  <w:r w:rsidRPr="00536693">
                    <w:rPr>
                      <w:color w:val="808080" w:themeColor="background1" w:themeShade="80"/>
                    </w:rPr>
                    <w:t xml:space="preserve">f your code that is immediately </w:t>
                  </w:r>
                  <w:r w:rsidRPr="00536693">
                    <w:rPr>
                      <w:color w:val="808080" w:themeColor="background1" w:themeShade="80"/>
                    </w:rPr>
                    <w:t xml:space="preserve">accessible to code above the declaration, </w:t>
                  </w:r>
                  <w:r w:rsidRPr="00536693">
                    <w:rPr>
                      <w:color w:val="808080" w:themeColor="background1" w:themeShade="80"/>
                    </w:rPr>
                    <w:t xml:space="preserve"> </w:t>
                  </w:r>
                  <w:r w:rsidRPr="00536693">
                    <w:rPr>
                      <w:color w:val="808080" w:themeColor="background1" w:themeShade="80"/>
                    </w:rPr>
                    <w:t xml:space="preserve">you need </w:t>
                  </w:r>
                  <w:r w:rsidRPr="00536693">
                    <w:rPr>
                      <w:color w:val="808080" w:themeColor="background1" w:themeShade="80"/>
                    </w:rPr>
                    <w:br/>
                  </w:r>
                  <w:r w:rsidRPr="00536693">
                    <w:rPr>
                      <w:color w:val="808080" w:themeColor="background1" w:themeShade="80"/>
                    </w:rPr>
                    <w:t xml:space="preserve">a function </w:t>
                  </w:r>
                  <w:r w:rsidRPr="00536693">
                    <w:rPr>
                      <w:b/>
                      <w:color w:val="808080" w:themeColor="background1" w:themeShade="80"/>
                    </w:rPr>
                    <w:t>DELCARATION</w:t>
                  </w:r>
                  <w:r w:rsidRPr="00536693">
                    <w:rPr>
                      <w:color w:val="808080" w:themeColor="background1" w:themeShade="80"/>
                    </w:rPr>
                    <w:t>,</w:t>
                  </w:r>
                </w:p>
                <w:p w:rsidR="00536693" w:rsidRDefault="00536693" w:rsidP="00536693">
                  <w:r w:rsidRPr="00536693">
                    <w:rPr>
                      <w:color w:val="808080" w:themeColor="background1" w:themeShade="80"/>
                    </w:rPr>
                    <w:t xml:space="preserve">not a function </w:t>
                  </w:r>
                  <w:r w:rsidRPr="00536693">
                    <w:rPr>
                      <w:b/>
                      <w:color w:val="808080" w:themeColor="background1" w:themeShade="80"/>
                    </w:rPr>
                    <w:t>EXPRESSION</w:t>
                  </w:r>
                  <w:r w:rsidRPr="00536693">
                    <w:rPr>
                      <w:color w:val="808080" w:themeColor="background1" w:themeShade="80"/>
                    </w:rPr>
                    <w:t>.</w:t>
                  </w:r>
                </w:p>
              </w:tc>
              <w:tc>
                <w:tcPr>
                  <w:tcW w:w="4673" w:type="dxa"/>
                </w:tcPr>
                <w:p w:rsidR="00536693" w:rsidRDefault="00536693" w:rsidP="00F777E2">
                  <w:r w:rsidRPr="00536693">
                    <w:rPr>
                      <w:color w:val="808080" w:themeColor="background1" w:themeShade="80"/>
                    </w:rPr>
                    <w:t>http://elegantcode.com/2011/03/24/basic-javascript-part-12-function-hoisting/</w:t>
                  </w:r>
                  <w:r>
                    <w:br/>
                    <w:t xml:space="preserve">AHK: </w:t>
                  </w:r>
                  <w:r w:rsidRPr="00536693">
                    <w:rPr>
                      <w:b/>
                      <w:sz w:val="56"/>
                      <w:szCs w:val="56"/>
                    </w:rPr>
                    <w:t>[?jsfh]</w:t>
                  </w:r>
                </w:p>
              </w:tc>
            </w:tr>
          </w:tbl>
          <w:p w:rsidR="00F777E2" w:rsidRDefault="00F777E2" w:rsidP="00536693"/>
        </w:tc>
      </w:tr>
      <w:tr w:rsidR="00F777E2" w:rsidTr="00F777E2">
        <w:tc>
          <w:tcPr>
            <w:tcW w:w="9576" w:type="dxa"/>
          </w:tcPr>
          <w:p w:rsidR="00F777E2" w:rsidRPr="00F777E2" w:rsidRDefault="00F777E2" w:rsidP="00F777E2">
            <w:pPr>
              <w:rPr>
                <w:rFonts w:ascii="Consolas" w:hAnsi="Consolas" w:cs="Consolas"/>
              </w:rPr>
            </w:pPr>
            <w:r w:rsidRPr="00F777E2">
              <w:rPr>
                <w:rFonts w:ascii="Consolas" w:hAnsi="Consolas" w:cs="Consolas"/>
              </w:rPr>
              <w:t>function</w:t>
            </w:r>
            <w:r w:rsidRPr="00F777E2">
              <w:rPr>
                <w:rFonts w:ascii="Consolas" w:hAnsi="Consolas" w:cs="Consolas"/>
                <w:i/>
                <w:color w:val="E36C0A" w:themeColor="accent6" w:themeShade="BF"/>
                <w:u w:val="single"/>
              </w:rPr>
              <w:t>Expression</w:t>
            </w:r>
            <w:r w:rsidRPr="00F777E2">
              <w:rPr>
                <w:rFonts w:ascii="Consolas" w:hAnsi="Consolas" w:cs="Consolas"/>
              </w:rPr>
              <w:t xml:space="preserve">();        // </w:t>
            </w:r>
            <w:r w:rsidRPr="00536693">
              <w:rPr>
                <w:rFonts w:ascii="Consolas" w:hAnsi="Consolas" w:cs="Consolas"/>
                <w:b/>
                <w:sz w:val="32"/>
                <w:szCs w:val="32"/>
              </w:rPr>
              <w:t>undefined</w:t>
            </w:r>
          </w:p>
          <w:p w:rsidR="00F777E2" w:rsidRPr="00F777E2" w:rsidRDefault="00F777E2" w:rsidP="00F777E2">
            <w:pPr>
              <w:rPr>
                <w:rFonts w:ascii="Consolas" w:hAnsi="Consolas" w:cs="Consolas"/>
              </w:rPr>
            </w:pPr>
            <w:r w:rsidRPr="00F777E2">
              <w:rPr>
                <w:rFonts w:ascii="Consolas" w:hAnsi="Consolas" w:cs="Consolas"/>
              </w:rPr>
              <w:t>function</w:t>
            </w:r>
            <w:r w:rsidRPr="00F777E2">
              <w:rPr>
                <w:rFonts w:ascii="Consolas" w:hAnsi="Consolas" w:cs="Consolas"/>
                <w:b/>
                <w:color w:val="FF0000"/>
              </w:rPr>
              <w:t>Declaration</w:t>
            </w:r>
            <w:r w:rsidRPr="00F777E2">
              <w:rPr>
                <w:rFonts w:ascii="Consolas" w:hAnsi="Consolas" w:cs="Consolas"/>
              </w:rPr>
              <w:t xml:space="preserve">();       </w:t>
            </w:r>
            <w:r w:rsidRPr="00F777E2">
              <w:rPr>
                <w:rFonts w:ascii="Consolas" w:hAnsi="Consolas" w:cs="Consolas"/>
                <w:color w:val="808080" w:themeColor="background1" w:themeShade="80"/>
              </w:rPr>
              <w:t xml:space="preserve">// "Function declaration called."        </w:t>
            </w:r>
          </w:p>
          <w:p w:rsidR="00F777E2" w:rsidRPr="00F777E2" w:rsidRDefault="00F777E2" w:rsidP="00F777E2">
            <w:pPr>
              <w:rPr>
                <w:rFonts w:ascii="Consolas" w:hAnsi="Consolas" w:cs="Consolas"/>
              </w:rPr>
            </w:pPr>
          </w:p>
          <w:p w:rsidR="00F777E2" w:rsidRPr="00F777E2" w:rsidRDefault="00F777E2" w:rsidP="00F777E2">
            <w:pPr>
              <w:rPr>
                <w:rFonts w:ascii="Consolas" w:hAnsi="Consolas" w:cs="Consolas"/>
              </w:rPr>
            </w:pPr>
            <w:r w:rsidRPr="00F777E2">
              <w:rPr>
                <w:rFonts w:ascii="Consolas" w:hAnsi="Consolas" w:cs="Consolas"/>
              </w:rPr>
              <w:t>var function</w:t>
            </w:r>
            <w:r w:rsidRPr="00F777E2">
              <w:rPr>
                <w:rFonts w:ascii="Consolas" w:hAnsi="Consolas" w:cs="Consolas"/>
                <w:i/>
                <w:color w:val="E36C0A" w:themeColor="accent6" w:themeShade="BF"/>
                <w:u w:val="single"/>
              </w:rPr>
              <w:t>Expression</w:t>
            </w:r>
            <w:r w:rsidRPr="00F777E2">
              <w:rPr>
                <w:rFonts w:ascii="Consolas" w:hAnsi="Consolas" w:cs="Consolas"/>
              </w:rPr>
              <w:t xml:space="preserve"> = function() {</w:t>
            </w:r>
          </w:p>
          <w:p w:rsidR="00F777E2" w:rsidRPr="00F777E2" w:rsidRDefault="00F777E2" w:rsidP="00F777E2">
            <w:pPr>
              <w:rPr>
                <w:rFonts w:ascii="Consolas" w:hAnsi="Consolas" w:cs="Consolas"/>
              </w:rPr>
            </w:pPr>
            <w:r w:rsidRPr="00F777E2">
              <w:rPr>
                <w:rFonts w:ascii="Consolas" w:hAnsi="Consolas" w:cs="Consolas"/>
              </w:rPr>
              <w:t xml:space="preserve">    console.log('Function expression called.');</w:t>
            </w:r>
          </w:p>
          <w:p w:rsidR="00F777E2" w:rsidRPr="00F777E2" w:rsidRDefault="00F777E2" w:rsidP="00F777E2">
            <w:pPr>
              <w:rPr>
                <w:rFonts w:ascii="Consolas" w:hAnsi="Consolas" w:cs="Consolas"/>
              </w:rPr>
            </w:pPr>
            <w:r w:rsidRPr="00F777E2">
              <w:rPr>
                <w:rFonts w:ascii="Consolas" w:hAnsi="Consolas" w:cs="Consolas"/>
              </w:rPr>
              <w:t>};</w:t>
            </w:r>
          </w:p>
          <w:p w:rsidR="00F777E2" w:rsidRPr="00F777E2" w:rsidRDefault="00F777E2" w:rsidP="00F777E2">
            <w:pPr>
              <w:rPr>
                <w:rFonts w:ascii="Consolas" w:hAnsi="Consolas" w:cs="Consolas"/>
              </w:rPr>
            </w:pPr>
          </w:p>
          <w:p w:rsidR="00F777E2" w:rsidRPr="00F777E2" w:rsidRDefault="00F777E2" w:rsidP="00F777E2">
            <w:pPr>
              <w:rPr>
                <w:rFonts w:ascii="Consolas" w:hAnsi="Consolas" w:cs="Consolas"/>
              </w:rPr>
            </w:pPr>
            <w:r w:rsidRPr="00F777E2">
              <w:rPr>
                <w:rFonts w:ascii="Consolas" w:hAnsi="Consolas" w:cs="Consolas"/>
              </w:rPr>
              <w:t>function</w:t>
            </w:r>
            <w:r w:rsidRPr="00F777E2">
              <w:rPr>
                <w:rFonts w:ascii="Consolas" w:hAnsi="Consolas" w:cs="Consolas"/>
                <w:i/>
                <w:color w:val="E36C0A" w:themeColor="accent6" w:themeShade="BF"/>
                <w:u w:val="single"/>
              </w:rPr>
              <w:t>Expression</w:t>
            </w:r>
            <w:r w:rsidRPr="00F777E2">
              <w:rPr>
                <w:rFonts w:ascii="Consolas" w:hAnsi="Consolas" w:cs="Consolas"/>
              </w:rPr>
              <w:t xml:space="preserve">();        </w:t>
            </w:r>
            <w:r w:rsidRPr="00F777E2">
              <w:rPr>
                <w:rFonts w:ascii="Consolas" w:hAnsi="Consolas" w:cs="Consolas"/>
                <w:color w:val="808080" w:themeColor="background1" w:themeShade="80"/>
              </w:rPr>
              <w:t>// "Function expression called."</w:t>
            </w:r>
          </w:p>
          <w:p w:rsidR="00F777E2" w:rsidRPr="00F777E2" w:rsidRDefault="00F777E2" w:rsidP="00F777E2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F777E2">
              <w:rPr>
                <w:rFonts w:ascii="Consolas" w:hAnsi="Consolas" w:cs="Consolas"/>
              </w:rPr>
              <w:t>function</w:t>
            </w:r>
            <w:r w:rsidRPr="00F777E2">
              <w:rPr>
                <w:rFonts w:ascii="Consolas" w:hAnsi="Consolas" w:cs="Consolas"/>
                <w:b/>
                <w:color w:val="FF0000"/>
              </w:rPr>
              <w:t>Declaration</w:t>
            </w:r>
            <w:r>
              <w:rPr>
                <w:rFonts w:ascii="Consolas" w:hAnsi="Consolas" w:cs="Consolas"/>
              </w:rPr>
              <w:t xml:space="preserve">();       </w:t>
            </w:r>
            <w:r w:rsidRPr="00F777E2">
              <w:rPr>
                <w:rFonts w:ascii="Consolas" w:hAnsi="Consolas" w:cs="Consolas"/>
                <w:color w:val="808080" w:themeColor="background1" w:themeShade="80"/>
              </w:rPr>
              <w:t>// "Function declaration called."</w:t>
            </w:r>
          </w:p>
          <w:p w:rsidR="00F777E2" w:rsidRPr="00F777E2" w:rsidRDefault="00F777E2" w:rsidP="00F777E2">
            <w:pPr>
              <w:rPr>
                <w:rFonts w:ascii="Consolas" w:hAnsi="Consolas" w:cs="Consolas"/>
              </w:rPr>
            </w:pPr>
            <w:bookmarkStart w:id="0" w:name="_GoBack"/>
            <w:bookmarkEnd w:id="0"/>
          </w:p>
          <w:p w:rsidR="00F777E2" w:rsidRPr="00F777E2" w:rsidRDefault="00F777E2" w:rsidP="00F777E2">
            <w:pPr>
              <w:rPr>
                <w:rFonts w:ascii="Consolas" w:hAnsi="Consolas" w:cs="Consolas"/>
              </w:rPr>
            </w:pPr>
            <w:r w:rsidRPr="00F777E2">
              <w:rPr>
                <w:rFonts w:ascii="Consolas" w:hAnsi="Consolas" w:cs="Consolas"/>
              </w:rPr>
              <w:t>function function</w:t>
            </w:r>
            <w:r w:rsidRPr="00F777E2">
              <w:rPr>
                <w:rFonts w:ascii="Consolas" w:hAnsi="Consolas" w:cs="Consolas"/>
                <w:b/>
                <w:color w:val="FF0000"/>
              </w:rPr>
              <w:t>Declaration</w:t>
            </w:r>
            <w:r w:rsidRPr="00F777E2">
              <w:rPr>
                <w:rFonts w:ascii="Consolas" w:hAnsi="Consolas" w:cs="Consolas"/>
              </w:rPr>
              <w:t>() {</w:t>
            </w:r>
          </w:p>
          <w:p w:rsidR="00F777E2" w:rsidRPr="00F777E2" w:rsidRDefault="00F777E2" w:rsidP="00F777E2">
            <w:pPr>
              <w:rPr>
                <w:rFonts w:ascii="Consolas" w:hAnsi="Consolas" w:cs="Consolas"/>
              </w:rPr>
            </w:pPr>
            <w:r w:rsidRPr="00F777E2">
              <w:rPr>
                <w:rFonts w:ascii="Consolas" w:hAnsi="Consolas" w:cs="Consolas"/>
              </w:rPr>
              <w:t xml:space="preserve">    console.log('Function declaration called.');</w:t>
            </w:r>
          </w:p>
          <w:p w:rsidR="00F777E2" w:rsidRPr="00F777E2" w:rsidRDefault="00F777E2" w:rsidP="00F777E2">
            <w:pPr>
              <w:rPr>
                <w:rFonts w:ascii="Consolas" w:hAnsi="Consolas" w:cs="Consolas"/>
              </w:rPr>
            </w:pPr>
            <w:r w:rsidRPr="00F777E2">
              <w:rPr>
                <w:rFonts w:ascii="Consolas" w:hAnsi="Consolas" w:cs="Consolas"/>
              </w:rPr>
              <w:t>}</w:t>
            </w:r>
          </w:p>
          <w:p w:rsidR="00F777E2" w:rsidRPr="00F777E2" w:rsidRDefault="00F777E2" w:rsidP="00F777E2">
            <w:pPr>
              <w:rPr>
                <w:rFonts w:ascii="Consolas" w:hAnsi="Consolas" w:cs="Consolas"/>
              </w:rPr>
            </w:pPr>
          </w:p>
          <w:p w:rsidR="00F777E2" w:rsidRPr="00F777E2" w:rsidRDefault="00F777E2" w:rsidP="00F777E2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F777E2">
              <w:rPr>
                <w:rFonts w:ascii="Consolas" w:hAnsi="Consolas" w:cs="Consolas"/>
              </w:rPr>
              <w:t>function</w:t>
            </w:r>
            <w:r w:rsidRPr="00F777E2">
              <w:rPr>
                <w:rFonts w:ascii="Consolas" w:hAnsi="Consolas" w:cs="Consolas"/>
                <w:i/>
                <w:color w:val="E36C0A" w:themeColor="accent6" w:themeShade="BF"/>
                <w:u w:val="single"/>
              </w:rPr>
              <w:t>Expression</w:t>
            </w:r>
            <w:r w:rsidRPr="00F777E2">
              <w:rPr>
                <w:rFonts w:ascii="Consolas" w:hAnsi="Consolas" w:cs="Consolas"/>
              </w:rPr>
              <w:t xml:space="preserve">();        </w:t>
            </w:r>
            <w:r w:rsidRPr="00F777E2">
              <w:rPr>
                <w:rFonts w:ascii="Consolas" w:hAnsi="Consolas" w:cs="Consolas"/>
                <w:color w:val="808080" w:themeColor="background1" w:themeShade="80"/>
              </w:rPr>
              <w:t>// "Function expression called."</w:t>
            </w:r>
          </w:p>
          <w:p w:rsidR="00F777E2" w:rsidRDefault="00F777E2" w:rsidP="00F777E2">
            <w:r w:rsidRPr="00F777E2">
              <w:rPr>
                <w:rFonts w:ascii="Consolas" w:hAnsi="Consolas" w:cs="Consolas"/>
              </w:rPr>
              <w:t>function</w:t>
            </w:r>
            <w:r w:rsidRPr="00F777E2">
              <w:rPr>
                <w:rFonts w:ascii="Consolas" w:hAnsi="Consolas" w:cs="Consolas"/>
                <w:b/>
                <w:color w:val="FF0000"/>
              </w:rPr>
              <w:t>Declaration</w:t>
            </w:r>
            <w:r>
              <w:rPr>
                <w:rFonts w:ascii="Consolas" w:hAnsi="Consolas" w:cs="Consolas"/>
              </w:rPr>
              <w:t xml:space="preserve">();       </w:t>
            </w:r>
            <w:r w:rsidRPr="00F777E2">
              <w:rPr>
                <w:rFonts w:ascii="Consolas" w:hAnsi="Consolas" w:cs="Consolas"/>
                <w:color w:val="808080" w:themeColor="background1" w:themeShade="80"/>
              </w:rPr>
              <w:t>// "Function declaration called."</w:t>
            </w:r>
          </w:p>
        </w:tc>
      </w:tr>
      <w:tr w:rsidR="00F777E2" w:rsidTr="00F777E2">
        <w:tc>
          <w:tcPr>
            <w:tcW w:w="9576" w:type="dxa"/>
          </w:tcPr>
          <w:p w:rsidR="00F777E2" w:rsidRDefault="00F777E2">
            <w:r w:rsidRPr="00536693">
              <w:rPr>
                <w:color w:val="808080" w:themeColor="background1" w:themeShade="80"/>
              </w:rPr>
              <w:t>A function declaration is fully hoisted while a function expression follows the same rules as variable hoisting. It definitely took me a while to wrap my head around this.</w:t>
            </w:r>
          </w:p>
        </w:tc>
      </w:tr>
    </w:tbl>
    <w:p w:rsidR="00E136BE" w:rsidRDefault="00F777E2">
      <w:r>
        <w:br/>
      </w:r>
      <w:r>
        <w:br/>
      </w:r>
    </w:p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7E2"/>
    <w:rsid w:val="00523465"/>
    <w:rsid w:val="00536693"/>
    <w:rsid w:val="006007E6"/>
    <w:rsid w:val="009B7537"/>
    <w:rsid w:val="00E9701E"/>
    <w:rsid w:val="00F7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7E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77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7E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77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</cp:revision>
  <dcterms:created xsi:type="dcterms:W3CDTF">2015-12-18T18:51:00Z</dcterms:created>
  <dcterms:modified xsi:type="dcterms:W3CDTF">2015-12-18T19:06:00Z</dcterms:modified>
</cp:coreProperties>
</file>