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44148" w:rsidRDefault="00000000">
      <w:pPr>
        <w:pStyle w:val="Heading1"/>
      </w:pPr>
      <w:r>
        <w:t>Software and Data Inventory</w:t>
      </w:r>
    </w:p>
    <w:p w:rsidR="00B44148" w:rsidRDefault="00000000">
      <w:r>
        <w:t>Project: Neighbourhood Noise Explorer and Mitigation Planner</w:t>
      </w:r>
      <w:r>
        <w:br/>
        <w:t>Module: COMM2020 Team Project</w:t>
      </w:r>
      <w:r>
        <w:br/>
        <w:t>Version: v0.1 (Sprint 1 Template)</w:t>
      </w:r>
      <w:r>
        <w:br/>
      </w:r>
    </w:p>
    <w:p w:rsidR="00B44148" w:rsidRDefault="00000000">
      <w:pPr>
        <w:pStyle w:val="Heading2"/>
      </w:pPr>
      <w:r>
        <w:t>1. Software Dependencies</w:t>
      </w:r>
    </w:p>
    <w:p w:rsidR="00B44148" w:rsidRDefault="00000000">
      <w:r>
        <w:t>The project stack has not been finalised at the time of writing. The inventory below reflects the intended modern web application architecture. Final versions will be confirmed prior to submission.</w:t>
      </w:r>
    </w:p>
    <w:p w:rsidR="00B44148" w:rsidRDefault="00000000">
      <w:pPr>
        <w:pStyle w:val="Heading3"/>
      </w:pPr>
      <w:r>
        <w:t>1.1 Backend (Proposed)</w:t>
      </w:r>
    </w:p>
    <w:p w:rsidR="00B44148" w:rsidRDefault="00000000">
      <w:r>
        <w:t>- Runtime: Node.js (LTS Version) – Licence: MIT – Provenance: nodejs.org – Cost: Free</w:t>
      </w:r>
      <w:r>
        <w:br/>
        <w:t>- Framework: Express.js – Licence: MIT – Provenance: npm registry – Cost: Free</w:t>
      </w:r>
      <w:r>
        <w:br/>
        <w:t>- Database: PostgreSQL – Licence: PostgreSQL Licence – Provenance: postgresql.org – Cost: Free (self-hosted)</w:t>
      </w:r>
      <w:r>
        <w:br/>
        <w:t>- ORM (optional): Prisma – Licence: Apache 2.0 – Provenance: npm registry – Cost: Free</w:t>
      </w:r>
      <w:r>
        <w:br/>
        <w:t>- Testing: Jest – Licence: MIT – Provenance: npm registry – Cost: Free</w:t>
      </w:r>
    </w:p>
    <w:p w:rsidR="00B44148" w:rsidRDefault="00000000">
      <w:pPr>
        <w:pStyle w:val="Heading3"/>
      </w:pPr>
      <w:r>
        <w:t>1.2 Frontend (Proposed)</w:t>
      </w:r>
    </w:p>
    <w:p w:rsidR="00B44148" w:rsidRDefault="00000000">
      <w:r>
        <w:t>- Runtime: Node.js – Licence: MIT – Cost: Free</w:t>
      </w:r>
      <w:r>
        <w:br/>
        <w:t>- Framework: React – Licence: MIT – Provenance: npm registry – Cost: Free</w:t>
      </w:r>
      <w:r>
        <w:br/>
        <w:t>- Build Tool: Vite – Licence: MIT – Cost: Free</w:t>
      </w:r>
      <w:r>
        <w:br/>
        <w:t>- Visualisation: Chart.js – Licence: MIT – Cost: Free</w:t>
      </w:r>
      <w:r>
        <w:br/>
        <w:t>- Mapping: Leaflet – Licence: BSD-2-Clause – Cost: Free</w:t>
      </w:r>
    </w:p>
    <w:p w:rsidR="00B44148" w:rsidRDefault="00000000">
      <w:pPr>
        <w:pStyle w:val="Heading3"/>
      </w:pPr>
      <w:r>
        <w:t>1.3 DevOps / Deployment</w:t>
      </w:r>
    </w:p>
    <w:p w:rsidR="00B44148" w:rsidRDefault="00000000">
      <w:r>
        <w:t>- Version Control: GitHub – Proprietary SaaS – Free student tie</w:t>
      </w:r>
      <w:r w:rsidR="00B539EA">
        <w:t>r</w:t>
      </w:r>
    </w:p>
    <w:p w:rsidR="00B44148" w:rsidRDefault="00000000">
      <w:pPr>
        <w:pStyle w:val="Heading2"/>
      </w:pPr>
      <w:r>
        <w:t>2. External Services</w:t>
      </w:r>
    </w:p>
    <w:p w:rsidR="00B44148" w:rsidRDefault="00000000">
      <w:r>
        <w:t>If map tiles are required, OpenStreetMap tiles (ODbL licence) will be used. No API keys are stored in the repository. The system functions fully with seeded data even if external services are unavailable.</w:t>
      </w:r>
    </w:p>
    <w:p w:rsidR="00B44148" w:rsidRDefault="00000000">
      <w:pPr>
        <w:pStyle w:val="Heading2"/>
      </w:pPr>
      <w:r>
        <w:t>3. Seeded Dataset (Synthetic Data)</w:t>
      </w:r>
    </w:p>
    <w:p w:rsidR="00B44148" w:rsidRDefault="00000000">
      <w:r>
        <w:t>All datasets are synthetic and generated by the project team. No real individuals, households, or identifiable data are included.</w:t>
      </w:r>
    </w:p>
    <w:p w:rsidR="00B44148" w:rsidRDefault="00000000">
      <w:r>
        <w:t>3.1 Noise Observations</w:t>
      </w:r>
      <w:r>
        <w:br/>
        <w:t>- 10,000+ records</w:t>
      </w:r>
      <w:r>
        <w:br/>
        <w:t>- Minimum 8 weeks coverage</w:t>
      </w:r>
      <w:r>
        <w:br/>
        <w:t>- Sources: sensor and report-derived</w:t>
      </w:r>
      <w:r>
        <w:br/>
        <w:t>- Licence: Created by project team (All rights reserved for coursework use)</w:t>
      </w:r>
      <w:r>
        <w:br/>
      </w:r>
      <w:r>
        <w:lastRenderedPageBreak/>
        <w:t>- Cost: Free</w:t>
      </w:r>
      <w:r>
        <w:br/>
      </w:r>
    </w:p>
    <w:p w:rsidR="00B44148" w:rsidRDefault="00000000">
      <w:r>
        <w:t>3.2 Incident Reports</w:t>
      </w:r>
      <w:r>
        <w:br/>
        <w:t>- 600+ reports seeded</w:t>
      </w:r>
      <w:r>
        <w:br/>
        <w:t>- 300+ moderation decisions</w:t>
      </w:r>
      <w:r>
        <w:br/>
        <w:t>- Categorised by time window and noise source</w:t>
      </w:r>
      <w:r>
        <w:br/>
        <w:t>- Licence: Created by project team</w:t>
      </w:r>
      <w:r>
        <w:br/>
      </w:r>
    </w:p>
    <w:p w:rsidR="00B44148" w:rsidRDefault="00000000">
      <w:r>
        <w:t>3.3 Intervention Catalogue</w:t>
      </w:r>
      <w:r>
        <w:br/>
        <w:t>- 15 intervention types</w:t>
      </w:r>
      <w:r>
        <w:br/>
        <w:t>- Includes cost band, feasibility score, and impact range (dB reduction)</w:t>
      </w:r>
      <w:r>
        <w:br/>
        <w:t>- Licence: Created by project team</w:t>
      </w:r>
      <w:r>
        <w:br/>
      </w:r>
    </w:p>
    <w:p w:rsidR="00B44148" w:rsidRDefault="00000000">
      <w:pPr>
        <w:pStyle w:val="Heading2"/>
      </w:pPr>
      <w:r>
        <w:t>4. Cost Model Summary</w:t>
      </w:r>
    </w:p>
    <w:p w:rsidR="00B44148" w:rsidRDefault="00000000">
      <w:r>
        <w:t>All core software dependencies use permissive open-source licences (MIT, BSD, Apache 2.0). No paid APIs or proprietary datasets are required for marking. The system operates entirely using synthetic seeded data.</w:t>
      </w:r>
    </w:p>
    <w:p w:rsidR="00B44148" w:rsidRDefault="00000000">
      <w:pPr>
        <w:pStyle w:val="Heading2"/>
      </w:pPr>
      <w:r>
        <w:t>5. Legal and Ethical Compliance</w:t>
      </w:r>
    </w:p>
    <w:p w:rsidR="00B44148" w:rsidRDefault="00000000">
      <w:r>
        <w:t>- No personal data collected</w:t>
      </w:r>
      <w:r>
        <w:br/>
        <w:t>- Zone-level aggregation only</w:t>
      </w:r>
      <w:r>
        <w:br/>
        <w:t>- Incident submission includes guidance to avoid personal data</w:t>
      </w:r>
      <w:r>
        <w:br/>
        <w:t>- No secrets stored in repository</w:t>
      </w:r>
      <w:r>
        <w:br/>
        <w:t>- Compatible permissive open-source licences used throughout</w:t>
      </w:r>
      <w:r>
        <w:br/>
      </w:r>
    </w:p>
    <w:sectPr w:rsidR="00B441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644717">
    <w:abstractNumId w:val="8"/>
  </w:num>
  <w:num w:numId="2" w16cid:durableId="263004045">
    <w:abstractNumId w:val="6"/>
  </w:num>
  <w:num w:numId="3" w16cid:durableId="1405178253">
    <w:abstractNumId w:val="5"/>
  </w:num>
  <w:num w:numId="4" w16cid:durableId="1958490764">
    <w:abstractNumId w:val="4"/>
  </w:num>
  <w:num w:numId="5" w16cid:durableId="267590704">
    <w:abstractNumId w:val="7"/>
  </w:num>
  <w:num w:numId="6" w16cid:durableId="108938997">
    <w:abstractNumId w:val="3"/>
  </w:num>
  <w:num w:numId="7" w16cid:durableId="2088768233">
    <w:abstractNumId w:val="2"/>
  </w:num>
  <w:num w:numId="8" w16cid:durableId="335379209">
    <w:abstractNumId w:val="1"/>
  </w:num>
  <w:num w:numId="9" w16cid:durableId="112126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7727"/>
    <w:rsid w:val="00AA1D8D"/>
    <w:rsid w:val="00B44148"/>
    <w:rsid w:val="00B47730"/>
    <w:rsid w:val="00B539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7106B"/>
  <w14:defaultImageDpi w14:val="300"/>
  <w15:docId w15:val="{ECD45B1C-CC46-47BD-8467-E6CEEDB28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Anshul Nimbalkar</cp:lastModifiedBy>
  <cp:revision>2</cp:revision>
  <dcterms:created xsi:type="dcterms:W3CDTF">2013-12-23T23:15:00Z</dcterms:created>
  <dcterms:modified xsi:type="dcterms:W3CDTF">2026-02-09T13:12:00Z</dcterms:modified>
  <cp:category/>
</cp:coreProperties>
</file>