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Portal de registro y pago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Portal de registro y pago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Portal de registro y pago. Registro y pago de participantes externos; aprovisiona a SEA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Bryan Moreno (externo) la empresa es Gama Logistica - proveedor Ernesto Martinez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Proveedor externo (web custom).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rosario_perez@tec.mx / Gama Logistica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rosario_perez@tec.mx / Gama Logistica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Bryan Moreno (externo) la empresa es Gama Logistica - proveedor Ernesto Martinez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Ricardo Lopez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rosario_perez@tec.mx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 / Gama Logistica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 / Gama Logistica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rosario_perez@tec.mx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El análisis global muestra un total de 139,381 registros, de los cuales 117,788 son únicos, lo que representa un 15% de registros duplicados.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Checkout.tec.mx (mencionado como origen del flujo de pago en los diagramas de secuencia de compra y venta: 'Portal: checkout.tec.mx - solicitudId/origenConexion'). No se confirmó si es la URL pública completa del propio Portal de Registro y Pago o solo del paso de checkout.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