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381B5" w14:textId="31240EAD" w:rsidR="003C2FC4" w:rsidRPr="009A04FF" w:rsidRDefault="00280688">
      <w:pPr>
        <w:jc w:val="center"/>
        <w:rPr>
          <w:lang w:val="es-MX"/>
        </w:rPr>
      </w:pPr>
      <w:r w:rsidRPr="009A04FF">
        <w:rPr>
          <w:b/>
          <w:bCs/>
          <w:sz w:val="48"/>
          <w:szCs w:val="48"/>
          <w:lang w:val="es-MX"/>
        </w:rPr>
        <w:t>TDD</w:t>
      </w:r>
      <w:r w:rsidRPr="009A04FF">
        <w:rPr>
          <w:b/>
          <w:bCs/>
          <w:sz w:val="48"/>
          <w:szCs w:val="48"/>
          <w:lang w:val="es-MX"/>
        </w:rPr>
        <w:br/>
        <w:t>DESCRIPCIÓN TÉCNICA DEL APLICATIVO</w:t>
      </w:r>
    </w:p>
    <w:p w14:paraId="1CA3CCDB" w14:textId="77777777" w:rsidR="003C2FC4" w:rsidRPr="009A04FF" w:rsidRDefault="00280688">
      <w:pPr>
        <w:jc w:val="center"/>
        <w:rPr>
          <w:lang w:val="es-MX"/>
        </w:rPr>
      </w:pPr>
      <w:r w:rsidRPr="009A04FF">
        <w:rPr>
          <w:sz w:val="30"/>
          <w:szCs w:val="30"/>
          <w:lang w:val="es-MX"/>
        </w:rPr>
        <w:t>Plantilla reestructurada para Gobierno de Aplicativos</w:t>
      </w:r>
    </w:p>
    <w:p w14:paraId="52F6A7B4" w14:textId="77777777" w:rsidR="003C2FC4" w:rsidRPr="009A04FF" w:rsidRDefault="00280688">
      <w:pPr>
        <w:jc w:val="center"/>
        <w:rPr>
          <w:lang w:val="es-MX"/>
        </w:rPr>
      </w:pPr>
      <w:r w:rsidRPr="009A04FF">
        <w:rPr>
          <w:b/>
          <w:bCs/>
          <w:lang w:val="es-MX"/>
        </w:rPr>
        <w:t>Nivel objetivo: Gobierno controlado y documentado (Nivel 2)  ·  Aplicativo: PASE  ·  24/09/2026</w:t>
      </w:r>
    </w:p>
    <w:p w14:paraId="5B8C7C6E" w14:textId="77777777" w:rsidR="003C2FC4" w:rsidRPr="009A04FF" w:rsidRDefault="003C2FC4">
      <w:pPr>
        <w:rPr>
          <w:lang w:val="es-MX"/>
        </w:rPr>
      </w:pPr>
    </w:p>
    <w:tbl>
      <w:tblPr>
        <w:tblStyle w:val="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3C2FC4" w14:paraId="620345E2" w14:textId="77777777">
        <w:trPr>
          <w:jc w:val="center"/>
        </w:trPr>
        <w:tc>
          <w:tcPr>
            <w:tcW w:w="4320" w:type="dxa"/>
            <w:shd w:val="clear" w:color="auto" w:fill="D9EAF7"/>
            <w:vAlign w:val="center"/>
          </w:tcPr>
          <w:p w14:paraId="378E7236" w14:textId="77777777" w:rsidR="003C2FC4" w:rsidRDefault="00280688">
            <w:r>
              <w:rPr>
                <w:b/>
                <w:bCs/>
                <w:sz w:val="18"/>
                <w:szCs w:val="18"/>
              </w:rPr>
              <w:t>Campo</w:t>
            </w:r>
          </w:p>
        </w:tc>
        <w:tc>
          <w:tcPr>
            <w:tcW w:w="4320" w:type="dxa"/>
            <w:shd w:val="clear" w:color="auto" w:fill="D9EAF7"/>
            <w:vAlign w:val="center"/>
          </w:tcPr>
          <w:p w14:paraId="6EC04AD2" w14:textId="77777777" w:rsidR="003C2FC4" w:rsidRDefault="00280688">
            <w:r>
              <w:rPr>
                <w:b/>
                <w:bCs/>
                <w:sz w:val="18"/>
                <w:szCs w:val="18"/>
              </w:rPr>
              <w:t>Valor</w:t>
            </w:r>
          </w:p>
        </w:tc>
      </w:tr>
      <w:tr w:rsidR="003C2FC4" w:rsidRPr="009A04FF" w14:paraId="51D0484D" w14:textId="77777777">
        <w:trPr>
          <w:jc w:val="center"/>
        </w:trPr>
        <w:tc>
          <w:tcPr>
            <w:tcW w:w="4320" w:type="dxa"/>
            <w:vAlign w:val="center"/>
          </w:tcPr>
          <w:p w14:paraId="329CE903" w14:textId="77777777" w:rsidR="003C2FC4" w:rsidRDefault="00280688">
            <w:proofErr w:type="spellStart"/>
            <w:r>
              <w:rPr>
                <w:sz w:val="18"/>
                <w:szCs w:val="18"/>
              </w:rPr>
              <w:t>Documento</w:t>
            </w:r>
            <w:proofErr w:type="spellEnd"/>
          </w:p>
        </w:tc>
        <w:tc>
          <w:tcPr>
            <w:tcW w:w="4320" w:type="dxa"/>
            <w:vAlign w:val="center"/>
          </w:tcPr>
          <w:p w14:paraId="48A3DFDF" w14:textId="77777777" w:rsidR="003C2FC4" w:rsidRPr="009A04FF" w:rsidRDefault="00280688">
            <w:pPr>
              <w:rPr>
                <w:lang w:val="es-MX"/>
              </w:rPr>
            </w:pPr>
            <w:r w:rsidRPr="009A04FF">
              <w:rPr>
                <w:b w:val="0"/>
                <w:sz w:val="18"/>
                <w:szCs w:val="18"/>
                <w:lang w:val="es-MX"/>
              </w:rPr>
              <w:t>TDD - Descripción Técnica del Aplicativo · PASE</w:t>
            </w:r>
          </w:p>
        </w:tc>
      </w:tr>
      <w:tr w:rsidR="003C2FC4" w14:paraId="2BD8D413" w14:textId="77777777">
        <w:trPr>
          <w:jc w:val="center"/>
        </w:trPr>
        <w:tc>
          <w:tcPr>
            <w:tcW w:w="4320" w:type="dxa"/>
            <w:vAlign w:val="center"/>
          </w:tcPr>
          <w:p w14:paraId="3E728717" w14:textId="77777777" w:rsidR="003C2FC4" w:rsidRDefault="00280688">
            <w:proofErr w:type="spellStart"/>
            <w:r>
              <w:rPr>
                <w:sz w:val="18"/>
                <w:szCs w:val="18"/>
              </w:rPr>
              <w:t>Versión</w:t>
            </w:r>
            <w:proofErr w:type="spellEnd"/>
          </w:p>
        </w:tc>
        <w:tc>
          <w:tcPr>
            <w:tcW w:w="4320" w:type="dxa"/>
            <w:vAlign w:val="center"/>
          </w:tcPr>
          <w:p w14:paraId="4AB56462" w14:textId="77777777" w:rsidR="003C2FC4" w:rsidRDefault="00280688">
            <w:r>
              <w:rPr>
                <w:b w:val="0"/>
                <w:sz w:val="18"/>
                <w:szCs w:val="18"/>
              </w:rPr>
              <w:t>1.0</w:t>
            </w:r>
          </w:p>
        </w:tc>
      </w:tr>
      <w:tr w:rsidR="003C2FC4" w:rsidRPr="009A04FF" w14:paraId="5249AD76" w14:textId="77777777">
        <w:trPr>
          <w:jc w:val="center"/>
        </w:trPr>
        <w:tc>
          <w:tcPr>
            <w:tcW w:w="4320" w:type="dxa"/>
            <w:vAlign w:val="center"/>
          </w:tcPr>
          <w:p w14:paraId="384CB9E4" w14:textId="77777777" w:rsidR="003C2FC4" w:rsidRDefault="00280688">
            <w:proofErr w:type="spellStart"/>
            <w:r>
              <w:rPr>
                <w:sz w:val="18"/>
                <w:szCs w:val="18"/>
              </w:rPr>
              <w:t>Propósito</w:t>
            </w:r>
            <w:proofErr w:type="spellEnd"/>
          </w:p>
        </w:tc>
        <w:tc>
          <w:tcPr>
            <w:tcW w:w="4320" w:type="dxa"/>
            <w:vAlign w:val="center"/>
          </w:tcPr>
          <w:p w14:paraId="72842343" w14:textId="77777777" w:rsidR="003C2FC4" w:rsidRPr="009A04FF" w:rsidRDefault="00280688">
            <w:pPr>
              <w:rPr>
                <w:lang w:val="es-MX"/>
              </w:rPr>
            </w:pPr>
            <w:r w:rsidRPr="009A04FF">
              <w:rPr>
                <w:sz w:val="18"/>
                <w:szCs w:val="18"/>
                <w:lang w:val="es-MX"/>
              </w:rPr>
              <w:t>Documentar de manera estructurada la información funcional, técnica, operativa y de gobierno del aplicativo.</w:t>
            </w:r>
          </w:p>
        </w:tc>
      </w:tr>
      <w:tr w:rsidR="003C2FC4" w:rsidRPr="009A04FF" w14:paraId="14C60F04" w14:textId="77777777">
        <w:trPr>
          <w:jc w:val="center"/>
        </w:trPr>
        <w:tc>
          <w:tcPr>
            <w:tcW w:w="4320" w:type="dxa"/>
            <w:vAlign w:val="center"/>
          </w:tcPr>
          <w:p w14:paraId="6F9065E6" w14:textId="77777777" w:rsidR="003C2FC4" w:rsidRDefault="00280688">
            <w:proofErr w:type="spellStart"/>
            <w:r>
              <w:rPr>
                <w:sz w:val="18"/>
                <w:szCs w:val="18"/>
              </w:rPr>
              <w:t>Uso</w:t>
            </w:r>
            <w:proofErr w:type="spellEnd"/>
          </w:p>
        </w:tc>
        <w:tc>
          <w:tcPr>
            <w:tcW w:w="4320" w:type="dxa"/>
            <w:vAlign w:val="center"/>
          </w:tcPr>
          <w:p w14:paraId="11A22730" w14:textId="77777777" w:rsidR="003C2FC4" w:rsidRPr="009A04FF" w:rsidRDefault="00280688">
            <w:pPr>
              <w:rPr>
                <w:lang w:val="es-MX"/>
              </w:rPr>
            </w:pPr>
            <w:r w:rsidRPr="009A04FF">
              <w:rPr>
                <w:b w:val="0"/>
                <w:sz w:val="18"/>
                <w:szCs w:val="18"/>
                <w:lang w:val="es-MX"/>
              </w:rPr>
              <w:t>Documento vivo del aplicativo. Bajo cada dato se registra su fuente.</w:t>
            </w:r>
            <w:proofErr w:type="spellStart"/>
            <w:proofErr w:type="spellEnd"/>
            <w:proofErr w:type="spellStart"/>
            <w:proofErr w:type="spellEnd"/>
          </w:p>
        </w:tc>
      </w:tr>
      <w:tr w:rsidR="003C2FC4" w:rsidRPr="009A04FF" w14:paraId="68C498BC" w14:textId="77777777">
        <w:trPr>
          <w:jc w:val="center"/>
        </w:trPr>
        <w:tc>
          <w:tcPr>
            <w:tcW w:w="4320" w:type="dxa"/>
            <w:vAlign w:val="center"/>
          </w:tcPr>
          <w:p w14:paraId="0D3AD73C" w14:textId="77777777" w:rsidR="003C2FC4" w:rsidRDefault="00280688">
            <w:proofErr w:type="spellStart"/>
            <w:r>
              <w:rPr>
                <w:sz w:val="18"/>
                <w:szCs w:val="18"/>
              </w:rPr>
              <w:t>Criterio</w:t>
            </w:r>
            <w:proofErr w:type="spellEnd"/>
            <w:r>
              <w:rPr>
                <w:sz w:val="18"/>
                <w:szCs w:val="18"/>
              </w:rPr>
              <w:t xml:space="preserve"> de </w:t>
            </w:r>
            <w:proofErr w:type="spellStart"/>
            <w:r>
              <w:rPr>
                <w:sz w:val="18"/>
                <w:szCs w:val="18"/>
              </w:rPr>
              <w:t>diseño</w:t>
            </w:r>
            <w:proofErr w:type="spellEnd"/>
          </w:p>
        </w:tc>
        <w:tc>
          <w:tcPr>
            <w:tcW w:w="4320" w:type="dxa"/>
            <w:vAlign w:val="center"/>
          </w:tcPr>
          <w:p w14:paraId="255FD6EA" w14:textId="77777777" w:rsidR="003C2FC4" w:rsidRPr="009A04FF" w:rsidRDefault="00280688">
            <w:pPr>
              <w:rPr>
                <w:lang w:val="es-MX"/>
              </w:rPr>
            </w:pPr>
            <w:r w:rsidRPr="009A04FF">
              <w:rPr>
                <w:sz w:val="18"/>
                <w:szCs w:val="18"/>
                <w:lang w:val="es-MX"/>
              </w:rPr>
              <w:t>La estructura prioriza identificación, responsabilidad, contexto, relaciones y estado antes de la profundización técnica.</w:t>
            </w:r>
          </w:p>
        </w:tc>
      </w:tr>
      <w:tr w:rsidR="003C2FC4" w:rsidRPr="009A04FF" w14:paraId="17B1B43F" w14:textId="77777777">
        <w:trPr>
          <w:jc w:val="center"/>
        </w:trPr>
        <w:tc>
          <w:tcPr>
            <w:tcW w:w="4320" w:type="dxa"/>
            <w:vAlign w:val="center"/>
          </w:tcPr>
          <w:p w14:paraId="59245A4F" w14:textId="77777777" w:rsidR="003C2FC4" w:rsidRDefault="00280688">
            <w:r>
              <w:rPr>
                <w:sz w:val="18"/>
                <w:szCs w:val="18"/>
              </w:rPr>
              <w:t xml:space="preserve">Nivel de </w:t>
            </w:r>
            <w:proofErr w:type="spellStart"/>
            <w:r>
              <w:rPr>
                <w:sz w:val="18"/>
                <w:szCs w:val="18"/>
              </w:rPr>
              <w:t>confianza</w:t>
            </w:r>
            <w:proofErr w:type="spellEnd"/>
          </w:p>
        </w:tc>
        <w:tc>
          <w:tcPr>
            <w:tcW w:w="4320" w:type="dxa"/>
            <w:vAlign w:val="center"/>
          </w:tcPr>
          <w:p w14:paraId="62A965C2" w14:textId="77777777" w:rsidR="003C2FC4" w:rsidRPr="009A04FF" w:rsidRDefault="00280688">
            <w:pPr>
              <w:rPr>
                <w:lang w:val="es-MX"/>
              </w:rPr>
            </w:pPr>
            <w:r w:rsidRPr="009A04FF">
              <w:rPr>
                <w:sz w:val="18"/>
                <w:szCs w:val="18"/>
                <w:lang w:val="es-MX"/>
              </w:rPr>
              <w:t>La información relevante se clasifica mediante C1, C2, C3 o C4.</w:t>
            </w:r>
          </w:p>
        </w:tc>
      </w:tr>
    </w:tbl>
    <w:p>
      <w:pPr>
        <w:pStyle w:val="Ttulo2"/>
      </w:pPr>
      <w:r>
        <w:t>Nivel de confianza de la información</w:t>
      </w:r>
    </w:p>
    <w:tbl>
      <w:tblPr>
        <w:tblW w:w="8958" w:type="dxa"/>
        <w:tblStyle w:val="a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134"/>
        <w:gridCol w:w="1701"/>
        <w:gridCol w:w="6123"/>
      </w:tblGrid>
      <w:tr w:rsidR="003C2FC4" w14:paraId="120AF708" w14:textId="77777777">
        <w:trPr>
          <w:jc w:val="center"/>
        </w:trPr>
        <w:tc>
          <w:tcPr>
            <w:tcW w:w="1134" w:type="dxa"/>
            <w:shd w:val="clear" w:color="auto" w:fill="D9EAF7"/>
            <w:vAlign w:val="center"/>
          </w:tcPr>
          <w:p w14:paraId="67EA674E" w14:textId="77777777" w:rsidR="003C2FC4" w:rsidRDefault="00280688">
            <w:r>
              <w:rPr>
                <w:b/>
                <w:bCs/>
                <w:sz w:val="18"/>
                <w:szCs w:val="18"/>
              </w:rPr>
              <w:t>Código</w:t>
            </w:r>
          </w:p>
        </w:tc>
        <w:tc>
          <w:tcPr>
            <w:tcW w:w="1701" w:type="dxa"/>
            <w:shd w:val="clear" w:color="auto" w:fill="D9EAF7"/>
            <w:vAlign w:val="center"/>
          </w:tcPr>
          <w:p w14:paraId="268A0510" w14:textId="77777777" w:rsidR="003C2FC4" w:rsidRDefault="00280688">
            <w:proofErr w:type="spellStart"/>
            <w:r>
              <w:rPr>
                <w:b/>
                <w:bCs/>
                <w:sz w:val="18"/>
                <w:szCs w:val="18"/>
              </w:rPr>
              <w:t>Nivel</w:t>
            </w:r>
            <w:proofErr w:type="spellEnd"/>
            <w:proofErr w:type="spellStart"/>
            <w:proofErr w:type="spellEnd"/>
          </w:p>
        </w:tc>
        <w:tc>
          <w:tcPr>
            <w:tcW w:w="6123" w:type="dxa"/>
            <w:shd w:val="clear" w:color="auto" w:fill="D9EAF7"/>
            <w:vAlign w:val="center"/>
          </w:tcPr>
          <w:p w14:paraId="17F0F59B" w14:textId="77777777" w:rsidR="003C2FC4" w:rsidRDefault="00280688">
            <w:proofErr w:type="spellStart"/>
            <w:r>
              <w:rPr>
                <w:b/>
                <w:bCs/>
                <w:sz w:val="18"/>
                <w:szCs w:val="18"/>
              </w:rPr>
              <w:t>Criterio</w:t>
            </w:r>
            <w:proofErr w:type="spellEnd"/>
          </w:p>
        </w:tc>
      </w:tr>
      <w:tr w:rsidR="003C2FC4" w14:paraId="3010AA63" w14:textId="77777777">
        <w:trPr>
          <w:jc w:val="center"/>
        </w:trPr>
        <w:tc>
          <w:tcPr>
            <w:tcW w:w="1134" w:type="dxa"/>
            <w:vAlign w:val="center"/>
          </w:tcPr>
          <w:p w14:paraId="49B39877" w14:textId="53FD52BA" w:rsidR="003C2FC4" w:rsidRDefault="00280688">
            <w:r>
              <w:rPr>
                <w:b/>
              </w:rPr>
              <w:t>C1</w:t>
            </w:r>
            <w:proofErr w:type="spellStart"/>
            <w:proofErr w:type="spellEnd"/>
          </w:p>
        </w:tc>
        <w:tc>
          <w:tcPr>
            <w:tcW w:w="1701" w:type="dxa"/>
            <w:vAlign w:val="center"/>
          </w:tcPr>
          <w:p w14:paraId="09ECEDAB" w14:textId="77777777" w:rsidR="003C2FC4" w:rsidRDefault="003C2FC4">
            <w:r>
              <w:rPr>
                <w:b w:val="0"/>
              </w:rPr>
              <w:t>Confirmado</w:t>
            </w:r>
          </w:p>
        </w:tc>
        <w:tc>
          <w:tcPr>
            <w:tcW w:w="6123" w:type="dxa"/>
            <w:vAlign w:val="center"/>
          </w:tcPr>
          <w:p w14:paraId="616663D4" w14:textId="77777777" w:rsidR="003C2FC4" w:rsidRDefault="00280688">
            <w:r>
              <w:rPr>
                <w:b w:val="0"/>
              </w:rPr>
              <w:t>Existe una fuente identificable y el dato fue validado por el responsable correspondiente.</w:t>
            </w:r>
          </w:p>
        </w:tc>
      </w:tr>
      <w:tr w:rsidR="003C2FC4" w14:paraId="533046BF" w14:textId="77777777">
        <w:trPr>
          <w:jc w:val="center"/>
        </w:trPr>
        <w:tc>
          <w:tcPr>
            <w:tcW w:w="1134" w:type="dxa"/>
            <w:vAlign w:val="center"/>
          </w:tcPr>
          <w:p w14:paraId="0A6560CC" w14:textId="77777777" w:rsidR="003C2FC4" w:rsidRDefault="00280688">
            <w:proofErr w:type="spellStart"/>
            <w:r>
              <w:rPr>
                <w:b/>
              </w:rPr>
              <w:t>C2</w:t>
            </w:r>
            <w:proofErr w:type="spellEnd"/>
            <w:proofErr w:type="spellStart"/>
            <w:proofErr w:type="spellEnd"/>
          </w:p>
        </w:tc>
        <w:tc>
          <w:tcPr>
            <w:tcW w:w="1701" w:type="dxa"/>
            <w:vAlign w:val="center"/>
          </w:tcPr>
          <w:p w14:paraId="6E3F3ADD" w14:textId="77777777" w:rsidR="003C2FC4" w:rsidRDefault="003C2FC4">
            <w:r>
              <w:rPr>
                <w:b w:val="0"/>
              </w:rPr>
              <w:t>Documentado</w:t>
            </w:r>
          </w:p>
        </w:tc>
        <w:tc>
          <w:tcPr>
            <w:tcW w:w="6123" w:type="dxa"/>
            <w:vAlign w:val="center"/>
          </w:tcPr>
          <w:p w14:paraId="0AC21870" w14:textId="77777777" w:rsidR="003C2FC4" w:rsidRDefault="00280688">
            <w:r>
              <w:rPr>
                <w:b w:val="0"/>
              </w:rPr>
              <w:t>Existe una fuente identificable, pero la validación formal por el responsable está pendiente.</w:t>
            </w:r>
          </w:p>
        </w:tc>
      </w:tr>
      <w:tr w:rsidR="003C2FC4" w14:paraId="65BF4E5E" w14:textId="77777777">
        <w:trPr>
          <w:jc w:val="center"/>
        </w:trPr>
        <w:tc>
          <w:tcPr>
            <w:tcW w:w="1134" w:type="dxa"/>
            <w:vAlign w:val="center"/>
          </w:tcPr>
          <w:p w14:paraId="7E16E0DA" w14:textId="77777777" w:rsidR="003C2FC4" w:rsidRDefault="00280688">
            <w:proofErr w:type="spellStart"/>
            <w:r>
              <w:rPr>
                <w:b/>
              </w:rPr>
              <w:t>C3</w:t>
            </w:r>
            <w:proofErr w:type="spellEnd"/>
            <w:proofErr w:type="spellStart"/>
            <w:proofErr w:type="spellEnd"/>
          </w:p>
        </w:tc>
        <w:tc>
          <w:tcPr>
            <w:tcW w:w="1701" w:type="dxa"/>
            <w:vAlign w:val="center"/>
          </w:tcPr>
          <w:p w14:paraId="4EBD18BC" w14:textId="77777777" w:rsidR="003C2FC4" w:rsidRDefault="003C2FC4">
            <w:r>
              <w:rPr>
                <w:b w:val="0"/>
              </w:rPr>
              <w:t>Inferido</w:t>
            </w:r>
          </w:p>
        </w:tc>
        <w:tc>
          <w:tcPr>
            <w:tcW w:w="6123" w:type="dxa"/>
            <w:vAlign w:val="center"/>
          </w:tcPr>
          <w:p w14:paraId="476AC2C8" w14:textId="77777777" w:rsidR="003C2FC4" w:rsidRDefault="00280688">
            <w:r>
              <w:rPr>
                <w:b w:val="0"/>
              </w:rPr>
              <w:t>El dato se obtiene mediante análisis o relación entre fuentes y no está explícitamente confirmado.</w:t>
            </w:r>
          </w:p>
        </w:tc>
      </w:tr>
      <w:tr w:rsidR="003C2FC4" w14:paraId="7505DE2B" w14:textId="77777777">
        <w:trPr>
          <w:jc w:val="center"/>
        </w:trPr>
        <w:tc>
          <w:tcPr>
            <w:tcW w:w="1134" w:type="dxa"/>
            <w:vAlign w:val="center"/>
          </w:tcPr>
          <w:p w14:paraId="58478EE1" w14:textId="55A567FF" w:rsidR="003C2FC4" w:rsidRPr="009A04FF" w:rsidRDefault="009A04FF">
            <w:pPr>
              <w:rPr>
                <w:lang w:val="es-MX"/>
              </w:rPr>
            </w:pPr>
            <w:r w:rsidRPr="009A04FF">
              <w:rPr>
                <w:b/>
                <w:lang w:val="es-MX"/>
              </w:rPr>
              <w:t>C4</w:t>
            </w:r>
          </w:p>
        </w:tc>
        <w:tc>
          <w:tcPr>
            <w:tcW w:w="1701" w:type="dxa"/>
            <w:vAlign w:val="center"/>
          </w:tcPr>
          <w:p w14:paraId="4C4142ED" w14:textId="77777777" w:rsidR="003C2FC4" w:rsidRPr="009A04FF" w:rsidRDefault="003C2FC4">
            <w:pPr>
              <w:rPr>
                <w:lang w:val="es-MX"/>
              </w:rPr>
            </w:pPr>
            <w:r>
              <w:rPr>
                <w:b w:val="0"/>
              </w:rPr>
              <w:t>Pendiente</w:t>
            </w:r>
          </w:p>
        </w:tc>
        <w:tc>
          <w:tcPr>
            <w:tcW w:w="6123" w:type="dxa"/>
            <w:vAlign w:val="center"/>
          </w:tcPr>
          <w:p w14:paraId="7EB15B3B" w14:textId="77777777" w:rsidR="003C2FC4" w:rsidRPr="009A04FF" w:rsidRDefault="00280688">
            <w:r w:rsidRPr="009A04FF">
              <w:rPr>
                <w:b w:val="0"/>
              </w:rPr>
              <w:t>No existe información suficiente o no se encontró evidencia explícita del dato.</w:t>
            </w:r>
          </w:p>
        </w:tc>
      </w:tr>
    </w:tbl>
    <w:p w14:paraId="175C9687" w14:textId="77777777" w:rsidR="003C2FC4" w:rsidRPr="009A04FF" w:rsidRDefault="003C2FC4">
      <w:pPr>
        <w:rPr>
          <w:lang w:val="es-MX"/>
        </w:rPr>
      </w:pPr>
    </w:p>
    <w:p w14:paraId="56077103" w14:textId="77777777" w:rsidR="003C2FC4" w:rsidRPr="009A04FF" w:rsidRDefault="00280688">
      <w:pPr>
        <w:rPr>
          <w:lang w:val="es-MX"/>
        </w:rPr>
      </w:pPr>
      <w:r w:rsidRPr="009A04FF">
        <w:rPr>
          <w:lang w:val="es-MX"/>
        </w:rPr>
        <w:br w:type="page"/>
      </w:r>
    </w:p>
    <w:p w14:paraId="16B930E5" w14:textId="77777777" w:rsidR="003C2FC4" w:rsidRPr="009A04FF" w:rsidRDefault="00280688">
      <w:pPr>
        <w:pStyle w:val="Ttulo1"/>
        <w:rPr>
          <w:lang w:val="es-MX"/>
        </w:rPr>
      </w:pPr>
      <w:r w:rsidRPr="009A04FF">
        <w:rPr>
          <w:lang w:val="es-MX"/>
        </w:rPr>
        <w:lastRenderedPageBreak/>
        <w:t>0. Ficha base del aplicativo</w:t>
      </w:r>
    </w:p>
    <w:p w14:paraId="5556398B" w14:textId="77777777" w:rsidR="003C2FC4" w:rsidRDefault="00280688">
      <w:pPr>
        <w:pStyle w:val="Ttulo2"/>
      </w:pPr>
      <w:r>
        <w:t xml:space="preserve">0.1 </w:t>
      </w:r>
      <w:proofErr w:type="spellStart"/>
      <w:r>
        <w:t>Identificación</w:t>
      </w:r>
      <w:proofErr w:type="spellEnd"/>
    </w:p>
    <w:tbl>
      <w:tblPr>
        <w:tblW w:w="8958" w:type="dxa"/>
        <w:tblStyle w:val="a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20AF708" w14:textId="77777777">
        <w:trPr>
          <w:jc w:val="center"/>
        </w:trPr>
        <w:tc>
          <w:tcPr>
            <w:tcW w:w="1927" w:type="dxa"/>
            <w:shd w:val="clear" w:color="auto" w:fill="D9EAF7"/>
            <w:vAlign w:val="center"/>
          </w:tcPr>
          <w:p w14:paraId="67EA674E" w14:textId="77777777" w:rsidR="003C2FC4" w:rsidRDefault="00280688">
            <w:r>
              <w:rPr>
                <w:b/>
                <w:bCs/>
                <w:sz w:val="18"/>
                <w:szCs w:val="18"/>
              </w:rPr>
              <w:t>Campo</w:t>
            </w:r>
          </w:p>
        </w:tc>
        <w:tc>
          <w:tcPr>
            <w:tcW w:w="5783" w:type="dxa"/>
            <w:shd w:val="clear" w:color="auto" w:fill="D9EAF7"/>
            <w:vAlign w:val="center"/>
          </w:tcPr>
          <w:p w14:paraId="268A051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7F0F59B" w14:textId="77777777" w:rsidR="003C2FC4" w:rsidRDefault="00280688">
            <w:proofErr w:type="spellStart"/>
            <w:r>
              <w:rPr>
                <w:b/>
                <w:bCs/>
                <w:sz w:val="18"/>
                <w:szCs w:val="18"/>
              </w:rPr>
              <w:t>Confianza</w:t>
            </w:r>
            <w:proofErr w:type="spellEnd"/>
          </w:p>
        </w:tc>
      </w:tr>
      <w:tr w:rsidR="003C2FC4" w14:paraId="3010AA63" w14:textId="77777777">
        <w:trPr>
          <w:jc w:val="center"/>
        </w:trPr>
        <w:tc>
          <w:tcPr>
            <w:tcW w:w="1927" w:type="dxa"/>
            <w:vAlign w:val="center"/>
          </w:tcPr>
          <w:p w14:paraId="49B39877" w14:textId="53FD52BA" w:rsidR="003C2FC4" w:rsidRDefault="00280688">
            <w:r>
              <w:t>ID</w:t>
            </w:r>
            <w:r w:rsidR="009A04FF">
              <w:t>-</w:t>
            </w:r>
            <w:proofErr w:type="spellStart"/>
            <w:r w:rsidR="009A04FF">
              <w:t>habilitador</w:t>
            </w:r>
            <w:proofErr w:type="spellEnd"/>
          </w:p>
        </w:tc>
        <w:tc>
          <w:tcPr>
            <w:tcW w:w="5783" w:type="dxa"/>
            <w:vAlign w:val="center"/>
          </w:tcPr>
          <w:p w14:paraId="09ECEDAB" w14:textId="77777777" w:rsidR="003C2FC4" w:rsidRDefault="003C2FC4">
            <w:r>
              <w:rPr>
                <w:b w:val="0"/>
              </w:rPr>
              <w:t>0606-HTI-001-TRXC</w:t>
            </w:r>
          </w:p>
        </w:tc>
        <w:tc>
          <w:tcPr>
            <w:tcW w:w="1247" w:type="dxa"/>
            <w:vAlign w:val="center"/>
          </w:tcPr>
          <w:p w14:paraId="616663D4" w14:textId="77777777" w:rsidR="003C2FC4" w:rsidRDefault="00280688">
            <w:r>
              <w:rPr>
                <w:b/>
              </w:rPr>
              <w:t>C1</w:t>
            </w:r>
          </w:p>
        </w:tc>
      </w:tr>
      <w:tr w:rsidR="003C2FC4" w14:paraId="533046BF" w14:textId="77777777">
        <w:trPr>
          <w:jc w:val="center"/>
        </w:trPr>
        <w:tc>
          <w:tcPr>
            <w:tcW w:w="1927" w:type="dxa"/>
            <w:vAlign w:val="center"/>
          </w:tcPr>
          <w:p w14:paraId="0A6560CC" w14:textId="77777777" w:rsidR="003C2FC4" w:rsidRDefault="00280688">
            <w:proofErr w:type="spellStart"/>
            <w:r>
              <w:t>Nombre</w:t>
            </w:r>
            <w:proofErr w:type="spellEnd"/>
            <w:r>
              <w:t xml:space="preserve"> del </w:t>
            </w:r>
            <w:proofErr w:type="spellStart"/>
            <w:r>
              <w:t>aplicativo</w:t>
            </w:r>
            <w:proofErr w:type="spellEnd"/>
          </w:p>
        </w:tc>
        <w:tc>
          <w:tcPr>
            <w:tcW w:w="5783" w:type="dxa"/>
            <w:vAlign w:val="center"/>
          </w:tcPr>
          <w:p w14:paraId="6E3F3ADD" w14:textId="77777777" w:rsidR="003C2FC4" w:rsidRDefault="003C2FC4">
            <w:r>
              <w:rPr>
                <w:b w:val="0"/>
              </w:rPr>
              <w:t>PASE. Gestión de identidad y talento académico: expertos y candidatos, con un historial de más de 115,000 registros.</w:t>
            </w:r>
          </w:p>
        </w:tc>
        <w:tc>
          <w:tcPr>
            <w:tcW w:w="1247" w:type="dxa"/>
            <w:vAlign w:val="center"/>
          </w:tcPr>
          <w:p w14:paraId="0AC21870" w14:textId="77777777" w:rsidR="003C2FC4" w:rsidRDefault="00280688">
            <w:r>
              <w:rPr>
                <w:b/>
              </w:rPr>
              <w:t>C1</w:t>
            </w:r>
          </w:p>
        </w:tc>
      </w:tr>
      <w:tr w:rsidR="003C2FC4" w14:paraId="65BF4E5E" w14:textId="77777777">
        <w:trPr>
          <w:jc w:val="center"/>
        </w:trPr>
        <w:tc>
          <w:tcPr>
            <w:tcW w:w="1927" w:type="dxa"/>
            <w:vAlign w:val="center"/>
          </w:tcPr>
          <w:p w14:paraId="7E16E0DA" w14:textId="77777777" w:rsidR="003C2FC4" w:rsidRDefault="00280688">
            <w:proofErr w:type="spellStart"/>
            <w:r>
              <w:t>Nombres</w:t>
            </w:r>
            <w:proofErr w:type="spellEnd"/>
            <w:r>
              <w:t xml:space="preserve"> </w:t>
            </w:r>
            <w:proofErr w:type="spellStart"/>
            <w:r>
              <w:t>alternos</w:t>
            </w:r>
            <w:proofErr w:type="spellEnd"/>
          </w:p>
        </w:tc>
        <w:tc>
          <w:tcPr>
            <w:tcW w:w="5783" w:type="dxa"/>
            <w:vAlign w:val="center"/>
          </w:tcPr>
          <w:p w14:paraId="4EBD18BC" w14:textId="77777777" w:rsidR="003C2FC4" w:rsidRDefault="003C2FC4">
            <w:r>
              <w:rPr>
                <w:b w:val="0"/>
              </w:rPr>
              <w:t>La pantalla de acceso de producción responde bajo la ruta Talento/REVEC_Login. En la documentación técnica el habilitador aparece como «Portal de Apoyo a la Selección de Expertos».</w:t>
            </w:r>
          </w:p>
          <w:p>
            <w:pPr>
              <w:spacing w:before="60" w:after="0"/>
            </w:pPr>
            <w:r>
              <w:rPr>
                <w:i/>
                <w:color w:val="707070"/>
                <w:sz w:val="13"/>
              </w:rPr>
              <w:t>/Integraciones/MVP1/Flujo de actualización de expertos/API PASE - Consulta de Expertos.pdf</w:t>
            </w:r>
          </w:p>
        </w:tc>
        <w:tc>
          <w:tcPr>
            <w:tcW w:w="1247" w:type="dxa"/>
            <w:vAlign w:val="center"/>
          </w:tcPr>
          <w:p w14:paraId="476AC2C8" w14:textId="77777777" w:rsidR="003C2FC4" w:rsidRDefault="00280688">
            <w:r>
              <w:rPr>
                <w:b/>
              </w:rPr>
              <w:t>C1</w:t>
            </w:r>
          </w:p>
        </w:tc>
      </w:tr>
      <w:tr w:rsidR="003C2FC4" w14:paraId="7505DE2B" w14:textId="77777777">
        <w:trPr>
          <w:jc w:val="center"/>
        </w:trPr>
        <w:tc>
          <w:tcPr>
            <w:tcW w:w="1927" w:type="dxa"/>
            <w:vAlign w:val="center"/>
          </w:tcPr>
          <w:p w14:paraId="58478EE1" w14:textId="55A567FF" w:rsidR="003C2FC4" w:rsidRPr="009A04FF" w:rsidRDefault="009A04FF">
            <w:pPr>
              <w:rPr>
                <w:lang w:val="es-MX"/>
              </w:rPr>
            </w:pPr>
            <w:r w:rsidRPr="009A04FF">
              <w:rPr>
                <w:lang w:val="es-MX"/>
              </w:rPr>
              <w:t>V</w:t>
            </w:r>
            <w:r>
              <w:rPr>
                <w:lang w:val="es-MX"/>
              </w:rPr>
              <w:t>P</w:t>
            </w:r>
            <w:r w:rsidRPr="009A04FF">
              <w:rPr>
                <w:lang w:val="es-MX"/>
              </w:rPr>
              <w:t>A</w:t>
            </w:r>
            <w:r>
              <w:rPr>
                <w:lang w:val="es-MX"/>
              </w:rPr>
              <w:t>F</w:t>
            </w:r>
            <w:r w:rsidRPr="009A04FF">
              <w:rPr>
                <w:lang w:val="es-MX"/>
              </w:rPr>
              <w:t xml:space="preserve"> o Central </w:t>
            </w:r>
          </w:p>
        </w:tc>
        <w:tc>
          <w:tcPr>
            <w:tcW w:w="5783" w:type="dxa"/>
            <w:vAlign w:val="center"/>
          </w:tcPr>
          <w:p w14:paraId="4C4142ED" w14:textId="77777777" w:rsidR="003C2FC4" w:rsidRPr="009A04FF" w:rsidRDefault="003C2FC4">
            <w:pPr>
              <w:rPr>
                <w:lang w:val="es-MX"/>
              </w:rPr>
            </w:pPr>
            <w:r>
              <w:rPr>
                <w:b w:val="0"/>
              </w:rPr>
              <w:t>VPAF. Ecosistema VEC.</w:t>
            </w:r>
          </w:p>
        </w:tc>
        <w:tc>
          <w:tcPr>
            <w:tcW w:w="1247" w:type="dxa"/>
            <w:vAlign w:val="center"/>
          </w:tcPr>
          <w:p w14:paraId="7EB15B3B" w14:textId="77777777" w:rsidR="003C2FC4" w:rsidRPr="009A04FF" w:rsidRDefault="00280688">
            <w:r w:rsidRPr="009A04FF">
              <w:rPr>
                <w:b/>
              </w:rPr>
              <w:t>C2</w:t>
            </w:r>
          </w:p>
        </w:tc>
      </w:tr>
    </w:tbl>
    <w:p w14:paraId="7D28FBA6" w14:textId="77777777" w:rsidR="003C2FC4" w:rsidRDefault="003C2FC4"/>
    <w:p w14:paraId="7FB4083D" w14:textId="77777777" w:rsidR="003C2FC4" w:rsidRDefault="00280688">
      <w:pPr>
        <w:pStyle w:val="Ttulo2"/>
      </w:pPr>
      <w:r>
        <w:t xml:space="preserve">0.2 </w:t>
      </w:r>
      <w:proofErr w:type="spellStart"/>
      <w:r>
        <w:t>Clasificación</w:t>
      </w:r>
      <w:proofErr w:type="spellEnd"/>
      <w:r>
        <w:t xml:space="preserve"> y </w:t>
      </w:r>
      <w:proofErr w:type="spellStart"/>
      <w:r>
        <w:t>criticidad</w:t>
      </w:r>
      <w:proofErr w:type="spellEnd"/>
    </w:p>
    <w:tbl>
      <w:tblPr>
        <w:tblW w:w="8958" w:type="dxa"/>
        <w:tblStyle w:val="a3"/>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3E4B094" w14:textId="77777777">
        <w:trPr>
          <w:jc w:val="center"/>
        </w:trPr>
        <w:tc>
          <w:tcPr>
            <w:tcW w:w="1927" w:type="dxa"/>
            <w:shd w:val="clear" w:color="auto" w:fill="D9EAF7"/>
            <w:vAlign w:val="center"/>
          </w:tcPr>
          <w:p w14:paraId="38AD0E50" w14:textId="77777777" w:rsidR="003C2FC4" w:rsidRDefault="00280688">
            <w:r>
              <w:rPr>
                <w:b/>
                <w:bCs/>
                <w:sz w:val="18"/>
                <w:szCs w:val="18"/>
              </w:rPr>
              <w:t>Campo</w:t>
            </w:r>
          </w:p>
        </w:tc>
        <w:tc>
          <w:tcPr>
            <w:tcW w:w="5783" w:type="dxa"/>
            <w:shd w:val="clear" w:color="auto" w:fill="D9EAF7"/>
            <w:vAlign w:val="center"/>
          </w:tcPr>
          <w:p w14:paraId="620ADA2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5608BEC" w14:textId="77777777" w:rsidR="003C2FC4" w:rsidRDefault="00280688">
            <w:proofErr w:type="spellStart"/>
            <w:r>
              <w:rPr>
                <w:b/>
                <w:bCs/>
                <w:sz w:val="18"/>
                <w:szCs w:val="18"/>
              </w:rPr>
              <w:t>Confianza</w:t>
            </w:r>
            <w:proofErr w:type="spellEnd"/>
          </w:p>
        </w:tc>
      </w:tr>
      <w:tr w:rsidR="003C2FC4" w14:paraId="71AC07F8" w14:textId="77777777">
        <w:trPr>
          <w:jc w:val="center"/>
        </w:trPr>
        <w:tc>
          <w:tcPr>
            <w:tcW w:w="1927" w:type="dxa"/>
            <w:vAlign w:val="center"/>
          </w:tcPr>
          <w:p w14:paraId="2757016C" w14:textId="77777777" w:rsidR="003C2FC4" w:rsidRDefault="00280688">
            <w:r>
              <w:t>Tier</w:t>
            </w:r>
          </w:p>
        </w:tc>
        <w:tc>
          <w:tcPr>
            <w:tcW w:w="5783" w:type="dxa"/>
            <w:vAlign w:val="center"/>
          </w:tcPr>
          <w:p w14:paraId="4FDE5630" w14:textId="77777777" w:rsidR="003C2FC4" w:rsidRDefault="003C2FC4">
            <w:r>
              <w:rPr>
                <w:b w:val="0"/>
              </w:rPr>
              <w:t>No se captura Tier como campo propio. El campo equivalente registrado es Criticidad.</w:t>
            </w:r>
          </w:p>
        </w:tc>
        <w:tc>
          <w:tcPr>
            <w:tcW w:w="1247" w:type="dxa"/>
            <w:vAlign w:val="center"/>
          </w:tcPr>
          <w:p w14:paraId="1F9D53FE" w14:textId="77777777" w:rsidR="003C2FC4" w:rsidRDefault="00280688">
            <w:r>
              <w:rPr>
                <w:b/>
              </w:rPr>
              <w:t>C2</w:t>
            </w:r>
          </w:p>
        </w:tc>
      </w:tr>
      <w:tr w:rsidR="003C2FC4" w14:paraId="6A2D2F39" w14:textId="77777777">
        <w:trPr>
          <w:jc w:val="center"/>
        </w:trPr>
        <w:tc>
          <w:tcPr>
            <w:tcW w:w="1927" w:type="dxa"/>
            <w:vAlign w:val="center"/>
          </w:tcPr>
          <w:p w14:paraId="6FBAA6FB" w14:textId="77777777" w:rsidR="003C2FC4" w:rsidRDefault="00280688">
            <w:proofErr w:type="spellStart"/>
            <w:r>
              <w:t>Criticidad</w:t>
            </w:r>
            <w:proofErr w:type="spellEnd"/>
          </w:p>
        </w:tc>
        <w:tc>
          <w:tcPr>
            <w:tcW w:w="5783" w:type="dxa"/>
            <w:vAlign w:val="center"/>
          </w:tcPr>
          <w:p w14:paraId="66A4EEFB" w14:textId="77777777" w:rsidR="003C2FC4" w:rsidRDefault="003C2FC4">
            <w:r>
              <w:rPr>
                <w:b w:val="0"/>
              </w:rPr>
              <w:t>Medium. Puntaje de valor de negocio 3, puntaje de salud técnica 2, criticidad 3.</w:t>
            </w:r>
          </w:p>
        </w:tc>
        <w:tc>
          <w:tcPr>
            <w:tcW w:w="1247" w:type="dxa"/>
            <w:vAlign w:val="center"/>
          </w:tcPr>
          <w:p w14:paraId="60710081" w14:textId="77777777" w:rsidR="003C2FC4" w:rsidRDefault="00280688">
            <w:r>
              <w:rPr>
                <w:b/>
              </w:rPr>
              <w:t>C1</w:t>
            </w:r>
          </w:p>
        </w:tc>
      </w:tr>
      <w:tr w:rsidR="003C2FC4" w14:paraId="3BE7BF4F" w14:textId="77777777">
        <w:trPr>
          <w:jc w:val="center"/>
        </w:trPr>
        <w:tc>
          <w:tcPr>
            <w:tcW w:w="1927" w:type="dxa"/>
            <w:vAlign w:val="center"/>
          </w:tcPr>
          <w:p w14:paraId="6279A028" w14:textId="77777777" w:rsidR="003C2FC4" w:rsidRDefault="00280688">
            <w:r>
              <w:t>RTO</w:t>
            </w:r>
          </w:p>
        </w:tc>
        <w:tc>
          <w:tcPr>
            <w:tcW w:w="5783" w:type="dxa"/>
            <w:vAlign w:val="center"/>
          </w:tcPr>
          <w:p w14:paraId="6F02016F" w14:textId="77777777" w:rsidR="003C2FC4" w:rsidRDefault="003C2FC4">
            <w:r>
              <w:rPr>
                <w:b w:val="0"/>
              </w:rPr>
            </w:r>
          </w:p>
        </w:tc>
        <w:tc>
          <w:tcPr>
            <w:tcW w:w="1247" w:type="dxa"/>
            <w:vAlign w:val="center"/>
          </w:tcPr>
          <w:p w14:paraId="3AFDF689" w14:textId="77777777" w:rsidR="003C2FC4" w:rsidRDefault="00280688">
            <w:r>
              <w:rPr>
                <w:b/>
              </w:rPr>
              <w:t>C4</w:t>
            </w:r>
          </w:p>
        </w:tc>
      </w:tr>
      <w:tr w:rsidR="003C2FC4" w14:paraId="0D9C2396" w14:textId="77777777">
        <w:trPr>
          <w:jc w:val="center"/>
        </w:trPr>
        <w:tc>
          <w:tcPr>
            <w:tcW w:w="1927" w:type="dxa"/>
            <w:vAlign w:val="center"/>
          </w:tcPr>
          <w:p w14:paraId="44A315DC" w14:textId="77777777" w:rsidR="003C2FC4" w:rsidRDefault="00280688">
            <w:r>
              <w:t>RPO</w:t>
            </w:r>
          </w:p>
        </w:tc>
        <w:tc>
          <w:tcPr>
            <w:tcW w:w="5783" w:type="dxa"/>
            <w:vAlign w:val="center"/>
          </w:tcPr>
          <w:p w14:paraId="3F8A82CC" w14:textId="77777777" w:rsidR="003C2FC4" w:rsidRDefault="003C2FC4">
            <w:r>
              <w:rPr>
                <w:b w:val="0"/>
              </w:rPr>
            </w:r>
          </w:p>
        </w:tc>
        <w:tc>
          <w:tcPr>
            <w:tcW w:w="1247" w:type="dxa"/>
            <w:vAlign w:val="center"/>
          </w:tcPr>
          <w:p w14:paraId="3FC898D6" w14:textId="77777777" w:rsidR="003C2FC4" w:rsidRDefault="00280688">
            <w:r>
              <w:rPr>
                <w:b/>
              </w:rPr>
              <w:t>C4</w:t>
            </w:r>
          </w:p>
        </w:tc>
      </w:tr>
    </w:tbl>
    <w:p w14:paraId="255051F3" w14:textId="77777777" w:rsidR="003C2FC4" w:rsidRDefault="003C2FC4"/>
    <w:p w14:paraId="250FDD22" w14:textId="77777777" w:rsidR="003C2FC4" w:rsidRDefault="00280688">
      <w:pPr>
        <w:pStyle w:val="Ttulo2"/>
      </w:pPr>
      <w:r>
        <w:t xml:space="preserve">0.3 Estado y </w:t>
      </w:r>
      <w:proofErr w:type="spellStart"/>
      <w:r>
        <w:t>versión</w:t>
      </w:r>
      <w:proofErr w:type="spellEnd"/>
    </w:p>
    <w:tbl>
      <w:tblPr>
        <w:tblW w:w="8958" w:type="dxa"/>
        <w:tblStyle w:val="a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747D37D" w14:textId="77777777">
        <w:trPr>
          <w:jc w:val="center"/>
        </w:trPr>
        <w:tc>
          <w:tcPr>
            <w:tcW w:w="1927" w:type="dxa"/>
            <w:shd w:val="clear" w:color="auto" w:fill="D9EAF7"/>
            <w:vAlign w:val="center"/>
          </w:tcPr>
          <w:p w14:paraId="6CA32C6D" w14:textId="77777777" w:rsidR="003C2FC4" w:rsidRDefault="00280688">
            <w:r>
              <w:rPr>
                <w:b/>
                <w:bCs/>
                <w:sz w:val="18"/>
                <w:szCs w:val="18"/>
              </w:rPr>
              <w:t>Campo</w:t>
            </w:r>
          </w:p>
        </w:tc>
        <w:tc>
          <w:tcPr>
            <w:tcW w:w="5783" w:type="dxa"/>
            <w:shd w:val="clear" w:color="auto" w:fill="D9EAF7"/>
            <w:vAlign w:val="center"/>
          </w:tcPr>
          <w:p w14:paraId="4AEC51F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710B6F5" w14:textId="77777777" w:rsidR="003C2FC4" w:rsidRDefault="00280688">
            <w:proofErr w:type="spellStart"/>
            <w:r>
              <w:rPr>
                <w:b/>
                <w:bCs/>
                <w:sz w:val="18"/>
                <w:szCs w:val="18"/>
              </w:rPr>
              <w:t>Confianza</w:t>
            </w:r>
            <w:proofErr w:type="spellEnd"/>
          </w:p>
        </w:tc>
      </w:tr>
      <w:tr w:rsidR="003C2FC4" w14:paraId="196E587C" w14:textId="77777777">
        <w:trPr>
          <w:jc w:val="center"/>
        </w:trPr>
        <w:tc>
          <w:tcPr>
            <w:tcW w:w="1927" w:type="dxa"/>
            <w:vAlign w:val="center"/>
          </w:tcPr>
          <w:p w14:paraId="698906E6" w14:textId="77777777" w:rsidR="003C2FC4" w:rsidRDefault="00280688">
            <w:r>
              <w:t>Estado actual</w:t>
            </w:r>
          </w:p>
        </w:tc>
        <w:tc>
          <w:tcPr>
            <w:tcW w:w="5783" w:type="dxa"/>
            <w:vAlign w:val="center"/>
          </w:tcPr>
          <w:p w14:paraId="48DA9100" w14:textId="77777777" w:rsidR="003C2FC4" w:rsidRDefault="003C2FC4">
            <w:r>
              <w:rPr>
                <w:b w:val="0"/>
              </w:rPr>
              <w:t>Active.</w:t>
            </w:r>
          </w:p>
        </w:tc>
        <w:tc>
          <w:tcPr>
            <w:tcW w:w="1247" w:type="dxa"/>
            <w:vAlign w:val="center"/>
          </w:tcPr>
          <w:p w14:paraId="03F998FA" w14:textId="77777777" w:rsidR="003C2FC4" w:rsidRDefault="00280688">
            <w:r>
              <w:rPr>
                <w:b/>
              </w:rPr>
              <w:t>C1</w:t>
            </w:r>
          </w:p>
        </w:tc>
      </w:tr>
      <w:tr w:rsidR="003C2FC4" w14:paraId="7830ED67" w14:textId="77777777">
        <w:trPr>
          <w:jc w:val="center"/>
        </w:trPr>
        <w:tc>
          <w:tcPr>
            <w:tcW w:w="1927" w:type="dxa"/>
            <w:vAlign w:val="center"/>
          </w:tcPr>
          <w:p w14:paraId="39454039" w14:textId="77777777" w:rsidR="003C2FC4" w:rsidRDefault="00280688">
            <w:proofErr w:type="spellStart"/>
            <w:r>
              <w:t>Versión</w:t>
            </w:r>
            <w:proofErr w:type="spellEnd"/>
            <w:r>
              <w:t xml:space="preserve"> </w:t>
            </w:r>
            <w:proofErr w:type="spellStart"/>
            <w:r>
              <w:t>vigente</w:t>
            </w:r>
            <w:proofErr w:type="spellEnd"/>
          </w:p>
        </w:tc>
        <w:tc>
          <w:tcPr>
            <w:tcW w:w="5783" w:type="dxa"/>
            <w:vAlign w:val="center"/>
          </w:tcPr>
          <w:p w14:paraId="30BDA6DF" w14:textId="77777777" w:rsidR="003C2FC4" w:rsidRDefault="003C2FC4">
            <w:r>
              <w:rPr>
                <w:b w:val="0"/>
              </w:rPr>
              <w:t>No se registra una versión del aplicativo. Sí se registra la obsolescencia de dos componentes de plataforma: el motor de base de datos quedó fuera de soporte el 12/07/2022 y el sistema operativo el 14/10/2025.</w:t>
            </w:r>
          </w:p>
        </w:tc>
        <w:tc>
          <w:tcPr>
            <w:tcW w:w="1247" w:type="dxa"/>
            <w:vAlign w:val="center"/>
          </w:tcPr>
          <w:p w14:paraId="76B77C85" w14:textId="77777777" w:rsidR="003C2FC4" w:rsidRDefault="00280688">
            <w:r>
              <w:rPr>
                <w:b/>
              </w:rPr>
              <w:t>C1</w:t>
            </w:r>
          </w:p>
        </w:tc>
      </w:tr>
      <w:tr w:rsidR="003C2FC4" w14:paraId="668F88BE" w14:textId="77777777">
        <w:trPr>
          <w:jc w:val="center"/>
        </w:trPr>
        <w:tc>
          <w:tcPr>
            <w:tcW w:w="1927" w:type="dxa"/>
            <w:vAlign w:val="center"/>
          </w:tcPr>
          <w:p w14:paraId="081088A0" w14:textId="77777777" w:rsidR="003C2FC4" w:rsidRPr="009A04FF" w:rsidRDefault="00280688">
            <w:pPr>
              <w:rPr>
                <w:lang w:val="es-MX"/>
              </w:rPr>
            </w:pPr>
            <w:r w:rsidRPr="009A04FF">
              <w:rPr>
                <w:lang w:val="es-MX"/>
              </w:rPr>
              <w:t>Fecha de puesta en producción</w:t>
            </w:r>
          </w:p>
        </w:tc>
        <w:tc>
          <w:tcPr>
            <w:tcW w:w="5783" w:type="dxa"/>
            <w:vAlign w:val="center"/>
          </w:tcPr>
          <w:p w14:paraId="7D560D81" w14:textId="77777777" w:rsidR="003C2FC4" w:rsidRPr="009A04FF" w:rsidRDefault="003C2FC4">
            <w:pPr>
              <w:rPr>
                <w:lang w:val="es-MX"/>
              </w:rPr>
            </w:pPr>
            <w:r>
              <w:rPr>
                <w:b w:val="0"/>
              </w:rPr>
            </w:r>
          </w:p>
        </w:tc>
        <w:tc>
          <w:tcPr>
            <w:tcW w:w="1247" w:type="dxa"/>
            <w:vAlign w:val="center"/>
          </w:tcPr>
          <w:p w14:paraId="69511495" w14:textId="77777777" w:rsidR="003C2FC4" w:rsidRDefault="00280688">
            <w:r>
              <w:rPr>
                <w:b/>
              </w:rPr>
              <w:t>C4</w:t>
            </w:r>
          </w:p>
        </w:tc>
      </w:tr>
    </w:tbl>
    <w:p w14:paraId="0FDA0B29" w14:textId="77777777" w:rsidR="003C2FC4" w:rsidRDefault="003C2FC4"/>
    <w:p w14:paraId="688067B6" w14:textId="77777777" w:rsidR="003C2FC4" w:rsidRDefault="00280688">
      <w:pPr>
        <w:pStyle w:val="Ttulo2"/>
      </w:pPr>
      <w:r>
        <w:t xml:space="preserve">0.4 </w:t>
      </w:r>
      <w:proofErr w:type="spellStart"/>
      <w:r>
        <w:t>Referencias</w:t>
      </w:r>
      <w:proofErr w:type="spellEnd"/>
    </w:p>
    <w:tbl>
      <w:tblPr>
        <w:tblW w:w="8958" w:type="dxa"/>
        <w:tblStyle w:val="a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664300" w14:textId="77777777">
        <w:trPr>
          <w:jc w:val="center"/>
        </w:trPr>
        <w:tc>
          <w:tcPr>
            <w:tcW w:w="1927" w:type="dxa"/>
            <w:shd w:val="clear" w:color="auto" w:fill="D9EAF7"/>
            <w:vAlign w:val="center"/>
          </w:tcPr>
          <w:p w14:paraId="2117ABB4" w14:textId="77777777" w:rsidR="003C2FC4" w:rsidRDefault="00280688">
            <w:r>
              <w:rPr>
                <w:b/>
                <w:bCs/>
                <w:sz w:val="18"/>
                <w:szCs w:val="18"/>
              </w:rPr>
              <w:t>Campo</w:t>
            </w:r>
          </w:p>
        </w:tc>
        <w:tc>
          <w:tcPr>
            <w:tcW w:w="5783" w:type="dxa"/>
            <w:shd w:val="clear" w:color="auto" w:fill="D9EAF7"/>
            <w:vAlign w:val="center"/>
          </w:tcPr>
          <w:p w14:paraId="2422D22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6E54A74" w14:textId="77777777" w:rsidR="003C2FC4" w:rsidRDefault="00280688">
            <w:proofErr w:type="spellStart"/>
            <w:r>
              <w:rPr>
                <w:b/>
                <w:bCs/>
                <w:sz w:val="18"/>
                <w:szCs w:val="18"/>
              </w:rPr>
              <w:t>Confianza</w:t>
            </w:r>
            <w:proofErr w:type="spellEnd"/>
          </w:p>
        </w:tc>
      </w:tr>
      <w:tr w:rsidR="003C2FC4" w14:paraId="5115D768" w14:textId="77777777">
        <w:trPr>
          <w:jc w:val="center"/>
        </w:trPr>
        <w:tc>
          <w:tcPr>
            <w:tcW w:w="1927" w:type="dxa"/>
            <w:vAlign w:val="center"/>
          </w:tcPr>
          <w:p w14:paraId="2BD92629" w14:textId="77777777" w:rsidR="003C2FC4" w:rsidRDefault="00280688">
            <w:r>
              <w:t>AIA</w:t>
            </w:r>
          </w:p>
        </w:tc>
        <w:tc>
          <w:tcPr>
            <w:tcW w:w="5783" w:type="dxa"/>
            <w:vAlign w:val="center"/>
          </w:tcPr>
          <w:p w14:paraId="4499B20F" w14:textId="77777777" w:rsidR="003C2FC4" w:rsidRDefault="003C2FC4">
            <w:r>
              <w:rPr>
                <w:b w:val="0"/>
              </w:rPr>
            </w:r>
          </w:p>
        </w:tc>
        <w:tc>
          <w:tcPr>
            <w:tcW w:w="1247" w:type="dxa"/>
            <w:vAlign w:val="center"/>
          </w:tcPr>
          <w:p w14:paraId="5750C802" w14:textId="77777777" w:rsidR="003C2FC4" w:rsidRDefault="00280688">
            <w:r>
              <w:rPr>
                <w:b/>
              </w:rPr>
              <w:t>C4</w:t>
            </w:r>
          </w:p>
        </w:tc>
      </w:tr>
      <w:tr w:rsidR="003C2FC4" w14:paraId="5A018F9E" w14:textId="77777777">
        <w:trPr>
          <w:jc w:val="center"/>
        </w:trPr>
        <w:tc>
          <w:tcPr>
            <w:tcW w:w="1927" w:type="dxa"/>
            <w:vAlign w:val="center"/>
          </w:tcPr>
          <w:p w14:paraId="4DF59316" w14:textId="77777777" w:rsidR="003C2FC4" w:rsidRDefault="00280688">
            <w:r>
              <w:t>TIA</w:t>
            </w:r>
          </w:p>
        </w:tc>
        <w:tc>
          <w:tcPr>
            <w:tcW w:w="5783" w:type="dxa"/>
            <w:vAlign w:val="center"/>
          </w:tcPr>
          <w:p w14:paraId="611898D1" w14:textId="77777777" w:rsidR="003C2FC4" w:rsidRDefault="003C2FC4">
            <w:r>
              <w:rPr>
                <w:b w:val="0"/>
              </w:rPr>
            </w:r>
          </w:p>
        </w:tc>
        <w:tc>
          <w:tcPr>
            <w:tcW w:w="1247" w:type="dxa"/>
            <w:vAlign w:val="center"/>
          </w:tcPr>
          <w:p w14:paraId="07AB845D" w14:textId="77777777" w:rsidR="003C2FC4" w:rsidRDefault="00280688">
            <w:r>
              <w:rPr>
                <w:b/>
              </w:rPr>
              <w:t>C4</w:t>
            </w:r>
          </w:p>
        </w:tc>
      </w:tr>
      <w:tr w:rsidR="003C2FC4" w14:paraId="240CB45E" w14:textId="77777777">
        <w:trPr>
          <w:jc w:val="center"/>
        </w:trPr>
        <w:tc>
          <w:tcPr>
            <w:tcW w:w="1927" w:type="dxa"/>
            <w:vAlign w:val="center"/>
          </w:tcPr>
          <w:p w14:paraId="26427FE7" w14:textId="77777777" w:rsidR="003C2FC4" w:rsidRDefault="00280688">
            <w:proofErr w:type="spellStart"/>
            <w:r>
              <w:t>Documentos</w:t>
            </w:r>
            <w:proofErr w:type="spellEnd"/>
            <w:r>
              <w:t xml:space="preserve"> </w:t>
            </w:r>
            <w:proofErr w:type="spellStart"/>
            <w:r>
              <w:t>relacionados</w:t>
            </w:r>
            <w:proofErr w:type="spellEnd"/>
          </w:p>
        </w:tc>
        <w:tc>
          <w:tcPr>
            <w:tcW w:w="5783" w:type="dxa"/>
            <w:vAlign w:val="center"/>
          </w:tcPr>
          <w:p w14:paraId="603177B0" w14:textId="77777777" w:rsidR="003C2FC4" w:rsidRDefault="003C2FC4">
            <w:r>
              <w:rPr>
                <w:b w:val="0"/>
              </w:rPr>
              <w:t>El documento de diagramas de proceso, el contrato de integración de sincronización de expertos, el contrato del API de consulta, el diccionario de datos, el mapeo de tablas y campos, dos scripts de base de datos, el documento del proceso de negocio y la solicitud formal de documentación. El detalle está en el Anexo C.</w:t>
            </w:r>
          </w:p>
          <w:p>
            <w:pPr>
              <w:spacing w:before="60" w:after="0"/>
            </w:pPr>
            <w:r>
              <w:rPr>
                <w:i/>
                <w:color w:val="707070"/>
                <w:sz w:val="13"/>
              </w:rPr>
              <w:t>Ver Anexo C</w:t>
            </w:r>
          </w:p>
        </w:tc>
        <w:tc>
          <w:tcPr>
            <w:tcW w:w="1247" w:type="dxa"/>
            <w:vAlign w:val="center"/>
          </w:tcPr>
          <w:p w14:paraId="64C992AC" w14:textId="77777777" w:rsidR="003C2FC4" w:rsidRDefault="00280688">
            <w:r>
              <w:rPr>
                <w:b/>
              </w:rPr>
              <w:t>C1</w:t>
            </w:r>
          </w:p>
        </w:tc>
      </w:tr>
    </w:tbl>
    <w:p w14:paraId="1670327F" w14:textId="77777777" w:rsidR="003C2FC4" w:rsidRDefault="003C2FC4"/>
    <w:p w14:paraId="5B437CE7" w14:textId="77777777" w:rsidR="003C2FC4" w:rsidRDefault="00280688">
      <w:pPr>
        <w:pStyle w:val="Ttulo2"/>
      </w:pPr>
      <w:r>
        <w:lastRenderedPageBreak/>
        <w:t xml:space="preserve">0.5 </w:t>
      </w:r>
      <w:proofErr w:type="spellStart"/>
      <w:r>
        <w:t>Actualización</w:t>
      </w:r>
      <w:proofErr w:type="spellEnd"/>
    </w:p>
    <w:tbl>
      <w:tblPr>
        <w:tblW w:w="8958" w:type="dxa"/>
        <w:tblStyle w:val="a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17F83BC" w14:textId="77777777">
        <w:trPr>
          <w:jc w:val="center"/>
        </w:trPr>
        <w:tc>
          <w:tcPr>
            <w:tcW w:w="1927" w:type="dxa"/>
            <w:shd w:val="clear" w:color="auto" w:fill="D9EAF7"/>
            <w:vAlign w:val="center"/>
          </w:tcPr>
          <w:p w14:paraId="471B9D62" w14:textId="77777777" w:rsidR="003C2FC4" w:rsidRDefault="00280688">
            <w:r>
              <w:rPr>
                <w:b/>
                <w:bCs/>
                <w:sz w:val="18"/>
                <w:szCs w:val="18"/>
              </w:rPr>
              <w:t>Campo</w:t>
            </w:r>
          </w:p>
        </w:tc>
        <w:tc>
          <w:tcPr>
            <w:tcW w:w="5783" w:type="dxa"/>
            <w:shd w:val="clear" w:color="auto" w:fill="D9EAF7"/>
            <w:vAlign w:val="center"/>
          </w:tcPr>
          <w:p w14:paraId="09718EE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484B0CD" w14:textId="77777777" w:rsidR="003C2FC4" w:rsidRDefault="00280688">
            <w:proofErr w:type="spellStart"/>
            <w:r>
              <w:rPr>
                <w:b/>
                <w:bCs/>
                <w:sz w:val="18"/>
                <w:szCs w:val="18"/>
              </w:rPr>
              <w:t>Confianza</w:t>
            </w:r>
            <w:proofErr w:type="spellEnd"/>
          </w:p>
        </w:tc>
      </w:tr>
      <w:tr w:rsidR="003C2FC4" w14:paraId="66CBDE18" w14:textId="77777777">
        <w:trPr>
          <w:jc w:val="center"/>
        </w:trPr>
        <w:tc>
          <w:tcPr>
            <w:tcW w:w="1927" w:type="dxa"/>
            <w:vAlign w:val="center"/>
          </w:tcPr>
          <w:p w14:paraId="23EDA647" w14:textId="77777777" w:rsidR="003C2FC4" w:rsidRDefault="00280688">
            <w:proofErr w:type="spellStart"/>
            <w:r>
              <w:t>Fecha</w:t>
            </w:r>
            <w:proofErr w:type="spellEnd"/>
            <w:r>
              <w:t xml:space="preserve"> de </w:t>
            </w:r>
            <w:proofErr w:type="spellStart"/>
            <w:r>
              <w:t>última</w:t>
            </w:r>
            <w:proofErr w:type="spellEnd"/>
            <w:r>
              <w:t xml:space="preserve"> </w:t>
            </w:r>
            <w:proofErr w:type="spellStart"/>
            <w:r>
              <w:t>actualización</w:t>
            </w:r>
            <w:proofErr w:type="spellEnd"/>
          </w:p>
        </w:tc>
        <w:tc>
          <w:tcPr>
            <w:tcW w:w="5783" w:type="dxa"/>
            <w:vAlign w:val="center"/>
          </w:tcPr>
          <w:p w14:paraId="6F10C99B" w14:textId="77777777" w:rsidR="003C2FC4" w:rsidRDefault="003C2FC4">
            <w:r>
              <w:rPr>
                <w:b w:val="0"/>
              </w:rPr>
              <w:t>17/08/2026, fecha de la última evaluación registrada.</w:t>
            </w:r>
          </w:p>
        </w:tc>
        <w:tc>
          <w:tcPr>
            <w:tcW w:w="1247" w:type="dxa"/>
            <w:vAlign w:val="center"/>
          </w:tcPr>
          <w:p w14:paraId="72133B03" w14:textId="77777777" w:rsidR="003C2FC4" w:rsidRDefault="00280688">
            <w:r>
              <w:rPr>
                <w:b/>
              </w:rPr>
              <w:t>C1</w:t>
            </w:r>
          </w:p>
        </w:tc>
      </w:tr>
      <w:tr w:rsidR="003C2FC4" w14:paraId="1BD16E78" w14:textId="77777777">
        <w:trPr>
          <w:jc w:val="center"/>
        </w:trPr>
        <w:tc>
          <w:tcPr>
            <w:tcW w:w="1927" w:type="dxa"/>
            <w:vAlign w:val="center"/>
          </w:tcPr>
          <w:p w14:paraId="3614303C" w14:textId="77777777" w:rsidR="003C2FC4" w:rsidRDefault="00280688">
            <w:proofErr w:type="spellStart"/>
            <w:r>
              <w:t>Responsable</w:t>
            </w:r>
            <w:proofErr w:type="spellEnd"/>
            <w:r>
              <w:t xml:space="preserve"> de </w:t>
            </w:r>
            <w:proofErr w:type="spellStart"/>
            <w:r>
              <w:t>actualización</w:t>
            </w:r>
            <w:proofErr w:type="spellEnd"/>
          </w:p>
        </w:tc>
        <w:tc>
          <w:tcPr>
            <w:tcW w:w="5783" w:type="dxa"/>
            <w:vAlign w:val="center"/>
          </w:tcPr>
          <w:p w14:paraId="3F8B4EC1" w14:textId="77777777" w:rsidR="003C2FC4" w:rsidRDefault="003C2FC4">
            <w:r>
              <w:rPr>
                <w:b w:val="0"/>
              </w:rPr>
              <w:t>Pendiente de designación por VPAF.</w:t>
            </w:r>
          </w:p>
        </w:tc>
        <w:tc>
          <w:tcPr>
            <w:tcW w:w="1247" w:type="dxa"/>
            <w:vAlign w:val="center"/>
          </w:tcPr>
          <w:p w14:paraId="5E591D99" w14:textId="77777777" w:rsidR="003C2FC4" w:rsidRDefault="00280688">
            <w:r>
              <w:rPr>
                <w:b/>
              </w:rPr>
              <w:t>C4</w:t>
            </w:r>
          </w:p>
        </w:tc>
      </w:tr>
    </w:tbl>
    <w:p w14:paraId="4C87BD0C" w14:textId="77777777" w:rsidR="003C2FC4" w:rsidRDefault="003C2FC4"/>
    <w:p w14:paraId="5303C5D6" w14:textId="77777777" w:rsidR="003C2FC4" w:rsidRDefault="00280688">
      <w:pPr>
        <w:pStyle w:val="Ttulo1"/>
      </w:pPr>
      <w:r>
        <w:t xml:space="preserve">1. </w:t>
      </w:r>
      <w:proofErr w:type="spellStart"/>
      <w:r>
        <w:t>Propiedad</w:t>
      </w:r>
      <w:proofErr w:type="spellEnd"/>
      <w:r>
        <w:t xml:space="preserve"> y </w:t>
      </w:r>
      <w:proofErr w:type="spellStart"/>
      <w:r>
        <w:t>responsabilidad</w:t>
      </w:r>
      <w:proofErr w:type="spellEnd"/>
    </w:p>
    <w:p w14:paraId="1838A0BC" w14:textId="77777777" w:rsidR="003C2FC4" w:rsidRDefault="00280688">
      <w:pPr>
        <w:pStyle w:val="Ttulo2"/>
      </w:pPr>
      <w:r>
        <w:t>1.1 Business Owner</w:t>
      </w:r>
    </w:p>
    <w:tbl>
      <w:tblPr>
        <w:tblW w:w="8958" w:type="dxa"/>
        <w:tblStyle w:val="a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0623698" w14:textId="77777777">
        <w:trPr>
          <w:jc w:val="center"/>
        </w:trPr>
        <w:tc>
          <w:tcPr>
            <w:tcW w:w="1927" w:type="dxa"/>
            <w:shd w:val="clear" w:color="auto" w:fill="D9EAF7"/>
            <w:vAlign w:val="center"/>
          </w:tcPr>
          <w:p w14:paraId="4F7AF86E" w14:textId="77777777" w:rsidR="003C2FC4" w:rsidRDefault="00280688">
            <w:r>
              <w:rPr>
                <w:b/>
                <w:bCs/>
                <w:sz w:val="18"/>
                <w:szCs w:val="18"/>
              </w:rPr>
              <w:t>Campo</w:t>
            </w:r>
          </w:p>
        </w:tc>
        <w:tc>
          <w:tcPr>
            <w:tcW w:w="5783" w:type="dxa"/>
            <w:shd w:val="clear" w:color="auto" w:fill="D9EAF7"/>
            <w:vAlign w:val="center"/>
          </w:tcPr>
          <w:p w14:paraId="3B996D4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802040E" w14:textId="77777777" w:rsidR="003C2FC4" w:rsidRDefault="00280688">
            <w:proofErr w:type="spellStart"/>
            <w:r>
              <w:rPr>
                <w:b/>
                <w:bCs/>
                <w:sz w:val="18"/>
                <w:szCs w:val="18"/>
              </w:rPr>
              <w:t>Confianza</w:t>
            </w:r>
            <w:proofErr w:type="spellEnd"/>
          </w:p>
        </w:tc>
      </w:tr>
      <w:tr w:rsidR="003C2FC4" w14:paraId="30F5102F" w14:textId="77777777">
        <w:trPr>
          <w:jc w:val="center"/>
        </w:trPr>
        <w:tc>
          <w:tcPr>
            <w:tcW w:w="1927" w:type="dxa"/>
            <w:vAlign w:val="center"/>
          </w:tcPr>
          <w:p w14:paraId="62D5572F" w14:textId="4733DB64" w:rsidR="003C2FC4" w:rsidRDefault="00280688">
            <w:proofErr w:type="spellStart"/>
            <w:r>
              <w:t>Nombre</w:t>
            </w:r>
            <w:proofErr w:type="spellEnd"/>
          </w:p>
        </w:tc>
        <w:tc>
          <w:tcPr>
            <w:tcW w:w="5783" w:type="dxa"/>
            <w:vAlign w:val="center"/>
          </w:tcPr>
          <w:p w14:paraId="2D7E8A7B" w14:textId="77777777" w:rsidR="003C2FC4" w:rsidRDefault="003C2FC4">
            <w:r>
              <w:rPr>
                <w:b w:val="0"/>
              </w:rPr>
              <w:t>Erik Sandoval Gutiérrez — esgutierrez@tec.mx. Líder de Inteligencia Comercial.</w:t>
            </w:r>
          </w:p>
        </w:tc>
        <w:tc>
          <w:tcPr>
            <w:tcW w:w="1247" w:type="dxa"/>
            <w:vAlign w:val="center"/>
          </w:tcPr>
          <w:p w14:paraId="6A935371" w14:textId="77777777" w:rsidR="003C2FC4" w:rsidRDefault="00280688">
            <w:r>
              <w:rPr>
                <w:b/>
              </w:rPr>
              <w:t>C1</w:t>
            </w:r>
          </w:p>
        </w:tc>
      </w:tr>
      <w:tr w:rsidR="003C2FC4" w14:paraId="1C1B7BE1" w14:textId="77777777">
        <w:trPr>
          <w:jc w:val="center"/>
        </w:trPr>
        <w:tc>
          <w:tcPr>
            <w:tcW w:w="1927" w:type="dxa"/>
            <w:vAlign w:val="center"/>
          </w:tcPr>
          <w:p w14:paraId="447AB7C3" w14:textId="77777777" w:rsidR="003C2FC4" w:rsidRDefault="00280688">
            <w:proofErr w:type="spellStart"/>
            <w:r>
              <w:t>Área</w:t>
            </w:r>
            <w:proofErr w:type="spellEnd"/>
          </w:p>
        </w:tc>
        <w:tc>
          <w:tcPr>
            <w:tcW w:w="5783" w:type="dxa"/>
            <w:vAlign w:val="center"/>
          </w:tcPr>
          <w:p w14:paraId="32E881C4" w14:textId="77777777" w:rsidR="003C2FC4" w:rsidRDefault="003C2FC4">
            <w:r>
              <w:rPr>
                <w:b w:val="0"/>
              </w:rPr>
              <w:t>VPAF.</w:t>
            </w:r>
          </w:p>
        </w:tc>
        <w:tc>
          <w:tcPr>
            <w:tcW w:w="1247" w:type="dxa"/>
            <w:vAlign w:val="center"/>
          </w:tcPr>
          <w:p w14:paraId="1CC71273" w14:textId="77777777" w:rsidR="003C2FC4" w:rsidRDefault="00280688">
            <w:r>
              <w:rPr>
                <w:b/>
              </w:rPr>
              <w:t>C2</w:t>
            </w:r>
          </w:p>
        </w:tc>
      </w:tr>
    </w:tbl>
    <w:p w14:paraId="6100258B" w14:textId="77777777" w:rsidR="003C2FC4" w:rsidRDefault="003C2FC4"/>
    <w:p w14:paraId="7D2E4E21" w14:textId="77777777" w:rsidR="003C2FC4" w:rsidRDefault="00280688">
      <w:pPr>
        <w:pStyle w:val="Ttulo2"/>
      </w:pPr>
      <w:r>
        <w:t>1.2 Technical Owner</w:t>
      </w:r>
    </w:p>
    <w:tbl>
      <w:tblPr>
        <w:tblW w:w="8958" w:type="dxa"/>
        <w:tblStyle w:val="a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4217D8C" w14:textId="77777777">
        <w:trPr>
          <w:jc w:val="center"/>
        </w:trPr>
        <w:tc>
          <w:tcPr>
            <w:tcW w:w="1927" w:type="dxa"/>
            <w:shd w:val="clear" w:color="auto" w:fill="D9EAF7"/>
            <w:vAlign w:val="center"/>
          </w:tcPr>
          <w:p w14:paraId="74783335" w14:textId="77777777" w:rsidR="003C2FC4" w:rsidRDefault="00280688">
            <w:r>
              <w:rPr>
                <w:b/>
                <w:bCs/>
                <w:sz w:val="18"/>
                <w:szCs w:val="18"/>
              </w:rPr>
              <w:t>Campo</w:t>
            </w:r>
          </w:p>
        </w:tc>
        <w:tc>
          <w:tcPr>
            <w:tcW w:w="5783" w:type="dxa"/>
            <w:shd w:val="clear" w:color="auto" w:fill="D9EAF7"/>
            <w:vAlign w:val="center"/>
          </w:tcPr>
          <w:p w14:paraId="425175C2"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A1F76E8" w14:textId="77777777" w:rsidR="003C2FC4" w:rsidRDefault="00280688">
            <w:proofErr w:type="spellStart"/>
            <w:r>
              <w:rPr>
                <w:b/>
                <w:bCs/>
                <w:sz w:val="18"/>
                <w:szCs w:val="18"/>
              </w:rPr>
              <w:t>Confianza</w:t>
            </w:r>
            <w:proofErr w:type="spellEnd"/>
          </w:p>
        </w:tc>
      </w:tr>
      <w:tr w:rsidR="003C2FC4" w14:paraId="21EB1905" w14:textId="77777777">
        <w:trPr>
          <w:jc w:val="center"/>
        </w:trPr>
        <w:tc>
          <w:tcPr>
            <w:tcW w:w="1927" w:type="dxa"/>
            <w:vAlign w:val="center"/>
          </w:tcPr>
          <w:p w14:paraId="03DA207B" w14:textId="0B21B819" w:rsidR="003C2FC4" w:rsidRDefault="00280688">
            <w:proofErr w:type="spellStart"/>
            <w:r>
              <w:t>Nombre</w:t>
            </w:r>
            <w:proofErr w:type="spellEnd"/>
          </w:p>
        </w:tc>
        <w:tc>
          <w:tcPr>
            <w:tcW w:w="5783" w:type="dxa"/>
            <w:vAlign w:val="center"/>
          </w:tcPr>
          <w:p w14:paraId="621CC022" w14:textId="77777777" w:rsidR="003C2FC4" w:rsidRDefault="003C2FC4">
            <w:r>
              <w:rPr>
                <w:b w:val="0"/>
              </w:rPr>
              <w:t>Angelina Alarcón Romero</w:t>
            </w:r>
          </w:p>
        </w:tc>
        <w:tc>
          <w:tcPr>
            <w:tcW w:w="1247" w:type="dxa"/>
            <w:vAlign w:val="center"/>
          </w:tcPr>
          <w:p w14:paraId="0403D410" w14:textId="77777777" w:rsidR="003C2FC4" w:rsidRDefault="00280688">
            <w:r>
              <w:rPr>
                <w:b/>
              </w:rPr>
              <w:t>C1</w:t>
            </w:r>
          </w:p>
        </w:tc>
      </w:tr>
      <w:tr w:rsidR="003C2FC4" w14:paraId="5BA980F3" w14:textId="77777777">
        <w:trPr>
          <w:jc w:val="center"/>
        </w:trPr>
        <w:tc>
          <w:tcPr>
            <w:tcW w:w="1927" w:type="dxa"/>
            <w:vAlign w:val="center"/>
          </w:tcPr>
          <w:p w14:paraId="010F84D9" w14:textId="77777777" w:rsidR="003C2FC4" w:rsidRDefault="00280688">
            <w:proofErr w:type="spellStart"/>
            <w:r>
              <w:t>Proveedor</w:t>
            </w:r>
            <w:proofErr w:type="spellEnd"/>
            <w:r>
              <w:t xml:space="preserve">/AMS </w:t>
            </w:r>
            <w:proofErr w:type="spellStart"/>
            <w:r>
              <w:t>cuando</w:t>
            </w:r>
            <w:proofErr w:type="spellEnd"/>
            <w:r>
              <w:t xml:space="preserve"> </w:t>
            </w:r>
            <w:proofErr w:type="spellStart"/>
            <w:r>
              <w:t>aplique</w:t>
            </w:r>
            <w:proofErr w:type="spellEnd"/>
          </w:p>
        </w:tc>
        <w:tc>
          <w:tcPr>
            <w:tcW w:w="5783" w:type="dxa"/>
            <w:vAlign w:val="center"/>
          </w:tcPr>
          <w:p w14:paraId="4B683BAB" w14:textId="77777777" w:rsidR="003C2FC4" w:rsidRDefault="003C2FC4">
            <w:r>
              <w:rPr>
                <w:b w:val="0"/>
              </w:rPr>
              <w:t>Desarrollo interno de la institución, con infraestructura en la nube. Nivel de customización: Custom Development. La operación y el soporte están derivados a Uman Diez.</w:t>
            </w:r>
          </w:p>
        </w:tc>
        <w:tc>
          <w:tcPr>
            <w:tcW w:w="1247" w:type="dxa"/>
            <w:vAlign w:val="center"/>
          </w:tcPr>
          <w:p w14:paraId="78C5E9DB" w14:textId="77777777" w:rsidR="003C2FC4" w:rsidRDefault="00280688">
            <w:r>
              <w:rPr>
                <w:b/>
              </w:rPr>
              <w:t>C1</w:t>
            </w:r>
          </w:p>
        </w:tc>
      </w:tr>
    </w:tbl>
    <w:p w14:paraId="10C4D700" w14:textId="77777777" w:rsidR="003C2FC4" w:rsidRDefault="003C2FC4"/>
    <w:p w14:paraId="46AC360A" w14:textId="7C96A85E" w:rsidR="003C2FC4" w:rsidRDefault="00280688" w:rsidP="002F36C3">
      <w:pPr>
        <w:pStyle w:val="Ttulo2"/>
      </w:pPr>
      <w:r>
        <w:t>1.</w:t>
      </w:r>
      <w:r w:rsidR="002F36C3">
        <w:t>3</w:t>
      </w:r>
      <w:r>
        <w:t xml:space="preserve"> RASCI</w:t>
      </w:r>
    </w:p>
    <w:tbl>
      <w:tblPr>
        <w:tblW w:w="8958" w:type="dxa"/>
        <w:tblStyle w:val="a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EF558FB" w14:textId="77777777">
        <w:trPr>
          <w:jc w:val="center"/>
        </w:trPr>
        <w:tc>
          <w:tcPr>
            <w:tcW w:w="1927" w:type="dxa"/>
            <w:shd w:val="clear" w:color="auto" w:fill="D9EAF7"/>
            <w:vAlign w:val="center"/>
          </w:tcPr>
          <w:p w14:paraId="57A1FD64" w14:textId="77777777" w:rsidR="003C2FC4" w:rsidRDefault="00280688">
            <w:r>
              <w:rPr>
                <w:b/>
                <w:bCs/>
                <w:sz w:val="18"/>
                <w:szCs w:val="18"/>
              </w:rPr>
              <w:t>Campo</w:t>
            </w:r>
          </w:p>
        </w:tc>
        <w:tc>
          <w:tcPr>
            <w:tcW w:w="5783" w:type="dxa"/>
            <w:shd w:val="clear" w:color="auto" w:fill="D9EAF7"/>
            <w:vAlign w:val="center"/>
          </w:tcPr>
          <w:p w14:paraId="7C82C46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FB5DD3E" w14:textId="77777777" w:rsidR="003C2FC4" w:rsidRDefault="00280688">
            <w:proofErr w:type="spellStart"/>
            <w:r>
              <w:rPr>
                <w:b/>
                <w:bCs/>
                <w:sz w:val="18"/>
                <w:szCs w:val="18"/>
              </w:rPr>
              <w:t>Confianza</w:t>
            </w:r>
            <w:proofErr w:type="spellEnd"/>
          </w:p>
        </w:tc>
      </w:tr>
      <w:tr w:rsidR="003C2FC4" w14:paraId="1C13C70A" w14:textId="77777777">
        <w:trPr>
          <w:jc w:val="center"/>
        </w:trPr>
        <w:tc>
          <w:tcPr>
            <w:tcW w:w="1927" w:type="dxa"/>
            <w:vAlign w:val="center"/>
          </w:tcPr>
          <w:p w14:paraId="0324CD77" w14:textId="5589E711" w:rsidR="003C2FC4" w:rsidRDefault="009A04FF">
            <w:proofErr w:type="spellStart"/>
            <w:r>
              <w:t>Soporte</w:t>
            </w:r>
            <w:proofErr w:type="spellEnd"/>
          </w:p>
        </w:tc>
        <w:tc>
          <w:tcPr>
            <w:tcW w:w="5783" w:type="dxa"/>
            <w:vAlign w:val="center"/>
          </w:tcPr>
          <w:p w14:paraId="35EB03BB" w14:textId="77777777" w:rsidR="003C2FC4" w:rsidRDefault="003C2FC4">
            <w:r>
              <w:rPr>
                <w:b w:val="0"/>
              </w:rPr>
              <w:t>esgutierrez@tec.mx → Uman Diez</w:t>
            </w:r>
          </w:p>
        </w:tc>
        <w:tc>
          <w:tcPr>
            <w:tcW w:w="1247" w:type="dxa"/>
            <w:vAlign w:val="center"/>
          </w:tcPr>
          <w:p w14:paraId="13FAEAF0" w14:textId="77777777" w:rsidR="003C2FC4" w:rsidRDefault="00280688">
            <w:r>
              <w:rPr>
                <w:b/>
              </w:rPr>
              <w:t>C1</w:t>
            </w:r>
          </w:p>
        </w:tc>
      </w:tr>
      <w:tr w:rsidR="003C2FC4" w14:paraId="6E44CD5F" w14:textId="77777777">
        <w:trPr>
          <w:jc w:val="center"/>
        </w:trPr>
        <w:tc>
          <w:tcPr>
            <w:tcW w:w="1927" w:type="dxa"/>
            <w:vAlign w:val="center"/>
          </w:tcPr>
          <w:p w14:paraId="3DC799E8" w14:textId="77777777" w:rsidR="003C2FC4" w:rsidRDefault="00280688">
            <w:proofErr w:type="spellStart"/>
            <w:r>
              <w:t>Operación</w:t>
            </w:r>
            <w:proofErr w:type="spellEnd"/>
          </w:p>
        </w:tc>
        <w:tc>
          <w:tcPr>
            <w:tcW w:w="5783" w:type="dxa"/>
            <w:vAlign w:val="center"/>
          </w:tcPr>
          <w:p w14:paraId="2D6839DE" w14:textId="77777777" w:rsidR="003C2FC4" w:rsidRDefault="003C2FC4">
            <w:r>
              <w:rPr>
                <w:b w:val="0"/>
              </w:rPr>
              <w:t>anacopeliaalvarado@tec.mx → Uman Diez</w:t>
            </w:r>
          </w:p>
        </w:tc>
        <w:tc>
          <w:tcPr>
            <w:tcW w:w="1247" w:type="dxa"/>
            <w:vAlign w:val="center"/>
          </w:tcPr>
          <w:p w14:paraId="1280B24C" w14:textId="77777777" w:rsidR="003C2FC4" w:rsidRDefault="00280688">
            <w:r>
              <w:rPr>
                <w:b/>
              </w:rPr>
              <w:t>C1</w:t>
            </w:r>
          </w:p>
        </w:tc>
      </w:tr>
      <w:tr w:rsidR="003C2FC4" w14:paraId="297C97F5" w14:textId="77777777">
        <w:trPr>
          <w:jc w:val="center"/>
        </w:trPr>
        <w:tc>
          <w:tcPr>
            <w:tcW w:w="1927" w:type="dxa"/>
            <w:vAlign w:val="center"/>
          </w:tcPr>
          <w:p w14:paraId="6087A574" w14:textId="77777777" w:rsidR="003C2FC4" w:rsidRDefault="00280688">
            <w:proofErr w:type="spellStart"/>
            <w:r>
              <w:t>Decomiso</w:t>
            </w:r>
            <w:proofErr w:type="spellEnd"/>
          </w:p>
        </w:tc>
        <w:tc>
          <w:tcPr>
            <w:tcW w:w="5783" w:type="dxa"/>
            <w:vAlign w:val="center"/>
          </w:tcPr>
          <w:p w14:paraId="4EE33B5E" w14:textId="77777777" w:rsidR="003C2FC4" w:rsidRDefault="003C2FC4">
            <w:r>
              <w:rPr>
                <w:b w:val="0"/>
              </w:rPr>
              <w:t>No aplica. El habilitador está activo.</w:t>
            </w:r>
          </w:p>
        </w:tc>
        <w:tc>
          <w:tcPr>
            <w:tcW w:w="1247" w:type="dxa"/>
            <w:vAlign w:val="center"/>
          </w:tcPr>
          <w:p w14:paraId="7E695205" w14:textId="77777777" w:rsidR="003C2FC4" w:rsidRDefault="00280688">
            <w:r>
              <w:rPr>
                <w:b/>
              </w:rPr>
              <w:t>C1</w:t>
            </w:r>
          </w:p>
        </w:tc>
      </w:tr>
    </w:tbl>
    <w:p w14:paraId="2BDE5B83" w14:textId="77777777" w:rsidR="003C2FC4" w:rsidRDefault="003C2FC4"/>
    <w:p w14:paraId="29D1CA9E" w14:textId="77777777" w:rsidR="003C2FC4" w:rsidRDefault="00280688">
      <w:pPr>
        <w:pStyle w:val="Ttulo1"/>
      </w:pPr>
      <w:r>
        <w:lastRenderedPageBreak/>
        <w:t xml:space="preserve">2. </w:t>
      </w:r>
      <w:proofErr w:type="spellStart"/>
      <w:r>
        <w:t>Usuarios</w:t>
      </w:r>
      <w:proofErr w:type="spellEnd"/>
      <w:r>
        <w:t xml:space="preserve">, roles, </w:t>
      </w:r>
      <w:proofErr w:type="spellStart"/>
      <w:r>
        <w:t>accesos</w:t>
      </w:r>
      <w:proofErr w:type="spellEnd"/>
      <w:r>
        <w:t xml:space="preserve"> y ambientes</w:t>
      </w:r>
    </w:p>
    <w:p w14:paraId="4F33725E" w14:textId="77777777" w:rsidR="003C2FC4" w:rsidRDefault="00280688">
      <w:pPr>
        <w:pStyle w:val="Ttulo2"/>
      </w:pPr>
      <w:r>
        <w:t xml:space="preserve">2.1 </w:t>
      </w:r>
      <w:proofErr w:type="spellStart"/>
      <w:r>
        <w:t>Usuarios</w:t>
      </w:r>
      <w:proofErr w:type="spellEnd"/>
    </w:p>
    <w:tbl>
      <w:tblPr>
        <w:tblW w:w="8504" w:type="dxa"/>
        <w:tblStyle w:val="a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510"/>
        <w:gridCol w:w="2211"/>
        <w:gridCol w:w="2891"/>
        <w:gridCol w:w="2268"/>
        <w:gridCol w:w="623"/>
      </w:tblGrid>
      <w:tr w:rsidR="003C2FC4" w14:paraId="3CDD1D81" w14:textId="77777777">
        <w:trPr>
          <w:jc w:val="center"/>
          <w:tblHeader/>
        </w:trPr>
        <w:tc>
          <w:tcPr>
            <w:tcW w:w="510" w:type="dxa"/>
            <w:shd w:val="clear" w:color="auto" w:fill="D9EAF7"/>
            <w:vAlign w:val="center"/>
          </w:tcPr>
          <w:p w14:paraId="03B76EAC" w14:textId="77777777" w:rsidR="003C2FC4" w:rsidRDefault="00280688">
            <w:r>
              <w:rPr>
                <w:b/>
                <w:bCs/>
                <w:sz w:val="18"/>
                <w:szCs w:val="18"/>
              </w:rPr>
              <w:t>#</w:t>
            </w:r>
          </w:p>
        </w:tc>
        <w:tc>
          <w:tcPr>
            <w:tcW w:w="2211" w:type="dxa"/>
            <w:shd w:val="clear" w:color="auto" w:fill="D9EAF7"/>
            <w:vAlign w:val="center"/>
          </w:tcPr>
          <w:p w14:paraId="2F1D6CE4" w14:textId="77777777" w:rsidR="003C2FC4" w:rsidRDefault="00280688">
            <w:proofErr w:type="spellStart"/>
            <w:r>
              <w:rPr>
                <w:b/>
                <w:bCs/>
                <w:sz w:val="18"/>
                <w:szCs w:val="18"/>
              </w:rPr>
              <w:t>Rol</w:t>
            </w:r>
            <w:proofErr w:type="spellEnd"/>
            <w:proofErr w:type="spellStart"/>
            <w:proofErr w:type="spellEnd"/>
          </w:p>
        </w:tc>
        <w:tc>
          <w:tcPr>
            <w:tcW w:w="2891" w:type="dxa"/>
            <w:shd w:val="clear" w:color="auto" w:fill="D9EAF7"/>
            <w:vAlign w:val="center"/>
          </w:tcPr>
          <w:p w14:paraId="16E72758" w14:textId="77777777" w:rsidR="003C2FC4" w:rsidRDefault="00280688">
            <w:proofErr w:type="spellStart"/>
            <w:r>
              <w:rPr>
                <w:b/>
                <w:bCs/>
                <w:sz w:val="18"/>
                <w:szCs w:val="18"/>
              </w:rPr>
              <w:t>Nombre</w:t>
            </w:r>
            <w:proofErr w:type="spellEnd"/>
          </w:p>
        </w:tc>
        <w:tc>
          <w:tcPr>
            <w:tcW w:w="2268" w:type="dxa"/>
            <w:shd w:val="clear" w:color="auto" w:fill="D9EAF7"/>
            <w:vAlign w:val="center"/>
          </w:tcPr>
          <w:p w14:paraId="16E72758" w14:textId="77777777" w:rsidR="003C2FC4" w:rsidRDefault="00280688">
            <w:proofErr w:type="spellStart"/>
            <w:r>
              <w:rPr>
                <w:b/>
                <w:bCs/>
                <w:sz w:val="18"/>
                <w:szCs w:val="18"/>
              </w:rPr>
              <w:t>Correo</w:t>
            </w:r>
            <w:proofErr w:type="spellEnd"/>
          </w:p>
        </w:tc>
        <w:tc>
          <w:tcPr>
            <w:tcW w:w="623" w:type="dxa"/>
            <w:shd w:val="clear" w:color="auto" w:fill="D9EAF7"/>
            <w:vAlign w:val="center"/>
          </w:tcPr>
          <w:p w14:paraId="16E72758" w14:textId="77777777" w:rsidR="003C2FC4" w:rsidRDefault="00280688">
            <w:proofErr w:type="spellStart"/>
            <w:r>
              <w:rPr>
                <w:b/>
                <w:bCs/>
                <w:sz w:val="18"/>
                <w:szCs w:val="18"/>
              </w:rPr>
              <w:t>Conf.</w:t>
            </w:r>
            <w:proofErr w:type="spellEnd"/>
          </w:p>
        </w:tc>
      </w:tr>
      <w:tr w:rsidR="003C2FC4" w14:paraId="2D2610F0" w14:textId="77777777">
        <w:trPr>
          <w:jc w:val="center"/>
        </w:trPr>
        <w:tc>
          <w:tcPr>
            <w:tcW w:w="510" w:type="dxa"/>
            <w:vAlign w:val="center"/>
          </w:tcPr>
          <w:p w14:paraId="09C1C318" w14:textId="26033680" w:rsidR="003C2FC4" w:rsidRDefault="00521F15">
            <w:proofErr w:type="spellStart"/>
            <w:r>
              <w:rPr>
                <w:b w:val="0"/>
              </w:rPr>
              <w:t>1</w:t>
            </w:r>
            <w:proofErr w:type="spellEnd"/>
            <w:proofErr w:type="spellStart"/>
            <w:proofErr w:type="spellEnd"/>
          </w:p>
        </w:tc>
        <w:tc>
          <w:tcPr>
            <w:tcW w:w="2211" w:type="dxa"/>
            <w:vAlign w:val="center"/>
          </w:tcPr>
          <w:p w14:paraId="69663267" w14:textId="77777777" w:rsidR="003C2FC4" w:rsidRDefault="003C2FC4">
            <w:r>
              <w:rPr>
                <w:b w:val="0"/>
              </w:rPr>
              <w:t>Dueño de negocio  ·  Líder de Inteligencia Comercial</w:t>
            </w:r>
          </w:p>
        </w:tc>
        <w:tc>
          <w:tcPr>
            <w:tcW w:w="2891" w:type="dxa"/>
            <w:vAlign w:val="center"/>
          </w:tcPr>
          <w:p w14:paraId="10A88C96" w14:textId="77777777" w:rsidR="003C2FC4" w:rsidRDefault="00280688">
            <w:r>
              <w:rPr>
                <w:b w:val="0"/>
              </w:rPr>
              <w:t>Erik Sandoval Gutiérrez</w:t>
            </w:r>
          </w:p>
        </w:tc>
        <w:tc>
          <w:tcPr>
            <w:tcW w:w="2268" w:type="dxa"/>
            <w:vAlign w:val="center"/>
          </w:tcPr>
          <w:p w14:paraId="10A88C96" w14:textId="77777777" w:rsidR="003C2FC4" w:rsidRDefault="00280688">
            <w:r>
              <w:rPr>
                <w:b w:val="0"/>
              </w:rPr>
              <w:t>esgutierrez@tec.mx</w:t>
            </w:r>
          </w:p>
        </w:tc>
        <w:tc>
          <w:tcPr>
            <w:tcW w:w="623" w:type="dxa"/>
            <w:vAlign w:val="center"/>
          </w:tcPr>
          <w:p w14:paraId="10A88C96" w14:textId="77777777" w:rsidR="003C2FC4" w:rsidRDefault="00280688">
            <w:r>
              <w:rPr>
                <w:b/>
              </w:rPr>
              <w:t>C1</w:t>
            </w:r>
          </w:p>
        </w:tc>
      </w:tr>
      <w:tr w:rsidR="003C2FC4" w14:paraId="2DD3777C" w14:textId="77777777">
        <w:trPr>
          <w:jc w:val="center"/>
        </w:trPr>
        <w:tc>
          <w:tcPr>
            <w:tcW w:w="510" w:type="dxa"/>
            <w:vAlign w:val="center"/>
          </w:tcPr>
          <w:p w14:paraId="286494BD" w14:textId="4C3EC61F" w:rsidR="003C2FC4" w:rsidRDefault="009A04FF">
            <w:proofErr w:type="spellStart"/>
            <w:r>
              <w:rPr>
                <w:b w:val="0"/>
              </w:rPr>
              <w:t>2</w:t>
            </w:r>
            <w:proofErr w:type="spellEnd"/>
            <w:proofErr w:type="spellStart"/>
            <w:proofErr w:type="spellEnd"/>
          </w:p>
        </w:tc>
        <w:tc>
          <w:tcPr>
            <w:tcW w:w="2211" w:type="dxa"/>
            <w:vAlign w:val="center"/>
          </w:tcPr>
          <w:p w14:paraId="35AAF06D" w14:textId="77777777" w:rsidR="003C2FC4" w:rsidRDefault="003C2FC4">
            <w:r>
              <w:rPr>
                <w:b w:val="0"/>
              </w:rPr>
              <w:t>Responsable técnico y de implementación</w:t>
            </w:r>
          </w:p>
        </w:tc>
        <w:tc>
          <w:tcPr>
            <w:tcW w:w="2891" w:type="dxa"/>
            <w:vAlign w:val="center"/>
          </w:tcPr>
          <w:p w14:paraId="79D6504C" w14:textId="77777777" w:rsidR="003C2FC4" w:rsidRDefault="00280688">
            <w:r>
              <w:rPr>
                <w:b w:val="0"/>
              </w:rPr>
              <w:t>Angelina Alarcón Romero</w:t>
            </w:r>
          </w:p>
        </w:tc>
        <w:tc>
          <w:tcPr>
            <w:tcW w:w="2268" w:type="dxa"/>
            <w:vAlign w:val="center"/>
          </w:tcPr>
          <w:p w14:paraId="79D6504C" w14:textId="77777777" w:rsidR="003C2FC4" w:rsidRDefault="00280688">
            <w:r>
              <w:rPr>
                <w:b w:val="0"/>
              </w:rPr>
              <w:t>No se tiene</w:t>
            </w:r>
          </w:p>
        </w:tc>
        <w:tc>
          <w:tcPr>
            <w:tcW w:w="623" w:type="dxa"/>
            <w:vAlign w:val="center"/>
          </w:tcPr>
          <w:p w14:paraId="79D6504C" w14:textId="77777777" w:rsidR="003C2FC4" w:rsidRDefault="00280688">
            <w:r>
              <w:rPr>
                <w:b/>
              </w:rPr>
              <w:t>C1</w:t>
            </w:r>
          </w:p>
        </w:tc>
      </w:tr>
      <w:tr w:rsidR="009A04FF" w14:paraId="69F56BBA" w14:textId="77777777">
        <w:trPr>
          <w:jc w:val="center"/>
        </w:trPr>
        <w:tc>
          <w:tcPr>
            <w:tcW w:w="510" w:type="dxa"/>
            <w:vAlign w:val="center"/>
          </w:tcPr>
          <w:p w14:paraId="4637A116" w14:textId="5B14A957" w:rsidR="009A04FF" w:rsidRDefault="009A04FF">
            <w:proofErr w:type="spellStart"/>
            <w:r>
              <w:rPr>
                <w:b w:val="0"/>
              </w:rPr>
              <w:t>3</w:t>
            </w:r>
            <w:proofErr w:type="spellEnd"/>
            <w:proofErr w:type="spellStart"/>
            <w:proofErr w:type="spellEnd"/>
          </w:p>
        </w:tc>
        <w:tc>
          <w:tcPr>
            <w:tcW w:w="2211" w:type="dxa"/>
            <w:vAlign w:val="center"/>
          </w:tcPr>
          <w:p w14:paraId="5F2BAEBE" w14:textId="77777777" w:rsidR="009A04FF" w:rsidRDefault="009A04FF">
            <w:r>
              <w:rPr>
                <w:b w:val="0"/>
              </w:rPr>
              <w:t>Responsable funcional</w:t>
            </w:r>
          </w:p>
        </w:tc>
        <w:tc>
          <w:tcPr>
            <w:tcW w:w="2891" w:type="dxa"/>
            <w:vAlign w:val="center"/>
          </w:tcPr>
          <w:p w14:paraId="29DBA27D" w14:textId="717C6515" w:rsidR="009A04FF" w:rsidRDefault="009A04FF">
            <w:r>
              <w:rPr>
                <w:b w:val="0"/>
              </w:rPr>
              <w:t>Iván Valdovinos</w:t>
            </w:r>
          </w:p>
        </w:tc>
        <w:tc>
          <w:tcPr>
            <w:tcW w:w="2268" w:type="dxa"/>
            <w:vAlign w:val="center"/>
          </w:tcPr>
          <w:p w14:paraId="29DBA27D" w14:textId="717C6515" w:rsidR="009A04FF" w:rsidRDefault="009A04FF">
            <w:r>
              <w:rPr>
                <w:b w:val="0"/>
              </w:rPr>
              <w:t>No se tiene</w:t>
            </w:r>
          </w:p>
        </w:tc>
        <w:tc>
          <w:tcPr>
            <w:tcW w:w="623" w:type="dxa"/>
            <w:vAlign w:val="center"/>
          </w:tcPr>
          <w:p w14:paraId="29DBA27D" w14:textId="717C6515" w:rsidR="009A04FF" w:rsidRDefault="009A04FF">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4</w:t>
            </w:r>
            <w:proofErr w:type="spellEnd"/>
            <w:proofErr w:type="spellStart"/>
            <w:proofErr w:type="spellEnd"/>
          </w:p>
        </w:tc>
        <w:tc>
          <w:tcPr>
            <w:tcW w:w="2211" w:type="dxa"/>
            <w:vAlign w:val="center"/>
          </w:tcPr>
          <w:p w14:paraId="0C31D793" w14:textId="77777777" w:rsidR="00521F15" w:rsidRDefault="00521F15">
            <w:r>
              <w:rPr>
                <w:b w:val="0"/>
              </w:rPr>
              <w:t>Responsable de operación</w:t>
            </w:r>
          </w:p>
        </w:tc>
        <w:tc>
          <w:tcPr>
            <w:tcW w:w="2891" w:type="dxa"/>
            <w:vAlign w:val="center"/>
          </w:tcPr>
          <w:p w14:paraId="6F27CEFB" w14:textId="0CE9841F" w:rsidR="00521F15" w:rsidRDefault="00521F15">
            <w:r>
              <w:rPr>
                <w:b w:val="0"/>
              </w:rPr>
              <w:t>anacopeliaalvarado@tec.mx → Uman Diez</w:t>
            </w:r>
          </w:p>
        </w:tc>
        <w:tc>
          <w:tcPr>
            <w:tcW w:w="2268" w:type="dxa"/>
            <w:vAlign w:val="center"/>
          </w:tcPr>
          <w:p w14:paraId="6F27CEFB" w14:textId="0CE9841F" w:rsidR="00521F15" w:rsidRDefault="00521F15">
            <w:r>
              <w:rPr>
                <w:b w:val="0"/>
              </w:rPr>
              <w:t>anacopeliaalvarado@tec.mx</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5</w:t>
            </w:r>
            <w:proofErr w:type="spellEnd"/>
            <w:proofErr w:type="spellStart"/>
            <w:proofErr w:type="spellEnd"/>
          </w:p>
        </w:tc>
        <w:tc>
          <w:tcPr>
            <w:tcW w:w="2211" w:type="dxa"/>
            <w:vAlign w:val="center"/>
          </w:tcPr>
          <w:p w14:paraId="0C31D793" w14:textId="77777777" w:rsidR="00521F15" w:rsidRDefault="00521F15">
            <w:r>
              <w:rPr>
                <w:b w:val="0"/>
              </w:rPr>
              <w:t>Responsable de soporte</w:t>
            </w:r>
          </w:p>
        </w:tc>
        <w:tc>
          <w:tcPr>
            <w:tcW w:w="2891" w:type="dxa"/>
            <w:vAlign w:val="center"/>
          </w:tcPr>
          <w:p w14:paraId="6F27CEFB" w14:textId="0CE9841F" w:rsidR="00521F15" w:rsidRDefault="00521F15">
            <w:r>
              <w:rPr>
                <w:b w:val="0"/>
              </w:rPr>
              <w:t>esgutierrez@tec.mx → Uman Diez</w:t>
            </w:r>
          </w:p>
        </w:tc>
        <w:tc>
          <w:tcPr>
            <w:tcW w:w="2268" w:type="dxa"/>
            <w:vAlign w:val="center"/>
          </w:tcPr>
          <w:p w14:paraId="6F27CEFB" w14:textId="0CE9841F" w:rsidR="00521F15" w:rsidRDefault="00521F15">
            <w:r>
              <w:rPr>
                <w:b w:val="0"/>
              </w:rPr>
              <w:t>esgutierrez@tec.mx</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6</w:t>
            </w:r>
            <w:proofErr w:type="spellEnd"/>
            <w:proofErr w:type="spellStart"/>
            <w:proofErr w:type="spellEnd"/>
          </w:p>
        </w:tc>
        <w:tc>
          <w:tcPr>
            <w:tcW w:w="2211" w:type="dxa"/>
            <w:vAlign w:val="center"/>
          </w:tcPr>
          <w:p w14:paraId="0C31D793" w14:textId="77777777" w:rsidR="00521F15" w:rsidRDefault="00521F15">
            <w:r>
              <w:rPr>
                <w:b w:val="0"/>
              </w:rPr>
              <w:t>Usuarios internos  ·  perfiles administrados en el módulo de acceso del propio sistema</w:t>
            </w:r>
          </w:p>
        </w:tc>
        <w:tc>
          <w:tcPr>
            <w:tcW w:w="2891" w:type="dxa"/>
            <w:vAlign w:val="center"/>
          </w:tcPr>
          <w:p w14:paraId="6F27CEFB" w14:textId="0CE9841F" w:rsidR="00521F15" w:rsidRDefault="00521F15">
            <w:r>
              <w:rPr>
                <w:b w:val="0"/>
              </w:rPr>
              <w:t>El sistema tiene su propio control de acceso, con tablas de usuarios, grupos, entidades y menús. No se localizó un padrón nominal.</w:t>
            </w:r>
          </w:p>
          <w:p>
            <w:pPr>
              <w:spacing w:before="60" w:after="0"/>
            </w:pPr>
            <w:r>
              <w:rPr>
                <w:i/>
                <w:color w:val="707070"/>
                <w:sz w:val="13"/>
              </w:rPr>
              <w:t>/Integraciones/MVP1/Flujo de actualización de expertos/Archivos de soporte/mapeo_PASE_DRUPAL.xlsx</w:t>
            </w:r>
          </w:p>
        </w:tc>
        <w:tc>
          <w:tcPr>
            <w:tcW w:w="2268" w:type="dxa"/>
            <w:vAlign w:val="center"/>
          </w:tcPr>
          <w:p w14:paraId="6F27CEFB" w14:textId="0CE9841F" w:rsidR="00521F15" w:rsidRDefault="00521F15">
            <w:r>
              <w:rPr>
                <w:b w:val="0"/>
              </w:rPr>
              <w:t>Datos personales, no se transcriben</w:t>
            </w:r>
          </w:p>
        </w:tc>
        <w:tc>
          <w:tcPr>
            <w:tcW w:w="623" w:type="dxa"/>
            <w:vAlign w:val="center"/>
          </w:tcPr>
          <w:p w14:paraId="6F27CEFB" w14:textId="0CE9841F" w:rsidR="00521F15" w:rsidRDefault="00521F15">
            <w:r>
              <w:rPr>
                <w:b/>
              </w:rPr>
              <w:t>C2</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7</w:t>
            </w:r>
            <w:proofErr w:type="spellEnd"/>
            <w:proofErr w:type="spellStart"/>
            <w:proofErr w:type="spellEnd"/>
          </w:p>
        </w:tc>
        <w:tc>
          <w:tcPr>
            <w:tcW w:w="2211" w:type="dxa"/>
            <w:vAlign w:val="center"/>
          </w:tcPr>
          <w:p w14:paraId="0C31D793" w14:textId="77777777" w:rsidR="00521F15" w:rsidRDefault="00521F15">
            <w:r>
              <w:rPr>
                <w:b w:val="0"/>
              </w:rPr>
              <w:t>Expertos externos (cifra)</w:t>
            </w:r>
          </w:p>
        </w:tc>
        <w:tc>
          <w:tcPr>
            <w:tcW w:w="2891" w:type="dxa"/>
            <w:vAlign w:val="center"/>
          </w:tcPr>
          <w:p w14:paraId="6F27CEFB" w14:textId="0CE9841F" w:rsidR="00521F15" w:rsidRDefault="00521F15">
            <w:r>
              <w:rPr>
                <w:b w:val="0"/>
              </w:rPr>
              <w:t>Alrededor de 5,000 expertos han dejado información en la plataforma; de ellos, unos 2,500 han tenido participación activa en proyectos o evaluaciones.</w:t>
            </w:r>
          </w:p>
        </w:tc>
        <w:tc>
          <w:tcPr>
            <w:tcW w:w="2268" w:type="dxa"/>
            <w:vAlign w:val="center"/>
          </w:tcPr>
          <w:p w14:paraId="6F27CEFB" w14:textId="0CE9841F" w:rsidR="00521F15" w:rsidRDefault="00521F15">
            <w:r>
              <w:rPr>
                <w:b w:val="0"/>
              </w:rPr>
              <w:t>Datos personales, no se transcriben</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8</w:t>
            </w:r>
            <w:proofErr w:type="spellEnd"/>
            <w:proofErr w:type="spellStart"/>
            <w:proofErr w:type="spellEnd"/>
          </w:p>
        </w:tc>
        <w:tc>
          <w:tcPr>
            <w:tcW w:w="2211" w:type="dxa"/>
            <w:vAlign w:val="center"/>
          </w:tcPr>
          <w:p w14:paraId="0C31D793" w14:textId="77777777" w:rsidR="00521F15" w:rsidRDefault="00521F15">
            <w:r>
              <w:rPr>
                <w:b w:val="0"/>
              </w:rPr>
              <w:t>Registros históricos (cifra)</w:t>
            </w:r>
          </w:p>
        </w:tc>
        <w:tc>
          <w:tcPr>
            <w:tcW w:w="2891" w:type="dxa"/>
            <w:vAlign w:val="center"/>
          </w:tcPr>
          <w:p w14:paraId="6F27CEFB" w14:textId="0CE9841F" w:rsidR="00521F15" w:rsidRDefault="00521F15">
            <w:r>
              <w:rPr>
                <w:b w:val="0"/>
              </w:rPr>
              <w:t>Más de 115,000 registros de historial.</w:t>
            </w:r>
          </w:p>
        </w:tc>
        <w:tc>
          <w:tcPr>
            <w:tcW w:w="2268" w:type="dxa"/>
            <w:vAlign w:val="center"/>
          </w:tcPr>
          <w:p w14:paraId="6F27CEFB" w14:textId="0CE9841F" w:rsidR="00521F15" w:rsidRDefault="00521F15">
            <w:r>
              <w:rPr>
                <w:b w:val="0"/>
              </w:rPr>
              <w:t>Datos personales, no se transcriben</w:t>
            </w:r>
          </w:p>
        </w:tc>
        <w:tc>
          <w:tcPr>
            <w:tcW w:w="623" w:type="dxa"/>
            <w:vAlign w:val="center"/>
          </w:tcPr>
          <w:p w14:paraId="6F27CEFB" w14:textId="0CE9841F" w:rsidR="00521F15" w:rsidRDefault="00521F15">
            <w:r>
              <w:rPr>
                <w:b/>
              </w:rPr>
              <w:t>C1</w:t>
            </w:r>
          </w:p>
        </w:tc>
      </w:tr>
    </w:tbl>
    <w:p w14:paraId="249B9DE6" w14:textId="77777777" w:rsidR="003C2FC4" w:rsidRDefault="003C2FC4"/>
    <w:p w14:paraId="5F857502" w14:textId="5B2E6F8B" w:rsidR="003C2FC4" w:rsidRDefault="00280688">
      <w:pPr>
        <w:pStyle w:val="Ttulo2"/>
      </w:pPr>
      <w:r>
        <w:t>2.</w:t>
      </w:r>
      <w:r w:rsidR="002F36C3">
        <w:t>2</w:t>
      </w:r>
      <w:r>
        <w:t xml:space="preserve"> Ambientes</w:t>
      </w:r>
    </w:p>
    <w:tbl>
      <w:tblPr>
        <w:tblW w:w="8958" w:type="dxa"/>
        <w:tblStyle w:val="a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0EE90D" w14:textId="77777777">
        <w:trPr>
          <w:jc w:val="center"/>
        </w:trPr>
        <w:tc>
          <w:tcPr>
            <w:tcW w:w="1927" w:type="dxa"/>
            <w:shd w:val="clear" w:color="auto" w:fill="D9EAF7"/>
            <w:vAlign w:val="center"/>
          </w:tcPr>
          <w:p w14:paraId="1DE6AD56" w14:textId="77777777" w:rsidR="003C2FC4" w:rsidRDefault="00280688">
            <w:r>
              <w:rPr>
                <w:b/>
                <w:bCs/>
                <w:sz w:val="18"/>
                <w:szCs w:val="18"/>
              </w:rPr>
              <w:t>Campo</w:t>
            </w:r>
          </w:p>
        </w:tc>
        <w:tc>
          <w:tcPr>
            <w:tcW w:w="5783" w:type="dxa"/>
            <w:shd w:val="clear" w:color="auto" w:fill="D9EAF7"/>
            <w:vAlign w:val="center"/>
          </w:tcPr>
          <w:p w14:paraId="35948D6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F01044E" w14:textId="77777777" w:rsidR="003C2FC4" w:rsidRDefault="00280688">
            <w:proofErr w:type="spellStart"/>
            <w:r>
              <w:rPr>
                <w:b/>
                <w:bCs/>
                <w:sz w:val="18"/>
                <w:szCs w:val="18"/>
              </w:rPr>
              <w:t>Confianza</w:t>
            </w:r>
            <w:proofErr w:type="spellEnd"/>
          </w:p>
        </w:tc>
      </w:tr>
      <w:tr w:rsidR="003C2FC4" w14:paraId="10C8AE88" w14:textId="77777777">
        <w:trPr>
          <w:jc w:val="center"/>
        </w:trPr>
        <w:tc>
          <w:tcPr>
            <w:tcW w:w="1927" w:type="dxa"/>
            <w:vAlign w:val="center"/>
          </w:tcPr>
          <w:p w14:paraId="280F3A7E" w14:textId="77777777" w:rsidR="003C2FC4" w:rsidRDefault="00280688">
            <w:r>
              <w:t>Desarrollo</w:t>
            </w:r>
          </w:p>
        </w:tc>
        <w:tc>
          <w:tcPr>
            <w:tcW w:w="5783" w:type="dxa"/>
            <w:vAlign w:val="center"/>
          </w:tcPr>
          <w:p w14:paraId="6B43B209" w14:textId="77777777" w:rsidR="003C2FC4" w:rsidRDefault="003C2FC4">
            <w:r>
              <w:rPr>
                <w:b w:val="0"/>
              </w:rPr>
              <w:t>No existe. Solo está el ambiente de Producción.</w:t>
            </w:r>
          </w:p>
        </w:tc>
        <w:tc>
          <w:tcPr>
            <w:tcW w:w="1247" w:type="dxa"/>
            <w:vAlign w:val="center"/>
          </w:tcPr>
          <w:p w14:paraId="1F12014D" w14:textId="77777777" w:rsidR="003C2FC4" w:rsidRDefault="00280688">
            <w:r>
              <w:rPr>
                <w:b/>
              </w:rPr>
              <w:t>C1</w:t>
            </w:r>
          </w:p>
        </w:tc>
      </w:tr>
      <w:tr w:rsidR="003C2FC4" w14:paraId="4A830259" w14:textId="77777777">
        <w:trPr>
          <w:jc w:val="center"/>
        </w:trPr>
        <w:tc>
          <w:tcPr>
            <w:tcW w:w="1927" w:type="dxa"/>
            <w:vAlign w:val="center"/>
          </w:tcPr>
          <w:p w14:paraId="7DDC5CC9" w14:textId="77777777" w:rsidR="003C2FC4" w:rsidRDefault="00280688">
            <w:proofErr w:type="spellStart"/>
            <w:r>
              <w:t>Pruebas</w:t>
            </w:r>
            <w:proofErr w:type="spellEnd"/>
          </w:p>
        </w:tc>
        <w:tc>
          <w:tcPr>
            <w:tcW w:w="5783" w:type="dxa"/>
            <w:vAlign w:val="center"/>
          </w:tcPr>
          <w:p w14:paraId="09E092DE" w14:textId="77777777" w:rsidR="003C2FC4" w:rsidRDefault="003C2FC4">
            <w:r>
              <w:rPr>
                <w:b w:val="0"/>
              </w:rPr>
              <w:t>No existe. Solo está el ambiente de Producción.</w:t>
            </w:r>
          </w:p>
        </w:tc>
        <w:tc>
          <w:tcPr>
            <w:tcW w:w="1247" w:type="dxa"/>
            <w:vAlign w:val="center"/>
          </w:tcPr>
          <w:p w14:paraId="076F0E44" w14:textId="77777777" w:rsidR="003C2FC4" w:rsidRDefault="00280688">
            <w:r>
              <w:rPr>
                <w:b/>
              </w:rPr>
              <w:t>C1</w:t>
            </w:r>
          </w:p>
        </w:tc>
      </w:tr>
      <w:tr w:rsidR="003C2FC4" w14:paraId="2726C37A" w14:textId="77777777">
        <w:trPr>
          <w:jc w:val="center"/>
        </w:trPr>
        <w:tc>
          <w:tcPr>
            <w:tcW w:w="1927" w:type="dxa"/>
            <w:vAlign w:val="center"/>
          </w:tcPr>
          <w:p w14:paraId="1EFDDA4A" w14:textId="2E795415" w:rsidR="003C2FC4" w:rsidRDefault="00521F15">
            <w:r>
              <w:t>Pre-</w:t>
            </w:r>
            <w:proofErr w:type="spellStart"/>
            <w:r>
              <w:t>producción</w:t>
            </w:r>
            <w:proofErr w:type="spellEnd"/>
          </w:p>
        </w:tc>
        <w:tc>
          <w:tcPr>
            <w:tcW w:w="5783" w:type="dxa"/>
            <w:vAlign w:val="center"/>
          </w:tcPr>
          <w:p w14:paraId="0BAC0714" w14:textId="77777777" w:rsidR="003C2FC4" w:rsidRDefault="003C2FC4">
            <w:r>
              <w:rPr>
                <w:b w:val="0"/>
              </w:rPr>
              <w:t>No existe. Solo está el ambiente de Producción.</w:t>
            </w:r>
          </w:p>
        </w:tc>
        <w:tc>
          <w:tcPr>
            <w:tcW w:w="1247" w:type="dxa"/>
            <w:vAlign w:val="center"/>
          </w:tcPr>
          <w:p w14:paraId="61983499" w14:textId="77777777" w:rsidR="003C2FC4" w:rsidRDefault="00280688">
            <w:r>
              <w:rPr>
                <w:b/>
              </w:rPr>
              <w:t>C1</w:t>
            </w:r>
          </w:p>
        </w:tc>
      </w:tr>
      <w:tr w:rsidR="003C2FC4" w14:paraId="390CC351" w14:textId="77777777">
        <w:trPr>
          <w:jc w:val="center"/>
        </w:trPr>
        <w:tc>
          <w:tcPr>
            <w:tcW w:w="1927" w:type="dxa"/>
            <w:vAlign w:val="center"/>
          </w:tcPr>
          <w:p w14:paraId="1525D665" w14:textId="77777777" w:rsidR="003C2FC4" w:rsidRDefault="00280688">
            <w:proofErr w:type="spellStart"/>
            <w:r>
              <w:t>Producción</w:t>
            </w:r>
            <w:proofErr w:type="spellEnd"/>
          </w:p>
        </w:tc>
        <w:tc>
          <w:tcPr>
            <w:tcW w:w="5783" w:type="dxa"/>
            <w:vAlign w:val="center"/>
          </w:tcPr>
          <w:p w14:paraId="679EA792" w14:textId="77777777" w:rsidR="003C2FC4" w:rsidRDefault="003C2FC4">
            <w:r>
              <w:rPr>
                <w:b w:val="0"/>
              </w:rPr>
              <w:t>https://pase.tec.mx/ITESM/Interno/Talento/Forms/01/REVEC_Login</w:t>
            </w:r>
          </w:p>
        </w:tc>
        <w:tc>
          <w:tcPr>
            <w:tcW w:w="1247" w:type="dxa"/>
            <w:vAlign w:val="center"/>
          </w:tcPr>
          <w:p w14:paraId="4C8F85CC" w14:textId="77777777" w:rsidR="003C2FC4" w:rsidRDefault="00280688">
            <w:r>
              <w:rPr>
                <w:b/>
              </w:rPr>
              <w:t>C1</w:t>
            </w:r>
          </w:p>
        </w:tc>
      </w:tr>
    </w:tbl>
    <w:p w14:paraId="33078D05" w14:textId="77777777" w:rsidR="003C2FC4" w:rsidRDefault="003C2FC4"/>
    <w:p w14:paraId="6FBF2D65" w14:textId="77777777" w:rsidR="003C2FC4" w:rsidRPr="00521F15" w:rsidRDefault="00280688">
      <w:pPr>
        <w:pStyle w:val="Ttulo1"/>
        <w:rPr>
          <w:lang w:val="es-MX"/>
        </w:rPr>
      </w:pPr>
      <w:r w:rsidRPr="00521F15">
        <w:rPr>
          <w:lang w:val="es-MX"/>
        </w:rPr>
        <w:t>3. Estado y ciclo de vida</w:t>
      </w:r>
    </w:p>
    <w:p w14:paraId="12881764" w14:textId="56F93F12" w:rsidR="003C2FC4" w:rsidRDefault="00280688">
      <w:pPr>
        <w:pStyle w:val="Ttulo2"/>
      </w:pPr>
      <w:r>
        <w:t>3.1 Estado actual</w:t>
      </w:r>
      <w:r w:rsidR="00521F15">
        <w:t xml:space="preserve"> </w:t>
      </w:r>
    </w:p>
    <w:tbl>
      <w:tblPr>
        <w:tblW w:w="8958" w:type="dxa"/>
        <w:tblStyle w:val="af0"/>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DB9FAC8" w14:textId="77777777">
        <w:trPr>
          <w:jc w:val="center"/>
          <w:tblHeader/>
        </w:trPr>
        <w:tc>
          <w:tcPr>
            <w:tcW w:w="1927" w:type="dxa"/>
            <w:shd w:val="clear" w:color="auto" w:fill="D9EAF7"/>
            <w:vAlign w:val="center"/>
          </w:tcPr>
          <w:p w14:paraId="09F61A05" w14:textId="77777777" w:rsidR="003C2FC4" w:rsidRDefault="00280688">
            <w:r>
              <w:rPr>
                <w:b/>
                <w:bCs/>
                <w:sz w:val="18"/>
                <w:szCs w:val="18"/>
              </w:rPr>
              <w:t>Campo</w:t>
            </w:r>
          </w:p>
        </w:tc>
        <w:tc>
          <w:tcPr>
            <w:tcW w:w="5783" w:type="dxa"/>
            <w:shd w:val="clear" w:color="auto" w:fill="D9EAF7"/>
            <w:vAlign w:val="center"/>
          </w:tcPr>
          <w:p w14:paraId="4150D841" w14:textId="77777777" w:rsidR="003C2FC4" w:rsidRDefault="00280688">
            <w:proofErr w:type="spellStart"/>
            <w:r>
              <w:rPr>
                <w:b/>
                <w:bCs/>
                <w:sz w:val="18"/>
                <w:szCs w:val="18"/>
              </w:rPr>
              <w:t>Información a documentar</w:t>
            </w:r>
            <w:proofErr w:type="spellEnd"/>
            <w:proofErr w:type="spellStart"/>
            <w:proofErr w:type="spellEnd"/>
          </w:p>
        </w:tc>
        <w:tc>
          <w:tcPr>
            <w:tcW w:w="1247" w:type="dxa"/>
            <w:shd w:val="clear" w:color="auto" w:fill="D9EAF7"/>
            <w:vAlign w:val="center"/>
          </w:tcPr>
          <w:p w14:paraId="5585166B" w14:textId="77777777" w:rsidR="003C2FC4" w:rsidRDefault="00280688">
            <w:proofErr w:type="spellStart"/>
            <w:r>
              <w:rPr>
                <w:b/>
                <w:bCs/>
                <w:sz w:val="18"/>
                <w:szCs w:val="18"/>
              </w:rPr>
              <w:t>Confianza</w:t>
            </w:r>
            <w:proofErr w:type="spellEnd"/>
          </w:p>
        </w:tc>
      </w:tr>
      <w:tr w:rsidR="003C2FC4" w14:paraId="5F6F9579" w14:textId="77777777">
        <w:trPr>
          <w:jc w:val="center"/>
        </w:trPr>
        <w:tc>
          <w:tcPr>
            <w:tcW w:w="1927" w:type="dxa"/>
            <w:vAlign w:val="center"/>
          </w:tcPr>
          <w:p w14:paraId="12D6CAC9" w14:textId="3694C460" w:rsidR="003C2FC4" w:rsidRDefault="00521F15">
            <w:proofErr w:type="spellStart"/>
            <w:r>
              <w:rPr>
                <w:b w:val="0"/>
              </w:rPr>
              <w:t>Estado</w:t>
            </w:r>
            <w:proofErr w:type="spellEnd"/>
          </w:p>
        </w:tc>
        <w:tc>
          <w:tcPr>
            <w:tcW w:w="5783" w:type="dxa"/>
            <w:vAlign w:val="center"/>
          </w:tcPr>
          <w:p w14:paraId="552E4BDF" w14:textId="77777777" w:rsidR="003C2FC4" w:rsidRDefault="003C2FC4">
            <w:r>
              <w:rPr>
                <w:b w:val="0"/>
              </w:rPr>
              <w:t>Active</w:t>
            </w:r>
          </w:p>
        </w:tc>
        <w:tc>
          <w:tcPr>
            <w:tcW w:w="1247" w:type="dxa"/>
            <w:vAlign w:val="center"/>
          </w:tcPr>
          <w:p w14:paraId="6C219575" w14:textId="77777777" w:rsidR="003C2FC4" w:rsidRDefault="00280688">
            <w:r>
              <w:rPr>
                <w:b/>
              </w:rPr>
              <w:t>C1</w:t>
            </w:r>
          </w:p>
        </w:tc>
      </w:tr>
    </w:tbl>
    <w:p w14:paraId="4EA59CFB" w14:textId="77777777" w:rsidR="00521F15" w:rsidRDefault="00521F15"/>
    <w:p w14:paraId="49B1C8DD" w14:textId="77777777" w:rsidR="003C2FC4" w:rsidRPr="00521F15" w:rsidRDefault="00280688">
      <w:pPr>
        <w:pStyle w:val="Ttulo1"/>
        <w:rPr>
          <w:lang w:val="es-MX"/>
        </w:rPr>
      </w:pPr>
      <w:r w:rsidRPr="00521F15">
        <w:rPr>
          <w:lang w:val="es-MX"/>
        </w:rPr>
        <w:lastRenderedPageBreak/>
        <w:t>4. Contexto funcional y de negocio</w:t>
      </w:r>
    </w:p>
    <w:p w14:paraId="53D4FF18" w14:textId="3BAD0D06" w:rsidR="003C2FC4" w:rsidRDefault="00280688">
      <w:pPr>
        <w:pStyle w:val="Ttulo2"/>
      </w:pPr>
      <w:r>
        <w:t>4.</w:t>
      </w:r>
      <w:r w:rsidR="00521F15">
        <w:t>1</w:t>
      </w:r>
      <w:r>
        <w:t xml:space="preserve"> </w:t>
      </w:r>
      <w:proofErr w:type="spellStart"/>
      <w:r>
        <w:t>Procesos</w:t>
      </w:r>
      <w:proofErr w:type="spellEnd"/>
      <w:r>
        <w:t xml:space="preserve"> de </w:t>
      </w:r>
      <w:proofErr w:type="spellStart"/>
      <w:r>
        <w:t>negocio</w:t>
      </w:r>
      <w:proofErr w:type="spellEnd"/>
    </w:p>
    <w:tbl>
      <w:tblPr>
        <w:tblW w:w="8958" w:type="dxa"/>
        <w:tblStyle w:val="af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078E793" w14:textId="77777777">
        <w:trPr>
          <w:jc w:val="center"/>
        </w:trPr>
        <w:tc>
          <w:tcPr>
            <w:tcW w:w="1927" w:type="dxa"/>
            <w:shd w:val="clear" w:color="auto" w:fill="D9EAF7"/>
            <w:vAlign w:val="center"/>
          </w:tcPr>
          <w:p w14:paraId="2D4B303C" w14:textId="77777777" w:rsidR="003C2FC4" w:rsidRDefault="00280688">
            <w:r>
              <w:rPr>
                <w:b/>
                <w:bCs/>
                <w:sz w:val="18"/>
                <w:szCs w:val="18"/>
              </w:rPr>
              <w:t>Campo</w:t>
            </w:r>
          </w:p>
        </w:tc>
        <w:tc>
          <w:tcPr>
            <w:tcW w:w="5783" w:type="dxa"/>
            <w:shd w:val="clear" w:color="auto" w:fill="D9EAF7"/>
            <w:vAlign w:val="center"/>
          </w:tcPr>
          <w:p w14:paraId="38863295"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F4F4E3B" w14:textId="77777777" w:rsidR="003C2FC4" w:rsidRDefault="00280688">
            <w:proofErr w:type="spellStart"/>
            <w:r>
              <w:rPr>
                <w:b/>
                <w:bCs/>
                <w:sz w:val="18"/>
                <w:szCs w:val="18"/>
              </w:rPr>
              <w:t>Confianza</w:t>
            </w:r>
            <w:proofErr w:type="spellEnd"/>
          </w:p>
        </w:tc>
      </w:tr>
      <w:tr w:rsidR="003C2FC4" w14:paraId="3B52F5A7" w14:textId="77777777">
        <w:trPr>
          <w:jc w:val="center"/>
        </w:trPr>
        <w:tc>
          <w:tcPr>
            <w:tcW w:w="1927" w:type="dxa"/>
            <w:vAlign w:val="center"/>
          </w:tcPr>
          <w:p w14:paraId="6958F0CE" w14:textId="06FFD4A4" w:rsidR="003C2FC4" w:rsidRDefault="00521F15">
            <w:proofErr w:type="spellStart"/>
            <w:r w:rsidRPr="00521F15">
              <w:t>Producto_Componente:Title</w:t>
            </w:r>
            <w:proofErr w:type="spellEnd"/>
          </w:p>
        </w:tc>
        <w:tc>
          <w:tcPr>
            <w:tcW w:w="5783" w:type="dxa"/>
            <w:vAlign w:val="center"/>
          </w:tcPr>
          <w:p w14:paraId="141AF92A" w14:textId="77777777" w:rsidR="003C2FC4" w:rsidRDefault="003C2FC4">
            <w:r>
              <w:rPr>
                <w:b w:val="0"/>
              </w:rPr>
              <w:t>08. Colaboradores</w:t>
            </w:r>
          </w:p>
        </w:tc>
        <w:tc>
          <w:tcPr>
            <w:tcW w:w="1247" w:type="dxa"/>
            <w:vAlign w:val="center"/>
          </w:tcPr>
          <w:p w14:paraId="69D56A11" w14:textId="77777777" w:rsidR="003C2FC4" w:rsidRDefault="00280688">
            <w:r>
              <w:rPr>
                <w:b/>
              </w:rPr>
              <w:t>C1</w:t>
            </w:r>
          </w:p>
        </w:tc>
      </w:tr>
      <w:tr w:rsidR="00521F15" w14:paraId="6F7BDC7F" w14:textId="77777777">
        <w:trPr>
          <w:jc w:val="center"/>
        </w:trPr>
        <w:tc>
          <w:tcPr>
            <w:tcW w:w="1927" w:type="dxa"/>
            <w:vAlign w:val="center"/>
          </w:tcPr>
          <w:p w14:paraId="4949D22F" w14:textId="506E9C49" w:rsidR="00521F15" w:rsidRDefault="00521F15">
            <w:proofErr w:type="spellStart"/>
            <w:r w:rsidRPr="00521F15">
              <w:t>Producto_Componente</w:t>
            </w:r>
            <w:proofErr w:type="spellEnd"/>
          </w:p>
        </w:tc>
        <w:tc>
          <w:tcPr>
            <w:tcW w:w="5783" w:type="dxa"/>
            <w:vAlign w:val="center"/>
          </w:tcPr>
          <w:p w14:paraId="30112147" w14:textId="77777777" w:rsidR="00521F15" w:rsidRDefault="00521F15">
            <w:r>
              <w:rPr>
                <w:b w:val="0"/>
              </w:rPr>
              <w:t>CLB05. Gestión de Talento</w:t>
            </w:r>
          </w:p>
        </w:tc>
        <w:tc>
          <w:tcPr>
            <w:tcW w:w="1247" w:type="dxa"/>
            <w:vAlign w:val="center"/>
          </w:tcPr>
          <w:p w14:paraId="1C367038" w14:textId="4B438681" w:rsidR="00521F15" w:rsidRDefault="00521F15">
            <w:r>
              <w:rPr>
                <w:b/>
              </w:rPr>
              <w:t>C1</w:t>
            </w:r>
          </w:p>
        </w:tc>
      </w:tr>
    </w:tbl>
    <w:p w14:paraId="78A6DB96" w14:textId="77777777" w:rsidR="003C2FC4" w:rsidRDefault="003C2FC4"/>
    <w:p w14:paraId="6141F53B" w14:textId="26938E9A" w:rsidR="003C2FC4" w:rsidRDefault="00280688">
      <w:pPr>
        <w:pStyle w:val="Ttulo2"/>
      </w:pPr>
      <w:r>
        <w:t>4.</w:t>
      </w:r>
      <w:r w:rsidR="00521F15">
        <w:t>2</w:t>
      </w:r>
      <w:r>
        <w:t xml:space="preserve"> </w:t>
      </w:r>
      <w:proofErr w:type="spellStart"/>
      <w:r>
        <w:t>Contexto</w:t>
      </w:r>
      <w:proofErr w:type="spellEnd"/>
    </w:p>
    <w:tbl>
      <w:tblPr>
        <w:tblW w:w="8958" w:type="dxa"/>
        <w:tblStyle w:val="a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1B1D38B" w14:textId="77777777">
        <w:trPr>
          <w:jc w:val="center"/>
        </w:trPr>
        <w:tc>
          <w:tcPr>
            <w:tcW w:w="1927" w:type="dxa"/>
            <w:shd w:val="clear" w:color="auto" w:fill="D9EAF7"/>
            <w:vAlign w:val="center"/>
          </w:tcPr>
          <w:p w14:paraId="3A69B6EB" w14:textId="77777777" w:rsidR="003C2FC4" w:rsidRDefault="00280688">
            <w:r>
              <w:rPr>
                <w:b/>
                <w:bCs/>
                <w:sz w:val="18"/>
                <w:szCs w:val="18"/>
              </w:rPr>
              <w:t>Campo</w:t>
            </w:r>
          </w:p>
        </w:tc>
        <w:tc>
          <w:tcPr>
            <w:tcW w:w="5783" w:type="dxa"/>
            <w:shd w:val="clear" w:color="auto" w:fill="D9EAF7"/>
            <w:vAlign w:val="center"/>
          </w:tcPr>
          <w:p w14:paraId="049B311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0B6D90E" w14:textId="77777777" w:rsidR="003C2FC4" w:rsidRDefault="00280688">
            <w:proofErr w:type="spellStart"/>
            <w:r>
              <w:rPr>
                <w:b/>
                <w:bCs/>
                <w:sz w:val="18"/>
                <w:szCs w:val="18"/>
              </w:rPr>
              <w:t>Confianza</w:t>
            </w:r>
            <w:proofErr w:type="spellEnd"/>
          </w:p>
        </w:tc>
      </w:tr>
      <w:tr w:rsidR="003C2FC4" w14:paraId="496B4861" w14:textId="77777777">
        <w:trPr>
          <w:jc w:val="center"/>
        </w:trPr>
        <w:tc>
          <w:tcPr>
            <w:tcW w:w="1927" w:type="dxa"/>
            <w:vAlign w:val="center"/>
          </w:tcPr>
          <w:p w14:paraId="6E0D2CB9" w14:textId="77777777" w:rsidR="003C2FC4" w:rsidRDefault="00280688">
            <w:proofErr w:type="spellStart"/>
            <w:r>
              <w:t>Diagrama</w:t>
            </w:r>
            <w:proofErr w:type="spellEnd"/>
            <w:r>
              <w:t xml:space="preserve"> de </w:t>
            </w:r>
            <w:proofErr w:type="spellStart"/>
            <w:r>
              <w:t>contexto</w:t>
            </w:r>
            <w:proofErr w:type="spellEnd"/>
          </w:p>
        </w:tc>
        <w:tc>
          <w:tcPr>
            <w:tcW w:w="5783" w:type="dxa"/>
            <w:vAlign w:val="center"/>
          </w:tcPr>
          <w:p w14:paraId="0A799C03" w14:textId="77777777" w:rsidR="003C2FC4" w:rsidRDefault="003C2FC4">
            <w:r>
              <w:rPr>
                <w:b w:val="0"/>
              </w:rPr>
              <w:t>JOB-009 - PASE-SEA-Pulsar-Drupal_v3_contexto. Muestra al habilitador como fuente del perfil del experto y su ruta hacia el gestor de contenido del Portal a través del orquestador. El listado completo de diagramas está en 14.1.</w:t>
            </w:r>
          </w:p>
          <w:p>
            <w:pPr>
              <w:spacing w:before="60" w:after="0"/>
            </w:pPr>
            <w:r>
              <w:rPr>
                <w:i/>
                <w:color w:val="707070"/>
                <w:sz w:val="13"/>
              </w:rPr>
              <w:t>/Integraciones/MVP1/Flujo de actualización de expertos</w:t>
            </w:r>
          </w:p>
          <w:p>
            <w:pPr>
              <w:spacing w:before="100" w:after="20"/>
            </w:pPr>
            <w:r>
              <w:drawing>
                <wp:inline xmlns:a="http://schemas.openxmlformats.org/drawingml/2006/main" xmlns:pic="http://schemas.openxmlformats.org/drawingml/2006/picture">
                  <wp:extent cx="3384000" cy="2369814"/>
                  <wp:docPr id="19" name="Picture 19"/>
                  <wp:cNvGraphicFramePr>
                    <a:graphicFrameLocks noChangeAspect="1"/>
                  </wp:cNvGraphicFramePr>
                  <a:graphic>
                    <a:graphicData uri="http://schemas.openxmlformats.org/drawingml/2006/picture">
                      <pic:pic>
                        <pic:nvPicPr>
                          <pic:cNvPr id="0" name="a08.png"/>
                          <pic:cNvPicPr/>
                        </pic:nvPicPr>
                        <pic:blipFill>
                          <a:blip r:embed="rId22"/>
                          <a:stretch>
                            <a:fillRect/>
                          </a:stretch>
                        </pic:blipFill>
                        <pic:spPr>
                          <a:xfrm>
                            <a:off x="0" y="0"/>
                            <a:ext cx="3384000" cy="2369814"/>
                          </a:xfrm>
                          <a:prstGeom prst="rect"/>
                        </pic:spPr>
                      </pic:pic>
                    </a:graphicData>
                  </a:graphic>
                </wp:inline>
              </w:drawing>
            </w:r>
          </w:p>
          <w:p>
            <w:pPr>
              <w:spacing w:after="40"/>
            </w:pPr>
            <w:r>
              <w:rPr>
                <w:i/>
                <w:color w:val="707070"/>
                <w:sz w:val="13"/>
              </w:rPr>
              <w:t>JOB-009 - PASE-SEA-Pulsar-Drupal_v3_contexto · /Integraciones/MVP1/Flujo de actualización de expertos</w:t>
            </w:r>
          </w:p>
        </w:tc>
        <w:tc>
          <w:tcPr>
            <w:tcW w:w="1247" w:type="dxa"/>
            <w:vAlign w:val="center"/>
          </w:tcPr>
          <w:p w14:paraId="7662DAA8" w14:textId="77777777" w:rsidR="003C2FC4" w:rsidRDefault="00280688">
            <w:r>
              <w:rPr>
                <w:b/>
              </w:rPr>
              <w:t>C2</w:t>
            </w:r>
          </w:p>
        </w:tc>
      </w:tr>
    </w:tbl>
    <w:p w14:paraId="71E727D3" w14:textId="77777777" w:rsidR="003C2FC4" w:rsidRDefault="003C2FC4"/>
    <w:p w14:paraId="0A05DCCF" w14:textId="348D7169" w:rsidR="003C2FC4" w:rsidRPr="00521F15" w:rsidRDefault="00280688">
      <w:pPr>
        <w:pStyle w:val="Ttulo1"/>
        <w:rPr>
          <w:lang w:val="es-MX"/>
        </w:rPr>
      </w:pPr>
      <w:r w:rsidRPr="00521F15">
        <w:rPr>
          <w:lang w:val="es-MX"/>
        </w:rPr>
        <w:t xml:space="preserve">5. </w:t>
      </w:r>
      <w:r w:rsidR="00521F15">
        <w:rPr>
          <w:lang w:val="es-MX"/>
        </w:rPr>
        <w:t>I</w:t>
      </w:r>
      <w:r w:rsidRPr="00521F15">
        <w:rPr>
          <w:lang w:val="es-MX"/>
        </w:rPr>
        <w:t>ntegraciones</w:t>
      </w:r>
    </w:p>
    <w:p w14:paraId="7D9B07C4" w14:textId="25A64E0F" w:rsidR="003C2FC4" w:rsidRDefault="00280688">
      <w:pPr>
        <w:pStyle w:val="Ttulo2"/>
      </w:pPr>
      <w:r>
        <w:t>5.1 Interfaces</w:t>
      </w:r>
    </w:p>
    <w:tbl>
      <w:tblPr>
        <w:tblW w:w="8505" w:type="dxa"/>
        <w:tblStyle w:val="a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644"/>
        <w:gridCol w:w="1701"/>
        <w:gridCol w:w="3288"/>
        <w:gridCol w:w="1304"/>
        <w:gridCol w:w="567"/>
      </w:tblGrid>
      <w:tr w:rsidR="003C2FC4" w14:paraId="66D3C116" w14:textId="77777777">
        <w:trPr>
          <w:jc w:val="center"/>
          <w:tblHeader/>
        </w:trPr>
        <w:tc>
          <w:tcPr>
            <w:tcW w:w="1644" w:type="dxa"/>
            <w:shd w:val="clear" w:color="auto" w:fill="D9EAF7"/>
            <w:vAlign w:val="center"/>
          </w:tcPr>
          <w:p w14:paraId="3F85F6C5" w14:textId="77777777" w:rsidR="003C2FC4" w:rsidRDefault="00280688">
            <w:r>
              <w:rPr>
                <w:b/>
                <w:bCs/>
                <w:sz w:val="18"/>
                <w:szCs w:val="18"/>
              </w:rPr>
              <w:t>Integración</w:t>
            </w:r>
          </w:p>
        </w:tc>
        <w:tc>
          <w:tcPr>
            <w:tcW w:w="1701" w:type="dxa"/>
            <w:shd w:val="clear" w:color="auto" w:fill="D9EAF7"/>
            <w:vAlign w:val="center"/>
          </w:tcPr>
          <w:p w14:paraId="1158B41E" w14:textId="77777777" w:rsidR="003C2FC4" w:rsidRDefault="00280688">
            <w:proofErr w:type="spellStart"/>
            <w:r>
              <w:rPr>
                <w:b/>
                <w:bCs/>
                <w:sz w:val="18"/>
                <w:szCs w:val="18"/>
              </w:rPr>
              <w:t>Origen → Destino</w:t>
            </w:r>
            <w:proofErr w:type="spellEnd"/>
            <w:proofErr w:type="spellStart"/>
            <w:proofErr w:type="spellEnd"/>
          </w:p>
        </w:tc>
        <w:tc>
          <w:tcPr>
            <w:tcW w:w="3288" w:type="dxa"/>
            <w:shd w:val="clear" w:color="auto" w:fill="D9EAF7"/>
            <w:vAlign w:val="center"/>
          </w:tcPr>
          <w:p w14:paraId="1302A07E" w14:textId="77777777" w:rsidR="003C2FC4" w:rsidRDefault="00280688">
            <w:proofErr w:type="spellStart"/>
            <w:r>
              <w:rPr>
                <w:b/>
                <w:bCs/>
                <w:sz w:val="18"/>
                <w:szCs w:val="18"/>
              </w:rPr>
              <w:t>Tipo, comunicación y datos</w:t>
            </w:r>
            <w:proofErr w:type="spellEnd"/>
          </w:p>
        </w:tc>
        <w:tc>
          <w:tcPr>
            <w:tcW w:w="1304" w:type="dxa"/>
            <w:shd w:val="clear" w:color="auto" w:fill="D9EAF7"/>
            <w:vAlign w:val="center"/>
          </w:tcPr>
          <w:p w14:paraId="1302A07E" w14:textId="77777777" w:rsidR="003C2FC4" w:rsidRDefault="00280688">
            <w:proofErr w:type="spellStart"/>
            <w:r>
              <w:rPr>
                <w:b/>
                <w:bCs/>
                <w:sz w:val="18"/>
                <w:szCs w:val="18"/>
              </w:rPr>
              <w:t>Frecuencia</w:t>
            </w:r>
            <w:proofErr w:type="spellEnd"/>
          </w:p>
        </w:tc>
        <w:tc>
          <w:tcPr>
            <w:tcW w:w="567" w:type="dxa"/>
            <w:shd w:val="clear" w:color="auto" w:fill="D9EAF7"/>
            <w:vAlign w:val="center"/>
          </w:tcPr>
          <w:p w14:paraId="1302A07E" w14:textId="77777777" w:rsidR="003C2FC4" w:rsidRDefault="00280688">
            <w:proofErr w:type="spellStart"/>
            <w:r>
              <w:rPr>
                <w:b/>
                <w:bCs/>
                <w:sz w:val="18"/>
                <w:szCs w:val="18"/>
              </w:rPr>
              <w:t>Conf.</w:t>
            </w:r>
            <w:proofErr w:type="spellEnd"/>
          </w:p>
        </w:tc>
      </w:tr>
      <w:tr w:rsidR="003C2FC4" w14:paraId="205CF440" w14:textId="77777777">
        <w:trPr>
          <w:jc w:val="center"/>
        </w:trPr>
        <w:tc>
          <w:tcPr>
            <w:tcW w:w="1644" w:type="dxa"/>
            <w:vAlign w:val="center"/>
          </w:tcPr>
          <w:p w14:paraId="64A3557D" w14:textId="20070D2D" w:rsidR="003C2FC4" w:rsidRDefault="00F271EF">
            <w:r>
              <w:rPr>
                <w:b w:val="0"/>
              </w:rPr>
              <w:t>JOB-009 · Detección de cambios de expertos</w:t>
            </w:r>
          </w:p>
        </w:tc>
        <w:tc>
          <w:tcPr>
            <w:tcW w:w="1701" w:type="dxa"/>
            <w:vAlign w:val="center"/>
          </w:tcPr>
          <w:p w14:paraId="691376D9" w14:textId="77777777" w:rsidR="003C2FC4" w:rsidRDefault="003C2FC4">
            <w:r>
              <w:rPr>
                <w:b w:val="0"/>
              </w:rPr>
              <w:t>Orquestador → API del habilitador</w:t>
            </w:r>
          </w:p>
        </w:tc>
        <w:tc>
          <w:tcPr>
            <w:tcW w:w="3288" w:type="dxa"/>
            <w:vAlign w:val="center"/>
          </w:tcPr>
          <w:p w14:paraId="2AC345E4" w14:textId="77777777" w:rsidR="003C2FC4" w:rsidRDefault="00280688">
            <w:r>
              <w:rPr>
                <w:b w:val="0"/>
              </w:rPr>
              <w:t>HTTPS GET /expertos. Devuelve la lista de expertos con cambios a partir de la fecha de actualización; la lista la determina el propio habilitador. Autenticación por API Key en header X-API-Key, con la clave en Azure Key Vault. Endpoint nuevo, a construir por el equipo del habilitador.</w:t>
            </w:r>
          </w:p>
          <w:p>
            <w:pPr>
              <w:spacing w:before="60" w:after="0"/>
            </w:pPr>
            <w:r>
              <w:rPr>
                <w:i/>
                <w:color w:val="707070"/>
                <w:sz w:val="13"/>
              </w:rPr>
              <w:t>/Integraciones/MVP1/Flujo de actualización de expertos/JOB-009 - PASE-SEA-Pulsar-Drupal_v3.1.docx</w:t>
            </w:r>
          </w:p>
        </w:tc>
        <w:tc>
          <w:tcPr>
            <w:tcW w:w="1304" w:type="dxa"/>
            <w:vAlign w:val="center"/>
          </w:tcPr>
          <w:p w14:paraId="2AC345E4" w14:textId="77777777" w:rsidR="003C2FC4" w:rsidRDefault="00280688">
            <w:r>
              <w:rPr>
                <w:b w:val="0"/>
              </w:rPr>
              <w:t>Configurable en el orquestador</w:t>
            </w:r>
          </w:p>
        </w:tc>
        <w:tc>
          <w:tcPr>
            <w:tcW w:w="567" w:type="dxa"/>
            <w:vAlign w:val="center"/>
          </w:tcPr>
          <w:p w14:paraId="2AC345E4" w14:textId="77777777" w:rsidR="003C2FC4" w:rsidRDefault="00280688">
            <w:r>
              <w:rPr>
                <w:b/>
              </w:rPr>
              <w:t>C2</w:t>
            </w:r>
          </w:p>
        </w:tc>
      </w:tr>
      <w:tr w:rsidR="00F271EF" w14:paraId="0C1DA268" w14:textId="77777777">
        <w:trPr>
          <w:jc w:val="center"/>
        </w:trPr>
        <w:tc>
          <w:tcPr>
            <w:tcW w:w="1644" w:type="dxa"/>
            <w:vAlign w:val="center"/>
          </w:tcPr>
          <w:p w14:paraId="7A4C9CC4" w14:textId="37C64F70" w:rsidR="00F271EF" w:rsidRDefault="00F271EF" w:rsidP="00F271EF">
            <w:r>
              <w:rPr>
                <w:b w:val="0"/>
              </w:rPr>
              <w:t>JOB-009 · Detalle del experto</w:t>
            </w:r>
          </w:p>
        </w:tc>
        <w:tc>
          <w:tcPr>
            <w:tcW w:w="1701" w:type="dxa"/>
            <w:vAlign w:val="center"/>
          </w:tcPr>
          <w:p w14:paraId="68271033" w14:textId="77777777" w:rsidR="00F271EF" w:rsidRDefault="00F271EF" w:rsidP="00F271EF">
            <w:r>
              <w:rPr>
                <w:b w:val="0"/>
              </w:rPr>
              <w:t>Orquestador → API del habilitador</w:t>
            </w:r>
          </w:p>
        </w:tc>
        <w:tc>
          <w:tcPr>
            <w:tcW w:w="3288" w:type="dxa"/>
            <w:vAlign w:val="center"/>
          </w:tcPr>
          <w:p w14:paraId="3DA55E40" w14:textId="4DE25261" w:rsidR="00F271EF" w:rsidRDefault="00F271EF" w:rsidP="00F271EF">
            <w:r>
              <w:rPr>
                <w:b w:val="0"/>
              </w:rPr>
              <w:t>HTTPS POST /expertos/detalle. Devuelve idExperto, nombres, primer y segundo apellido, semblanza en crudo, fotografía en Base64, especialidad, rol y fecha de actualización. No expone las asignaciones a programas: eso lo entrega el otro sistema. Endpoint nuevo, a construir.</w:t>
            </w:r>
          </w:p>
          <w:p>
            <w:pPr>
              <w:spacing w:before="60" w:after="0"/>
            </w:pPr>
            <w:r>
              <w:rPr>
                <w:i/>
                <w:color w:val="707070"/>
                <w:sz w:val="13"/>
              </w:rPr>
              <w:t>/Integraciones/MVP1/Flujo de actualización de expertos/JOB-009 - PASE-SEA-Pulsar-Drupal_v3.1.docx</w:t>
            </w:r>
          </w:p>
        </w:tc>
        <w:tc>
          <w:tcPr>
            <w:tcW w:w="1304" w:type="dxa"/>
            <w:vAlign w:val="center"/>
          </w:tcPr>
          <w:p w14:paraId="3DA55E40" w14:textId="4DE25261" w:rsidR="00F271EF" w:rsidRDefault="00F271EF" w:rsidP="00F271EF">
            <w:r>
              <w:rPr>
                <w:b w:val="0"/>
              </w:rPr>
              <w:t>Configurable en el orquestador</w:t>
            </w:r>
          </w:p>
        </w:tc>
        <w:tc>
          <w:tcPr>
            <w:tcW w:w="567" w:type="dxa"/>
            <w:vAlign w:val="center"/>
          </w:tcPr>
          <w:p w14:paraId="3DA55E40" w14:textId="4DE25261" w:rsidR="00F271EF" w:rsidRDefault="00F271EF" w:rsidP="00F271EF">
            <w:r>
              <w:rPr>
                <w:b/>
              </w:rPr>
              <w:t>C2</w:t>
            </w:r>
          </w:p>
        </w:tc>
      </w:tr>
      <w:tr w:rsidR="00F271EF" w14:paraId="06B395BC" w14:textId="77777777">
        <w:trPr>
          <w:jc w:val="center"/>
        </w:trPr>
        <w:tc>
          <w:tcPr>
            <w:tcW w:w="1644" w:type="dxa"/>
            <w:vAlign w:val="center"/>
          </w:tcPr>
          <w:p w14:paraId="29130C79" w14:textId="77777777" w:rsidR="00F271EF" w:rsidRDefault="00F271EF" w:rsidP="00F271EF">
            <w:proofErr w:type="spellStart"/>
            <w:r>
              <w:rPr>
                <w:b w:val="0"/>
              </w:rPr>
              <w:t>JOB-009 · Asignaciones del experto</w:t>
            </w:r>
            <w:proofErr w:type="spellEnd"/>
          </w:p>
        </w:tc>
        <w:tc>
          <w:tcPr>
            <w:tcW w:w="1701" w:type="dxa"/>
            <w:vAlign w:val="center"/>
          </w:tcPr>
          <w:p w14:paraId="5AD253E6" w14:textId="77777777" w:rsidR="00F271EF" w:rsidRDefault="00F271EF" w:rsidP="00F271EF">
            <w:r>
              <w:rPr>
                <w:b w:val="0"/>
              </w:rPr>
              <w:t>Orquestador → API de gestión académica</w:t>
            </w:r>
          </w:p>
        </w:tc>
        <w:tc>
          <w:tcPr>
            <w:tcW w:w="3288" w:type="dxa"/>
            <w:vAlign w:val="center"/>
          </w:tcPr>
          <w:p w14:paraId="51E98581" w14:textId="77777777" w:rsidR="00F271EF" w:rsidRDefault="00F271EF" w:rsidP="00F271EF">
            <w:r>
              <w:rPr>
                <w:b w:val="0"/>
              </w:rPr>
              <w:t>HTTPS POST /sea/expertos/asignaciones. Recibe la lista de identificadores de experto y devuelve los programas donde cada uno es Coordinador Académico. Endpoint nuevo, por construir del otro lado. Este paso y el anterior parten de la misma lista y se ejecutan en paralelo.</w:t>
            </w:r>
          </w:p>
          <w:p>
            <w:pPr>
              <w:spacing w:before="60" w:after="0"/>
            </w:pPr>
            <w:r>
              <w:rPr>
                <w:i/>
                <w:color w:val="707070"/>
                <w:sz w:val="13"/>
              </w:rPr>
              <w:t>/Integraciones/MVP1/Flujo de actualización de expertos/JOB-009 - PASE-SEA-Pulsar-Drupal_v3.1.docx</w:t>
            </w:r>
          </w:p>
        </w:tc>
        <w:tc>
          <w:tcPr>
            <w:tcW w:w="1304" w:type="dxa"/>
            <w:vAlign w:val="center"/>
          </w:tcPr>
          <w:p w14:paraId="51E98581" w14:textId="77777777" w:rsidR="00F271EF" w:rsidRDefault="00F271EF" w:rsidP="00F271EF">
            <w:r>
              <w:rPr>
                <w:b w:val="0"/>
              </w:rPr>
              <w:t>Configurable en el orquestador</w:t>
            </w:r>
          </w:p>
        </w:tc>
        <w:tc>
          <w:tcPr>
            <w:tcW w:w="567" w:type="dxa"/>
            <w:vAlign w:val="center"/>
          </w:tcPr>
          <w:p w14:paraId="51E98581" w14:textId="77777777" w:rsidR="00F271EF" w:rsidRDefault="00F271EF" w:rsidP="00F271EF">
            <w:r>
              <w:rPr>
                <w:b/>
              </w:rPr>
              <w:t>C2</w:t>
            </w:r>
          </w:p>
        </w:tc>
      </w:tr>
      <w:tr w:rsidR="00F271EF" w14:paraId="1E785323" w14:textId="77777777">
        <w:trPr>
          <w:jc w:val="center"/>
        </w:trPr>
        <w:tc>
          <w:tcPr>
            <w:tcW w:w="1644" w:type="dxa"/>
            <w:vAlign w:val="center"/>
          </w:tcPr>
          <w:p w14:paraId="3284080B" w14:textId="77777777" w:rsidR="00F271EF" w:rsidRDefault="00F271EF" w:rsidP="00F271EF">
            <w:proofErr w:type="spellStart"/>
            <w:r>
              <w:rPr>
                <w:b w:val="0"/>
              </w:rPr>
              <w:t>JOB-009 · Publicación del perfil consolidado</w:t>
            </w:r>
            <w:proofErr w:type="spellEnd"/>
          </w:p>
        </w:tc>
        <w:tc>
          <w:tcPr>
            <w:tcW w:w="1701" w:type="dxa"/>
            <w:vAlign w:val="center"/>
          </w:tcPr>
          <w:p w14:paraId="0E35510F" w14:textId="77777777" w:rsidR="00F271EF" w:rsidRDefault="00F271EF" w:rsidP="00F271EF">
            <w:r>
              <w:rPr>
                <w:b w:val="0"/>
              </w:rPr>
              <w:t>Orquestador → Gestor de contenido del Portal</w:t>
            </w:r>
          </w:p>
        </w:tc>
        <w:tc>
          <w:tcPr>
            <w:tcW w:w="3288" w:type="dxa"/>
            <w:vAlign w:val="center"/>
          </w:tcPr>
          <w:p w14:paraId="2E7375BB" w14:textId="77777777" w:rsidR="00F271EF" w:rsidRDefault="00F271EF" w:rsidP="00F271EF">
            <w:r>
              <w:rPr>
                <w:b w:val="0"/>
              </w:rPr>
              <w:t>El orquestador ejecuta un prompt de estandarización de la semblanza y después hace upsert del perfil consolidado en el gestor de contenido por JSON:API, con token de servicio. Los nombres de los campos del tipo de contenido Experto siguen siendo provisionales.</w:t>
            </w:r>
          </w:p>
          <w:p>
            <w:pPr>
              <w:spacing w:before="60" w:after="0"/>
            </w:pPr>
            <w:r>
              <w:rPr>
                <w:i/>
                <w:color w:val="707070"/>
                <w:sz w:val="13"/>
              </w:rPr>
              <w:t>/Integraciones/MVP1/Flujo de actualización de expertos/JOB-009 - PASE-SEA-Pulsar-Drupal_v3.1.docx</w:t>
            </w:r>
          </w:p>
        </w:tc>
        <w:tc>
          <w:tcPr>
            <w:tcW w:w="1304" w:type="dxa"/>
            <w:vAlign w:val="center"/>
          </w:tcPr>
          <w:p w14:paraId="2E7375BB" w14:textId="77777777" w:rsidR="00F271EF" w:rsidRDefault="00F271EF" w:rsidP="00F271EF">
            <w:r>
              <w:rPr>
                <w:b w:val="0"/>
              </w:rPr>
              <w:t>Configurable en el orquestador</w:t>
            </w:r>
          </w:p>
        </w:tc>
        <w:tc>
          <w:tcPr>
            <w:tcW w:w="567" w:type="dxa"/>
            <w:vAlign w:val="center"/>
          </w:tcPr>
          <w:p w14:paraId="2E7375BB" w14:textId="77777777" w:rsidR="00F271EF" w:rsidRDefault="00F271EF" w:rsidP="00F271EF">
            <w:r>
              <w:rPr>
                <w:b/>
              </w:rPr>
              <w:t>C2</w:t>
            </w:r>
          </w:p>
        </w:tc>
      </w:tr>
      <w:tr w:rsidR="00F271EF" w14:paraId="44F1DD30" w14:textId="77777777">
        <w:trPr>
          <w:jc w:val="center"/>
        </w:trPr>
        <w:tc>
          <w:tcPr>
            <w:tcW w:w="1644" w:type="dxa"/>
            <w:vAlign w:val="center"/>
          </w:tcPr>
          <w:p w14:paraId="091A3524" w14:textId="77777777" w:rsidR="00F271EF" w:rsidRDefault="00F271EF" w:rsidP="00F271EF">
            <w:proofErr w:type="spellStart"/>
            <w:r>
              <w:rPr>
                <w:b w:val="0"/>
              </w:rPr>
              <w:t>API de consulta de expertos (versión anterior)</w:t>
            </w:r>
            <w:proofErr w:type="spellEnd"/>
          </w:p>
        </w:tc>
        <w:tc>
          <w:tcPr>
            <w:tcW w:w="1701" w:type="dxa"/>
            <w:vAlign w:val="center"/>
          </w:tcPr>
          <w:p w14:paraId="4D756E3C" w14:textId="77777777" w:rsidR="00F271EF" w:rsidRDefault="00F271EF" w:rsidP="00F271EF">
            <w:r>
              <w:rPr>
                <w:b w:val="0"/>
              </w:rPr>
              <w:t>Orquestador → API enriquecido</w:t>
            </w:r>
          </w:p>
        </w:tc>
        <w:tc>
          <w:tcPr>
            <w:tcW w:w="3288" w:type="dxa"/>
            <w:vAlign w:val="center"/>
          </w:tcPr>
          <w:p w14:paraId="2D12CA91" w14:textId="77777777" w:rsidR="00F271EF" w:rsidRDefault="00F271EF" w:rsidP="00F271EF">
            <w:r>
              <w:rPr>
                <w:b w:val="0"/>
              </w:rPr>
              <w:t>Arquitectura previa, documentada en julio de 2026: un API enriquecido sobre contenedor con FastAPI y Swagger que mantenía dos conexiones independientes, una a la base MySQL de gestión académica y otra a la base SQL Server del habilitador, sin join entre ambas. Exponía GET /expertos y GET /expertos/{idExperto} con API Key en header y media type application/vnd.api+json. Quedó reemplazada en agosto de 2026 por el consumo directo de los endpoints anteriores.</w:t>
            </w:r>
          </w:p>
          <w:p>
            <w:pPr>
              <w:spacing w:before="60" w:after="0"/>
            </w:pPr>
            <w:r>
              <w:rPr>
                <w:i/>
                <w:color w:val="707070"/>
                <w:sz w:val="13"/>
              </w:rPr>
              <w:t>/Integraciones/MVP1/Flujo de actualización de expertos/API PASE - Consulta de Expertos.pdf</w:t>
            </w:r>
          </w:p>
        </w:tc>
        <w:tc>
          <w:tcPr>
            <w:tcW w:w="1304" w:type="dxa"/>
            <w:vAlign w:val="center"/>
          </w:tcPr>
          <w:p w14:paraId="2D12CA91" w14:textId="77777777" w:rsidR="00F271EF" w:rsidRDefault="00F271EF" w:rsidP="00F271EF">
            <w:r>
              <w:rPr>
                <w:b w:val="0"/>
              </w:rPr>
              <w:t>Batch</w:t>
            </w:r>
          </w:p>
        </w:tc>
        <w:tc>
          <w:tcPr>
            <w:tcW w:w="567" w:type="dxa"/>
            <w:vAlign w:val="center"/>
          </w:tcPr>
          <w:p w14:paraId="2D12CA91" w14:textId="77777777" w:rsidR="00F271EF" w:rsidRDefault="00F271EF" w:rsidP="00F271EF">
            <w:r>
              <w:rPr>
                <w:b/>
              </w:rPr>
              <w:t>C1</w:t>
            </w:r>
          </w:p>
        </w:tc>
      </w:tr>
      <w:tr w:rsidR="00F271EF" w14:paraId="763151BE" w14:textId="77777777">
        <w:trPr>
          <w:jc w:val="center"/>
        </w:trPr>
        <w:tc>
          <w:tcPr>
            <w:tcW w:w="1644" w:type="dxa"/>
            <w:vAlign w:val="center"/>
          </w:tcPr>
          <w:p w14:paraId="0DBF6357" w14:textId="623D6581" w:rsidR="00F271EF" w:rsidRDefault="00F271EF" w:rsidP="00F271EF">
            <w:proofErr w:type="spellStart"/>
            <w:r>
              <w:rPr>
                <w:b w:val="0"/>
              </w:rPr>
              <w:t>Servicio de semblanzas</w:t>
            </w:r>
            <w:proofErr w:type="spellEnd"/>
          </w:p>
        </w:tc>
        <w:tc>
          <w:tcPr>
            <w:tcW w:w="1701" w:type="dxa"/>
            <w:vAlign w:val="center"/>
          </w:tcPr>
          <w:p w14:paraId="0252BF79" w14:textId="77777777" w:rsidR="00F271EF" w:rsidRDefault="00F271EF" w:rsidP="00F271EF">
            <w:r>
              <w:rPr>
                <w:b w:val="0"/>
              </w:rPr>
              <w:t>Consumidores internos → API del habilitador</w:t>
            </w:r>
          </w:p>
        </w:tc>
        <w:tc>
          <w:tcPr>
            <w:tcW w:w="3288" w:type="dxa"/>
            <w:vAlign w:val="center"/>
          </w:tcPr>
          <w:p w14:paraId="3B8847A5" w14:textId="77777777" w:rsidR="00F271EF" w:rsidRDefault="00F271EF" w:rsidP="00F271EF">
            <w:r>
              <w:rPr>
                <w:b w:val="0"/>
              </w:rPr>
              <w:t>Servicio web de semblanzas. Existe un diagrama de proceso propio y un procedimiento documentado de solicitud de acceso al API. Quedó reemplazado por los endpoints nuevos.</w:t>
            </w:r>
          </w:p>
          <w:p>
            <w:pPr>
              <w:spacing w:before="60" w:after="0"/>
            </w:pPr>
            <w:r>
              <w:rPr>
                <w:i/>
                <w:color w:val="707070"/>
                <w:sz w:val="13"/>
              </w:rPr>
              <w:t>/Integraciones/MVP1/Flujo de actualización de expertos/Archivos de soporte/Erik_Sandoval - ArquitecturaDelSistemaPASE.docx  ·  /Integraciones/MVP1/Flujo de actualización de expertos/JOB-009 - PASE-SEA-Pulsar-Drupal_v3.1.docx</w:t>
            </w:r>
          </w:p>
        </w:tc>
        <w:tc>
          <w:tcPr>
            <w:tcW w:w="1304" w:type="dxa"/>
            <w:vAlign w:val="center"/>
          </w:tcPr>
          <w:p w14:paraId="3B8847A5" w14:textId="77777777" w:rsidR="00F271EF" w:rsidRDefault="00F271EF" w:rsidP="00F271EF">
            <w:r>
              <w:rPr>
                <w:b w:val="0"/>
              </w:rPr>
              <w:t>No documentada</w:t>
            </w:r>
          </w:p>
        </w:tc>
        <w:tc>
          <w:tcPr>
            <w:tcW w:w="567" w:type="dxa"/>
            <w:vAlign w:val="center"/>
          </w:tcPr>
          <w:p w14:paraId="3B8847A5" w14:textId="77777777" w:rsidR="00F271EF" w:rsidRDefault="00F271EF" w:rsidP="00F271EF">
            <w:r>
              <w:rPr>
                <w:b/>
              </w:rPr>
              <w:t>C2</w:t>
            </w:r>
          </w:p>
        </w:tc>
      </w:tr>
      <w:tr w:rsidR="00F271EF" w14:paraId="54E99A80" w14:textId="77777777">
        <w:trPr>
          <w:jc w:val="center"/>
        </w:trPr>
        <w:tc>
          <w:tcPr>
            <w:tcW w:w="1644" w:type="dxa"/>
            <w:vAlign w:val="center"/>
          </w:tcPr>
          <w:p w14:paraId="1E691117" w14:textId="381E3DAC" w:rsidR="00F271EF" w:rsidRDefault="00F271EF" w:rsidP="00F271EF">
            <w:proofErr w:type="spellStart"/>
            <w:r>
              <w:rPr>
                <w:b w:val="0"/>
              </w:rPr>
              <w:t>Servicio de portafolio</w:t>
            </w:r>
            <w:proofErr w:type="spellEnd"/>
          </w:p>
        </w:tc>
        <w:tc>
          <w:tcPr>
            <w:tcW w:w="1701" w:type="dxa"/>
            <w:vAlign w:val="center"/>
          </w:tcPr>
          <w:p w14:paraId="3FC17167" w14:textId="77777777" w:rsidR="00F271EF" w:rsidRDefault="00F271EF" w:rsidP="00F271EF">
            <w:r>
              <w:rPr>
                <w:b w:val="0"/>
              </w:rPr>
              <w:t>Consumidores internos → API del habilitador</w:t>
            </w:r>
          </w:p>
        </w:tc>
        <w:tc>
          <w:tcPr>
            <w:tcW w:w="3288" w:type="dxa"/>
            <w:vAlign w:val="center"/>
          </w:tcPr>
          <w:p w14:paraId="7B285248" w14:textId="1677EB8E" w:rsidR="00F271EF" w:rsidRDefault="00F271EF" w:rsidP="00F271EF">
            <w:r>
              <w:rPr>
                <w:b w:val="0"/>
              </w:rPr>
              <w:t>Servicio web de portafolio. Existe un diagrama de proceso propio. Quedó reemplazado por los endpoints nuevos.</w:t>
            </w:r>
          </w:p>
          <w:p>
            <w:pPr>
              <w:spacing w:before="60" w:after="0"/>
            </w:pPr>
            <w:r>
              <w:rPr>
                <w:i/>
                <w:color w:val="707070"/>
                <w:sz w:val="13"/>
              </w:rPr>
              <w:t>/Integraciones/MVP1/Flujo de actualización de expertos/Archivos de soporte/Erik_Sandoval - ArquitecturaDelSistemaPASE.docx  ·  /Integraciones/MVP1/Flujo de actualización de expertos/JOB-009 - PASE-SEA-Pulsar-Drupal_v3.1.docx</w:t>
            </w:r>
          </w:p>
        </w:tc>
        <w:tc>
          <w:tcPr>
            <w:tcW w:w="1304" w:type="dxa"/>
            <w:vAlign w:val="center"/>
          </w:tcPr>
          <w:p w14:paraId="7B285248" w14:textId="1677EB8E" w:rsidR="00F271EF" w:rsidRDefault="00F271EF" w:rsidP="00F271EF">
            <w:r>
              <w:rPr>
                <w:b w:val="0"/>
              </w:rPr>
              <w:t>No documentada</w:t>
            </w:r>
          </w:p>
        </w:tc>
        <w:tc>
          <w:tcPr>
            <w:tcW w:w="567" w:type="dxa"/>
            <w:vAlign w:val="center"/>
          </w:tcPr>
          <w:p w14:paraId="7B285248" w14:textId="1677EB8E" w:rsidR="00F271EF" w:rsidRDefault="00F271EF" w:rsidP="00F271EF">
            <w:r>
              <w:rPr>
                <w:b/>
              </w:rPr>
              <w:t>C2</w:t>
            </w:r>
          </w:p>
        </w:tc>
      </w:tr>
    </w:tbl>
    <w:p w14:paraId="7F48B0EC" w14:textId="77777777" w:rsidR="003C2FC4" w:rsidRDefault="003C2FC4"/>
    <w:p w14:paraId="04E6A45E" w14:textId="4E6EC06E" w:rsidR="00F271EF" w:rsidRDefault="00280688" w:rsidP="00F271EF">
      <w:pPr>
        <w:pStyle w:val="Ttulo2"/>
      </w:pPr>
      <w:r>
        <w:t>5.</w:t>
      </w:r>
      <w:r w:rsidR="00521F15">
        <w:t>2</w:t>
      </w:r>
      <w:r>
        <w:t xml:space="preserve"> </w:t>
      </w:r>
      <w:proofErr w:type="spellStart"/>
      <w:r>
        <w:t>Procesos</w:t>
      </w:r>
      <w:proofErr w:type="spellEnd"/>
      <w:r>
        <w:t xml:space="preserve"> batch</w:t>
      </w:r>
    </w:p>
    <w:tbl>
      <w:tblPr>
        <w:tblW w:w="8505" w:type="dxa"/>
        <w:tblStyle w:val="a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2097"/>
        <w:gridCol w:w="4195"/>
        <w:gridCol w:w="1360"/>
        <w:gridCol w:w="850"/>
      </w:tblGrid>
      <w:tr w:rsidR="00F271EF" w14:paraId="6FFFB28B" w14:textId="77777777" w:rsidTr="00170AF3">
        <w:trPr>
          <w:jc w:val="center"/>
          <w:tblHeader/>
        </w:trPr>
        <w:tc>
          <w:tcPr>
            <w:tcW w:w="2097" w:type="dxa"/>
            <w:shd w:val="clear" w:color="auto" w:fill="D9EAF7"/>
            <w:vAlign w:val="center"/>
          </w:tcPr>
          <w:p w14:paraId="1F3C58C2" w14:textId="77777777" w:rsidR="00F271EF" w:rsidRDefault="00F271EF" w:rsidP="00170AF3">
            <w:r>
              <w:rPr>
                <w:b/>
                <w:bCs/>
                <w:sz w:val="18"/>
                <w:szCs w:val="18"/>
              </w:rPr>
              <w:t>Proceso batch</w:t>
            </w:r>
          </w:p>
        </w:tc>
        <w:tc>
          <w:tcPr>
            <w:tcW w:w="4195" w:type="dxa"/>
            <w:shd w:val="clear" w:color="auto" w:fill="D9EAF7"/>
            <w:vAlign w:val="center"/>
          </w:tcPr>
          <w:p w14:paraId="6925BD33" w14:textId="77777777" w:rsidR="00F271EF" w:rsidRDefault="00F271EF" w:rsidP="00170AF3">
            <w:proofErr w:type="spellStart"/>
            <w:r>
              <w:rPr>
                <w:b/>
                <w:bCs/>
                <w:sz w:val="18"/>
                <w:szCs w:val="18"/>
              </w:rPr>
              <w:t>Descripción</w:t>
            </w:r>
            <w:proofErr w:type="spellEnd"/>
            <w:proofErr w:type="spellStart"/>
            <w:proofErr w:type="spellEnd"/>
          </w:p>
        </w:tc>
        <w:tc>
          <w:tcPr>
            <w:tcW w:w="1360" w:type="dxa"/>
            <w:shd w:val="clear" w:color="auto" w:fill="D9EAF7"/>
            <w:vAlign w:val="center"/>
          </w:tcPr>
          <w:p w14:paraId="67D84C9B" w14:textId="77777777" w:rsidR="00F271EF" w:rsidRDefault="00F271EF" w:rsidP="00170AF3">
            <w:proofErr w:type="spellStart"/>
            <w:r>
              <w:rPr>
                <w:b/>
                <w:bCs/>
                <w:sz w:val="18"/>
                <w:szCs w:val="18"/>
              </w:rPr>
              <w:t>Horario</w:t>
            </w:r>
            <w:proofErr w:type="spellEnd"/>
          </w:p>
        </w:tc>
        <w:tc>
          <w:tcPr>
            <w:tcW w:w="850" w:type="dxa"/>
            <w:shd w:val="clear" w:color="auto" w:fill="D9EAF7"/>
            <w:vAlign w:val="center"/>
          </w:tcPr>
          <w:p w14:paraId="67D84C9B" w14:textId="77777777" w:rsidR="00F271EF" w:rsidRDefault="00F271EF" w:rsidP="00170AF3">
            <w:proofErr w:type="spellStart"/>
            <w:r>
              <w:rPr>
                <w:b/>
                <w:bCs/>
                <w:sz w:val="18"/>
                <w:szCs w:val="18"/>
              </w:rPr>
              <w:t>Conf.</w:t>
            </w:r>
            <w:proofErr w:type="spellEnd"/>
          </w:p>
        </w:tc>
      </w:tr>
      <w:tr w:rsidR="00F271EF" w14:paraId="485A2776" w14:textId="77777777" w:rsidTr="00170AF3">
        <w:trPr>
          <w:jc w:val="center"/>
        </w:trPr>
        <w:tc>
          <w:tcPr>
            <w:tcW w:w="2097" w:type="dxa"/>
            <w:vAlign w:val="center"/>
          </w:tcPr>
          <w:p w14:paraId="3F716F57" w14:textId="77777777" w:rsidR="00F271EF" w:rsidRDefault="00F271EF" w:rsidP="00170AF3">
            <w:r>
              <w:rPr>
                <w:b w:val="0"/>
              </w:rPr>
              <w:t>Sincronización de expertos hacia el Portal</w:t>
            </w:r>
          </w:p>
        </w:tc>
        <w:tc>
          <w:tcPr>
            <w:tcW w:w="4195" w:type="dxa"/>
            <w:vAlign w:val="center"/>
          </w:tcPr>
          <w:p w14:paraId="7DC9255B" w14:textId="77777777" w:rsidR="00F271EF" w:rsidRDefault="00F271EF" w:rsidP="00170AF3">
            <w:r>
              <w:rPr>
                <w:b w:val="0"/>
              </w:rPr>
              <w:t>El orquestador detecta los expertos con cambios, obtiene su detalle y sus asignaciones, estandariza la semblanza y publica el perfil consolidado en el gestor de contenido del Portal. La frecuencia es configurable en el orquestador, que lleva el control de la última fecha de sincronización; ya no es una ventana fija. Está pendiente confirmar con ese equipo el motor de base de datos del repositorio intermedio, si vive en un esquema propio o compartido, y la política de retención.</w:t>
            </w:r>
          </w:p>
          <w:p>
            <w:pPr>
              <w:spacing w:before="60" w:after="0"/>
            </w:pPr>
            <w:r>
              <w:rPr>
                <w:i/>
                <w:color w:val="707070"/>
                <w:sz w:val="13"/>
              </w:rPr>
              <w:t>/Integraciones/MVP1/Flujo de actualización de expertos/JOB-009 - PASE-SEA-Pulsar-Drupal_v3.1.docx</w:t>
            </w:r>
          </w:p>
        </w:tc>
        <w:tc>
          <w:tcPr>
            <w:tcW w:w="1360" w:type="dxa"/>
            <w:vAlign w:val="center"/>
          </w:tcPr>
          <w:p w14:paraId="28AB2293" w14:textId="77777777" w:rsidR="00F271EF" w:rsidRDefault="00F271EF" w:rsidP="00170AF3">
            <w:r>
              <w:rPr>
                <w:b w:val="0"/>
              </w:rPr>
              <w:t>Configurable</w:t>
            </w:r>
          </w:p>
        </w:tc>
        <w:tc>
          <w:tcPr>
            <w:tcW w:w="850" w:type="dxa"/>
            <w:vAlign w:val="center"/>
          </w:tcPr>
          <w:p w14:paraId="28AB2293" w14:textId="77777777" w:rsidR="00F271EF" w:rsidRDefault="00F271EF" w:rsidP="00170AF3">
            <w:r>
              <w:rPr>
                <w:b/>
              </w:rPr>
              <w:t>C2</w:t>
            </w:r>
          </w:p>
        </w:tc>
      </w:tr>
      <w:tr w:rsidR="00F271EF" w14:paraId="00B684E8" w14:textId="77777777" w:rsidTr="00170AF3">
        <w:trPr>
          <w:jc w:val="center"/>
        </w:trPr>
        <w:tc>
          <w:tcPr>
            <w:tcW w:w="2097" w:type="dxa"/>
            <w:vAlign w:val="center"/>
          </w:tcPr>
          <w:p w14:paraId="45A8AD56" w14:textId="77777777" w:rsidR="00F271EF" w:rsidRDefault="00F271EF" w:rsidP="00170AF3">
            <w:proofErr w:type="spellStart"/>
            <w:r>
              <w:rPr>
                <w:b w:val="0"/>
              </w:rPr>
              <w:t>Procesos de integración de servicios</w:t>
            </w:r>
            <w:proofErr w:type="spellEnd"/>
          </w:p>
        </w:tc>
        <w:tc>
          <w:tcPr>
            <w:tcW w:w="4195" w:type="dxa"/>
            <w:vAlign w:val="center"/>
          </w:tcPr>
          <w:p w14:paraId="730EA36A" w14:textId="77777777" w:rsidR="00F271EF" w:rsidRDefault="00F271EF" w:rsidP="00170AF3">
            <w:r>
              <w:rPr>
                <w:b w:val="0"/>
              </w:rPr>
              <w:t>El registro del habilitador consigna siete integraciones. El detalle por interfaz está en 5.1.</w:t>
            </w:r>
          </w:p>
        </w:tc>
        <w:tc>
          <w:tcPr>
            <w:tcW w:w="1360" w:type="dxa"/>
            <w:vAlign w:val="center"/>
          </w:tcPr>
          <w:p w14:paraId="13A01E49" w14:textId="77777777" w:rsidR="00F271EF" w:rsidRDefault="00F271EF" w:rsidP="00170AF3">
            <w:r>
              <w:rPr>
                <w:b w:val="0"/>
              </w:rPr>
            </w:r>
          </w:p>
        </w:tc>
        <w:tc>
          <w:tcPr>
            <w:tcW w:w="850" w:type="dxa"/>
            <w:vAlign w:val="center"/>
          </w:tcPr>
          <w:p w14:paraId="13A01E49" w14:textId="77777777" w:rsidR="00F271EF" w:rsidRDefault="00F271EF" w:rsidP="00170AF3">
            <w:r>
              <w:rPr>
                <w:b/>
              </w:rPr>
              <w:t>C1</w:t>
            </w:r>
          </w:p>
        </w:tc>
      </w:tr>
    </w:tbl>
    <w:p w14:paraId="297D4892" w14:textId="77777777" w:rsidR="003C2FC4" w:rsidRDefault="003C2FC4"/>
    <w:p w14:paraId="77381FBF" w14:textId="597EC856" w:rsidR="003C2FC4" w:rsidRDefault="00280688">
      <w:pPr>
        <w:pStyle w:val="Ttulo2"/>
      </w:pPr>
      <w:r>
        <w:t>5.</w:t>
      </w:r>
      <w:r w:rsidR="00F271EF">
        <w:t>3</w:t>
      </w:r>
      <w:r>
        <w:t xml:space="preserve"> </w:t>
      </w:r>
      <w:proofErr w:type="spellStart"/>
      <w:r>
        <w:t>Diagramas</w:t>
      </w:r>
      <w:proofErr w:type="spellEnd"/>
    </w:p>
    <w:tbl>
      <w:tblPr>
        <w:tblW w:w="8505" w:type="dxa"/>
        <w:tblStyle w:val="aff"/>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2154"/>
        <w:gridCol w:w="1474"/>
        <w:gridCol w:w="1077"/>
        <w:gridCol w:w="3005"/>
        <w:gridCol w:w="793"/>
      </w:tblGrid>
      <w:tr w:rsidR="003C2FC4" w14:paraId="79ABB936" w14:textId="77777777">
        <w:trPr>
          <w:jc w:val="center"/>
          <w:tblHeader/>
        </w:trPr>
        <w:tc>
          <w:tcPr>
            <w:tcW w:w="2154" w:type="dxa"/>
            <w:shd w:val="clear" w:color="auto" w:fill="D9EAF7"/>
            <w:vAlign w:val="center"/>
          </w:tcPr>
          <w:p w14:paraId="3F26EA4F" w14:textId="77777777" w:rsidR="003C2FC4" w:rsidRDefault="00280688">
            <w:r>
              <w:rPr>
                <w:b/>
                <w:bCs/>
                <w:sz w:val="18"/>
                <w:szCs w:val="18"/>
              </w:rPr>
              <w:t>Archivo</w:t>
            </w:r>
          </w:p>
        </w:tc>
        <w:tc>
          <w:tcPr>
            <w:tcW w:w="1474" w:type="dxa"/>
            <w:shd w:val="clear" w:color="auto" w:fill="D9EAF7"/>
            <w:vAlign w:val="center"/>
          </w:tcPr>
          <w:p w14:paraId="52F79F5B" w14:textId="77777777" w:rsidR="003C2FC4" w:rsidRDefault="00280688">
            <w:proofErr w:type="spellStart"/>
            <w:r>
              <w:rPr>
                <w:b/>
                <w:bCs/>
                <w:sz w:val="18"/>
                <w:szCs w:val="18"/>
              </w:rPr>
              <w:t>Qué diagrama es</w:t>
            </w:r>
            <w:proofErr w:type="spellEnd"/>
            <w:proofErr w:type="spellStart"/>
            <w:proofErr w:type="spellEnd"/>
          </w:p>
        </w:tc>
        <w:tc>
          <w:tcPr>
            <w:tcW w:w="1077" w:type="dxa"/>
            <w:shd w:val="clear" w:color="auto" w:fill="D9EAF7"/>
            <w:vAlign w:val="center"/>
          </w:tcPr>
          <w:p w14:paraId="00A94AEB" w14:textId="77777777" w:rsidR="003C2FC4" w:rsidRDefault="00280688">
            <w:proofErr w:type="spellStart"/>
            <w:r>
              <w:rPr>
                <w:b/>
                <w:bCs/>
                <w:sz w:val="18"/>
                <w:szCs w:val="18"/>
              </w:rPr>
              <w:t>Formato</w:t>
            </w:r>
            <w:proofErr w:type="spellEnd"/>
          </w:p>
        </w:tc>
        <w:tc>
          <w:tcPr>
            <w:tcW w:w="3005" w:type="dxa"/>
            <w:shd w:val="clear" w:color="auto" w:fill="D9EAF7"/>
            <w:vAlign w:val="center"/>
          </w:tcPr>
          <w:p w14:paraId="00A94AEB" w14:textId="77777777" w:rsidR="003C2FC4" w:rsidRDefault="00280688">
            <w:proofErr w:type="spellStart"/>
            <w:r>
              <w:rPr>
                <w:b/>
                <w:bCs/>
                <w:sz w:val="18"/>
                <w:szCs w:val="18"/>
              </w:rPr>
              <w:t>Vista</w:t>
            </w:r>
            <w:proofErr w:type="spellEnd"/>
          </w:p>
        </w:tc>
        <w:tc>
          <w:tcPr>
            <w:tcW w:w="793" w:type="dxa"/>
            <w:shd w:val="clear" w:color="auto" w:fill="D9EAF7"/>
            <w:vAlign w:val="center"/>
          </w:tcPr>
          <w:p w14:paraId="00A94AEB" w14:textId="77777777" w:rsidR="003C2FC4" w:rsidRDefault="00280688">
            <w:proofErr w:type="spellStart"/>
            <w:r>
              <w:rPr>
                <w:b/>
                <w:bCs/>
                <w:sz w:val="18"/>
                <w:szCs w:val="18"/>
              </w:rPr>
              <w:t>Conf.</w:t>
            </w:r>
            <w:proofErr w:type="spellEnd"/>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Plataforma para usuarios internos</w:t>
            </w:r>
          </w:p>
          <w:p>
            <w:pPr>
              <w:spacing w:before="60" w:after="0"/>
            </w:pPr>
            <w:r>
              <w:rPr>
                <w:i/>
                <w:color w:val="707070"/>
                <w:sz w:val="13"/>
              </w:rPr>
              <w:t>/Integraciones/MVP1/Flujo de actualización de expertos/Archivos de soporte</w:t>
            </w:r>
          </w:p>
        </w:tc>
        <w:tc>
          <w:tcPr>
            <w:tcW w:w="1474" w:type="dxa"/>
            <w:vAlign w:val="center"/>
          </w:tcPr>
          <w:p w14:paraId="6ACB4470" w14:textId="77777777" w:rsidR="003C2FC4" w:rsidRPr="009A04FF" w:rsidRDefault="003C2FC4">
            <w:pPr>
              <w:rPr>
                <w:lang w:val="es-MX"/>
              </w:rPr>
            </w:pPr>
            <w:r>
              <w:rPr>
                <w:b w:val="0"/>
              </w:rPr>
              <w:t>Diagrama de proceso</w:t>
            </w:r>
          </w:p>
        </w:tc>
        <w:tc>
          <w:tcPr>
            <w:tcW w:w="1077" w:type="dxa"/>
            <w:vAlign w:val="center"/>
          </w:tcPr>
          <w:p w14:paraId="130D5ACD" w14:textId="77777777" w:rsidR="003C2FC4" w:rsidRDefault="00280688">
            <w:r>
              <w:rPr>
                <w:b w:val="0"/>
              </w:rPr>
              <w:t>Imagen dentro del documento de procesos</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1481538"/>
                  <wp:docPr id="1" name="Picture 1"/>
                  <wp:cNvGraphicFramePr>
                    <a:graphicFrameLocks noChangeAspect="1"/>
                  </wp:cNvGraphicFramePr>
                  <a:graphic>
                    <a:graphicData uri="http://schemas.openxmlformats.org/drawingml/2006/picture">
                      <pic:pic>
                        <pic:nvPicPr>
                          <pic:cNvPr id="0" name="a01.png"/>
                          <pic:cNvPicPr/>
                        </pic:nvPicPr>
                        <pic:blipFill>
                          <a:blip r:embed="rId13"/>
                          <a:stretch>
                            <a:fillRect/>
                          </a:stretch>
                        </pic:blipFill>
                        <pic:spPr>
                          <a:xfrm>
                            <a:off x="0" y="0"/>
                            <a:ext cx="1800000" cy="1481538"/>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Plataforma para usuarios expertos</w:t>
            </w:r>
          </w:p>
          <w:p>
            <w:pPr>
              <w:spacing w:before="60" w:after="0"/>
            </w:pPr>
            <w:r>
              <w:rPr>
                <w:i/>
                <w:color w:val="707070"/>
                <w:sz w:val="13"/>
              </w:rPr>
              <w:t>/Integraciones/MVP1/Flujo de actualización de expertos/Archivos de soporte</w:t>
            </w:r>
          </w:p>
        </w:tc>
        <w:tc>
          <w:tcPr>
            <w:tcW w:w="1474" w:type="dxa"/>
            <w:vAlign w:val="center"/>
          </w:tcPr>
          <w:p w14:paraId="6ACB4470" w14:textId="77777777" w:rsidR="003C2FC4" w:rsidRPr="009A04FF" w:rsidRDefault="003C2FC4">
            <w:pPr>
              <w:rPr>
                <w:lang w:val="es-MX"/>
              </w:rPr>
            </w:pPr>
            <w:r>
              <w:rPr>
                <w:b w:val="0"/>
              </w:rPr>
              <w:t>Diagrama de proceso</w:t>
            </w:r>
          </w:p>
        </w:tc>
        <w:tc>
          <w:tcPr>
            <w:tcW w:w="1077" w:type="dxa"/>
            <w:vAlign w:val="center"/>
          </w:tcPr>
          <w:p w14:paraId="130D5ACD" w14:textId="77777777" w:rsidR="003C2FC4" w:rsidRDefault="00280688">
            <w:r>
              <w:rPr>
                <w:b w:val="0"/>
              </w:rPr>
              <w:t>Imagen dentro del documento de procesos</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1211538"/>
                  <wp:docPr id="2" name="Picture 2"/>
                  <wp:cNvGraphicFramePr>
                    <a:graphicFrameLocks noChangeAspect="1"/>
                  </wp:cNvGraphicFramePr>
                  <a:graphic>
                    <a:graphicData uri="http://schemas.openxmlformats.org/drawingml/2006/picture">
                      <pic:pic>
                        <pic:nvPicPr>
                          <pic:cNvPr id="0" name="a02.png"/>
                          <pic:cNvPicPr/>
                        </pic:nvPicPr>
                        <pic:blipFill>
                          <a:blip r:embed="rId14"/>
                          <a:stretch>
                            <a:fillRect/>
                          </a:stretch>
                        </pic:blipFill>
                        <pic:spPr>
                          <a:xfrm>
                            <a:off x="0" y="0"/>
                            <a:ext cx="1800000" cy="1211538"/>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Solicitud de acceso a usuarios internos</w:t>
            </w:r>
          </w:p>
          <w:p>
            <w:pPr>
              <w:spacing w:before="60" w:after="0"/>
            </w:pPr>
            <w:r>
              <w:rPr>
                <w:i/>
                <w:color w:val="707070"/>
                <w:sz w:val="13"/>
              </w:rPr>
              <w:t>/Integraciones/MVP1/Flujo de actualización de expertos/Archivos de soporte</w:t>
            </w:r>
          </w:p>
        </w:tc>
        <w:tc>
          <w:tcPr>
            <w:tcW w:w="1474" w:type="dxa"/>
            <w:vAlign w:val="center"/>
          </w:tcPr>
          <w:p w14:paraId="6ACB4470" w14:textId="77777777" w:rsidR="003C2FC4" w:rsidRPr="009A04FF" w:rsidRDefault="003C2FC4">
            <w:pPr>
              <w:rPr>
                <w:lang w:val="es-MX"/>
              </w:rPr>
            </w:pPr>
            <w:r>
              <w:rPr>
                <w:b w:val="0"/>
              </w:rPr>
              <w:t>Diagrama de proceso</w:t>
            </w:r>
          </w:p>
        </w:tc>
        <w:tc>
          <w:tcPr>
            <w:tcW w:w="1077" w:type="dxa"/>
            <w:vAlign w:val="center"/>
          </w:tcPr>
          <w:p w14:paraId="130D5ACD" w14:textId="77777777" w:rsidR="003C2FC4" w:rsidRDefault="00280688">
            <w:r>
              <w:rPr>
                <w:b w:val="0"/>
              </w:rPr>
              <w:t>Imagen dentro del documento de procesos</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1014231"/>
                  <wp:docPr id="3" name="Picture 3"/>
                  <wp:cNvGraphicFramePr>
                    <a:graphicFrameLocks noChangeAspect="1"/>
                  </wp:cNvGraphicFramePr>
                  <a:graphic>
                    <a:graphicData uri="http://schemas.openxmlformats.org/drawingml/2006/picture">
                      <pic:pic>
                        <pic:nvPicPr>
                          <pic:cNvPr id="0" name="a03.png"/>
                          <pic:cNvPicPr/>
                        </pic:nvPicPr>
                        <pic:blipFill>
                          <a:blip r:embed="rId15"/>
                          <a:stretch>
                            <a:fillRect/>
                          </a:stretch>
                        </pic:blipFill>
                        <pic:spPr>
                          <a:xfrm>
                            <a:off x="0" y="0"/>
                            <a:ext cx="1800000" cy="1014231"/>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Solicitud de acceso como experto</w:t>
            </w:r>
          </w:p>
          <w:p>
            <w:pPr>
              <w:spacing w:before="60" w:after="0"/>
            </w:pPr>
            <w:r>
              <w:rPr>
                <w:i/>
                <w:color w:val="707070"/>
                <w:sz w:val="13"/>
              </w:rPr>
              <w:t>/Integraciones/MVP1/Flujo de actualización de expertos/Archivos de soporte</w:t>
            </w:r>
          </w:p>
        </w:tc>
        <w:tc>
          <w:tcPr>
            <w:tcW w:w="1474" w:type="dxa"/>
            <w:vAlign w:val="center"/>
          </w:tcPr>
          <w:p w14:paraId="6ACB4470" w14:textId="77777777" w:rsidR="003C2FC4" w:rsidRPr="009A04FF" w:rsidRDefault="003C2FC4">
            <w:pPr>
              <w:rPr>
                <w:lang w:val="es-MX"/>
              </w:rPr>
            </w:pPr>
            <w:r>
              <w:rPr>
                <w:b w:val="0"/>
              </w:rPr>
              <w:t>Diagrama de proceso</w:t>
            </w:r>
          </w:p>
        </w:tc>
        <w:tc>
          <w:tcPr>
            <w:tcW w:w="1077" w:type="dxa"/>
            <w:vAlign w:val="center"/>
          </w:tcPr>
          <w:p w14:paraId="130D5ACD" w14:textId="77777777" w:rsidR="003C2FC4" w:rsidRDefault="00280688">
            <w:r>
              <w:rPr>
                <w:b w:val="0"/>
              </w:rPr>
              <w:t>Imagen dentro del documento de procesos</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737308"/>
                  <wp:docPr id="4" name="Picture 4"/>
                  <wp:cNvGraphicFramePr>
                    <a:graphicFrameLocks noChangeAspect="1"/>
                  </wp:cNvGraphicFramePr>
                  <a:graphic>
                    <a:graphicData uri="http://schemas.openxmlformats.org/drawingml/2006/picture">
                      <pic:pic>
                        <pic:nvPicPr>
                          <pic:cNvPr id="0" name="a04.png"/>
                          <pic:cNvPicPr/>
                        </pic:nvPicPr>
                        <pic:blipFill>
                          <a:blip r:embed="rId16"/>
                          <a:stretch>
                            <a:fillRect/>
                          </a:stretch>
                        </pic:blipFill>
                        <pic:spPr>
                          <a:xfrm>
                            <a:off x="0" y="0"/>
                            <a:ext cx="1800000" cy="737308"/>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Solicitud de acceso a API</w:t>
            </w:r>
          </w:p>
          <w:p>
            <w:pPr>
              <w:spacing w:before="60" w:after="0"/>
            </w:pPr>
            <w:r>
              <w:rPr>
                <w:i/>
                <w:color w:val="707070"/>
                <w:sz w:val="13"/>
              </w:rPr>
              <w:t>/Integraciones/MVP1/Flujo de actualización de expertos/Archivos de soporte</w:t>
            </w:r>
          </w:p>
        </w:tc>
        <w:tc>
          <w:tcPr>
            <w:tcW w:w="1474" w:type="dxa"/>
            <w:vAlign w:val="center"/>
          </w:tcPr>
          <w:p w14:paraId="6ACB4470" w14:textId="77777777" w:rsidR="003C2FC4" w:rsidRPr="009A04FF" w:rsidRDefault="003C2FC4">
            <w:pPr>
              <w:rPr>
                <w:lang w:val="es-MX"/>
              </w:rPr>
            </w:pPr>
            <w:r>
              <w:rPr>
                <w:b w:val="0"/>
              </w:rPr>
              <w:t>Diagrama de proceso</w:t>
            </w:r>
          </w:p>
        </w:tc>
        <w:tc>
          <w:tcPr>
            <w:tcW w:w="1077" w:type="dxa"/>
            <w:vAlign w:val="center"/>
          </w:tcPr>
          <w:p w14:paraId="130D5ACD" w14:textId="77777777" w:rsidR="003C2FC4" w:rsidRDefault="00280688">
            <w:r>
              <w:rPr>
                <w:b w:val="0"/>
              </w:rPr>
              <w:t>Imagen dentro del documento de procesos</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1014231"/>
                  <wp:docPr id="5" name="Picture 5"/>
                  <wp:cNvGraphicFramePr>
                    <a:graphicFrameLocks noChangeAspect="1"/>
                  </wp:cNvGraphicFramePr>
                  <a:graphic>
                    <a:graphicData uri="http://schemas.openxmlformats.org/drawingml/2006/picture">
                      <pic:pic>
                        <pic:nvPicPr>
                          <pic:cNvPr id="0" name="a05.png"/>
                          <pic:cNvPicPr/>
                        </pic:nvPicPr>
                        <pic:blipFill>
                          <a:blip r:embed="rId17"/>
                          <a:stretch>
                            <a:fillRect/>
                          </a:stretch>
                        </pic:blipFill>
                        <pic:spPr>
                          <a:xfrm>
                            <a:off x="0" y="0"/>
                            <a:ext cx="1800000" cy="1014231"/>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API Semblanzas</w:t>
            </w:r>
          </w:p>
          <w:p>
            <w:pPr>
              <w:spacing w:before="60" w:after="0"/>
            </w:pPr>
            <w:r>
              <w:rPr>
                <w:i/>
                <w:color w:val="707070"/>
                <w:sz w:val="13"/>
              </w:rPr>
              <w:t>/Integraciones/MVP1/Flujo de actualización de expertos/Archivos de soporte</w:t>
            </w:r>
          </w:p>
        </w:tc>
        <w:tc>
          <w:tcPr>
            <w:tcW w:w="1474" w:type="dxa"/>
            <w:vAlign w:val="center"/>
          </w:tcPr>
          <w:p w14:paraId="6ACB4470" w14:textId="77777777" w:rsidR="003C2FC4" w:rsidRPr="009A04FF" w:rsidRDefault="003C2FC4">
            <w:pPr>
              <w:rPr>
                <w:lang w:val="es-MX"/>
              </w:rPr>
            </w:pPr>
            <w:r>
              <w:rPr>
                <w:b w:val="0"/>
              </w:rPr>
              <w:t>Diagrama de proceso</w:t>
            </w:r>
          </w:p>
        </w:tc>
        <w:tc>
          <w:tcPr>
            <w:tcW w:w="1077" w:type="dxa"/>
            <w:vAlign w:val="center"/>
          </w:tcPr>
          <w:p w14:paraId="130D5ACD" w14:textId="77777777" w:rsidR="003C2FC4" w:rsidRDefault="00280688">
            <w:r>
              <w:rPr>
                <w:b w:val="0"/>
              </w:rPr>
              <w:t>Imagen dentro del documento de procesos</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498462"/>
                  <wp:docPr id="6" name="Picture 6"/>
                  <wp:cNvGraphicFramePr>
                    <a:graphicFrameLocks noChangeAspect="1"/>
                  </wp:cNvGraphicFramePr>
                  <a:graphic>
                    <a:graphicData uri="http://schemas.openxmlformats.org/drawingml/2006/picture">
                      <pic:pic>
                        <pic:nvPicPr>
                          <pic:cNvPr id="0" name="a06.png"/>
                          <pic:cNvPicPr/>
                        </pic:nvPicPr>
                        <pic:blipFill>
                          <a:blip r:embed="rId18"/>
                          <a:stretch>
                            <a:fillRect/>
                          </a:stretch>
                        </pic:blipFill>
                        <pic:spPr>
                          <a:xfrm>
                            <a:off x="0" y="0"/>
                            <a:ext cx="1800000" cy="498462"/>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API IPortafolio</w:t>
            </w:r>
          </w:p>
          <w:p>
            <w:pPr>
              <w:spacing w:before="60" w:after="0"/>
            </w:pPr>
            <w:r>
              <w:rPr>
                <w:i/>
                <w:color w:val="707070"/>
                <w:sz w:val="13"/>
              </w:rPr>
              <w:t>/Integraciones/MVP1/Flujo de actualización de expertos/Archivos de soporte</w:t>
            </w:r>
          </w:p>
        </w:tc>
        <w:tc>
          <w:tcPr>
            <w:tcW w:w="1474" w:type="dxa"/>
            <w:vAlign w:val="center"/>
          </w:tcPr>
          <w:p w14:paraId="6ACB4470" w14:textId="77777777" w:rsidR="003C2FC4" w:rsidRPr="009A04FF" w:rsidRDefault="003C2FC4">
            <w:pPr>
              <w:rPr>
                <w:lang w:val="es-MX"/>
              </w:rPr>
            </w:pPr>
            <w:r>
              <w:rPr>
                <w:b w:val="0"/>
              </w:rPr>
              <w:t>Diagrama de proceso</w:t>
            </w:r>
          </w:p>
        </w:tc>
        <w:tc>
          <w:tcPr>
            <w:tcW w:w="1077" w:type="dxa"/>
            <w:vAlign w:val="center"/>
          </w:tcPr>
          <w:p w14:paraId="130D5ACD" w14:textId="77777777" w:rsidR="003C2FC4" w:rsidRDefault="00280688">
            <w:r>
              <w:rPr>
                <w:b w:val="0"/>
              </w:rPr>
              <w:t>Imagen dentro del documento de procesos</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512307"/>
                  <wp:docPr id="7" name="Picture 7"/>
                  <wp:cNvGraphicFramePr>
                    <a:graphicFrameLocks noChangeAspect="1"/>
                  </wp:cNvGraphicFramePr>
                  <a:graphic>
                    <a:graphicData uri="http://schemas.openxmlformats.org/drawingml/2006/picture">
                      <pic:pic>
                        <pic:nvPicPr>
                          <pic:cNvPr id="0" name="a07.png"/>
                          <pic:cNvPicPr/>
                        </pic:nvPicPr>
                        <pic:blipFill>
                          <a:blip r:embed="rId19"/>
                          <a:stretch>
                            <a:fillRect/>
                          </a:stretch>
                        </pic:blipFill>
                        <pic:spPr>
                          <a:xfrm>
                            <a:off x="0" y="0"/>
                            <a:ext cx="1800000" cy="512307"/>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JOB-009 - PASE-SEA-Pulsar-Drupal_v3_contexto</w:t>
            </w:r>
          </w:p>
          <w:p>
            <w:pPr>
              <w:spacing w:before="60" w:after="0"/>
            </w:pPr>
            <w:r>
              <w:rPr>
                <w:i/>
                <w:color w:val="707070"/>
                <w:sz w:val="13"/>
              </w:rPr>
              <w:t>/Integraciones/MVP1/Flujo de actualización de expertos</w:t>
            </w:r>
          </w:p>
        </w:tc>
        <w:tc>
          <w:tcPr>
            <w:tcW w:w="1474" w:type="dxa"/>
            <w:vAlign w:val="center"/>
          </w:tcPr>
          <w:p w14:paraId="6ACB4470" w14:textId="77777777" w:rsidR="003C2FC4" w:rsidRPr="009A04FF" w:rsidRDefault="003C2FC4">
            <w:pPr>
              <w:rPr>
                <w:lang w:val="es-MX"/>
              </w:rPr>
            </w:pPr>
            <w:r>
              <w:rPr>
                <w:b w:val="0"/>
              </w:rPr>
              <w:t>Diagrama de contexto de la sincronización de expertos</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1260000"/>
                  <wp:docPr id="8" name="Picture 8"/>
                  <wp:cNvGraphicFramePr>
                    <a:graphicFrameLocks noChangeAspect="1"/>
                  </wp:cNvGraphicFramePr>
                  <a:graphic>
                    <a:graphicData uri="http://schemas.openxmlformats.org/drawingml/2006/picture">
                      <pic:pic>
                        <pic:nvPicPr>
                          <pic:cNvPr id="0" name="a08.png"/>
                          <pic:cNvPicPr/>
                        </pic:nvPicPr>
                        <pic:blipFill>
                          <a:blip r:embed="rId20"/>
                          <a:stretch>
                            <a:fillRect/>
                          </a:stretch>
                        </pic:blipFill>
                        <pic:spPr>
                          <a:xfrm>
                            <a:off x="0" y="0"/>
                            <a:ext cx="1800000" cy="1260000"/>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JOB-009 - PASE-SEA-Pulsar-Drupal_v3_secuencia</w:t>
            </w:r>
          </w:p>
          <w:p>
            <w:pPr>
              <w:spacing w:before="60" w:after="0"/>
            </w:pPr>
            <w:r>
              <w:rPr>
                <w:i/>
                <w:color w:val="707070"/>
                <w:sz w:val="13"/>
              </w:rPr>
              <w:t>/Integraciones/MVP1/Flujo de actualización de expertos</w:t>
            </w:r>
          </w:p>
        </w:tc>
        <w:tc>
          <w:tcPr>
            <w:tcW w:w="1474" w:type="dxa"/>
            <w:vAlign w:val="center"/>
          </w:tcPr>
          <w:p w14:paraId="6ACB4470" w14:textId="77777777" w:rsidR="003C2FC4" w:rsidRPr="009A04FF" w:rsidRDefault="003C2FC4">
            <w:pPr>
              <w:rPr>
                <w:lang w:val="es-MX"/>
              </w:rPr>
            </w:pPr>
            <w:r>
              <w:rPr>
                <w:b w:val="0"/>
              </w:rPr>
              <w:t>Diagrama de secuencia de la sincronización de expertos</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448999" cy="1655999"/>
                  <wp:docPr id="9" name="Picture 9"/>
                  <wp:cNvGraphicFramePr>
                    <a:graphicFrameLocks noChangeAspect="1"/>
                  </wp:cNvGraphicFramePr>
                  <a:graphic>
                    <a:graphicData uri="http://schemas.openxmlformats.org/drawingml/2006/picture">
                      <pic:pic>
                        <pic:nvPicPr>
                          <pic:cNvPr id="0" name="a09.png"/>
                          <pic:cNvPicPr/>
                        </pic:nvPicPr>
                        <pic:blipFill>
                          <a:blip r:embed="rId21"/>
                          <a:stretch>
                            <a:fillRect/>
                          </a:stretch>
                        </pic:blipFill>
                        <pic:spPr>
                          <a:xfrm>
                            <a:off x="0" y="0"/>
                            <a:ext cx="1448999" cy="1655999"/>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Proceso 12 - Proceso de selección, habilitación y gestión de expertos facilitadores</w:t>
            </w:r>
          </w:p>
          <w:p>
            <w:pPr>
              <w:spacing w:before="60" w:after="0"/>
            </w:pPr>
            <w:r>
              <w:rPr>
                <w:i/>
                <w:color w:val="707070"/>
                <w:sz w:val="13"/>
              </w:rPr>
              <w:t>/Integraciones/MVP1/Flujo de actualización de expertos/Archivos de soporte</w:t>
            </w:r>
          </w:p>
        </w:tc>
        <w:tc>
          <w:tcPr>
            <w:tcW w:w="1474" w:type="dxa"/>
            <w:vAlign w:val="center"/>
          </w:tcPr>
          <w:p w14:paraId="6ACB4470" w14:textId="77777777" w:rsidR="003C2FC4" w:rsidRPr="009A04FF" w:rsidRDefault="003C2FC4">
            <w:pPr>
              <w:rPr>
                <w:lang w:val="es-MX"/>
              </w:rPr>
            </w:pPr>
            <w:r>
              <w:rPr>
                <w:b w:val="0"/>
              </w:rPr>
              <w:t>Diagrama del proceso de negocio que soporta el habilitador</w:t>
            </w:r>
          </w:p>
        </w:tc>
        <w:tc>
          <w:tcPr>
            <w:tcW w:w="1077" w:type="dxa"/>
            <w:vAlign w:val="center"/>
          </w:tcPr>
          <w:p w14:paraId="130D5ACD" w14:textId="77777777" w:rsidR="003C2FC4" w:rsidRDefault="00280688">
            <w:r>
              <w:rPr>
                <w:b w:val="0"/>
              </w:rPr>
              <w:t>.docx, .png</w:t>
            </w:r>
          </w:p>
        </w:tc>
        <w:tc>
          <w:tcPr>
            <w:tcW w:w="3005" w:type="dxa"/>
            <w:vAlign w:val="center"/>
          </w:tcPr>
          <w:p w14:paraId="130D5ACD" w14:textId="77777777" w:rsidR="003C2FC4" w:rsidRDefault="00280688">
            <w:r>
              <w:rPr>
                <w:i/>
                <w:color w:val="707070"/>
                <w:sz w:val="13"/>
              </w:rPr>
              <w:t>Sin versión rasterizada en la carpeta</w:t>
            </w:r>
          </w:p>
        </w:tc>
        <w:tc>
          <w:tcPr>
            <w:tcW w:w="793" w:type="dxa"/>
            <w:vAlign w:val="center"/>
          </w:tcPr>
          <w:p w14:paraId="130D5ACD" w14:textId="77777777" w:rsidR="003C2FC4" w:rsidRDefault="00280688">
            <w:r>
              <w:rPr>
                <w:b/>
              </w:rPr>
              <w:t>C1</w:t>
            </w:r>
          </w:p>
        </w:tc>
      </w:tr>
    </w:tbl>
    <w:p w14:paraId="6395BBA3" w14:textId="77777777" w:rsidR="003C2FC4" w:rsidRDefault="003C2FC4"/>
    <w:p w14:paraId="053991F5" w14:textId="77777777" w:rsidR="003C2FC4" w:rsidRDefault="00280688">
      <w:pPr>
        <w:pStyle w:val="Ttulo1"/>
      </w:pPr>
      <w:r>
        <w:t xml:space="preserve">6. </w:t>
      </w:r>
      <w:proofErr w:type="spellStart"/>
      <w:r>
        <w:t>Datos</w:t>
      </w:r>
      <w:proofErr w:type="spellEnd"/>
      <w:r>
        <w:t xml:space="preserve"> y </w:t>
      </w:r>
      <w:proofErr w:type="spellStart"/>
      <w:r>
        <w:t>fuentes</w:t>
      </w:r>
      <w:proofErr w:type="spellEnd"/>
      <w:r>
        <w:t xml:space="preserve"> de </w:t>
      </w:r>
      <w:proofErr w:type="spellStart"/>
      <w:r>
        <w:t>información</w:t>
      </w:r>
      <w:proofErr w:type="spellEnd"/>
    </w:p>
    <w:p w14:paraId="54C8A749" w14:textId="72B8EA59" w:rsidR="003C2FC4" w:rsidRDefault="00280688">
      <w:pPr>
        <w:pStyle w:val="Ttulo2"/>
      </w:pPr>
      <w:r>
        <w:t>6.</w:t>
      </w:r>
      <w:r w:rsidR="00F271EF">
        <w:t>1</w:t>
      </w:r>
      <w:r>
        <w:t xml:space="preserve"> Fuentes de </w:t>
      </w:r>
      <w:proofErr w:type="spellStart"/>
      <w:r>
        <w:t>datos</w:t>
      </w:r>
      <w:proofErr w:type="spellEnd"/>
    </w:p>
    <w:tbl>
      <w:tblPr>
        <w:tblW w:w="8958" w:type="dxa"/>
        <w:tblStyle w:val="aff1"/>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DE54E1A" w14:textId="77777777">
        <w:trPr>
          <w:jc w:val="center"/>
        </w:trPr>
        <w:tc>
          <w:tcPr>
            <w:tcW w:w="1927" w:type="dxa"/>
            <w:shd w:val="clear" w:color="auto" w:fill="D9EAF7"/>
            <w:vAlign w:val="center"/>
          </w:tcPr>
          <w:p w14:paraId="30C67835" w14:textId="77777777" w:rsidR="003C2FC4" w:rsidRDefault="00280688">
            <w:r>
              <w:rPr>
                <w:b/>
                <w:bCs/>
                <w:sz w:val="18"/>
                <w:szCs w:val="18"/>
              </w:rPr>
              <w:t>Campo</w:t>
            </w:r>
          </w:p>
        </w:tc>
        <w:tc>
          <w:tcPr>
            <w:tcW w:w="5783" w:type="dxa"/>
            <w:shd w:val="clear" w:color="auto" w:fill="D9EAF7"/>
            <w:vAlign w:val="center"/>
          </w:tcPr>
          <w:p w14:paraId="48FE572E"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06355F4" w14:textId="77777777" w:rsidR="003C2FC4" w:rsidRDefault="00280688">
            <w:proofErr w:type="spellStart"/>
            <w:r>
              <w:rPr>
                <w:b/>
                <w:bCs/>
                <w:sz w:val="18"/>
                <w:szCs w:val="18"/>
              </w:rPr>
              <w:t>Confianza</w:t>
            </w:r>
            <w:proofErr w:type="spellEnd"/>
          </w:p>
        </w:tc>
      </w:tr>
      <w:tr w:rsidR="003C2FC4" w14:paraId="26C2DD08" w14:textId="77777777">
        <w:trPr>
          <w:jc w:val="center"/>
        </w:trPr>
        <w:tc>
          <w:tcPr>
            <w:tcW w:w="1927" w:type="dxa"/>
            <w:vAlign w:val="center"/>
          </w:tcPr>
          <w:p w14:paraId="40F21AD4" w14:textId="77777777" w:rsidR="003C2FC4" w:rsidRDefault="00280688">
            <w:r>
              <w:t>Fuente</w:t>
            </w:r>
          </w:p>
        </w:tc>
        <w:tc>
          <w:tcPr>
            <w:tcW w:w="5783" w:type="dxa"/>
            <w:vAlign w:val="center"/>
          </w:tcPr>
          <w:p w14:paraId="22FC19A0" w14:textId="77777777" w:rsidR="003C2FC4" w:rsidRDefault="003C2FC4">
            <w:r>
              <w:rPr>
                <w:b w:val="0"/>
              </w:rPr>
              <w:t>Base de datos del habilitador, con 70 tablas y 847 campos documentados. Las tablas del expediente del experto son Academia y Talento_Repositorio_DataExperto; el control de acceso vive en las tablas Login_*; las evaluaciones y la capacitación en las tablas Talento_*; y los resultados de encuesta en las tablas Qualtrics_*.</w:t>
            </w:r>
          </w:p>
          <w:p>
            <w:pPr>
              <w:spacing w:before="60" w:after="0"/>
            </w:pPr>
            <w:r>
              <w:rPr>
                <w:i/>
                <w:color w:val="707070"/>
                <w:sz w:val="13"/>
              </w:rPr>
              <w:t>/Integraciones/MVP1/Flujo de actualización de expertos/Archivos de soporte/mapeo_PASE_DRUPAL.xlsx</w:t>
            </w:r>
          </w:p>
        </w:tc>
        <w:tc>
          <w:tcPr>
            <w:tcW w:w="1247" w:type="dxa"/>
            <w:vAlign w:val="center"/>
          </w:tcPr>
          <w:p w14:paraId="3C6FC41A" w14:textId="77777777" w:rsidR="003C2FC4" w:rsidRDefault="00280688">
            <w:r>
              <w:rPr>
                <w:b/>
              </w:rPr>
              <w:t>C1</w:t>
            </w:r>
          </w:p>
        </w:tc>
      </w:tr>
      <w:tr w:rsidR="003C2FC4" w14:paraId="6A656FB4" w14:textId="77777777">
        <w:trPr>
          <w:jc w:val="center"/>
        </w:trPr>
        <w:tc>
          <w:tcPr>
            <w:tcW w:w="1927" w:type="dxa"/>
            <w:vAlign w:val="center"/>
          </w:tcPr>
          <w:p w14:paraId="1CA64F9B" w14:textId="77777777" w:rsidR="003C2FC4" w:rsidRDefault="00280688">
            <w:r>
              <w:t>Tipo</w:t>
            </w:r>
          </w:p>
        </w:tc>
        <w:tc>
          <w:tcPr>
            <w:tcW w:w="5783" w:type="dxa"/>
            <w:vAlign w:val="center"/>
          </w:tcPr>
          <w:p w14:paraId="33489CAA" w14:textId="77777777" w:rsidR="003C2FC4" w:rsidRDefault="003C2FC4">
            <w:r>
              <w:rPr>
                <w:b w:val="0"/>
              </w:rPr>
              <w:t>SQL Server.</w:t>
            </w:r>
          </w:p>
          <w:p>
            <w:pPr>
              <w:spacing w:before="60" w:after="0"/>
            </w:pPr>
            <w:r>
              <w:rPr>
                <w:i/>
                <w:color w:val="707070"/>
                <w:sz w:val="13"/>
              </w:rPr>
              <w:t>/Integraciones/MVP1/Flujo de actualización de expertos/JOB-009 - PASE-SEA-Pulsar-Drupal_v3.1.docx</w:t>
            </w:r>
          </w:p>
        </w:tc>
        <w:tc>
          <w:tcPr>
            <w:tcW w:w="1247" w:type="dxa"/>
            <w:vAlign w:val="center"/>
          </w:tcPr>
          <w:p w14:paraId="03AEF7CF" w14:textId="77777777" w:rsidR="003C2FC4" w:rsidRDefault="00280688">
            <w:r>
              <w:rPr>
                <w:b/>
              </w:rPr>
              <w:t>C1</w:t>
            </w:r>
          </w:p>
        </w:tc>
      </w:tr>
      <w:tr w:rsidR="003C2FC4" w14:paraId="7385C360" w14:textId="77777777">
        <w:trPr>
          <w:jc w:val="center"/>
        </w:trPr>
        <w:tc>
          <w:tcPr>
            <w:tcW w:w="1927" w:type="dxa"/>
            <w:vAlign w:val="center"/>
          </w:tcPr>
          <w:p w14:paraId="507B2C60" w14:textId="77777777" w:rsidR="003C2FC4" w:rsidRDefault="00280688">
            <w:proofErr w:type="spellStart"/>
            <w:r>
              <w:t>Versión</w:t>
            </w:r>
            <w:proofErr w:type="spellEnd"/>
          </w:p>
        </w:tc>
        <w:tc>
          <w:tcPr>
            <w:tcW w:w="5783" w:type="dxa"/>
            <w:vAlign w:val="center"/>
          </w:tcPr>
          <w:p w14:paraId="20622C81" w14:textId="77777777" w:rsidR="003C2FC4" w:rsidRDefault="003C2FC4">
            <w:r>
              <w:rPr>
                <w:b w:val="0"/>
              </w:rPr>
              <w:t>SQL Server 2012. Fuera del soporte del fabricante desde el 12/07/2022.</w:t>
            </w:r>
          </w:p>
        </w:tc>
        <w:tc>
          <w:tcPr>
            <w:tcW w:w="1247" w:type="dxa"/>
            <w:vAlign w:val="center"/>
          </w:tcPr>
          <w:p w14:paraId="71520B3B" w14:textId="77777777" w:rsidR="003C2FC4" w:rsidRDefault="00280688">
            <w:r>
              <w:rPr>
                <w:b/>
              </w:rPr>
              <w:t>C1</w:t>
            </w:r>
          </w:p>
        </w:tc>
      </w:tr>
      <w:tr w:rsidR="003C2FC4" w14:paraId="053DD330" w14:textId="77777777">
        <w:trPr>
          <w:jc w:val="center"/>
        </w:trPr>
        <w:tc>
          <w:tcPr>
            <w:tcW w:w="1927" w:type="dxa"/>
            <w:vAlign w:val="center"/>
          </w:tcPr>
          <w:p w14:paraId="6DA53E45" w14:textId="77777777" w:rsidR="003C2FC4" w:rsidRDefault="00280688">
            <w:r>
              <w:t>Host</w:t>
            </w:r>
          </w:p>
        </w:tc>
        <w:tc>
          <w:tcPr>
            <w:tcW w:w="5783" w:type="dxa"/>
            <w:vAlign w:val="center"/>
          </w:tcPr>
          <w:p w14:paraId="7752DBC4" w14:textId="77777777" w:rsidR="003C2FC4" w:rsidRDefault="003C2FC4">
            <w:r>
              <w:rPr>
                <w:b w:val="0"/>
              </w:rPr>
            </w:r>
          </w:p>
        </w:tc>
        <w:tc>
          <w:tcPr>
            <w:tcW w:w="1247" w:type="dxa"/>
            <w:vAlign w:val="center"/>
          </w:tcPr>
          <w:p w14:paraId="40C5F466" w14:textId="77777777" w:rsidR="003C2FC4" w:rsidRDefault="00280688">
            <w:r>
              <w:rPr>
                <w:b/>
              </w:rPr>
              <w:t>C4</w:t>
            </w:r>
          </w:p>
        </w:tc>
      </w:tr>
      <w:tr w:rsidR="003C2FC4" w14:paraId="48F3CB2C" w14:textId="77777777">
        <w:trPr>
          <w:jc w:val="center"/>
        </w:trPr>
        <w:tc>
          <w:tcPr>
            <w:tcW w:w="1927" w:type="dxa"/>
            <w:vAlign w:val="center"/>
          </w:tcPr>
          <w:p w14:paraId="2FDB7BA8" w14:textId="77777777" w:rsidR="003C2FC4" w:rsidRDefault="00280688">
            <w:r>
              <w:t>IP</w:t>
            </w:r>
          </w:p>
        </w:tc>
        <w:tc>
          <w:tcPr>
            <w:tcW w:w="5783" w:type="dxa"/>
            <w:vAlign w:val="center"/>
          </w:tcPr>
          <w:p w14:paraId="12239DBF" w14:textId="77777777" w:rsidR="003C2FC4" w:rsidRDefault="003C2FC4">
            <w:r>
              <w:rPr>
                <w:b w:val="0"/>
              </w:rPr>
            </w:r>
          </w:p>
        </w:tc>
        <w:tc>
          <w:tcPr>
            <w:tcW w:w="1247" w:type="dxa"/>
            <w:vAlign w:val="center"/>
          </w:tcPr>
          <w:p w14:paraId="7B676753" w14:textId="77777777" w:rsidR="003C2FC4" w:rsidRDefault="00280688">
            <w:r>
              <w:rPr>
                <w:b/>
              </w:rPr>
              <w:t>C4</w:t>
            </w:r>
          </w:p>
        </w:tc>
      </w:tr>
      <w:tr w:rsidR="003C2FC4" w14:paraId="5922997D" w14:textId="77777777">
        <w:trPr>
          <w:jc w:val="center"/>
        </w:trPr>
        <w:tc>
          <w:tcPr>
            <w:tcW w:w="1927" w:type="dxa"/>
            <w:vAlign w:val="center"/>
          </w:tcPr>
          <w:p w14:paraId="4BC61FBD" w14:textId="77777777" w:rsidR="003C2FC4" w:rsidRDefault="00280688">
            <w:r>
              <w:t>Puerto</w:t>
            </w:r>
          </w:p>
        </w:tc>
        <w:tc>
          <w:tcPr>
            <w:tcW w:w="5783" w:type="dxa"/>
            <w:vAlign w:val="center"/>
          </w:tcPr>
          <w:p w14:paraId="0ABC7DD0" w14:textId="77777777" w:rsidR="003C2FC4" w:rsidRDefault="003C2FC4">
            <w:r>
              <w:rPr>
                <w:b w:val="0"/>
              </w:rPr>
            </w:r>
          </w:p>
        </w:tc>
        <w:tc>
          <w:tcPr>
            <w:tcW w:w="1247" w:type="dxa"/>
            <w:vAlign w:val="center"/>
          </w:tcPr>
          <w:p w14:paraId="7C335A78" w14:textId="77777777" w:rsidR="003C2FC4" w:rsidRDefault="00280688">
            <w:r>
              <w:rPr>
                <w:b/>
              </w:rPr>
              <w:t>C4</w:t>
            </w:r>
          </w:p>
        </w:tc>
      </w:tr>
      <w:tr w:rsidR="003C2FC4" w14:paraId="14CD4940" w14:textId="77777777">
        <w:trPr>
          <w:jc w:val="center"/>
        </w:trPr>
        <w:tc>
          <w:tcPr>
            <w:tcW w:w="1927" w:type="dxa"/>
            <w:vAlign w:val="center"/>
          </w:tcPr>
          <w:p w14:paraId="1F673FD5" w14:textId="77777777" w:rsidR="003C2FC4" w:rsidRDefault="00280688">
            <w:proofErr w:type="spellStart"/>
            <w:r>
              <w:t>Protocolo</w:t>
            </w:r>
            <w:proofErr w:type="spellEnd"/>
            <w:r>
              <w:t xml:space="preserve"> </w:t>
            </w:r>
            <w:proofErr w:type="spellStart"/>
            <w:r>
              <w:t>cuando</w:t>
            </w:r>
            <w:proofErr w:type="spellEnd"/>
            <w:r>
              <w:t xml:space="preserve"> </w:t>
            </w:r>
            <w:proofErr w:type="spellStart"/>
            <w:r>
              <w:t>corresponda</w:t>
            </w:r>
            <w:proofErr w:type="spellEnd"/>
          </w:p>
        </w:tc>
        <w:tc>
          <w:tcPr>
            <w:tcW w:w="5783" w:type="dxa"/>
            <w:vAlign w:val="center"/>
          </w:tcPr>
          <w:p w14:paraId="570885AD" w14:textId="77777777" w:rsidR="003C2FC4" w:rsidRDefault="003C2FC4">
            <w:r>
              <w:rPr>
                <w:b w:val="0"/>
              </w:rPr>
              <w:t>HTTPS para la aplicación y para los endpoints del API. El proceso de integración de datos se ejecuta con SSIS sobre la propia instancia de base de datos.</w:t>
            </w:r>
          </w:p>
          <w:p>
            <w:pPr>
              <w:spacing w:before="60" w:after="0"/>
            </w:pPr>
            <w:r>
              <w:rPr>
                <w:i/>
                <w:color w:val="707070"/>
                <w:sz w:val="13"/>
              </w:rPr>
              <w:t>/Integraciones/MVP1/Flujo de actualización de expertos/JOB-009 - PASE-SEA-Pulsar-Drupal_v3.1.docx</w:t>
            </w:r>
          </w:p>
        </w:tc>
        <w:tc>
          <w:tcPr>
            <w:tcW w:w="1247" w:type="dxa"/>
            <w:vAlign w:val="center"/>
          </w:tcPr>
          <w:p w14:paraId="7CFD19A2" w14:textId="77777777" w:rsidR="003C2FC4" w:rsidRDefault="00280688">
            <w:r>
              <w:rPr>
                <w:b/>
              </w:rPr>
              <w:t>C2</w:t>
            </w:r>
          </w:p>
        </w:tc>
      </w:tr>
    </w:tbl>
    <w:p w14:paraId="227FD738" w14:textId="77777777" w:rsidR="003C2FC4" w:rsidRDefault="003C2FC4"/>
    <w:p w14:paraId="1512EE83" w14:textId="09D897FC" w:rsidR="003C2FC4" w:rsidRDefault="00280688">
      <w:pPr>
        <w:pStyle w:val="Ttulo2"/>
      </w:pPr>
      <w:r>
        <w:t>6.</w:t>
      </w:r>
      <w:r w:rsidR="00F271EF">
        <w:t>2</w:t>
      </w:r>
      <w:r>
        <w:t xml:space="preserve"> </w:t>
      </w:r>
      <w:proofErr w:type="spellStart"/>
      <w:r>
        <w:t>Modelo</w:t>
      </w:r>
      <w:proofErr w:type="spellEnd"/>
      <w:r>
        <w:t xml:space="preserve"> conceptual</w:t>
      </w:r>
    </w:p>
    <w:tbl>
      <w:tblPr>
        <w:tblW w:w="8958" w:type="dxa"/>
        <w:tblStyle w:val="aff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8A629FA" w14:textId="77777777">
        <w:trPr>
          <w:jc w:val="center"/>
        </w:trPr>
        <w:tc>
          <w:tcPr>
            <w:tcW w:w="1927" w:type="dxa"/>
            <w:shd w:val="clear" w:color="auto" w:fill="D9EAF7"/>
            <w:vAlign w:val="center"/>
          </w:tcPr>
          <w:p w14:paraId="1254DC74" w14:textId="77777777" w:rsidR="003C2FC4" w:rsidRDefault="00280688">
            <w:r>
              <w:rPr>
                <w:b/>
                <w:bCs/>
                <w:sz w:val="18"/>
                <w:szCs w:val="18"/>
              </w:rPr>
              <w:t>Campo</w:t>
            </w:r>
          </w:p>
        </w:tc>
        <w:tc>
          <w:tcPr>
            <w:tcW w:w="5783" w:type="dxa"/>
            <w:shd w:val="clear" w:color="auto" w:fill="D9EAF7"/>
            <w:vAlign w:val="center"/>
          </w:tcPr>
          <w:p w14:paraId="5C99FED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AD280DC" w14:textId="77777777" w:rsidR="003C2FC4" w:rsidRDefault="00280688">
            <w:proofErr w:type="spellStart"/>
            <w:r>
              <w:rPr>
                <w:b/>
                <w:bCs/>
                <w:sz w:val="18"/>
                <w:szCs w:val="18"/>
              </w:rPr>
              <w:t>Confianza</w:t>
            </w:r>
            <w:proofErr w:type="spellEnd"/>
          </w:p>
        </w:tc>
      </w:tr>
      <w:tr w:rsidR="003C2FC4" w14:paraId="4D43CAF6" w14:textId="77777777">
        <w:trPr>
          <w:jc w:val="center"/>
        </w:trPr>
        <w:tc>
          <w:tcPr>
            <w:tcW w:w="1927" w:type="dxa"/>
            <w:vAlign w:val="center"/>
          </w:tcPr>
          <w:p w14:paraId="39A51C2F" w14:textId="77777777" w:rsidR="003C2FC4" w:rsidRDefault="00280688">
            <w:proofErr w:type="spellStart"/>
            <w:r>
              <w:t>Modelo</w:t>
            </w:r>
            <w:proofErr w:type="spellEnd"/>
            <w:r>
              <w:t xml:space="preserve"> conceptual de </w:t>
            </w:r>
            <w:proofErr w:type="spellStart"/>
            <w:r>
              <w:t>datos</w:t>
            </w:r>
            <w:proofErr w:type="spellEnd"/>
          </w:p>
        </w:tc>
        <w:tc>
          <w:tcPr>
            <w:tcW w:w="5783" w:type="dxa"/>
            <w:vAlign w:val="center"/>
          </w:tcPr>
          <w:p w14:paraId="0E37120A" w14:textId="77777777" w:rsidR="003C2FC4" w:rsidRDefault="003C2FC4">
            <w:r>
              <w:rPr>
                <w:b w:val="0"/>
              </w:rPr>
              <w:t>Existe el mapeo completo de la base de datos: 70 tablas y 847 campos, cada uno con tipo, longitud, llave primaria, llave foránea, obligatoriedad, valor por omisión y descripción. El expediente del experto se resuelve contra Talento_Repositorio_DataExperto por tipo de requerimiento, con la tabla Academia como respaldo cuando el repositorio no tiene el dato. Existe además el diccionario de datos del habilitador en su versión 2.5.</w:t>
            </w:r>
          </w:p>
          <w:p>
            <w:pPr>
              <w:spacing w:before="60" w:after="0"/>
            </w:pPr>
            <w:r>
              <w:rPr>
                <w:i/>
                <w:color w:val="707070"/>
                <w:sz w:val="13"/>
              </w:rPr>
              <w:t>/Integraciones/MVP1/Flujo de actualización de expertos/Archivos de soporte/mapeo_PASE_DRUPAL.xlsx  ·  /Integraciones/MVP1/Flujo de actualización de expertos/Archivos de soporte/DiccionariodeDatos-PASE-20241120_V2.5 1.xlsx</w:t>
            </w:r>
          </w:p>
        </w:tc>
        <w:tc>
          <w:tcPr>
            <w:tcW w:w="1247" w:type="dxa"/>
            <w:vAlign w:val="center"/>
          </w:tcPr>
          <w:p w14:paraId="71BBD0BD" w14:textId="77777777" w:rsidR="003C2FC4" w:rsidRDefault="00280688">
            <w:r>
              <w:rPr>
                <w:b/>
              </w:rPr>
              <w:t>C1</w:t>
            </w:r>
          </w:p>
        </w:tc>
      </w:tr>
    </w:tbl>
    <w:p w14:paraId="3CCE1336" w14:textId="77777777" w:rsidR="003C2FC4" w:rsidRDefault="003C2FC4"/>
    <w:p w14:paraId="5C40DE81" w14:textId="77777777" w:rsidR="003C2FC4" w:rsidRDefault="00280688">
      <w:pPr>
        <w:pStyle w:val="Ttulo1"/>
      </w:pPr>
      <w:r>
        <w:lastRenderedPageBreak/>
        <w:t xml:space="preserve">7. </w:t>
      </w:r>
      <w:proofErr w:type="spellStart"/>
      <w:r>
        <w:t>Arquitectura</w:t>
      </w:r>
      <w:proofErr w:type="spellEnd"/>
      <w:r>
        <w:t xml:space="preserve"> de la </w:t>
      </w:r>
      <w:proofErr w:type="spellStart"/>
      <w:r>
        <w:t>solución</w:t>
      </w:r>
      <w:proofErr w:type="spellEnd"/>
    </w:p>
    <w:p w14:paraId="7BF42EFC" w14:textId="48B2BE07" w:rsidR="003C2FC4" w:rsidRDefault="00280688">
      <w:pPr>
        <w:pStyle w:val="Ttulo2"/>
      </w:pPr>
      <w:r>
        <w:t>7.</w:t>
      </w:r>
      <w:r w:rsidR="00F271EF">
        <w:t>1</w:t>
      </w:r>
      <w:r>
        <w:t xml:space="preserve"> </w:t>
      </w:r>
      <w:proofErr w:type="spellStart"/>
      <w:r>
        <w:t>Arquitectura</w:t>
      </w:r>
      <w:proofErr w:type="spellEnd"/>
      <w:r>
        <w:t xml:space="preserve"> conceptual</w:t>
      </w:r>
    </w:p>
    <w:tbl>
      <w:tblPr>
        <w:tblW w:w="8958" w:type="dxa"/>
        <w:tblStyle w:val="af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CA6F5FA" w14:textId="77777777">
        <w:trPr>
          <w:jc w:val="center"/>
        </w:trPr>
        <w:tc>
          <w:tcPr>
            <w:tcW w:w="1927" w:type="dxa"/>
            <w:shd w:val="clear" w:color="auto" w:fill="D9EAF7"/>
            <w:vAlign w:val="center"/>
          </w:tcPr>
          <w:p w14:paraId="61BB81C4" w14:textId="77777777" w:rsidR="003C2FC4" w:rsidRDefault="00280688">
            <w:r>
              <w:rPr>
                <w:b/>
                <w:bCs/>
                <w:sz w:val="18"/>
                <w:szCs w:val="18"/>
              </w:rPr>
              <w:t>Campo</w:t>
            </w:r>
          </w:p>
        </w:tc>
        <w:tc>
          <w:tcPr>
            <w:tcW w:w="5783" w:type="dxa"/>
            <w:shd w:val="clear" w:color="auto" w:fill="D9EAF7"/>
            <w:vAlign w:val="center"/>
          </w:tcPr>
          <w:p w14:paraId="716E1EB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89DE6AB" w14:textId="77777777" w:rsidR="003C2FC4" w:rsidRDefault="00280688">
            <w:proofErr w:type="spellStart"/>
            <w:r>
              <w:rPr>
                <w:b/>
                <w:bCs/>
                <w:sz w:val="18"/>
                <w:szCs w:val="18"/>
              </w:rPr>
              <w:t>Confianza</w:t>
            </w:r>
            <w:proofErr w:type="spellEnd"/>
          </w:p>
        </w:tc>
      </w:tr>
      <w:tr w:rsidR="003C2FC4" w14:paraId="3BDBDFFA" w14:textId="77777777">
        <w:trPr>
          <w:jc w:val="center"/>
        </w:trPr>
        <w:tc>
          <w:tcPr>
            <w:tcW w:w="1927" w:type="dxa"/>
            <w:vAlign w:val="center"/>
          </w:tcPr>
          <w:p w14:paraId="3C375914" w14:textId="77777777" w:rsidR="003C2FC4" w:rsidRDefault="00280688">
            <w:r>
              <w:t>Vista conceptual</w:t>
            </w:r>
          </w:p>
        </w:tc>
        <w:tc>
          <w:tcPr>
            <w:tcW w:w="5783" w:type="dxa"/>
            <w:vAlign w:val="center"/>
          </w:tcPr>
          <w:p w14:paraId="32612544" w14:textId="77777777" w:rsidR="003C2FC4" w:rsidRDefault="003C2FC4">
            <w:r>
              <w:rPr>
                <w:b w:val="0"/>
              </w:rPr>
              <w:t>El habilitador gestiona la identidad y el talento académico: el padrón de expertos y candidatos, su expediente, su semblanza, sus evaluaciones y su capacitación. Es desarrollo propio sobre máquinas virtuales en la nube, con una aplicación web servida por IIS y una base de datos SQL Server que concentra setenta tablas documentadas. Hacia afuera, el habilitador es fuente de dato del perfil del experto: el orquestador consulta sus endpoints, los combina con las asignaciones que entrega el sistema de gestión académica, estandariza la semblanza y publica el perfil consolidado en el gestor de contenido del Portal. Solo existe el ambiente de Producción y dos de sus componentes de plataforma están fuera del soporte del fabricante.</w:t>
            </w:r>
          </w:p>
          <w:p>
            <w:pPr>
              <w:spacing w:before="100" w:after="20"/>
            </w:pPr>
            <w:r>
              <w:drawing>
                <wp:inline xmlns:a="http://schemas.openxmlformats.org/drawingml/2006/main" xmlns:pic="http://schemas.openxmlformats.org/drawingml/2006/picture">
                  <wp:extent cx="3384000" cy="2369814"/>
                  <wp:docPr id="20" name="Picture 20"/>
                  <wp:cNvGraphicFramePr>
                    <a:graphicFrameLocks noChangeAspect="1"/>
                  </wp:cNvGraphicFramePr>
                  <a:graphic>
                    <a:graphicData uri="http://schemas.openxmlformats.org/drawingml/2006/picture">
                      <pic:pic>
                        <pic:nvPicPr>
                          <pic:cNvPr id="0" name="a08.png"/>
                          <pic:cNvPicPr/>
                        </pic:nvPicPr>
                        <pic:blipFill>
                          <a:blip r:embed="rId22"/>
                          <a:stretch>
                            <a:fillRect/>
                          </a:stretch>
                        </pic:blipFill>
                        <pic:spPr>
                          <a:xfrm>
                            <a:off x="0" y="0"/>
                            <a:ext cx="3384000" cy="2369814"/>
                          </a:xfrm>
                          <a:prstGeom prst="rect"/>
                        </pic:spPr>
                      </pic:pic>
                    </a:graphicData>
                  </a:graphic>
                </wp:inline>
              </w:drawing>
            </w:r>
          </w:p>
          <w:p>
            <w:pPr>
              <w:spacing w:after="40"/>
            </w:pPr>
            <w:r>
              <w:rPr>
                <w:i/>
                <w:color w:val="707070"/>
                <w:sz w:val="13"/>
              </w:rPr>
              <w:t>JOB-009 - PASE-SEA-Pulsar-Drupal_v3_contexto · /Integraciones/MVP1/Flujo de actualización de expertos</w:t>
            </w:r>
          </w:p>
        </w:tc>
        <w:tc>
          <w:tcPr>
            <w:tcW w:w="1247" w:type="dxa"/>
            <w:vAlign w:val="center"/>
          </w:tcPr>
          <w:p w14:paraId="53DF62BD" w14:textId="77777777" w:rsidR="003C2FC4" w:rsidRDefault="00280688">
            <w:r>
              <w:rPr>
                <w:b/>
              </w:rPr>
              <w:t>C2</w:t>
            </w:r>
          </w:p>
        </w:tc>
      </w:tr>
    </w:tbl>
    <w:p w14:paraId="7D2C4233" w14:textId="77777777" w:rsidR="003C2FC4" w:rsidRDefault="003C2FC4"/>
    <w:p w14:paraId="493FC687" w14:textId="2B2F7CC3" w:rsidR="003C2FC4" w:rsidRDefault="00280688">
      <w:pPr>
        <w:pStyle w:val="Ttulo2"/>
      </w:pPr>
      <w:r>
        <w:t>7.</w:t>
      </w:r>
      <w:r w:rsidR="002F36C3">
        <w:t>2</w:t>
      </w:r>
      <w:r>
        <w:t xml:space="preserve"> </w:t>
      </w:r>
      <w:proofErr w:type="spellStart"/>
      <w:r>
        <w:t>Arquitectura</w:t>
      </w:r>
      <w:proofErr w:type="spellEnd"/>
      <w:r>
        <w:t xml:space="preserve"> </w:t>
      </w:r>
      <w:proofErr w:type="spellStart"/>
      <w:r>
        <w:t>lógica</w:t>
      </w:r>
      <w:proofErr w:type="spellEnd"/>
    </w:p>
    <w:tbl>
      <w:tblPr>
        <w:tblW w:w="8958" w:type="dxa"/>
        <w:tblStyle w:val="a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9061118" w14:textId="77777777">
        <w:trPr>
          <w:jc w:val="center"/>
        </w:trPr>
        <w:tc>
          <w:tcPr>
            <w:tcW w:w="1927" w:type="dxa"/>
            <w:shd w:val="clear" w:color="auto" w:fill="D9EAF7"/>
            <w:vAlign w:val="center"/>
          </w:tcPr>
          <w:p w14:paraId="2EAFFF96" w14:textId="77777777" w:rsidR="003C2FC4" w:rsidRDefault="00280688">
            <w:r>
              <w:rPr>
                <w:b/>
                <w:bCs/>
                <w:sz w:val="18"/>
                <w:szCs w:val="18"/>
              </w:rPr>
              <w:t>Campo</w:t>
            </w:r>
          </w:p>
        </w:tc>
        <w:tc>
          <w:tcPr>
            <w:tcW w:w="5783" w:type="dxa"/>
            <w:shd w:val="clear" w:color="auto" w:fill="D9EAF7"/>
            <w:vAlign w:val="center"/>
          </w:tcPr>
          <w:p w14:paraId="30ECEF7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CAB7722" w14:textId="77777777" w:rsidR="003C2FC4" w:rsidRDefault="00280688">
            <w:proofErr w:type="spellStart"/>
            <w:r>
              <w:rPr>
                <w:b/>
                <w:bCs/>
                <w:sz w:val="18"/>
                <w:szCs w:val="18"/>
              </w:rPr>
              <w:t>Confianza</w:t>
            </w:r>
            <w:proofErr w:type="spellEnd"/>
          </w:p>
        </w:tc>
      </w:tr>
      <w:tr w:rsidR="003C2FC4" w14:paraId="3B926F54" w14:textId="77777777">
        <w:trPr>
          <w:jc w:val="center"/>
        </w:trPr>
        <w:tc>
          <w:tcPr>
            <w:tcW w:w="1927" w:type="dxa"/>
            <w:vAlign w:val="center"/>
          </w:tcPr>
          <w:p w14:paraId="68CA92F8" w14:textId="77777777" w:rsidR="003C2FC4" w:rsidRDefault="00280688">
            <w:proofErr w:type="spellStart"/>
            <w:r>
              <w:t>Componentes</w:t>
            </w:r>
            <w:proofErr w:type="spellEnd"/>
          </w:p>
        </w:tc>
        <w:tc>
          <w:tcPr>
            <w:tcW w:w="5783" w:type="dxa"/>
            <w:vAlign w:val="center"/>
          </w:tcPr>
          <w:p w14:paraId="3E751859" w14:textId="77777777" w:rsidR="003C2FC4" w:rsidRDefault="003C2FC4">
            <w:r>
              <w:rPr>
                <w:b w:val="0"/>
              </w:rPr>
              <w:t>Aplicación web sobre IIS, base de datos SQL Server con procesos SSIS, módulo propio de control de acceso, y los servicios web que expone hacia otros sistemas.</w:t>
            </w:r>
          </w:p>
          <w:p>
            <w:pPr>
              <w:spacing w:before="60" w:after="0"/>
            </w:pPr>
            <w:r>
              <w:rPr>
                <w:i/>
                <w:color w:val="707070"/>
                <w:sz w:val="13"/>
              </w:rPr>
              <w:t>/Integraciones/MVP1/Flujo de actualización de expertos/Archivos de soporte/mapeo_PASE_DRUPAL.xlsx</w:t>
            </w:r>
          </w:p>
        </w:tc>
        <w:tc>
          <w:tcPr>
            <w:tcW w:w="1247" w:type="dxa"/>
            <w:vAlign w:val="center"/>
          </w:tcPr>
          <w:p w14:paraId="2D33E985" w14:textId="77777777" w:rsidR="003C2FC4" w:rsidRDefault="00280688">
            <w:r>
              <w:rPr>
                <w:b/>
              </w:rPr>
              <w:t>C1</w:t>
            </w:r>
          </w:p>
        </w:tc>
      </w:tr>
      <w:tr w:rsidR="003C2FC4" w14:paraId="6608A9DF" w14:textId="77777777">
        <w:trPr>
          <w:jc w:val="center"/>
        </w:trPr>
        <w:tc>
          <w:tcPr>
            <w:tcW w:w="1927" w:type="dxa"/>
            <w:vAlign w:val="center"/>
          </w:tcPr>
          <w:p w14:paraId="7BC5C573" w14:textId="77777777" w:rsidR="003C2FC4" w:rsidRDefault="00280688">
            <w:proofErr w:type="spellStart"/>
            <w:r>
              <w:t>Relaciones</w:t>
            </w:r>
            <w:proofErr w:type="spellEnd"/>
            <w:r>
              <w:t xml:space="preserve"> </w:t>
            </w:r>
            <w:proofErr w:type="spellStart"/>
            <w:r>
              <w:t>lógicas</w:t>
            </w:r>
            <w:proofErr w:type="spellEnd"/>
          </w:p>
        </w:tc>
        <w:tc>
          <w:tcPr>
            <w:tcW w:w="5783" w:type="dxa"/>
            <w:vAlign w:val="center"/>
          </w:tcPr>
          <w:p w14:paraId="6D34C81B" w14:textId="77777777" w:rsidR="003C2FC4" w:rsidRDefault="003C2FC4">
            <w:r>
              <w:rPr>
                <w:b w:val="0"/>
              </w:rPr>
              <w:t>El habilitador soporta dos frentes de uso: la plataforma de usuarios internos y la plataforma de usuarios expertos, cada una con su proceso de alta de acceso. Hacia afuera expone servicios web; el acceso a esos servicios tiene su propio proceso de solicitud, con las tablas Talento_API y Talento_API_Log como registro. Existen diagramas de proceso para cada uno de esos siete flujos; están listados en 14.1.</w:t>
            </w:r>
          </w:p>
          <w:p>
            <w:pPr>
              <w:spacing w:before="60" w:after="0"/>
            </w:pPr>
            <w:r>
              <w:rPr>
                <w:i/>
                <w:color w:val="707070"/>
                <w:sz w:val="13"/>
              </w:rPr>
              <w:t>/Integraciones/MVP1/Flujo de actualización de expertos/Archivos de soporte/Erik_Sandoval - ArquitecturaDelSistemaPASE.docx</w:t>
            </w:r>
          </w:p>
        </w:tc>
        <w:tc>
          <w:tcPr>
            <w:tcW w:w="1247" w:type="dxa"/>
            <w:vAlign w:val="center"/>
          </w:tcPr>
          <w:p w14:paraId="1CEDB36A" w14:textId="77777777" w:rsidR="003C2FC4" w:rsidRDefault="00280688">
            <w:r>
              <w:rPr>
                <w:b/>
              </w:rPr>
              <w:t>C1</w:t>
            </w:r>
          </w:p>
        </w:tc>
      </w:tr>
    </w:tbl>
    <w:p w14:paraId="7569AAF9" w14:textId="77777777" w:rsidR="003C2FC4" w:rsidRDefault="003C2FC4"/>
    <w:p w14:paraId="16196FD9" w14:textId="3201359E" w:rsidR="003C2FC4" w:rsidRDefault="00280688">
      <w:pPr>
        <w:pStyle w:val="Ttulo2"/>
      </w:pPr>
      <w:r>
        <w:t>7.</w:t>
      </w:r>
      <w:r w:rsidR="002F36C3">
        <w:t>3</w:t>
      </w:r>
      <w:r>
        <w:t xml:space="preserve"> </w:t>
      </w:r>
      <w:proofErr w:type="spellStart"/>
      <w:r>
        <w:t>Arquitectura</w:t>
      </w:r>
      <w:proofErr w:type="spellEnd"/>
      <w:r>
        <w:t xml:space="preserve"> </w:t>
      </w:r>
      <w:proofErr w:type="spellStart"/>
      <w:r>
        <w:t>física</w:t>
      </w:r>
      <w:proofErr w:type="spellEnd"/>
    </w:p>
    <w:tbl>
      <w:tblPr>
        <w:tblW w:w="8958" w:type="dxa"/>
        <w:tblStyle w:val="aff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643EE9E" w14:textId="77777777">
        <w:trPr>
          <w:jc w:val="center"/>
        </w:trPr>
        <w:tc>
          <w:tcPr>
            <w:tcW w:w="1927" w:type="dxa"/>
            <w:shd w:val="clear" w:color="auto" w:fill="D9EAF7"/>
            <w:vAlign w:val="center"/>
          </w:tcPr>
          <w:p w14:paraId="68E4980B" w14:textId="77777777" w:rsidR="003C2FC4" w:rsidRDefault="00280688">
            <w:r>
              <w:rPr>
                <w:b/>
                <w:bCs/>
                <w:sz w:val="18"/>
                <w:szCs w:val="18"/>
              </w:rPr>
              <w:t>Campo</w:t>
            </w:r>
          </w:p>
        </w:tc>
        <w:tc>
          <w:tcPr>
            <w:tcW w:w="5783" w:type="dxa"/>
            <w:shd w:val="clear" w:color="auto" w:fill="D9EAF7"/>
            <w:vAlign w:val="center"/>
          </w:tcPr>
          <w:p w14:paraId="24A9D16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1D29251" w14:textId="77777777" w:rsidR="003C2FC4" w:rsidRDefault="00280688">
            <w:proofErr w:type="spellStart"/>
            <w:r>
              <w:rPr>
                <w:b/>
                <w:bCs/>
                <w:sz w:val="18"/>
                <w:szCs w:val="18"/>
              </w:rPr>
              <w:t>Confianza</w:t>
            </w:r>
            <w:proofErr w:type="spellEnd"/>
          </w:p>
        </w:tc>
      </w:tr>
      <w:tr w:rsidR="003C2FC4" w14:paraId="2295D0D1" w14:textId="77777777">
        <w:trPr>
          <w:jc w:val="center"/>
        </w:trPr>
        <w:tc>
          <w:tcPr>
            <w:tcW w:w="1927" w:type="dxa"/>
            <w:vAlign w:val="center"/>
          </w:tcPr>
          <w:p w14:paraId="1725D7ED" w14:textId="77777777" w:rsidR="003C2FC4" w:rsidRDefault="00280688">
            <w:proofErr w:type="spellStart"/>
            <w:r>
              <w:t>Componentes</w:t>
            </w:r>
            <w:proofErr w:type="spellEnd"/>
            <w:r>
              <w:t xml:space="preserve"> </w:t>
            </w:r>
            <w:proofErr w:type="spellStart"/>
            <w:r>
              <w:t>desplegados</w:t>
            </w:r>
            <w:proofErr w:type="spellEnd"/>
          </w:p>
        </w:tc>
        <w:tc>
          <w:tcPr>
            <w:tcW w:w="5783" w:type="dxa"/>
            <w:vAlign w:val="center"/>
          </w:tcPr>
          <w:p w14:paraId="21D95F3D" w14:textId="77777777" w:rsidR="003C2FC4" w:rsidRDefault="003C2FC4">
            <w:r>
              <w:rPr>
                <w:b w:val="0"/>
              </w:rPr>
              <w:t>Dos instancias de máquina virtual en la nube: una con la aplicación sobre IIS y otra con la base de datos y sus procesos de integración.</w:t>
            </w:r>
          </w:p>
        </w:tc>
        <w:tc>
          <w:tcPr>
            <w:tcW w:w="1247" w:type="dxa"/>
            <w:vAlign w:val="center"/>
          </w:tcPr>
          <w:p w14:paraId="2B276D38" w14:textId="77777777" w:rsidR="003C2FC4" w:rsidRDefault="00280688">
            <w:r>
              <w:rPr>
                <w:b/>
              </w:rPr>
              <w:t>C1</w:t>
            </w:r>
          </w:p>
        </w:tc>
      </w:tr>
      <w:tr w:rsidR="003C2FC4" w14:paraId="583562C7" w14:textId="77777777">
        <w:trPr>
          <w:jc w:val="center"/>
        </w:trPr>
        <w:tc>
          <w:tcPr>
            <w:tcW w:w="1927" w:type="dxa"/>
            <w:vAlign w:val="center"/>
          </w:tcPr>
          <w:p w14:paraId="6878A2BD" w14:textId="77777777" w:rsidR="003C2FC4" w:rsidRDefault="00280688">
            <w:proofErr w:type="spellStart"/>
            <w:r>
              <w:t>Relaciones</w:t>
            </w:r>
            <w:proofErr w:type="spellEnd"/>
            <w:r>
              <w:t xml:space="preserve"> </w:t>
            </w:r>
            <w:proofErr w:type="spellStart"/>
            <w:r>
              <w:t>físicas</w:t>
            </w:r>
            <w:proofErr w:type="spellEnd"/>
          </w:p>
        </w:tc>
        <w:tc>
          <w:tcPr>
            <w:tcW w:w="5783" w:type="dxa"/>
            <w:vAlign w:val="center"/>
          </w:tcPr>
          <w:p w14:paraId="77080B11" w14:textId="77777777" w:rsidR="003C2FC4" w:rsidRDefault="003C2FC4">
            <w:r>
              <w:rPr>
                <w:b w:val="0"/>
              </w:rPr>
            </w:r>
          </w:p>
        </w:tc>
        <w:tc>
          <w:tcPr>
            <w:tcW w:w="1247" w:type="dxa"/>
            <w:vAlign w:val="center"/>
          </w:tcPr>
          <w:p w14:paraId="0A9D8649" w14:textId="77777777" w:rsidR="003C2FC4" w:rsidRDefault="00280688">
            <w:r>
              <w:rPr>
                <w:b/>
              </w:rPr>
              <w:t>C4</w:t>
            </w:r>
          </w:p>
        </w:tc>
      </w:tr>
    </w:tbl>
    <w:p w14:paraId="131B5858" w14:textId="77777777" w:rsidR="003C2FC4" w:rsidRDefault="003C2FC4"/>
    <w:p w14:paraId="0BF64B8A" w14:textId="14EBC42C" w:rsidR="003C2FC4" w:rsidRDefault="00280688">
      <w:pPr>
        <w:pStyle w:val="Ttulo2"/>
      </w:pPr>
      <w:r>
        <w:t>7.</w:t>
      </w:r>
      <w:r w:rsidR="002F36C3">
        <w:t>4</w:t>
      </w:r>
      <w:r>
        <w:t xml:space="preserve"> </w:t>
      </w:r>
      <w:proofErr w:type="spellStart"/>
      <w:r>
        <w:t>Revisiones</w:t>
      </w:r>
      <w:proofErr w:type="spellEnd"/>
      <w:r>
        <w:t xml:space="preserve"> de </w:t>
      </w:r>
      <w:proofErr w:type="spellStart"/>
      <w:r>
        <w:t>arquitectura</w:t>
      </w:r>
      <w:proofErr w:type="spellEnd"/>
    </w:p>
    <w:tbl>
      <w:tblPr>
        <w:tblW w:w="8958" w:type="dxa"/>
        <w:tblStyle w:val="af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8B2A784" w14:textId="77777777">
        <w:trPr>
          <w:jc w:val="center"/>
        </w:trPr>
        <w:tc>
          <w:tcPr>
            <w:tcW w:w="1927" w:type="dxa"/>
            <w:shd w:val="clear" w:color="auto" w:fill="D9EAF7"/>
            <w:vAlign w:val="center"/>
          </w:tcPr>
          <w:p w14:paraId="02BCAD20" w14:textId="77777777" w:rsidR="003C2FC4" w:rsidRDefault="00280688">
            <w:r>
              <w:rPr>
                <w:b/>
                <w:bCs/>
                <w:sz w:val="18"/>
                <w:szCs w:val="18"/>
              </w:rPr>
              <w:t>Campo</w:t>
            </w:r>
          </w:p>
        </w:tc>
        <w:tc>
          <w:tcPr>
            <w:tcW w:w="5783" w:type="dxa"/>
            <w:shd w:val="clear" w:color="auto" w:fill="D9EAF7"/>
            <w:vAlign w:val="center"/>
          </w:tcPr>
          <w:p w14:paraId="1B4A5CC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ED4E71B" w14:textId="77777777" w:rsidR="003C2FC4" w:rsidRDefault="00280688">
            <w:proofErr w:type="spellStart"/>
            <w:r>
              <w:rPr>
                <w:b/>
                <w:bCs/>
                <w:sz w:val="18"/>
                <w:szCs w:val="18"/>
              </w:rPr>
              <w:t>Confianza</w:t>
            </w:r>
            <w:proofErr w:type="spellEnd"/>
          </w:p>
        </w:tc>
      </w:tr>
      <w:tr w:rsidR="003C2FC4" w14:paraId="7D1592A4" w14:textId="77777777">
        <w:trPr>
          <w:jc w:val="center"/>
        </w:trPr>
        <w:tc>
          <w:tcPr>
            <w:tcW w:w="1927" w:type="dxa"/>
            <w:vAlign w:val="center"/>
          </w:tcPr>
          <w:p w14:paraId="18D128FB" w14:textId="77777777" w:rsidR="003C2FC4" w:rsidRDefault="00280688">
            <w:r>
              <w:t>Assessment</w:t>
            </w:r>
          </w:p>
        </w:tc>
        <w:tc>
          <w:tcPr>
            <w:tcW w:w="5783" w:type="dxa"/>
            <w:vAlign w:val="center"/>
          </w:tcPr>
          <w:p w14:paraId="2B1DD73D" w14:textId="77777777" w:rsidR="003C2FC4" w:rsidRDefault="003C2FC4">
            <w:r>
              <w:rPr>
                <w:b w:val="0"/>
              </w:rPr>
            </w:r>
          </w:p>
        </w:tc>
        <w:tc>
          <w:tcPr>
            <w:tcW w:w="1247" w:type="dxa"/>
            <w:vAlign w:val="center"/>
          </w:tcPr>
          <w:p w14:paraId="32D6FF86" w14:textId="77777777" w:rsidR="003C2FC4" w:rsidRDefault="00280688">
            <w:r>
              <w:rPr>
                <w:b/>
              </w:rPr>
              <w:t>C4</w:t>
            </w:r>
          </w:p>
        </w:tc>
      </w:tr>
      <w:tr w:rsidR="003C2FC4" w14:paraId="294FA7B5" w14:textId="77777777">
        <w:trPr>
          <w:jc w:val="center"/>
        </w:trPr>
        <w:tc>
          <w:tcPr>
            <w:tcW w:w="1927" w:type="dxa"/>
            <w:vAlign w:val="center"/>
          </w:tcPr>
          <w:p w14:paraId="3FA78B0C" w14:textId="77777777" w:rsidR="003C2FC4" w:rsidRDefault="00280688">
            <w:r>
              <w:t>Design Review</w:t>
            </w:r>
          </w:p>
        </w:tc>
        <w:tc>
          <w:tcPr>
            <w:tcW w:w="5783" w:type="dxa"/>
            <w:vAlign w:val="center"/>
          </w:tcPr>
          <w:p w14:paraId="198E33BD" w14:textId="77777777" w:rsidR="003C2FC4" w:rsidRDefault="003C2FC4">
            <w:r>
              <w:rPr>
                <w:b w:val="0"/>
              </w:rPr>
            </w:r>
          </w:p>
        </w:tc>
        <w:tc>
          <w:tcPr>
            <w:tcW w:w="1247" w:type="dxa"/>
            <w:vAlign w:val="center"/>
          </w:tcPr>
          <w:p w14:paraId="7F638E1B" w14:textId="77777777" w:rsidR="003C2FC4" w:rsidRDefault="00280688">
            <w:r>
              <w:rPr>
                <w:b/>
              </w:rPr>
              <w:t>C4</w:t>
            </w:r>
          </w:p>
        </w:tc>
      </w:tr>
      <w:tr w:rsidR="003C2FC4" w14:paraId="6978C822" w14:textId="77777777">
        <w:trPr>
          <w:jc w:val="center"/>
        </w:trPr>
        <w:tc>
          <w:tcPr>
            <w:tcW w:w="1927" w:type="dxa"/>
            <w:vAlign w:val="center"/>
          </w:tcPr>
          <w:p w14:paraId="6FE19501" w14:textId="77777777" w:rsidR="003C2FC4" w:rsidRDefault="00280688">
            <w:r>
              <w:t>Deployment Review</w:t>
            </w:r>
          </w:p>
        </w:tc>
        <w:tc>
          <w:tcPr>
            <w:tcW w:w="5783" w:type="dxa"/>
            <w:vAlign w:val="center"/>
          </w:tcPr>
          <w:p w14:paraId="3C1E47CA" w14:textId="77777777" w:rsidR="003C2FC4" w:rsidRDefault="003C2FC4">
            <w:r>
              <w:rPr>
                <w:b w:val="0"/>
              </w:rPr>
            </w:r>
          </w:p>
        </w:tc>
        <w:tc>
          <w:tcPr>
            <w:tcW w:w="1247" w:type="dxa"/>
            <w:vAlign w:val="center"/>
          </w:tcPr>
          <w:p w14:paraId="70B4F71B" w14:textId="77777777" w:rsidR="003C2FC4" w:rsidRDefault="00280688">
            <w:r>
              <w:rPr>
                <w:b/>
              </w:rPr>
              <w:t>C4</w:t>
            </w:r>
          </w:p>
        </w:tc>
      </w:tr>
      <w:tr w:rsidR="003C2FC4" w14:paraId="67E63C16" w14:textId="77777777">
        <w:trPr>
          <w:jc w:val="center"/>
        </w:trPr>
        <w:tc>
          <w:tcPr>
            <w:tcW w:w="1927" w:type="dxa"/>
            <w:vAlign w:val="center"/>
          </w:tcPr>
          <w:p w14:paraId="59A2ADF8" w14:textId="77777777" w:rsidR="003C2FC4" w:rsidRDefault="00280688">
            <w:proofErr w:type="spellStart"/>
            <w:r>
              <w:t>Evidencias</w:t>
            </w:r>
            <w:proofErr w:type="spellEnd"/>
          </w:p>
        </w:tc>
        <w:tc>
          <w:tcPr>
            <w:tcW w:w="5783" w:type="dxa"/>
            <w:vAlign w:val="center"/>
          </w:tcPr>
          <w:p w14:paraId="50F8F954" w14:textId="77777777" w:rsidR="003C2FC4" w:rsidRDefault="003C2FC4">
            <w:r>
              <w:rPr>
                <w:b w:val="0"/>
              </w:rPr>
            </w:r>
          </w:p>
        </w:tc>
        <w:tc>
          <w:tcPr>
            <w:tcW w:w="1247" w:type="dxa"/>
            <w:vAlign w:val="center"/>
          </w:tcPr>
          <w:p w14:paraId="7A81FD7A" w14:textId="77777777" w:rsidR="003C2FC4" w:rsidRDefault="00280688">
            <w:r>
              <w:rPr>
                <w:b/>
              </w:rPr>
              <w:t>C4</w:t>
            </w:r>
          </w:p>
        </w:tc>
      </w:tr>
    </w:tbl>
    <w:p w14:paraId="069C011F" w14:textId="77777777" w:rsidR="003C2FC4" w:rsidRDefault="003C2FC4"/>
    <w:p w14:paraId="3B864620" w14:textId="77777777" w:rsidR="003C2FC4" w:rsidRDefault="00280688">
      <w:pPr>
        <w:pStyle w:val="Ttulo1"/>
      </w:pPr>
      <w:r>
        <w:t xml:space="preserve">8. </w:t>
      </w:r>
      <w:proofErr w:type="spellStart"/>
      <w:r>
        <w:t>Tecnología</w:t>
      </w:r>
      <w:proofErr w:type="spellEnd"/>
      <w:r>
        <w:t xml:space="preserve"> y </w:t>
      </w:r>
      <w:proofErr w:type="spellStart"/>
      <w:r>
        <w:t>componentes</w:t>
      </w:r>
      <w:proofErr w:type="spellEnd"/>
    </w:p>
    <w:p w14:paraId="2696941D" w14:textId="77777777" w:rsidR="003C2FC4" w:rsidRDefault="00280688">
      <w:pPr>
        <w:pStyle w:val="Ttulo2"/>
      </w:pPr>
      <w:r>
        <w:lastRenderedPageBreak/>
        <w:t xml:space="preserve">8.1 Stack </w:t>
      </w:r>
      <w:proofErr w:type="spellStart"/>
      <w:r>
        <w:t>tecnológico</w:t>
      </w:r>
      <w:proofErr w:type="spellEnd"/>
    </w:p>
    <w:tbl>
      <w:tblPr>
        <w:tblW w:w="8958" w:type="dxa"/>
        <w:tblStyle w:val="affc"/>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3E7D2AA" w14:textId="77777777">
        <w:trPr>
          <w:jc w:val="center"/>
          <w:tblHeader/>
        </w:trPr>
        <w:tc>
          <w:tcPr>
            <w:tcW w:w="1927" w:type="dxa"/>
            <w:shd w:val="clear" w:color="auto" w:fill="D9EAF7"/>
            <w:vAlign w:val="center"/>
          </w:tcPr>
          <w:p w14:paraId="79BCD58D" w14:textId="77777777" w:rsidR="003C2FC4" w:rsidRDefault="00280688">
            <w:r>
              <w:rPr>
                <w:b/>
                <w:bCs/>
                <w:sz w:val="18"/>
                <w:szCs w:val="18"/>
              </w:rPr>
              <w:t>Componente</w:t>
            </w:r>
          </w:p>
        </w:tc>
        <w:tc>
          <w:tcPr>
            <w:tcW w:w="5783" w:type="dxa"/>
            <w:shd w:val="clear" w:color="auto" w:fill="D9EAF7"/>
            <w:vAlign w:val="center"/>
          </w:tcPr>
          <w:p w14:paraId="5C598B31" w14:textId="77777777" w:rsidR="003C2FC4" w:rsidRDefault="00280688">
            <w:proofErr w:type="spellStart"/>
            <w:r>
              <w:rPr>
                <w:b/>
                <w:bCs/>
                <w:sz w:val="18"/>
                <w:szCs w:val="18"/>
              </w:rPr>
              <w:t>Tecnología y versión</w:t>
            </w:r>
            <w:proofErr w:type="spellEnd"/>
            <w:proofErr w:type="spellStart"/>
            <w:proofErr w:type="spellEnd"/>
          </w:p>
        </w:tc>
        <w:tc>
          <w:tcPr>
            <w:tcW w:w="1247" w:type="dxa"/>
            <w:shd w:val="clear" w:color="auto" w:fill="D9EAF7"/>
            <w:vAlign w:val="center"/>
          </w:tcPr>
          <w:p w14:paraId="723DB223" w14:textId="77777777" w:rsidR="003C2FC4" w:rsidRDefault="00280688">
            <w:proofErr w:type="spellStart"/>
            <w:r>
              <w:rPr>
                <w:b/>
                <w:bCs/>
                <w:sz w:val="18"/>
                <w:szCs w:val="18"/>
              </w:rPr>
              <w:t>Conf.</w:t>
            </w:r>
            <w:proofErr w:type="spellEnd"/>
          </w:p>
        </w:tc>
      </w:tr>
      <w:tr w:rsidR="003C2FC4" w14:paraId="503EC75E" w14:textId="77777777">
        <w:trPr>
          <w:jc w:val="center"/>
        </w:trPr>
        <w:tc>
          <w:tcPr>
            <w:tcW w:w="1927" w:type="dxa"/>
            <w:vAlign w:val="center"/>
          </w:tcPr>
          <w:p w14:paraId="2F89979B" w14:textId="77777777" w:rsidR="003C2FC4" w:rsidRDefault="00280688">
            <w:proofErr w:type="spellStart"/>
            <w:r>
              <w:rPr>
                <w:b w:val="0"/>
              </w:rPr>
              <w:t>Aplicación</w:t>
            </w:r>
            <w:proofErr w:type="spellEnd"/>
          </w:p>
        </w:tc>
        <w:tc>
          <w:tcPr>
            <w:tcW w:w="5783" w:type="dxa"/>
            <w:vAlign w:val="center"/>
          </w:tcPr>
          <w:p w14:paraId="4C89D299" w14:textId="77777777" w:rsidR="003C2FC4" w:rsidRDefault="003C2FC4">
            <w:r>
              <w:rPr>
                <w:b w:val="0"/>
              </w:rPr>
              <w:t>ASP.NET sobre .NET Framework 4.8, servida por IIS 10 Versión: .NET Framework 4.8 · IIS 10.</w:t>
            </w:r>
          </w:p>
        </w:tc>
        <w:tc>
          <w:tcPr>
            <w:tcW w:w="1247" w:type="dxa"/>
            <w:vAlign w:val="center"/>
          </w:tcPr>
          <w:p w14:paraId="5E6127C0" w14:textId="77777777" w:rsidR="003C2FC4" w:rsidRDefault="00280688">
            <w:r>
              <w:rPr>
                <w:b/>
              </w:rPr>
              <w:t>C1</w:t>
            </w:r>
          </w:p>
        </w:tc>
      </w:tr>
      <w:tr w:rsidR="003C2FC4" w14:paraId="1076481D" w14:textId="77777777">
        <w:trPr>
          <w:jc w:val="center"/>
        </w:trPr>
        <w:tc>
          <w:tcPr>
            <w:tcW w:w="1927" w:type="dxa"/>
            <w:vAlign w:val="center"/>
          </w:tcPr>
          <w:p w14:paraId="13733A17" w14:textId="77777777" w:rsidR="003C2FC4" w:rsidRDefault="00280688">
            <w:proofErr w:type="spellStart"/>
            <w:r>
              <w:rPr>
                <w:b w:val="0"/>
              </w:rPr>
              <w:t>Base de datos</w:t>
            </w:r>
            <w:proofErr w:type="spellEnd"/>
          </w:p>
        </w:tc>
        <w:tc>
          <w:tcPr>
            <w:tcW w:w="5783" w:type="dxa"/>
            <w:vAlign w:val="center"/>
          </w:tcPr>
          <w:p w14:paraId="46884F22" w14:textId="77777777" w:rsidR="003C2FC4" w:rsidRDefault="003C2FC4">
            <w:r>
              <w:rPr>
                <w:b w:val="0"/>
              </w:rPr>
              <w:t>SQL Server con SSIS para los procesos de integración Versión: SQL Server 2012.</w:t>
            </w:r>
          </w:p>
        </w:tc>
        <w:tc>
          <w:tcPr>
            <w:tcW w:w="1247" w:type="dxa"/>
            <w:vAlign w:val="center"/>
          </w:tcPr>
          <w:p w14:paraId="7650AFD4" w14:textId="77777777" w:rsidR="003C2FC4" w:rsidRDefault="00280688">
            <w:r>
              <w:rPr>
                <w:b/>
              </w:rPr>
              <w:t>C1</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Librerías</w:t>
            </w:r>
            <w:proofErr w:type="spellEnd"/>
          </w:p>
        </w:tc>
        <w:tc>
          <w:tcPr>
            <w:tcW w:w="5783" w:type="dxa"/>
            <w:vAlign w:val="center"/>
          </w:tcPr>
          <w:p w14:paraId="6E863A59" w14:textId="77777777" w:rsidR="003C2FC4" w:rsidRDefault="003C2FC4">
            <w:r>
              <w:rPr>
                <w:b w:val="0"/>
              </w:rPr>
              <w:t>ClosedXML, Newtonsoft.Json, ZingChart, jQCloud y Font Awesome Versión: Font Awesome 4.7.</w:t>
            </w:r>
          </w:p>
        </w:tc>
        <w:tc>
          <w:tcPr>
            <w:tcW w:w="1247" w:type="dxa"/>
            <w:vAlign w:val="center"/>
          </w:tcPr>
          <w:p w14:paraId="2E79591A" w14:textId="77777777" w:rsidR="003C2FC4" w:rsidRDefault="00280688">
            <w:r>
              <w:rPr>
                <w:b/>
              </w:rPr>
              <w:t>C1</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Obsolescencia</w:t>
            </w:r>
            <w:proofErr w:type="spellEnd"/>
          </w:p>
        </w:tc>
        <w:tc>
          <w:tcPr>
            <w:tcW w:w="5783" w:type="dxa"/>
            <w:vAlign w:val="center"/>
          </w:tcPr>
          <w:p w14:paraId="6E863A59" w14:textId="77777777" w:rsidR="003C2FC4" w:rsidRDefault="003C2FC4">
            <w:r>
              <w:rPr>
                <w:b w:val="0"/>
              </w:rPr>
              <w:t>Dos componentes están fuera del soporte del fabricante: el motor de base de datos desde el 12/07/2022 y el sistema operativo desde el 14/10/2025</w:t>
            </w:r>
          </w:p>
        </w:tc>
        <w:tc>
          <w:tcPr>
            <w:tcW w:w="1247" w:type="dxa"/>
            <w:vAlign w:val="center"/>
          </w:tcPr>
          <w:p w14:paraId="2E79591A" w14:textId="77777777" w:rsidR="003C2FC4" w:rsidRDefault="00280688">
            <w:r>
              <w:rPr>
                <w:b/>
              </w:rPr>
              <w:t>C1</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Autenticación</w:t>
            </w:r>
            <w:proofErr w:type="spellEnd"/>
          </w:p>
        </w:tc>
        <w:tc>
          <w:tcPr>
            <w:tcW w:w="5783" w:type="dxa"/>
            <w:vAlign w:val="center"/>
          </w:tcPr>
          <w:p w14:paraId="6E863A59" w14:textId="77777777" w:rsidR="003C2FC4" w:rsidRDefault="003C2FC4">
            <w:r>
              <w:rPr>
                <w:b w:val="0"/>
              </w:rPr>
              <w:t>Control de acceso propio del sistema, con contraseñas cifradas en la base de datos. No usa el inicio de sesión único institucional</w:t>
            </w:r>
          </w:p>
        </w:tc>
        <w:tc>
          <w:tcPr>
            <w:tcW w:w="1247" w:type="dxa"/>
            <w:vAlign w:val="center"/>
          </w:tcPr>
          <w:p w14:paraId="2E79591A" w14:textId="77777777" w:rsidR="003C2FC4" w:rsidRDefault="00280688">
            <w:r>
              <w:rPr>
                <w:b/>
              </w:rPr>
              <w:t>C1</w:t>
            </w:r>
          </w:p>
        </w:tc>
      </w:tr>
    </w:tbl>
    <w:p w14:paraId="63E56FD5" w14:textId="77777777" w:rsidR="003C2FC4" w:rsidRDefault="003C2FC4"/>
    <w:p w14:paraId="29233FCD" w14:textId="77777777" w:rsidR="003C2FC4" w:rsidRDefault="00280688">
      <w:pPr>
        <w:pStyle w:val="Ttulo2"/>
      </w:pPr>
      <w:r>
        <w:t xml:space="preserve">8.2 </w:t>
      </w:r>
      <w:proofErr w:type="spellStart"/>
      <w:r>
        <w:t>Componentes</w:t>
      </w:r>
      <w:proofErr w:type="spellEnd"/>
    </w:p>
    <w:tbl>
      <w:tblPr>
        <w:tblW w:w="8958" w:type="dxa"/>
        <w:tblStyle w:val="affd"/>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28CF035" w14:textId="77777777">
        <w:trPr>
          <w:jc w:val="center"/>
        </w:trPr>
        <w:tc>
          <w:tcPr>
            <w:tcW w:w="1927" w:type="dxa"/>
            <w:shd w:val="clear" w:color="auto" w:fill="D9EAF7"/>
            <w:vAlign w:val="center"/>
          </w:tcPr>
          <w:p w14:paraId="48535B76" w14:textId="77777777" w:rsidR="003C2FC4" w:rsidRDefault="00280688">
            <w:r>
              <w:rPr>
                <w:b/>
                <w:bCs/>
                <w:sz w:val="18"/>
                <w:szCs w:val="18"/>
              </w:rPr>
              <w:t>Campo</w:t>
            </w:r>
          </w:p>
        </w:tc>
        <w:tc>
          <w:tcPr>
            <w:tcW w:w="5783" w:type="dxa"/>
            <w:shd w:val="clear" w:color="auto" w:fill="D9EAF7"/>
            <w:vAlign w:val="center"/>
          </w:tcPr>
          <w:p w14:paraId="40E89C5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6C30469" w14:textId="77777777" w:rsidR="003C2FC4" w:rsidRDefault="00280688">
            <w:proofErr w:type="spellStart"/>
            <w:r>
              <w:rPr>
                <w:b/>
                <w:bCs/>
                <w:sz w:val="18"/>
                <w:szCs w:val="18"/>
              </w:rPr>
              <w:t>Confianza</w:t>
            </w:r>
            <w:proofErr w:type="spellEnd"/>
          </w:p>
        </w:tc>
      </w:tr>
      <w:tr w:rsidR="003C2FC4" w14:paraId="36694648" w14:textId="77777777">
        <w:trPr>
          <w:jc w:val="center"/>
        </w:trPr>
        <w:tc>
          <w:tcPr>
            <w:tcW w:w="1927" w:type="dxa"/>
            <w:vAlign w:val="center"/>
          </w:tcPr>
          <w:p w14:paraId="23E806B5" w14:textId="77777777" w:rsidR="003C2FC4" w:rsidRDefault="00280688">
            <w:r>
              <w:t>Backend</w:t>
            </w:r>
          </w:p>
        </w:tc>
        <w:tc>
          <w:tcPr>
            <w:tcW w:w="5783" w:type="dxa"/>
            <w:vAlign w:val="center"/>
          </w:tcPr>
          <w:p w14:paraId="1756257F" w14:textId="77777777" w:rsidR="003C2FC4" w:rsidRDefault="003C2FC4">
            <w:r>
              <w:rPr>
                <w:b w:val="0"/>
              </w:rPr>
              <w:t>ASP.NET sobre .NET Framework 4.8.</w:t>
            </w:r>
          </w:p>
        </w:tc>
        <w:tc>
          <w:tcPr>
            <w:tcW w:w="1247" w:type="dxa"/>
            <w:vAlign w:val="center"/>
          </w:tcPr>
          <w:p w14:paraId="5EE94783" w14:textId="77777777" w:rsidR="003C2FC4" w:rsidRDefault="00280688">
            <w:r>
              <w:rPr>
                <w:b/>
              </w:rPr>
              <w:t>C1</w:t>
            </w:r>
          </w:p>
        </w:tc>
      </w:tr>
      <w:tr w:rsidR="003C2FC4" w14:paraId="2F1E41A3" w14:textId="77777777">
        <w:trPr>
          <w:jc w:val="center"/>
        </w:trPr>
        <w:tc>
          <w:tcPr>
            <w:tcW w:w="1927" w:type="dxa"/>
            <w:vAlign w:val="center"/>
          </w:tcPr>
          <w:p w14:paraId="7FB9FBE3" w14:textId="77777777" w:rsidR="003C2FC4" w:rsidRDefault="00280688">
            <w:r>
              <w:t>BD</w:t>
            </w:r>
          </w:p>
        </w:tc>
        <w:tc>
          <w:tcPr>
            <w:tcW w:w="5783" w:type="dxa"/>
            <w:vAlign w:val="center"/>
          </w:tcPr>
          <w:p w14:paraId="1D013B76" w14:textId="77777777" w:rsidR="003C2FC4" w:rsidRDefault="003C2FC4">
            <w:r>
              <w:rPr>
                <w:b w:val="0"/>
              </w:rPr>
              <w:t>SQL Server 2012, con SSIS para los procesos de integración.</w:t>
            </w:r>
          </w:p>
        </w:tc>
        <w:tc>
          <w:tcPr>
            <w:tcW w:w="1247" w:type="dxa"/>
            <w:vAlign w:val="center"/>
          </w:tcPr>
          <w:p w14:paraId="5352EB6B" w14:textId="77777777" w:rsidR="003C2FC4" w:rsidRDefault="00280688">
            <w:r>
              <w:rPr>
                <w:b/>
              </w:rPr>
              <w:t>C1</w:t>
            </w:r>
          </w:p>
        </w:tc>
      </w:tr>
      <w:tr w:rsidR="003C2FC4" w14:paraId="5F9756EA" w14:textId="77777777">
        <w:trPr>
          <w:jc w:val="center"/>
        </w:trPr>
        <w:tc>
          <w:tcPr>
            <w:tcW w:w="1927" w:type="dxa"/>
            <w:vAlign w:val="center"/>
          </w:tcPr>
          <w:p w14:paraId="36C8D4EB" w14:textId="77777777" w:rsidR="003C2FC4" w:rsidRDefault="00280688">
            <w:proofErr w:type="spellStart"/>
            <w:r>
              <w:t>Almacenamiento</w:t>
            </w:r>
            <w:proofErr w:type="spellEnd"/>
          </w:p>
        </w:tc>
        <w:tc>
          <w:tcPr>
            <w:tcW w:w="5783" w:type="dxa"/>
            <w:vAlign w:val="center"/>
          </w:tcPr>
          <w:p w14:paraId="519D18E1" w14:textId="77777777" w:rsidR="003C2FC4" w:rsidRDefault="003C2FC4">
            <w:r>
              <w:rPr>
                <w:b w:val="0"/>
              </w:rPr>
              <w:t>Las fotografías del experto se guardan en la propia base de datos como binario y se entregan convertidas a Base64. La definición de un almacenamiento externo o red de distribución de contenido quedó como responsabilidad del equipo de arquitectura del Portal.</w:t>
            </w:r>
          </w:p>
          <w:p>
            <w:pPr>
              <w:spacing w:before="60" w:after="0"/>
            </w:pPr>
            <w:r>
              <w:rPr>
                <w:i/>
                <w:color w:val="707070"/>
                <w:sz w:val="13"/>
              </w:rPr>
              <w:t>/Integraciones/MVP1/Flujo de actualización de expertos/JOB-009 - PASE-SEA-Pulsar-Drupal_v3.1.docx</w:t>
            </w:r>
          </w:p>
        </w:tc>
        <w:tc>
          <w:tcPr>
            <w:tcW w:w="1247" w:type="dxa"/>
            <w:vAlign w:val="center"/>
          </w:tcPr>
          <w:p w14:paraId="12D063F5" w14:textId="77777777" w:rsidR="003C2FC4" w:rsidRDefault="00280688">
            <w:r>
              <w:rPr>
                <w:b/>
              </w:rPr>
              <w:t>C1</w:t>
            </w:r>
          </w:p>
        </w:tc>
      </w:tr>
      <w:tr w:rsidR="003C2FC4" w14:paraId="616CC216" w14:textId="77777777">
        <w:trPr>
          <w:jc w:val="center"/>
        </w:trPr>
        <w:tc>
          <w:tcPr>
            <w:tcW w:w="1927" w:type="dxa"/>
            <w:vAlign w:val="center"/>
          </w:tcPr>
          <w:p w14:paraId="4BEE2F97" w14:textId="77777777" w:rsidR="003C2FC4" w:rsidRDefault="00280688">
            <w:proofErr w:type="spellStart"/>
            <w:r>
              <w:t>Contenedores</w:t>
            </w:r>
            <w:proofErr w:type="spellEnd"/>
          </w:p>
        </w:tc>
        <w:tc>
          <w:tcPr>
            <w:tcW w:w="5783" w:type="dxa"/>
            <w:vAlign w:val="center"/>
          </w:tcPr>
          <w:p w14:paraId="0BA492DE" w14:textId="77777777" w:rsidR="003C2FC4" w:rsidRDefault="003C2FC4">
            <w:r>
              <w:rPr>
                <w:b w:val="0"/>
              </w:rPr>
            </w:r>
          </w:p>
        </w:tc>
        <w:tc>
          <w:tcPr>
            <w:tcW w:w="1247" w:type="dxa"/>
            <w:vAlign w:val="center"/>
          </w:tcPr>
          <w:p w14:paraId="43A30E6A" w14:textId="77777777" w:rsidR="003C2FC4" w:rsidRDefault="00280688">
            <w:r>
              <w:rPr>
                <w:b/>
              </w:rPr>
              <w:t>C4</w:t>
            </w:r>
          </w:p>
        </w:tc>
      </w:tr>
      <w:tr w:rsidR="003C2FC4" w14:paraId="2417494A" w14:textId="77777777">
        <w:trPr>
          <w:jc w:val="center"/>
        </w:trPr>
        <w:tc>
          <w:tcPr>
            <w:tcW w:w="1927" w:type="dxa"/>
            <w:vAlign w:val="center"/>
          </w:tcPr>
          <w:p w14:paraId="245EAE12" w14:textId="77777777" w:rsidR="003C2FC4" w:rsidRDefault="00280688">
            <w:r>
              <w:t>Frameworks</w:t>
            </w:r>
          </w:p>
        </w:tc>
        <w:tc>
          <w:tcPr>
            <w:tcW w:w="5783" w:type="dxa"/>
            <w:vAlign w:val="center"/>
          </w:tcPr>
          <w:p w14:paraId="5F48A77A" w14:textId="77777777" w:rsidR="003C2FC4" w:rsidRDefault="003C2FC4">
            <w:r>
              <w:rPr>
                <w:b w:val="0"/>
              </w:rPr>
              <w:t>ClosedXML, Newtonsoft.Json, ZingChart, jQCloud y Font Awesome 4.7.</w:t>
            </w:r>
          </w:p>
        </w:tc>
        <w:tc>
          <w:tcPr>
            <w:tcW w:w="1247" w:type="dxa"/>
            <w:vAlign w:val="center"/>
          </w:tcPr>
          <w:p w14:paraId="014DE358" w14:textId="77777777" w:rsidR="003C2FC4" w:rsidRDefault="00280688">
            <w:r>
              <w:rPr>
                <w:b/>
              </w:rPr>
              <w:t>C1</w:t>
            </w:r>
          </w:p>
        </w:tc>
      </w:tr>
      <w:tr w:rsidR="003C2FC4" w14:paraId="6560DA98" w14:textId="77777777">
        <w:trPr>
          <w:jc w:val="center"/>
        </w:trPr>
        <w:tc>
          <w:tcPr>
            <w:tcW w:w="1927" w:type="dxa"/>
            <w:vAlign w:val="center"/>
          </w:tcPr>
          <w:p w14:paraId="2C6356B4" w14:textId="77777777" w:rsidR="003C2FC4" w:rsidRDefault="00280688">
            <w:proofErr w:type="spellStart"/>
            <w:r>
              <w:t>Lenguajes</w:t>
            </w:r>
            <w:proofErr w:type="spellEnd"/>
          </w:p>
        </w:tc>
        <w:tc>
          <w:tcPr>
            <w:tcW w:w="5783" w:type="dxa"/>
            <w:vAlign w:val="center"/>
          </w:tcPr>
          <w:p w14:paraId="7A020CEB" w14:textId="77777777" w:rsidR="003C2FC4" w:rsidRDefault="003C2FC4">
            <w:r>
              <w:rPr>
                <w:b w:val="0"/>
              </w:rPr>
            </w:r>
          </w:p>
        </w:tc>
        <w:tc>
          <w:tcPr>
            <w:tcW w:w="1247" w:type="dxa"/>
            <w:vAlign w:val="center"/>
          </w:tcPr>
          <w:p w14:paraId="3BB68D8B" w14:textId="77777777" w:rsidR="003C2FC4" w:rsidRDefault="00280688">
            <w:r>
              <w:rPr>
                <w:b/>
              </w:rPr>
              <w:t>C4</w:t>
            </w:r>
          </w:p>
        </w:tc>
      </w:tr>
      <w:tr w:rsidR="003C2FC4" w14:paraId="2075C12F" w14:textId="77777777">
        <w:trPr>
          <w:jc w:val="center"/>
        </w:trPr>
        <w:tc>
          <w:tcPr>
            <w:tcW w:w="1927" w:type="dxa"/>
            <w:vAlign w:val="center"/>
          </w:tcPr>
          <w:p w14:paraId="4FAEF5E6" w14:textId="77777777" w:rsidR="003C2FC4" w:rsidRDefault="00280688">
            <w:proofErr w:type="spellStart"/>
            <w:r>
              <w:t>Demás</w:t>
            </w:r>
            <w:proofErr w:type="spellEnd"/>
            <w:r>
              <w:t xml:space="preserve"> </w:t>
            </w:r>
            <w:proofErr w:type="spellStart"/>
            <w:r>
              <w:t>componentes</w:t>
            </w:r>
            <w:proofErr w:type="spellEnd"/>
          </w:p>
        </w:tc>
        <w:tc>
          <w:tcPr>
            <w:tcW w:w="5783" w:type="dxa"/>
            <w:vAlign w:val="center"/>
          </w:tcPr>
          <w:p w14:paraId="061C5BFD" w14:textId="77777777" w:rsidR="003C2FC4" w:rsidRDefault="003C2FC4">
            <w:r>
              <w:rPr>
                <w:b w:val="0"/>
              </w:rPr>
              <w:t>Azure Key Vault para la custodia de la API Key de los endpoints.</w:t>
            </w:r>
          </w:p>
          <w:p>
            <w:pPr>
              <w:spacing w:before="60" w:after="0"/>
            </w:pPr>
            <w:r>
              <w:rPr>
                <w:i/>
                <w:color w:val="707070"/>
                <w:sz w:val="13"/>
              </w:rPr>
              <w:t>/Integraciones/MVP1/Flujo de actualización de expertos/JOB-009 - PASE-SEA-Pulsar-Drupal_v3.1.docx</w:t>
            </w:r>
          </w:p>
        </w:tc>
        <w:tc>
          <w:tcPr>
            <w:tcW w:w="1247" w:type="dxa"/>
            <w:vAlign w:val="center"/>
          </w:tcPr>
          <w:p w14:paraId="0901ADD0" w14:textId="77777777" w:rsidR="003C2FC4" w:rsidRDefault="00280688">
            <w:r>
              <w:rPr>
                <w:b/>
              </w:rPr>
              <w:t>C2</w:t>
            </w:r>
          </w:p>
        </w:tc>
      </w:tr>
    </w:tbl>
    <w:p w14:paraId="6080D986" w14:textId="77777777" w:rsidR="003C2FC4" w:rsidRDefault="003C2FC4"/>
    <w:p w14:paraId="4D5772C1" w14:textId="77777777" w:rsidR="003C2FC4" w:rsidRDefault="00280688">
      <w:pPr>
        <w:pStyle w:val="Ttulo1"/>
      </w:pPr>
      <w:r>
        <w:t xml:space="preserve">9. </w:t>
      </w:r>
      <w:proofErr w:type="spellStart"/>
      <w:r>
        <w:t>Infraestructura</w:t>
      </w:r>
      <w:proofErr w:type="spellEnd"/>
    </w:p>
    <w:p w14:paraId="0374350F" w14:textId="2D4866EB" w:rsidR="003C2FC4" w:rsidRDefault="00280688">
      <w:pPr>
        <w:pStyle w:val="Ttulo2"/>
      </w:pPr>
      <w:r>
        <w:t xml:space="preserve">9.1 </w:t>
      </w:r>
      <w:r w:rsidR="00F271EF">
        <w:t>Hosting</w:t>
      </w:r>
    </w:p>
    <w:tbl>
      <w:tblPr>
        <w:tblW w:w="8958" w:type="dxa"/>
        <w:tblStyle w:val="afff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5360FB6" w14:textId="77777777">
        <w:trPr>
          <w:jc w:val="center"/>
          <w:tblHeader/>
        </w:trPr>
        <w:tc>
          <w:tcPr>
            <w:tcW w:w="1927" w:type="dxa"/>
            <w:shd w:val="clear" w:color="auto" w:fill="D9EAF7"/>
            <w:vAlign w:val="center"/>
          </w:tcPr>
          <w:p w14:paraId="1C242B3C" w14:textId="77777777" w:rsidR="003C2FC4" w:rsidRDefault="00280688">
            <w:r>
              <w:rPr>
                <w:b/>
                <w:bCs/>
                <w:sz w:val="18"/>
                <w:szCs w:val="18"/>
              </w:rPr>
              <w:t>Proveedor</w:t>
            </w:r>
          </w:p>
        </w:tc>
        <w:tc>
          <w:tcPr>
            <w:tcW w:w="5783" w:type="dxa"/>
            <w:shd w:val="clear" w:color="auto" w:fill="D9EAF7"/>
            <w:vAlign w:val="center"/>
          </w:tcPr>
          <w:p w14:paraId="329B6BC6" w14:textId="77777777" w:rsidR="003C2FC4" w:rsidRDefault="00280688">
            <w:proofErr w:type="spellStart"/>
            <w:r>
              <w:rPr>
                <w:b/>
                <w:bCs/>
                <w:sz w:val="18"/>
                <w:szCs w:val="18"/>
              </w:rPr>
              <w:t>Qué hospeda y tipo de hosting</w:t>
            </w:r>
            <w:proofErr w:type="spellEnd"/>
            <w:proofErr w:type="spellStart"/>
            <w:proofErr w:type="spellEnd"/>
          </w:p>
        </w:tc>
        <w:tc>
          <w:tcPr>
            <w:tcW w:w="1247" w:type="dxa"/>
            <w:shd w:val="clear" w:color="auto" w:fill="D9EAF7"/>
            <w:vAlign w:val="center"/>
          </w:tcPr>
          <w:p w14:paraId="0F824FA4" w14:textId="77777777" w:rsidR="003C2FC4" w:rsidRDefault="00280688">
            <w:proofErr w:type="spellStart"/>
            <w:r>
              <w:rPr>
                <w:b/>
                <w:bCs/>
                <w:sz w:val="18"/>
                <w:szCs w:val="18"/>
              </w:rPr>
              <w:t>Conf.</w:t>
            </w:r>
            <w:proofErr w:type="spellEnd"/>
          </w:p>
        </w:tc>
      </w:tr>
      <w:tr w:rsidR="003C2FC4" w14:paraId="3D5437C5" w14:textId="77777777">
        <w:trPr>
          <w:jc w:val="center"/>
        </w:trPr>
        <w:tc>
          <w:tcPr>
            <w:tcW w:w="1927" w:type="dxa"/>
            <w:vAlign w:val="center"/>
          </w:tcPr>
          <w:p w14:paraId="56057762" w14:textId="21A30096" w:rsidR="003C2FC4" w:rsidRDefault="00F271EF">
            <w:proofErr w:type="spellStart"/>
            <w:r>
              <w:rPr>
                <w:b w:val="0"/>
              </w:rPr>
              <w:t>Microsoft Azure</w:t>
            </w:r>
            <w:proofErr w:type="spellEnd"/>
          </w:p>
        </w:tc>
        <w:tc>
          <w:tcPr>
            <w:tcW w:w="5783" w:type="dxa"/>
            <w:vAlign w:val="center"/>
          </w:tcPr>
          <w:p w14:paraId="2AC1C245" w14:textId="77777777" w:rsidR="003C2FC4" w:rsidRDefault="003C2FC4">
            <w:r>
              <w:rPr>
                <w:b w:val="0"/>
              </w:rPr>
              <w:t>Hospeda dos instancias de máquina virtual: una con la aplicación sobre IIS y otra con la base de datos SQL Server y sus procesos de integración. Solo existe el ambiente de Producción, en https://pase.tec.mx/ITESM/Interno/Talento/Forms/01/REVEC_Login. Tipo: Cloud-IaaS.</w:t>
            </w:r>
          </w:p>
        </w:tc>
        <w:tc>
          <w:tcPr>
            <w:tcW w:w="1247" w:type="dxa"/>
            <w:vAlign w:val="center"/>
          </w:tcPr>
          <w:p w14:paraId="66469879" w14:textId="77777777" w:rsidR="003C2FC4" w:rsidRDefault="00280688">
            <w:r>
              <w:rPr>
                <w:b/>
              </w:rPr>
              <w:t>C1</w:t>
            </w:r>
          </w:p>
        </w:tc>
      </w:tr>
    </w:tbl>
    <w:p w14:paraId="430C9009" w14:textId="77777777" w:rsidR="00F271EF" w:rsidRDefault="00F271EF"/>
    <w:p w14:paraId="7B9C54B0" w14:textId="088952BB" w:rsidR="003C2FC4" w:rsidRDefault="00280688">
      <w:pPr>
        <w:pStyle w:val="Ttulo2"/>
      </w:pPr>
      <w:r>
        <w:t>9.</w:t>
      </w:r>
      <w:r w:rsidR="002F36C3">
        <w:t>2</w:t>
      </w:r>
      <w:r>
        <w:t xml:space="preserve"> </w:t>
      </w:r>
      <w:proofErr w:type="spellStart"/>
      <w:r>
        <w:t>Horarios</w:t>
      </w:r>
      <w:proofErr w:type="spellEnd"/>
    </w:p>
    <w:tbl>
      <w:tblPr>
        <w:tblW w:w="8958" w:type="dxa"/>
        <w:tblStyle w:val="afff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54AB549" w14:textId="77777777">
        <w:trPr>
          <w:jc w:val="center"/>
        </w:trPr>
        <w:tc>
          <w:tcPr>
            <w:tcW w:w="1927" w:type="dxa"/>
            <w:shd w:val="clear" w:color="auto" w:fill="D9EAF7"/>
            <w:vAlign w:val="center"/>
          </w:tcPr>
          <w:p w14:paraId="3769F05B" w14:textId="77777777" w:rsidR="003C2FC4" w:rsidRDefault="00280688">
            <w:r>
              <w:rPr>
                <w:b/>
                <w:bCs/>
                <w:sz w:val="18"/>
                <w:szCs w:val="18"/>
              </w:rPr>
              <w:t>Campo</w:t>
            </w:r>
          </w:p>
        </w:tc>
        <w:tc>
          <w:tcPr>
            <w:tcW w:w="5783" w:type="dxa"/>
            <w:shd w:val="clear" w:color="auto" w:fill="D9EAF7"/>
            <w:vAlign w:val="center"/>
          </w:tcPr>
          <w:p w14:paraId="763695D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71E6D10" w14:textId="77777777" w:rsidR="003C2FC4" w:rsidRDefault="00280688">
            <w:proofErr w:type="spellStart"/>
            <w:r>
              <w:rPr>
                <w:b/>
                <w:bCs/>
                <w:sz w:val="18"/>
                <w:szCs w:val="18"/>
              </w:rPr>
              <w:t>Confianza</w:t>
            </w:r>
            <w:proofErr w:type="spellEnd"/>
          </w:p>
        </w:tc>
      </w:tr>
      <w:tr w:rsidR="003C2FC4" w14:paraId="376D49DF" w14:textId="77777777">
        <w:trPr>
          <w:jc w:val="center"/>
        </w:trPr>
        <w:tc>
          <w:tcPr>
            <w:tcW w:w="1927" w:type="dxa"/>
            <w:vAlign w:val="center"/>
          </w:tcPr>
          <w:p w14:paraId="2E198D62" w14:textId="77777777" w:rsidR="003C2FC4" w:rsidRDefault="00280688">
            <w:proofErr w:type="spellStart"/>
            <w:r>
              <w:t>Horario</w:t>
            </w:r>
            <w:proofErr w:type="spellEnd"/>
            <w:r>
              <w:t xml:space="preserve"> </w:t>
            </w:r>
            <w:proofErr w:type="spellStart"/>
            <w:r>
              <w:t>operativo</w:t>
            </w:r>
            <w:proofErr w:type="spellEnd"/>
          </w:p>
        </w:tc>
        <w:tc>
          <w:tcPr>
            <w:tcW w:w="5783" w:type="dxa"/>
            <w:vAlign w:val="center"/>
          </w:tcPr>
          <w:p w14:paraId="2551B69B" w14:textId="77777777" w:rsidR="003C2FC4" w:rsidRDefault="003C2FC4">
            <w:r>
              <w:rPr>
                <w:b w:val="0"/>
              </w:rPr>
            </w:r>
          </w:p>
        </w:tc>
        <w:tc>
          <w:tcPr>
            <w:tcW w:w="1247" w:type="dxa"/>
            <w:vAlign w:val="center"/>
          </w:tcPr>
          <w:p w14:paraId="4AD70F28" w14:textId="77777777" w:rsidR="003C2FC4" w:rsidRDefault="00280688">
            <w:r>
              <w:rPr>
                <w:b/>
              </w:rPr>
              <w:t>C4</w:t>
            </w:r>
          </w:p>
        </w:tc>
      </w:tr>
      <w:tr w:rsidR="003C2FC4" w14:paraId="58B41CBF" w14:textId="77777777">
        <w:trPr>
          <w:jc w:val="center"/>
        </w:trPr>
        <w:tc>
          <w:tcPr>
            <w:tcW w:w="1927" w:type="dxa"/>
            <w:vAlign w:val="center"/>
          </w:tcPr>
          <w:p w14:paraId="76B7CFC4" w14:textId="77777777" w:rsidR="003C2FC4" w:rsidRDefault="00280688">
            <w:proofErr w:type="spellStart"/>
            <w:r>
              <w:t>Ventanas</w:t>
            </w:r>
            <w:proofErr w:type="spellEnd"/>
            <w:r>
              <w:t xml:space="preserve"> de </w:t>
            </w:r>
            <w:proofErr w:type="spellStart"/>
            <w:r>
              <w:t>mantenimiento</w:t>
            </w:r>
            <w:proofErr w:type="spellEnd"/>
          </w:p>
        </w:tc>
        <w:tc>
          <w:tcPr>
            <w:tcW w:w="5783" w:type="dxa"/>
            <w:vAlign w:val="center"/>
          </w:tcPr>
          <w:p w14:paraId="04AA97A8" w14:textId="77777777" w:rsidR="003C2FC4" w:rsidRDefault="003C2FC4">
            <w:r>
              <w:rPr>
                <w:b w:val="0"/>
              </w:rPr>
            </w:r>
          </w:p>
        </w:tc>
        <w:tc>
          <w:tcPr>
            <w:tcW w:w="1247" w:type="dxa"/>
            <w:vAlign w:val="center"/>
          </w:tcPr>
          <w:p w14:paraId="1F88A87A" w14:textId="77777777" w:rsidR="003C2FC4" w:rsidRDefault="00280688">
            <w:r>
              <w:rPr>
                <w:b/>
              </w:rPr>
              <w:t>C4</w:t>
            </w:r>
          </w:p>
        </w:tc>
      </w:tr>
    </w:tbl>
    <w:p w14:paraId="10BFAFB8" w14:textId="77777777" w:rsidR="003C2FC4" w:rsidRDefault="003C2FC4"/>
    <w:p w14:paraId="178AA21F" w14:textId="47DBA344" w:rsidR="003C2FC4" w:rsidRDefault="00280688">
      <w:pPr>
        <w:pStyle w:val="Ttulo2"/>
      </w:pPr>
      <w:r>
        <w:t>9.</w:t>
      </w:r>
      <w:r w:rsidR="002F36C3">
        <w:t>3</w:t>
      </w:r>
      <w:r>
        <w:t xml:space="preserve"> </w:t>
      </w:r>
      <w:proofErr w:type="spellStart"/>
      <w:r>
        <w:t>Despliegue</w:t>
      </w:r>
      <w:proofErr w:type="spellEnd"/>
    </w:p>
    <w:tbl>
      <w:tblPr>
        <w:tblW w:w="8958" w:type="dxa"/>
        <w:tblStyle w:val="afff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1383266" w14:textId="77777777">
        <w:trPr>
          <w:jc w:val="center"/>
        </w:trPr>
        <w:tc>
          <w:tcPr>
            <w:tcW w:w="1927" w:type="dxa"/>
            <w:shd w:val="clear" w:color="auto" w:fill="D9EAF7"/>
            <w:vAlign w:val="center"/>
          </w:tcPr>
          <w:p w14:paraId="3C7A50B6" w14:textId="77777777" w:rsidR="003C2FC4" w:rsidRDefault="00280688">
            <w:r>
              <w:rPr>
                <w:b/>
                <w:bCs/>
                <w:sz w:val="18"/>
                <w:szCs w:val="18"/>
              </w:rPr>
              <w:t>Campo</w:t>
            </w:r>
          </w:p>
        </w:tc>
        <w:tc>
          <w:tcPr>
            <w:tcW w:w="5783" w:type="dxa"/>
            <w:shd w:val="clear" w:color="auto" w:fill="D9EAF7"/>
            <w:vAlign w:val="center"/>
          </w:tcPr>
          <w:p w14:paraId="3B771A9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3446088" w14:textId="77777777" w:rsidR="003C2FC4" w:rsidRDefault="00280688">
            <w:proofErr w:type="spellStart"/>
            <w:r>
              <w:rPr>
                <w:b/>
                <w:bCs/>
                <w:sz w:val="18"/>
                <w:szCs w:val="18"/>
              </w:rPr>
              <w:t>Confianza</w:t>
            </w:r>
            <w:proofErr w:type="spellEnd"/>
          </w:p>
        </w:tc>
      </w:tr>
      <w:tr w:rsidR="003C2FC4" w14:paraId="71A29AE4" w14:textId="77777777">
        <w:trPr>
          <w:jc w:val="center"/>
        </w:trPr>
        <w:tc>
          <w:tcPr>
            <w:tcW w:w="1927" w:type="dxa"/>
            <w:vAlign w:val="center"/>
          </w:tcPr>
          <w:p w14:paraId="73F24998" w14:textId="77777777" w:rsidR="003C2FC4" w:rsidRPr="009A04FF" w:rsidRDefault="00280688">
            <w:pPr>
              <w:rPr>
                <w:lang w:val="es-MX"/>
              </w:rPr>
            </w:pPr>
            <w:r w:rsidRPr="009A04FF">
              <w:rPr>
                <w:lang w:val="es-MX"/>
              </w:rPr>
              <w:t>Diagrama de despliegue por ambiente</w:t>
            </w:r>
          </w:p>
        </w:tc>
        <w:tc>
          <w:tcPr>
            <w:tcW w:w="5783" w:type="dxa"/>
            <w:vAlign w:val="center"/>
          </w:tcPr>
          <w:p w14:paraId="30FE448E" w14:textId="77777777" w:rsidR="003C2FC4" w:rsidRPr="009A04FF" w:rsidRDefault="003C2FC4">
            <w:pPr>
              <w:rPr>
                <w:lang w:val="es-MX"/>
              </w:rPr>
            </w:pPr>
            <w:r>
              <w:rPr>
                <w:b w:val="0"/>
              </w:rPr>
              <w:t>No aplica el despliegue por ambiente: solo existe Producción. No se localizó un diagrama de despliegue.</w:t>
            </w:r>
          </w:p>
        </w:tc>
        <w:tc>
          <w:tcPr>
            <w:tcW w:w="1247" w:type="dxa"/>
            <w:vAlign w:val="center"/>
          </w:tcPr>
          <w:p w14:paraId="2598CAA3" w14:textId="77777777" w:rsidR="003C2FC4" w:rsidRDefault="00280688">
            <w:r>
              <w:rPr>
                <w:b/>
              </w:rPr>
              <w:t>C1</w:t>
            </w:r>
          </w:p>
        </w:tc>
      </w:tr>
    </w:tbl>
    <w:p w14:paraId="061D0834" w14:textId="77777777" w:rsidR="003C2FC4" w:rsidRDefault="003C2FC4"/>
    <w:p w14:paraId="5A6C5E47" w14:textId="77777777" w:rsidR="003C2FC4" w:rsidRDefault="00280688">
      <w:pPr>
        <w:pStyle w:val="Ttulo1"/>
      </w:pPr>
      <w:r>
        <w:t xml:space="preserve">10. </w:t>
      </w:r>
      <w:proofErr w:type="spellStart"/>
      <w:r>
        <w:t>Requerimientos</w:t>
      </w:r>
      <w:proofErr w:type="spellEnd"/>
      <w:r>
        <w:t xml:space="preserve"> de </w:t>
      </w:r>
      <w:proofErr w:type="spellStart"/>
      <w:r>
        <w:t>calidad</w:t>
      </w:r>
      <w:proofErr w:type="spellEnd"/>
      <w:r>
        <w:t xml:space="preserve"> y </w:t>
      </w:r>
      <w:proofErr w:type="spellStart"/>
      <w:r>
        <w:t>operación</w:t>
      </w:r>
      <w:proofErr w:type="spellEnd"/>
    </w:p>
    <w:p w14:paraId="12A5E4CB" w14:textId="77777777" w:rsidR="003C2FC4" w:rsidRDefault="00280688">
      <w:pPr>
        <w:pStyle w:val="Ttulo2"/>
      </w:pPr>
      <w:r>
        <w:t xml:space="preserve">10.1 No </w:t>
      </w:r>
      <w:proofErr w:type="spellStart"/>
      <w:r>
        <w:t>funcionales</w:t>
      </w:r>
      <w:proofErr w:type="spellEnd"/>
    </w:p>
    <w:tbl>
      <w:tblPr>
        <w:tblW w:w="8958" w:type="dxa"/>
        <w:tblStyle w:val="aff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89726B7" w14:textId="77777777">
        <w:trPr>
          <w:jc w:val="center"/>
        </w:trPr>
        <w:tc>
          <w:tcPr>
            <w:tcW w:w="1927" w:type="dxa"/>
            <w:shd w:val="clear" w:color="auto" w:fill="D9EAF7"/>
            <w:vAlign w:val="center"/>
          </w:tcPr>
          <w:p w14:paraId="0146F600" w14:textId="77777777" w:rsidR="003C2FC4" w:rsidRDefault="00280688">
            <w:r>
              <w:rPr>
                <w:b/>
                <w:bCs/>
                <w:sz w:val="18"/>
                <w:szCs w:val="18"/>
              </w:rPr>
              <w:t>Campo</w:t>
            </w:r>
          </w:p>
        </w:tc>
        <w:tc>
          <w:tcPr>
            <w:tcW w:w="5783" w:type="dxa"/>
            <w:shd w:val="clear" w:color="auto" w:fill="D9EAF7"/>
            <w:vAlign w:val="center"/>
          </w:tcPr>
          <w:p w14:paraId="1A57FE9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CCEE795" w14:textId="77777777" w:rsidR="003C2FC4" w:rsidRDefault="00280688">
            <w:proofErr w:type="spellStart"/>
            <w:r>
              <w:rPr>
                <w:b/>
                <w:bCs/>
                <w:sz w:val="18"/>
                <w:szCs w:val="18"/>
              </w:rPr>
              <w:t>Confianza</w:t>
            </w:r>
            <w:proofErr w:type="spellEnd"/>
          </w:p>
        </w:tc>
      </w:tr>
      <w:tr w:rsidR="003C2FC4" w14:paraId="50837A4D" w14:textId="77777777">
        <w:trPr>
          <w:jc w:val="center"/>
        </w:trPr>
        <w:tc>
          <w:tcPr>
            <w:tcW w:w="1927" w:type="dxa"/>
            <w:vAlign w:val="center"/>
          </w:tcPr>
          <w:p w14:paraId="61CDBA68" w14:textId="77777777" w:rsidR="003C2FC4" w:rsidRDefault="00280688">
            <w:proofErr w:type="spellStart"/>
            <w:r>
              <w:t>Seguridad</w:t>
            </w:r>
            <w:proofErr w:type="spellEnd"/>
          </w:p>
        </w:tc>
        <w:tc>
          <w:tcPr>
            <w:tcW w:w="5783" w:type="dxa"/>
            <w:vAlign w:val="center"/>
          </w:tcPr>
          <w:p w14:paraId="2C7515C7" w14:textId="77777777" w:rsidR="003C2FC4" w:rsidRDefault="003C2FC4">
            <w:r>
              <w:rPr>
                <w:b w:val="0"/>
              </w:rPr>
              <w:t>Control de acceso propio del habilitador, con contraseñas cifradas en la base de datos; no usa el inicio de sesión único institucional. Los endpoints del API se protegen con API Key en el header X-API-Key, con la clave en Azure Key Vault. El acceso al API tiene un proceso formal de solicitud y queda registrado en bitácora.</w:t>
            </w:r>
          </w:p>
          <w:p>
            <w:pPr>
              <w:spacing w:before="60" w:after="0"/>
            </w:pPr>
            <w:r>
              <w:rPr>
                <w:i/>
                <w:color w:val="707070"/>
                <w:sz w:val="13"/>
              </w:rPr>
              <w:t>/Integraciones/MVP1/Flujo de actualización de expertos/JOB-009 - PASE-SEA-Pulsar-Drupal_v3.1.docx  ·  /Integraciones/MVP1/Flujo de actualización de expertos/Archivos de soporte/Erik_Sandoval - ArquitecturaDelSistemaPASE.docx</w:t>
            </w:r>
          </w:p>
        </w:tc>
        <w:tc>
          <w:tcPr>
            <w:tcW w:w="1247" w:type="dxa"/>
            <w:vAlign w:val="center"/>
          </w:tcPr>
          <w:p w14:paraId="22D13FA6" w14:textId="77777777" w:rsidR="003C2FC4" w:rsidRDefault="00280688">
            <w:r>
              <w:rPr>
                <w:b/>
              </w:rPr>
              <w:t>C1</w:t>
            </w:r>
          </w:p>
        </w:tc>
      </w:tr>
    </w:tbl>
    <w:p w14:paraId="1C693C1F" w14:textId="77777777" w:rsidR="003C2FC4" w:rsidRDefault="003C2FC4"/>
    <w:p w14:paraId="7192C69F" w14:textId="77777777" w:rsidR="003C2FC4" w:rsidRDefault="00280688">
      <w:pPr>
        <w:pStyle w:val="Ttulo2"/>
      </w:pPr>
      <w:r>
        <w:t xml:space="preserve">10.2 </w:t>
      </w:r>
      <w:proofErr w:type="spellStart"/>
      <w:r>
        <w:t>Transaccionalidad</w:t>
      </w:r>
      <w:proofErr w:type="spellEnd"/>
    </w:p>
    <w:tbl>
      <w:tblPr>
        <w:tblW w:w="8958" w:type="dxa"/>
        <w:tblStyle w:val="a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EEB4D7" w14:textId="77777777">
        <w:trPr>
          <w:jc w:val="center"/>
        </w:trPr>
        <w:tc>
          <w:tcPr>
            <w:tcW w:w="1927" w:type="dxa"/>
            <w:shd w:val="clear" w:color="auto" w:fill="D9EAF7"/>
            <w:vAlign w:val="center"/>
          </w:tcPr>
          <w:p w14:paraId="26DABD65" w14:textId="77777777" w:rsidR="003C2FC4" w:rsidRDefault="00280688">
            <w:r>
              <w:rPr>
                <w:b/>
                <w:bCs/>
                <w:sz w:val="18"/>
                <w:szCs w:val="18"/>
              </w:rPr>
              <w:t>Campo</w:t>
            </w:r>
          </w:p>
        </w:tc>
        <w:tc>
          <w:tcPr>
            <w:tcW w:w="5783" w:type="dxa"/>
            <w:shd w:val="clear" w:color="auto" w:fill="D9EAF7"/>
            <w:vAlign w:val="center"/>
          </w:tcPr>
          <w:p w14:paraId="30A09A7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C51B739" w14:textId="77777777" w:rsidR="003C2FC4" w:rsidRDefault="00280688">
            <w:proofErr w:type="spellStart"/>
            <w:r>
              <w:rPr>
                <w:b/>
                <w:bCs/>
                <w:sz w:val="18"/>
                <w:szCs w:val="18"/>
              </w:rPr>
              <w:t>Confianza</w:t>
            </w:r>
            <w:proofErr w:type="spellEnd"/>
          </w:p>
        </w:tc>
      </w:tr>
      <w:tr w:rsidR="003C2FC4" w14:paraId="29AA9BAB" w14:textId="77777777">
        <w:trPr>
          <w:jc w:val="center"/>
        </w:trPr>
        <w:tc>
          <w:tcPr>
            <w:tcW w:w="1927" w:type="dxa"/>
            <w:vAlign w:val="center"/>
          </w:tcPr>
          <w:p w14:paraId="319C5940" w14:textId="77777777" w:rsidR="003C2FC4" w:rsidRDefault="00280688">
            <w:proofErr w:type="spellStart"/>
            <w:r>
              <w:t>Concurrencia</w:t>
            </w:r>
            <w:proofErr w:type="spellEnd"/>
          </w:p>
        </w:tc>
        <w:tc>
          <w:tcPr>
            <w:tcW w:w="5783" w:type="dxa"/>
            <w:vAlign w:val="center"/>
          </w:tcPr>
          <w:p w14:paraId="5618A81E" w14:textId="77777777" w:rsidR="003C2FC4" w:rsidRDefault="003C2FC4">
            <w:r>
              <w:rPr>
                <w:b w:val="0"/>
              </w:rPr>
            </w:r>
          </w:p>
        </w:tc>
        <w:tc>
          <w:tcPr>
            <w:tcW w:w="1247" w:type="dxa"/>
            <w:vAlign w:val="center"/>
          </w:tcPr>
          <w:p w14:paraId="0AF665C3" w14:textId="77777777" w:rsidR="003C2FC4" w:rsidRDefault="00280688">
            <w:r>
              <w:rPr>
                <w:b/>
              </w:rPr>
              <w:t>C4</w:t>
            </w:r>
          </w:p>
        </w:tc>
      </w:tr>
      <w:tr w:rsidR="003C2FC4" w14:paraId="22B7D2DC" w14:textId="77777777">
        <w:trPr>
          <w:jc w:val="center"/>
        </w:trPr>
        <w:tc>
          <w:tcPr>
            <w:tcW w:w="1927" w:type="dxa"/>
            <w:vAlign w:val="center"/>
          </w:tcPr>
          <w:p w14:paraId="1122C0F2" w14:textId="77777777" w:rsidR="003C2FC4" w:rsidRDefault="00280688">
            <w:proofErr w:type="spellStart"/>
            <w:r>
              <w:t>Usuarios</w:t>
            </w:r>
            <w:proofErr w:type="spellEnd"/>
          </w:p>
        </w:tc>
        <w:tc>
          <w:tcPr>
            <w:tcW w:w="5783" w:type="dxa"/>
            <w:vAlign w:val="center"/>
          </w:tcPr>
          <w:p w14:paraId="7D50C4E0" w14:textId="77777777" w:rsidR="003C2FC4" w:rsidRDefault="003C2FC4">
            <w:r>
              <w:rPr>
                <w:b w:val="0"/>
              </w:rPr>
              <w:t>Alrededor de 5,000 expertos con información en la plataforma, de los cuales unos 2,500 con participación activa. Más de 115,000 registros de historial. El detalle está en 2.1.</w:t>
            </w:r>
          </w:p>
        </w:tc>
        <w:tc>
          <w:tcPr>
            <w:tcW w:w="1247" w:type="dxa"/>
            <w:vAlign w:val="center"/>
          </w:tcPr>
          <w:p w14:paraId="1E9DB1B9" w14:textId="77777777" w:rsidR="003C2FC4" w:rsidRDefault="00280688">
            <w:r>
              <w:rPr>
                <w:b/>
              </w:rPr>
              <w:t>C1</w:t>
            </w:r>
          </w:p>
        </w:tc>
      </w:tr>
      <w:tr w:rsidR="003C2FC4" w14:paraId="0C830718" w14:textId="77777777">
        <w:trPr>
          <w:jc w:val="center"/>
        </w:trPr>
        <w:tc>
          <w:tcPr>
            <w:tcW w:w="1927" w:type="dxa"/>
            <w:vAlign w:val="center"/>
          </w:tcPr>
          <w:p w14:paraId="012114CC" w14:textId="77777777" w:rsidR="003C2FC4" w:rsidRDefault="00280688">
            <w:proofErr w:type="spellStart"/>
            <w:r>
              <w:t>Transacciones</w:t>
            </w:r>
            <w:proofErr w:type="spellEnd"/>
            <w:r>
              <w:t>/</w:t>
            </w:r>
            <w:proofErr w:type="spellStart"/>
            <w:r>
              <w:t>minuto</w:t>
            </w:r>
            <w:proofErr w:type="spellEnd"/>
          </w:p>
        </w:tc>
        <w:tc>
          <w:tcPr>
            <w:tcW w:w="5783" w:type="dxa"/>
            <w:vAlign w:val="center"/>
          </w:tcPr>
          <w:p w14:paraId="6D278589" w14:textId="77777777" w:rsidR="003C2FC4" w:rsidRDefault="003C2FC4">
            <w:r>
              <w:rPr>
                <w:b w:val="0"/>
              </w:rPr>
            </w:r>
          </w:p>
        </w:tc>
        <w:tc>
          <w:tcPr>
            <w:tcW w:w="1247" w:type="dxa"/>
            <w:vAlign w:val="center"/>
          </w:tcPr>
          <w:p w14:paraId="203AD827" w14:textId="77777777" w:rsidR="003C2FC4" w:rsidRDefault="00280688">
            <w:r>
              <w:rPr>
                <w:b/>
              </w:rPr>
              <w:t>C4</w:t>
            </w:r>
          </w:p>
        </w:tc>
      </w:tr>
    </w:tbl>
    <w:p w14:paraId="0AD98675" w14:textId="77777777" w:rsidR="003C2FC4" w:rsidRDefault="003C2FC4"/>
    <w:p w14:paraId="779191E4" w14:textId="77777777" w:rsidR="003C2FC4" w:rsidRDefault="00280688">
      <w:pPr>
        <w:pStyle w:val="Ttulo2"/>
      </w:pPr>
      <w:r>
        <w:t xml:space="preserve">10.3 </w:t>
      </w:r>
      <w:proofErr w:type="spellStart"/>
      <w:r>
        <w:t>Volumen</w:t>
      </w:r>
      <w:proofErr w:type="spellEnd"/>
    </w:p>
    <w:tbl>
      <w:tblPr>
        <w:tblW w:w="8958" w:type="dxa"/>
        <w:tblStyle w:val="afff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9F0F3BD" w14:textId="77777777">
        <w:trPr>
          <w:jc w:val="center"/>
        </w:trPr>
        <w:tc>
          <w:tcPr>
            <w:tcW w:w="1927" w:type="dxa"/>
            <w:shd w:val="clear" w:color="auto" w:fill="D9EAF7"/>
            <w:vAlign w:val="center"/>
          </w:tcPr>
          <w:p w14:paraId="2696D21D" w14:textId="77777777" w:rsidR="003C2FC4" w:rsidRDefault="00280688">
            <w:r>
              <w:rPr>
                <w:b/>
                <w:bCs/>
                <w:sz w:val="18"/>
                <w:szCs w:val="18"/>
              </w:rPr>
              <w:t>Campo</w:t>
            </w:r>
          </w:p>
        </w:tc>
        <w:tc>
          <w:tcPr>
            <w:tcW w:w="5783" w:type="dxa"/>
            <w:shd w:val="clear" w:color="auto" w:fill="D9EAF7"/>
            <w:vAlign w:val="center"/>
          </w:tcPr>
          <w:p w14:paraId="030766C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DFF65CB" w14:textId="77777777" w:rsidR="003C2FC4" w:rsidRDefault="00280688">
            <w:proofErr w:type="spellStart"/>
            <w:r>
              <w:rPr>
                <w:b/>
                <w:bCs/>
                <w:sz w:val="18"/>
                <w:szCs w:val="18"/>
              </w:rPr>
              <w:t>Confianza</w:t>
            </w:r>
            <w:proofErr w:type="spellEnd"/>
          </w:p>
        </w:tc>
      </w:tr>
      <w:tr w:rsidR="003C2FC4" w14:paraId="27A82F63" w14:textId="77777777">
        <w:trPr>
          <w:jc w:val="center"/>
        </w:trPr>
        <w:tc>
          <w:tcPr>
            <w:tcW w:w="1927" w:type="dxa"/>
            <w:vAlign w:val="center"/>
          </w:tcPr>
          <w:p w14:paraId="0BC38616" w14:textId="77777777" w:rsidR="003C2FC4" w:rsidRDefault="00280688">
            <w:proofErr w:type="spellStart"/>
            <w:r>
              <w:t>Volumen</w:t>
            </w:r>
            <w:proofErr w:type="spellEnd"/>
            <w:r>
              <w:t xml:space="preserve"> </w:t>
            </w:r>
            <w:proofErr w:type="spellStart"/>
            <w:r>
              <w:t>diario</w:t>
            </w:r>
            <w:proofErr w:type="spellEnd"/>
          </w:p>
        </w:tc>
        <w:tc>
          <w:tcPr>
            <w:tcW w:w="5783" w:type="dxa"/>
            <w:vAlign w:val="center"/>
          </w:tcPr>
          <w:p w14:paraId="66FBA719" w14:textId="77777777" w:rsidR="003C2FC4" w:rsidRDefault="003C2FC4">
            <w:r>
              <w:rPr>
                <w:b w:val="0"/>
              </w:rPr>
            </w:r>
          </w:p>
        </w:tc>
        <w:tc>
          <w:tcPr>
            <w:tcW w:w="1247" w:type="dxa"/>
            <w:vAlign w:val="center"/>
          </w:tcPr>
          <w:p w14:paraId="5F465142" w14:textId="77777777" w:rsidR="003C2FC4" w:rsidRDefault="00280688">
            <w:r>
              <w:rPr>
                <w:b/>
              </w:rPr>
              <w:t>C4</w:t>
            </w:r>
          </w:p>
        </w:tc>
      </w:tr>
      <w:tr w:rsidR="003C2FC4" w14:paraId="18D26BA8" w14:textId="77777777">
        <w:trPr>
          <w:jc w:val="center"/>
        </w:trPr>
        <w:tc>
          <w:tcPr>
            <w:tcW w:w="1927" w:type="dxa"/>
            <w:vAlign w:val="center"/>
          </w:tcPr>
          <w:p w14:paraId="7A2EBDB5" w14:textId="77777777" w:rsidR="003C2FC4" w:rsidRDefault="00280688">
            <w:proofErr w:type="spellStart"/>
            <w:r>
              <w:t>Crecimiento</w:t>
            </w:r>
            <w:proofErr w:type="spellEnd"/>
          </w:p>
        </w:tc>
        <w:tc>
          <w:tcPr>
            <w:tcW w:w="5783" w:type="dxa"/>
            <w:vAlign w:val="center"/>
          </w:tcPr>
          <w:p w14:paraId="6E30B34D" w14:textId="77777777" w:rsidR="003C2FC4" w:rsidRDefault="003C2FC4">
            <w:r>
              <w:rPr>
                <w:b w:val="0"/>
              </w:rPr>
            </w:r>
          </w:p>
        </w:tc>
        <w:tc>
          <w:tcPr>
            <w:tcW w:w="1247" w:type="dxa"/>
            <w:vAlign w:val="center"/>
          </w:tcPr>
          <w:p w14:paraId="5D5B7633" w14:textId="77777777" w:rsidR="003C2FC4" w:rsidRDefault="00280688">
            <w:r>
              <w:rPr>
                <w:b/>
              </w:rPr>
              <w:t>C4</w:t>
            </w:r>
          </w:p>
        </w:tc>
      </w:tr>
      <w:tr w:rsidR="003C2FC4" w14:paraId="5A2728B7" w14:textId="77777777">
        <w:trPr>
          <w:jc w:val="center"/>
        </w:trPr>
        <w:tc>
          <w:tcPr>
            <w:tcW w:w="1927" w:type="dxa"/>
            <w:vAlign w:val="center"/>
          </w:tcPr>
          <w:p w14:paraId="5B78B970" w14:textId="77777777" w:rsidR="003C2FC4" w:rsidRDefault="00280688">
            <w:proofErr w:type="spellStart"/>
            <w:r>
              <w:t>Almacenamiento</w:t>
            </w:r>
            <w:proofErr w:type="spellEnd"/>
          </w:p>
        </w:tc>
        <w:tc>
          <w:tcPr>
            <w:tcW w:w="5783" w:type="dxa"/>
            <w:vAlign w:val="center"/>
          </w:tcPr>
          <w:p w14:paraId="416EDA60" w14:textId="77777777" w:rsidR="003C2FC4" w:rsidRDefault="003C2FC4">
            <w:r>
              <w:rPr>
                <w:b w:val="0"/>
              </w:rPr>
            </w:r>
          </w:p>
        </w:tc>
        <w:tc>
          <w:tcPr>
            <w:tcW w:w="1247" w:type="dxa"/>
            <w:vAlign w:val="center"/>
          </w:tcPr>
          <w:p w14:paraId="54BC62CD" w14:textId="77777777" w:rsidR="003C2FC4" w:rsidRDefault="00280688">
            <w:r>
              <w:rPr>
                <w:b/>
              </w:rPr>
              <w:t>C4</w:t>
            </w:r>
          </w:p>
        </w:tc>
      </w:tr>
    </w:tbl>
    <w:p w14:paraId="735E2F8E" w14:textId="77777777" w:rsidR="003C2FC4" w:rsidRDefault="003C2FC4"/>
    <w:p w14:paraId="1105C02C" w14:textId="77777777" w:rsidR="003C2FC4" w:rsidRDefault="00280688">
      <w:pPr>
        <w:pStyle w:val="Ttulo2"/>
      </w:pPr>
      <w:r>
        <w:lastRenderedPageBreak/>
        <w:t xml:space="preserve">10.4 </w:t>
      </w:r>
      <w:proofErr w:type="spellStart"/>
      <w:r>
        <w:t>Respaldos</w:t>
      </w:r>
      <w:proofErr w:type="spellEnd"/>
    </w:p>
    <w:tbl>
      <w:tblPr>
        <w:tblW w:w="8958" w:type="dxa"/>
        <w:tblStyle w:val="aff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03813E4" w14:textId="77777777">
        <w:trPr>
          <w:jc w:val="center"/>
        </w:trPr>
        <w:tc>
          <w:tcPr>
            <w:tcW w:w="1927" w:type="dxa"/>
            <w:shd w:val="clear" w:color="auto" w:fill="D9EAF7"/>
            <w:vAlign w:val="center"/>
          </w:tcPr>
          <w:p w14:paraId="24AA0B16" w14:textId="77777777" w:rsidR="003C2FC4" w:rsidRDefault="00280688">
            <w:r>
              <w:rPr>
                <w:b/>
                <w:bCs/>
                <w:sz w:val="18"/>
                <w:szCs w:val="18"/>
              </w:rPr>
              <w:t>Campo</w:t>
            </w:r>
          </w:p>
        </w:tc>
        <w:tc>
          <w:tcPr>
            <w:tcW w:w="5783" w:type="dxa"/>
            <w:shd w:val="clear" w:color="auto" w:fill="D9EAF7"/>
            <w:vAlign w:val="center"/>
          </w:tcPr>
          <w:p w14:paraId="2A78203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D779911" w14:textId="77777777" w:rsidR="003C2FC4" w:rsidRDefault="00280688">
            <w:proofErr w:type="spellStart"/>
            <w:r>
              <w:rPr>
                <w:b/>
                <w:bCs/>
                <w:sz w:val="18"/>
                <w:szCs w:val="18"/>
              </w:rPr>
              <w:t>Confianza</w:t>
            </w:r>
            <w:proofErr w:type="spellEnd"/>
          </w:p>
        </w:tc>
      </w:tr>
      <w:tr w:rsidR="003C2FC4" w14:paraId="7F1E2777" w14:textId="77777777">
        <w:trPr>
          <w:jc w:val="center"/>
        </w:trPr>
        <w:tc>
          <w:tcPr>
            <w:tcW w:w="1927" w:type="dxa"/>
            <w:vAlign w:val="center"/>
          </w:tcPr>
          <w:p w14:paraId="125FEF31" w14:textId="77777777" w:rsidR="003C2FC4" w:rsidRDefault="00280688">
            <w:proofErr w:type="spellStart"/>
            <w:r>
              <w:t>Frecuencia</w:t>
            </w:r>
            <w:proofErr w:type="spellEnd"/>
          </w:p>
        </w:tc>
        <w:tc>
          <w:tcPr>
            <w:tcW w:w="5783" w:type="dxa"/>
            <w:vAlign w:val="center"/>
          </w:tcPr>
          <w:p w14:paraId="0567EAB8" w14:textId="77777777" w:rsidR="003C2FC4" w:rsidRDefault="003C2FC4">
            <w:r>
              <w:rPr>
                <w:b w:val="0"/>
              </w:rPr>
            </w:r>
          </w:p>
        </w:tc>
        <w:tc>
          <w:tcPr>
            <w:tcW w:w="1247" w:type="dxa"/>
            <w:vAlign w:val="center"/>
          </w:tcPr>
          <w:p w14:paraId="7EA445FE" w14:textId="77777777" w:rsidR="003C2FC4" w:rsidRDefault="00280688">
            <w:r>
              <w:rPr>
                <w:b/>
              </w:rPr>
              <w:t>C4</w:t>
            </w:r>
          </w:p>
        </w:tc>
      </w:tr>
      <w:tr w:rsidR="003C2FC4" w14:paraId="677BC0E9" w14:textId="77777777">
        <w:trPr>
          <w:jc w:val="center"/>
        </w:trPr>
        <w:tc>
          <w:tcPr>
            <w:tcW w:w="1927" w:type="dxa"/>
            <w:vAlign w:val="center"/>
          </w:tcPr>
          <w:p w14:paraId="42DD0CB9" w14:textId="77777777" w:rsidR="003C2FC4" w:rsidRDefault="00280688">
            <w:proofErr w:type="spellStart"/>
            <w:r>
              <w:t>Retención</w:t>
            </w:r>
            <w:proofErr w:type="spellEnd"/>
          </w:p>
        </w:tc>
        <w:tc>
          <w:tcPr>
            <w:tcW w:w="5783" w:type="dxa"/>
            <w:vAlign w:val="center"/>
          </w:tcPr>
          <w:p w14:paraId="353DDEDD" w14:textId="77777777" w:rsidR="003C2FC4" w:rsidRDefault="003C2FC4">
            <w:r>
              <w:rPr>
                <w:b w:val="0"/>
              </w:rPr>
            </w:r>
          </w:p>
        </w:tc>
        <w:tc>
          <w:tcPr>
            <w:tcW w:w="1247" w:type="dxa"/>
            <w:vAlign w:val="center"/>
          </w:tcPr>
          <w:p w14:paraId="219B8CF8" w14:textId="77777777" w:rsidR="003C2FC4" w:rsidRDefault="00280688">
            <w:r>
              <w:rPr>
                <w:b/>
              </w:rPr>
              <w:t>C4</w:t>
            </w:r>
          </w:p>
        </w:tc>
      </w:tr>
    </w:tbl>
    <w:p w14:paraId="11A49B0A" w14:textId="77777777" w:rsidR="003C2FC4" w:rsidRDefault="003C2FC4"/>
    <w:p w14:paraId="18D2FF35" w14:textId="77777777" w:rsidR="003C2FC4" w:rsidRDefault="00280688">
      <w:pPr>
        <w:pStyle w:val="Ttulo2"/>
      </w:pPr>
      <w:r>
        <w:t>10.5 RTO/RPO/Tier</w:t>
      </w:r>
    </w:p>
    <w:tbl>
      <w:tblPr>
        <w:tblW w:w="8958" w:type="dxa"/>
        <w:tblStyle w:val="afffc"/>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A04300A" w14:textId="77777777">
        <w:trPr>
          <w:jc w:val="center"/>
        </w:trPr>
        <w:tc>
          <w:tcPr>
            <w:tcW w:w="1927" w:type="dxa"/>
            <w:shd w:val="clear" w:color="auto" w:fill="D9EAF7"/>
            <w:vAlign w:val="center"/>
          </w:tcPr>
          <w:p w14:paraId="719555BD" w14:textId="77777777" w:rsidR="003C2FC4" w:rsidRDefault="00280688">
            <w:r>
              <w:rPr>
                <w:b/>
                <w:bCs/>
                <w:sz w:val="18"/>
                <w:szCs w:val="18"/>
              </w:rPr>
              <w:t>Campo</w:t>
            </w:r>
          </w:p>
        </w:tc>
        <w:tc>
          <w:tcPr>
            <w:tcW w:w="5783" w:type="dxa"/>
            <w:shd w:val="clear" w:color="auto" w:fill="D9EAF7"/>
            <w:vAlign w:val="center"/>
          </w:tcPr>
          <w:p w14:paraId="09072A6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2F34753" w14:textId="77777777" w:rsidR="003C2FC4" w:rsidRDefault="00280688">
            <w:proofErr w:type="spellStart"/>
            <w:r>
              <w:rPr>
                <w:b/>
                <w:bCs/>
                <w:sz w:val="18"/>
                <w:szCs w:val="18"/>
              </w:rPr>
              <w:t>Confianza</w:t>
            </w:r>
            <w:proofErr w:type="spellEnd"/>
          </w:p>
        </w:tc>
      </w:tr>
      <w:tr w:rsidR="003C2FC4" w14:paraId="17F1C22A" w14:textId="77777777">
        <w:trPr>
          <w:jc w:val="center"/>
        </w:trPr>
        <w:tc>
          <w:tcPr>
            <w:tcW w:w="1927" w:type="dxa"/>
            <w:vAlign w:val="center"/>
          </w:tcPr>
          <w:p w14:paraId="0DB3D743" w14:textId="77777777" w:rsidR="003C2FC4" w:rsidRPr="009A04FF" w:rsidRDefault="00280688">
            <w:pPr>
              <w:rPr>
                <w:lang w:val="es-MX"/>
              </w:rPr>
            </w:pPr>
            <w:r w:rsidRPr="009A04FF">
              <w:rPr>
                <w:lang w:val="es-MX"/>
              </w:rPr>
              <w:t>Valores alineados con AIA/APM</w:t>
            </w:r>
          </w:p>
        </w:tc>
        <w:tc>
          <w:tcPr>
            <w:tcW w:w="5783" w:type="dxa"/>
            <w:vAlign w:val="center"/>
          </w:tcPr>
          <w:p w14:paraId="4755E0E8" w14:textId="77777777" w:rsidR="003C2FC4" w:rsidRPr="009A04FF" w:rsidRDefault="003C2FC4">
            <w:pPr>
              <w:rPr>
                <w:lang w:val="es-MX"/>
              </w:rPr>
            </w:pPr>
            <w:r>
              <w:rPr>
                <w:b w:val="0"/>
              </w:rPr>
            </w:r>
          </w:p>
        </w:tc>
        <w:tc>
          <w:tcPr>
            <w:tcW w:w="1247" w:type="dxa"/>
            <w:vAlign w:val="center"/>
          </w:tcPr>
          <w:p w14:paraId="44A20DA1" w14:textId="77777777" w:rsidR="003C2FC4" w:rsidRDefault="00280688">
            <w:r>
              <w:rPr>
                <w:b/>
              </w:rPr>
              <w:t>C4</w:t>
            </w:r>
          </w:p>
        </w:tc>
      </w:tr>
    </w:tbl>
    <w:p w14:paraId="30B29595" w14:textId="77777777" w:rsidR="003C2FC4" w:rsidRDefault="003C2FC4"/>
    <w:p w14:paraId="00B51557" w14:textId="77777777" w:rsidR="003C2FC4" w:rsidRDefault="00280688">
      <w:pPr>
        <w:pStyle w:val="Ttulo1"/>
      </w:pPr>
      <w:r>
        <w:t xml:space="preserve">11. </w:t>
      </w:r>
      <w:proofErr w:type="spellStart"/>
      <w:r>
        <w:t>Operación</w:t>
      </w:r>
      <w:proofErr w:type="spellEnd"/>
      <w:r>
        <w:t xml:space="preserve"> y </w:t>
      </w:r>
      <w:proofErr w:type="spellStart"/>
      <w:r>
        <w:t>soporte</w:t>
      </w:r>
      <w:proofErr w:type="spellEnd"/>
    </w:p>
    <w:p w14:paraId="30D549E7" w14:textId="77777777" w:rsidR="003C2FC4" w:rsidRDefault="00280688">
      <w:pPr>
        <w:pStyle w:val="Ttulo2"/>
      </w:pPr>
      <w:r>
        <w:t xml:space="preserve">11.1 </w:t>
      </w:r>
      <w:proofErr w:type="spellStart"/>
      <w:r>
        <w:t>Operación</w:t>
      </w:r>
      <w:proofErr w:type="spellEnd"/>
    </w:p>
    <w:tbl>
      <w:tblPr>
        <w:tblW w:w="8958" w:type="dxa"/>
        <w:tblStyle w:val="afffd"/>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497A8E7" w14:textId="77777777">
        <w:trPr>
          <w:jc w:val="center"/>
        </w:trPr>
        <w:tc>
          <w:tcPr>
            <w:tcW w:w="1927" w:type="dxa"/>
            <w:shd w:val="clear" w:color="auto" w:fill="D9EAF7"/>
            <w:vAlign w:val="center"/>
          </w:tcPr>
          <w:p w14:paraId="0181036E" w14:textId="77777777" w:rsidR="003C2FC4" w:rsidRDefault="00280688">
            <w:r>
              <w:rPr>
                <w:b/>
                <w:bCs/>
                <w:sz w:val="18"/>
                <w:szCs w:val="18"/>
              </w:rPr>
              <w:t>Campo</w:t>
            </w:r>
          </w:p>
        </w:tc>
        <w:tc>
          <w:tcPr>
            <w:tcW w:w="5783" w:type="dxa"/>
            <w:shd w:val="clear" w:color="auto" w:fill="D9EAF7"/>
            <w:vAlign w:val="center"/>
          </w:tcPr>
          <w:p w14:paraId="4D6D44A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3EF0B76" w14:textId="77777777" w:rsidR="003C2FC4" w:rsidRDefault="00280688">
            <w:proofErr w:type="spellStart"/>
            <w:r>
              <w:rPr>
                <w:b/>
                <w:bCs/>
                <w:sz w:val="18"/>
                <w:szCs w:val="18"/>
              </w:rPr>
              <w:t>Confianza</w:t>
            </w:r>
            <w:proofErr w:type="spellEnd"/>
          </w:p>
        </w:tc>
      </w:tr>
      <w:tr w:rsidR="003C2FC4" w14:paraId="4FB13D56" w14:textId="77777777">
        <w:trPr>
          <w:jc w:val="center"/>
        </w:trPr>
        <w:tc>
          <w:tcPr>
            <w:tcW w:w="1927" w:type="dxa"/>
            <w:vAlign w:val="center"/>
          </w:tcPr>
          <w:p w14:paraId="39376349" w14:textId="77777777" w:rsidR="003C2FC4" w:rsidRDefault="00280688">
            <w:proofErr w:type="spellStart"/>
            <w:r>
              <w:t>Horario</w:t>
            </w:r>
            <w:proofErr w:type="spellEnd"/>
          </w:p>
        </w:tc>
        <w:tc>
          <w:tcPr>
            <w:tcW w:w="5783" w:type="dxa"/>
            <w:vAlign w:val="center"/>
          </w:tcPr>
          <w:p w14:paraId="1CE8B84B" w14:textId="77777777" w:rsidR="003C2FC4" w:rsidRDefault="003C2FC4">
            <w:r>
              <w:rPr>
                <w:b w:val="0"/>
              </w:rPr>
            </w:r>
          </w:p>
        </w:tc>
        <w:tc>
          <w:tcPr>
            <w:tcW w:w="1247" w:type="dxa"/>
            <w:vAlign w:val="center"/>
          </w:tcPr>
          <w:p w14:paraId="26F2E7BE" w14:textId="77777777" w:rsidR="003C2FC4" w:rsidRDefault="00280688">
            <w:r>
              <w:rPr>
                <w:b/>
              </w:rPr>
              <w:t>C4</w:t>
            </w:r>
          </w:p>
        </w:tc>
      </w:tr>
      <w:tr w:rsidR="003C2FC4" w14:paraId="33A5D78B" w14:textId="77777777">
        <w:trPr>
          <w:jc w:val="center"/>
        </w:trPr>
        <w:tc>
          <w:tcPr>
            <w:tcW w:w="1927" w:type="dxa"/>
            <w:vAlign w:val="center"/>
          </w:tcPr>
          <w:p w14:paraId="5D8AF9DC" w14:textId="77777777" w:rsidR="003C2FC4" w:rsidRDefault="00280688">
            <w:proofErr w:type="spellStart"/>
            <w:r>
              <w:t>Operación</w:t>
            </w:r>
            <w:proofErr w:type="spellEnd"/>
            <w:r>
              <w:t xml:space="preserve"> normal</w:t>
            </w:r>
          </w:p>
        </w:tc>
        <w:tc>
          <w:tcPr>
            <w:tcW w:w="5783" w:type="dxa"/>
            <w:vAlign w:val="center"/>
          </w:tcPr>
          <w:p w14:paraId="37A06329" w14:textId="77777777" w:rsidR="003C2FC4" w:rsidRDefault="003C2FC4">
            <w:r>
              <w:rPr>
                <w:b w:val="0"/>
              </w:rPr>
              <w:t>El habilitador soporta el proceso de selección, habilitación y gestión de expertos facilitadores, documentado como proceso de negocio propio.</w:t>
            </w:r>
          </w:p>
          <w:p>
            <w:pPr>
              <w:spacing w:before="60" w:after="0"/>
            </w:pPr>
            <w:r>
              <w:rPr>
                <w:i/>
                <w:color w:val="707070"/>
                <w:sz w:val="13"/>
              </w:rPr>
              <w:t>/Integraciones/MVP1/Flujo de actualización de expertos/Archivos de soporte/Proceso 12 - Proceso de selección, habilitación y gestión de expertos facilitadores.docx</w:t>
            </w:r>
          </w:p>
        </w:tc>
        <w:tc>
          <w:tcPr>
            <w:tcW w:w="1247" w:type="dxa"/>
            <w:vAlign w:val="center"/>
          </w:tcPr>
          <w:p w14:paraId="1F08E780" w14:textId="77777777" w:rsidR="003C2FC4" w:rsidRDefault="00280688">
            <w:r>
              <w:rPr>
                <w:b/>
              </w:rPr>
              <w:t>C2</w:t>
            </w:r>
          </w:p>
        </w:tc>
      </w:tr>
      <w:tr w:rsidR="003C2FC4" w14:paraId="33059B92" w14:textId="77777777">
        <w:trPr>
          <w:jc w:val="center"/>
        </w:trPr>
        <w:tc>
          <w:tcPr>
            <w:tcW w:w="1927" w:type="dxa"/>
            <w:vAlign w:val="center"/>
          </w:tcPr>
          <w:p w14:paraId="7C4AB241" w14:textId="77777777" w:rsidR="003C2FC4" w:rsidRDefault="00280688">
            <w:proofErr w:type="spellStart"/>
            <w:r>
              <w:t>Condiciones</w:t>
            </w:r>
            <w:proofErr w:type="spellEnd"/>
            <w:r>
              <w:t xml:space="preserve"> </w:t>
            </w:r>
            <w:proofErr w:type="spellStart"/>
            <w:r>
              <w:t>especiales</w:t>
            </w:r>
            <w:proofErr w:type="spellEnd"/>
          </w:p>
        </w:tc>
        <w:tc>
          <w:tcPr>
            <w:tcW w:w="5783" w:type="dxa"/>
            <w:vAlign w:val="center"/>
          </w:tcPr>
          <w:p w14:paraId="58A561BF" w14:textId="77777777" w:rsidR="003C2FC4" w:rsidRDefault="003C2FC4">
            <w:r>
              <w:rPr>
                <w:b w:val="0"/>
              </w:rPr>
              <w:t>En la sincronización hacia el Portal existe un supuesto que no ha sido verificado: que el identificador del profesor en el sistema de gestión académica es el mismo identificador del experto en este habilitador. Debe validarse en la primera ejecución de prueba comparando el nombre del experto en ambas bases para el mismo identificador; si el supuesto es incorrecto, el mapeo falla en silencio y se publican perfiles de expertos equivocados.</w:t>
            </w:r>
          </w:p>
          <w:p>
            <w:pPr>
              <w:spacing w:before="60" w:after="0"/>
            </w:pPr>
            <w:r>
              <w:rPr>
                <w:i/>
                <w:color w:val="707070"/>
                <w:sz w:val="13"/>
              </w:rPr>
              <w:t>/Integraciones/MVP1/Flujo de actualización de expertos/API PASE - Consulta de Expertos.pdf</w:t>
            </w:r>
          </w:p>
        </w:tc>
        <w:tc>
          <w:tcPr>
            <w:tcW w:w="1247" w:type="dxa"/>
            <w:vAlign w:val="center"/>
          </w:tcPr>
          <w:p w14:paraId="5BA3B939" w14:textId="77777777" w:rsidR="003C2FC4" w:rsidRDefault="00280688">
            <w:r>
              <w:rPr>
                <w:b/>
              </w:rPr>
              <w:t>C1</w:t>
            </w:r>
          </w:p>
        </w:tc>
      </w:tr>
    </w:tbl>
    <w:p w14:paraId="792DFE09" w14:textId="77777777" w:rsidR="003C2FC4" w:rsidRDefault="003C2FC4"/>
    <w:p w14:paraId="5324B508" w14:textId="77777777" w:rsidR="003C2FC4" w:rsidRDefault="00280688">
      <w:pPr>
        <w:pStyle w:val="Ttulo2"/>
      </w:pPr>
      <w:r>
        <w:t xml:space="preserve">11.2 </w:t>
      </w:r>
      <w:proofErr w:type="spellStart"/>
      <w:r>
        <w:t>Soporte</w:t>
      </w:r>
      <w:proofErr w:type="spellEnd"/>
    </w:p>
    <w:tbl>
      <w:tblPr>
        <w:tblW w:w="8958" w:type="dxa"/>
        <w:tblStyle w:val="afff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C378962" w14:textId="77777777">
        <w:trPr>
          <w:jc w:val="center"/>
        </w:trPr>
        <w:tc>
          <w:tcPr>
            <w:tcW w:w="1927" w:type="dxa"/>
            <w:shd w:val="clear" w:color="auto" w:fill="D9EAF7"/>
            <w:vAlign w:val="center"/>
          </w:tcPr>
          <w:p w14:paraId="4241D9F5" w14:textId="77777777" w:rsidR="003C2FC4" w:rsidRDefault="00280688">
            <w:r>
              <w:rPr>
                <w:b/>
                <w:bCs/>
                <w:sz w:val="18"/>
                <w:szCs w:val="18"/>
              </w:rPr>
              <w:t>Campo</w:t>
            </w:r>
          </w:p>
        </w:tc>
        <w:tc>
          <w:tcPr>
            <w:tcW w:w="5783" w:type="dxa"/>
            <w:shd w:val="clear" w:color="auto" w:fill="D9EAF7"/>
            <w:vAlign w:val="center"/>
          </w:tcPr>
          <w:p w14:paraId="735374F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3BB8704" w14:textId="77777777" w:rsidR="003C2FC4" w:rsidRDefault="00280688">
            <w:proofErr w:type="spellStart"/>
            <w:r>
              <w:rPr>
                <w:b/>
                <w:bCs/>
                <w:sz w:val="18"/>
                <w:szCs w:val="18"/>
              </w:rPr>
              <w:t>Confianza</w:t>
            </w:r>
            <w:proofErr w:type="spellEnd"/>
          </w:p>
        </w:tc>
      </w:tr>
      <w:tr w:rsidR="003C2FC4" w14:paraId="594F198A" w14:textId="77777777">
        <w:trPr>
          <w:jc w:val="center"/>
        </w:trPr>
        <w:tc>
          <w:tcPr>
            <w:tcW w:w="1927" w:type="dxa"/>
            <w:vAlign w:val="center"/>
          </w:tcPr>
          <w:p w14:paraId="699E41C7" w14:textId="77777777" w:rsidR="003C2FC4" w:rsidRDefault="00280688">
            <w:proofErr w:type="spellStart"/>
            <w:r>
              <w:t>Equipo</w:t>
            </w:r>
            <w:proofErr w:type="spellEnd"/>
            <w:r>
              <w:t xml:space="preserve"> de </w:t>
            </w:r>
            <w:proofErr w:type="spellStart"/>
            <w:r>
              <w:t>soporte</w:t>
            </w:r>
            <w:proofErr w:type="spellEnd"/>
          </w:p>
        </w:tc>
        <w:tc>
          <w:tcPr>
            <w:tcW w:w="5783" w:type="dxa"/>
            <w:vAlign w:val="center"/>
          </w:tcPr>
          <w:p w14:paraId="774E4C93" w14:textId="77777777" w:rsidR="003C2FC4" w:rsidRDefault="003C2FC4">
            <w:r>
              <w:rPr>
                <w:b w:val="0"/>
              </w:rPr>
              <w:t>esgutierrez@tec.mx → Uman Diez</w:t>
            </w:r>
          </w:p>
        </w:tc>
        <w:tc>
          <w:tcPr>
            <w:tcW w:w="1247" w:type="dxa"/>
            <w:vAlign w:val="center"/>
          </w:tcPr>
          <w:p w14:paraId="11DCA914" w14:textId="77777777" w:rsidR="003C2FC4" w:rsidRDefault="00280688">
            <w:r>
              <w:rPr>
                <w:b/>
              </w:rPr>
              <w:t>C1</w:t>
            </w:r>
          </w:p>
        </w:tc>
      </w:tr>
      <w:tr w:rsidR="003C2FC4" w14:paraId="224853AC" w14:textId="77777777">
        <w:trPr>
          <w:jc w:val="center"/>
        </w:trPr>
        <w:tc>
          <w:tcPr>
            <w:tcW w:w="1927" w:type="dxa"/>
            <w:vAlign w:val="center"/>
          </w:tcPr>
          <w:p w14:paraId="4A93A297" w14:textId="77777777" w:rsidR="003C2FC4" w:rsidRDefault="00280688">
            <w:r>
              <w:t>AMS/</w:t>
            </w:r>
            <w:proofErr w:type="spellStart"/>
            <w:r>
              <w:t>proveedor</w:t>
            </w:r>
            <w:proofErr w:type="spellEnd"/>
          </w:p>
        </w:tc>
        <w:tc>
          <w:tcPr>
            <w:tcW w:w="5783" w:type="dxa"/>
            <w:vAlign w:val="center"/>
          </w:tcPr>
          <w:p w14:paraId="1CD1646F" w14:textId="77777777" w:rsidR="003C2FC4" w:rsidRDefault="003C2FC4">
            <w:r>
              <w:rPr>
                <w:b w:val="0"/>
              </w:rPr>
              <w:t>Uman Diez.</w:t>
            </w:r>
          </w:p>
        </w:tc>
        <w:tc>
          <w:tcPr>
            <w:tcW w:w="1247" w:type="dxa"/>
            <w:vAlign w:val="center"/>
          </w:tcPr>
          <w:p w14:paraId="2806A72E" w14:textId="77777777" w:rsidR="003C2FC4" w:rsidRDefault="00280688">
            <w:r>
              <w:rPr>
                <w:b/>
              </w:rPr>
              <w:t>C1</w:t>
            </w:r>
          </w:p>
        </w:tc>
      </w:tr>
      <w:tr w:rsidR="003C2FC4" w14:paraId="60948E10" w14:textId="77777777">
        <w:trPr>
          <w:jc w:val="center"/>
        </w:trPr>
        <w:tc>
          <w:tcPr>
            <w:tcW w:w="1927" w:type="dxa"/>
            <w:vAlign w:val="center"/>
          </w:tcPr>
          <w:p w14:paraId="4BBEBDA8" w14:textId="77777777" w:rsidR="003C2FC4" w:rsidRDefault="00280688">
            <w:r>
              <w:t>Canales</w:t>
            </w:r>
          </w:p>
        </w:tc>
        <w:tc>
          <w:tcPr>
            <w:tcW w:w="5783" w:type="dxa"/>
            <w:vAlign w:val="center"/>
          </w:tcPr>
          <w:p w14:paraId="6F7EBD81" w14:textId="77777777" w:rsidR="003C2FC4" w:rsidRDefault="003C2FC4">
            <w:r>
              <w:rPr>
                <w:b w:val="0"/>
              </w:rPr>
            </w:r>
          </w:p>
        </w:tc>
        <w:tc>
          <w:tcPr>
            <w:tcW w:w="1247" w:type="dxa"/>
            <w:vAlign w:val="center"/>
          </w:tcPr>
          <w:p w14:paraId="6C38F825" w14:textId="77777777" w:rsidR="003C2FC4" w:rsidRDefault="00280688">
            <w:r>
              <w:rPr>
                <w:b/>
              </w:rPr>
              <w:t>C4</w:t>
            </w:r>
          </w:p>
        </w:tc>
      </w:tr>
      <w:tr w:rsidR="003C2FC4" w14:paraId="14FF5157" w14:textId="77777777">
        <w:trPr>
          <w:jc w:val="center"/>
        </w:trPr>
        <w:tc>
          <w:tcPr>
            <w:tcW w:w="1927" w:type="dxa"/>
            <w:vAlign w:val="center"/>
          </w:tcPr>
          <w:p w14:paraId="3E1AE7EF" w14:textId="77777777" w:rsidR="003C2FC4" w:rsidRDefault="00280688">
            <w:proofErr w:type="spellStart"/>
            <w:r>
              <w:t>Responsabilidades</w:t>
            </w:r>
            <w:proofErr w:type="spellEnd"/>
          </w:p>
        </w:tc>
        <w:tc>
          <w:tcPr>
            <w:tcW w:w="5783" w:type="dxa"/>
            <w:vAlign w:val="center"/>
          </w:tcPr>
          <w:p w14:paraId="294099C9" w14:textId="77777777" w:rsidR="003C2FC4" w:rsidRDefault="003C2FC4"/>
        </w:tc>
        <w:tc>
          <w:tcPr>
            <w:tcW w:w="1247" w:type="dxa"/>
            <w:vAlign w:val="center"/>
          </w:tcPr>
          <w:p w14:paraId="2E588551" w14:textId="77777777" w:rsidR="003C2FC4" w:rsidRDefault="00280688">
            <w:r>
              <w:t>C1 / C2 / C3 / C4</w:t>
            </w:r>
          </w:p>
        </w:tc>
      </w:tr>
    </w:tbl>
    <w:p w14:paraId="21E03313" w14:textId="77777777" w:rsidR="003C2FC4" w:rsidRDefault="003C2FC4"/>
    <w:p w14:paraId="57830E57" w14:textId="77777777" w:rsidR="003C2FC4" w:rsidRDefault="00280688">
      <w:pPr>
        <w:pStyle w:val="Ttulo2"/>
      </w:pPr>
      <w:r>
        <w:t xml:space="preserve">11.3 </w:t>
      </w:r>
      <w:proofErr w:type="spellStart"/>
      <w:r>
        <w:t>Monitoreo</w:t>
      </w:r>
      <w:proofErr w:type="spellEnd"/>
    </w:p>
    <w:tbl>
      <w:tblPr>
        <w:tblW w:w="8958" w:type="dxa"/>
        <w:tblStyle w:val="affff"/>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5292AE6" w14:textId="77777777">
        <w:trPr>
          <w:jc w:val="center"/>
        </w:trPr>
        <w:tc>
          <w:tcPr>
            <w:tcW w:w="1927" w:type="dxa"/>
            <w:shd w:val="clear" w:color="auto" w:fill="D9EAF7"/>
            <w:vAlign w:val="center"/>
          </w:tcPr>
          <w:p w14:paraId="59CA111F" w14:textId="77777777" w:rsidR="003C2FC4" w:rsidRDefault="00280688">
            <w:r>
              <w:rPr>
                <w:b/>
                <w:bCs/>
                <w:sz w:val="18"/>
                <w:szCs w:val="18"/>
              </w:rPr>
              <w:t>Campo</w:t>
            </w:r>
          </w:p>
        </w:tc>
        <w:tc>
          <w:tcPr>
            <w:tcW w:w="5783" w:type="dxa"/>
            <w:shd w:val="clear" w:color="auto" w:fill="D9EAF7"/>
            <w:vAlign w:val="center"/>
          </w:tcPr>
          <w:p w14:paraId="37FFB33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78B46D4" w14:textId="77777777" w:rsidR="003C2FC4" w:rsidRDefault="00280688">
            <w:proofErr w:type="spellStart"/>
            <w:r>
              <w:rPr>
                <w:b/>
                <w:bCs/>
                <w:sz w:val="18"/>
                <w:szCs w:val="18"/>
              </w:rPr>
              <w:t>Confianza</w:t>
            </w:r>
            <w:proofErr w:type="spellEnd"/>
          </w:p>
        </w:tc>
      </w:tr>
      <w:tr w:rsidR="003C2FC4" w14:paraId="2DDB0533" w14:textId="77777777">
        <w:trPr>
          <w:jc w:val="center"/>
        </w:trPr>
        <w:tc>
          <w:tcPr>
            <w:tcW w:w="1927" w:type="dxa"/>
            <w:vAlign w:val="center"/>
          </w:tcPr>
          <w:p w14:paraId="775FAB5E" w14:textId="77777777" w:rsidR="003C2FC4" w:rsidRDefault="00280688">
            <w:proofErr w:type="spellStart"/>
            <w:r>
              <w:lastRenderedPageBreak/>
              <w:t>Herramientas</w:t>
            </w:r>
            <w:proofErr w:type="spellEnd"/>
          </w:p>
        </w:tc>
        <w:tc>
          <w:tcPr>
            <w:tcW w:w="5783" w:type="dxa"/>
            <w:vAlign w:val="center"/>
          </w:tcPr>
          <w:p w14:paraId="2C3E31FB" w14:textId="77777777" w:rsidR="003C2FC4" w:rsidRDefault="003C2FC4">
            <w:r>
              <w:rPr>
                <w:b w:val="0"/>
              </w:rPr>
            </w:r>
          </w:p>
        </w:tc>
        <w:tc>
          <w:tcPr>
            <w:tcW w:w="1247" w:type="dxa"/>
            <w:vAlign w:val="center"/>
          </w:tcPr>
          <w:p w14:paraId="69103556" w14:textId="77777777" w:rsidR="003C2FC4" w:rsidRDefault="00280688">
            <w:r>
              <w:rPr>
                <w:b/>
              </w:rPr>
              <w:t>C4</w:t>
            </w:r>
          </w:p>
        </w:tc>
      </w:tr>
      <w:tr w:rsidR="003C2FC4" w14:paraId="67281CF8" w14:textId="77777777">
        <w:trPr>
          <w:jc w:val="center"/>
        </w:trPr>
        <w:tc>
          <w:tcPr>
            <w:tcW w:w="1927" w:type="dxa"/>
            <w:vAlign w:val="center"/>
          </w:tcPr>
          <w:p w14:paraId="46635104" w14:textId="77777777" w:rsidR="003C2FC4" w:rsidRDefault="00280688">
            <w:proofErr w:type="spellStart"/>
            <w:r>
              <w:t>Señales</w:t>
            </w:r>
            <w:proofErr w:type="spellEnd"/>
          </w:p>
        </w:tc>
        <w:tc>
          <w:tcPr>
            <w:tcW w:w="5783" w:type="dxa"/>
            <w:vAlign w:val="center"/>
          </w:tcPr>
          <w:p w14:paraId="6B27D7F9" w14:textId="77777777" w:rsidR="003C2FC4" w:rsidRDefault="003C2FC4">
            <w:r>
              <w:rPr>
                <w:b w:val="0"/>
              </w:rPr>
              <w:t>El habilitador registra en bitácora los accesos, los envíos de correo, las descargas de reporte, las búsquedas y las llamadas al API, en tablas dedicadas.</w:t>
            </w:r>
          </w:p>
          <w:p>
            <w:pPr>
              <w:spacing w:before="60" w:after="0"/>
            </w:pPr>
            <w:r>
              <w:rPr>
                <w:i/>
                <w:color w:val="707070"/>
                <w:sz w:val="13"/>
              </w:rPr>
              <w:t>/Integraciones/MVP1/Flujo de actualización de expertos/Archivos de soporte/mapeo_PASE_DRUPAL.xlsx</w:t>
            </w:r>
          </w:p>
        </w:tc>
        <w:tc>
          <w:tcPr>
            <w:tcW w:w="1247" w:type="dxa"/>
            <w:vAlign w:val="center"/>
          </w:tcPr>
          <w:p w14:paraId="72955D45" w14:textId="77777777" w:rsidR="003C2FC4" w:rsidRDefault="00280688">
            <w:r>
              <w:rPr>
                <w:b/>
              </w:rPr>
              <w:t>C2</w:t>
            </w:r>
          </w:p>
        </w:tc>
      </w:tr>
    </w:tbl>
    <w:p w14:paraId="5E2AB83D" w14:textId="77777777" w:rsidR="003C2FC4" w:rsidRDefault="003C2FC4"/>
    <w:p w14:paraId="7E10ACD7" w14:textId="0C0B9716" w:rsidR="003C2FC4" w:rsidRDefault="00280688">
      <w:pPr>
        <w:pStyle w:val="Ttulo2"/>
      </w:pPr>
      <w:r>
        <w:t>11.</w:t>
      </w:r>
      <w:r w:rsidR="002F36C3">
        <w:t>4</w:t>
      </w:r>
      <w:r>
        <w:t xml:space="preserve"> KT</w:t>
      </w:r>
    </w:p>
    <w:tbl>
      <w:tblPr>
        <w:tblW w:w="8958" w:type="dxa"/>
        <w:tblStyle w:val="affff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D2784D5" w14:textId="77777777">
        <w:trPr>
          <w:jc w:val="center"/>
        </w:trPr>
        <w:tc>
          <w:tcPr>
            <w:tcW w:w="1927" w:type="dxa"/>
            <w:shd w:val="clear" w:color="auto" w:fill="D9EAF7"/>
            <w:vAlign w:val="center"/>
          </w:tcPr>
          <w:p w14:paraId="60C3B73A" w14:textId="77777777" w:rsidR="003C2FC4" w:rsidRDefault="00280688">
            <w:r>
              <w:rPr>
                <w:b/>
                <w:bCs/>
                <w:sz w:val="18"/>
                <w:szCs w:val="18"/>
              </w:rPr>
              <w:t>Campo</w:t>
            </w:r>
          </w:p>
        </w:tc>
        <w:tc>
          <w:tcPr>
            <w:tcW w:w="5783" w:type="dxa"/>
            <w:shd w:val="clear" w:color="auto" w:fill="D9EAF7"/>
            <w:vAlign w:val="center"/>
          </w:tcPr>
          <w:p w14:paraId="4F59277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A4C5361" w14:textId="77777777" w:rsidR="003C2FC4" w:rsidRDefault="00280688">
            <w:proofErr w:type="spellStart"/>
            <w:r>
              <w:rPr>
                <w:b/>
                <w:bCs/>
                <w:sz w:val="18"/>
                <w:szCs w:val="18"/>
              </w:rPr>
              <w:t>Confianza</w:t>
            </w:r>
            <w:proofErr w:type="spellEnd"/>
          </w:p>
        </w:tc>
      </w:tr>
      <w:tr w:rsidR="003C2FC4" w14:paraId="62AF3F95" w14:textId="77777777">
        <w:trPr>
          <w:jc w:val="center"/>
        </w:trPr>
        <w:tc>
          <w:tcPr>
            <w:tcW w:w="1927" w:type="dxa"/>
            <w:vAlign w:val="center"/>
          </w:tcPr>
          <w:p w14:paraId="001FBBFF" w14:textId="77777777" w:rsidR="003C2FC4" w:rsidRDefault="00280688">
            <w:proofErr w:type="spellStart"/>
            <w:r>
              <w:t>Transferencia</w:t>
            </w:r>
            <w:proofErr w:type="spellEnd"/>
            <w:r>
              <w:t xml:space="preserve"> de </w:t>
            </w:r>
            <w:proofErr w:type="spellStart"/>
            <w:r>
              <w:t>conocimiento</w:t>
            </w:r>
            <w:proofErr w:type="spellEnd"/>
            <w:r>
              <w:t xml:space="preserve"> AMS</w:t>
            </w:r>
          </w:p>
        </w:tc>
        <w:tc>
          <w:tcPr>
            <w:tcW w:w="5783" w:type="dxa"/>
            <w:vAlign w:val="center"/>
          </w:tcPr>
          <w:p w14:paraId="5C7BC63B" w14:textId="77777777" w:rsidR="003C2FC4" w:rsidRDefault="003C2FC4">
            <w:r>
              <w:rPr>
                <w:b w:val="0"/>
              </w:rPr>
            </w:r>
          </w:p>
        </w:tc>
        <w:tc>
          <w:tcPr>
            <w:tcW w:w="1247" w:type="dxa"/>
            <w:vAlign w:val="center"/>
          </w:tcPr>
          <w:p w14:paraId="13709FCD" w14:textId="77777777" w:rsidR="003C2FC4" w:rsidRDefault="00280688">
            <w:r>
              <w:rPr>
                <w:b/>
              </w:rPr>
              <w:t>C4</w:t>
            </w:r>
          </w:p>
        </w:tc>
      </w:tr>
      <w:tr w:rsidR="003C2FC4" w14:paraId="0C9B0BE0" w14:textId="77777777">
        <w:trPr>
          <w:jc w:val="center"/>
        </w:trPr>
        <w:tc>
          <w:tcPr>
            <w:tcW w:w="1927" w:type="dxa"/>
            <w:vAlign w:val="center"/>
          </w:tcPr>
          <w:p w14:paraId="7827153C" w14:textId="77777777" w:rsidR="003C2FC4" w:rsidRDefault="00280688">
            <w:proofErr w:type="spellStart"/>
            <w:r>
              <w:t>Referencias</w:t>
            </w:r>
            <w:proofErr w:type="spellEnd"/>
          </w:p>
        </w:tc>
        <w:tc>
          <w:tcPr>
            <w:tcW w:w="5783" w:type="dxa"/>
            <w:vAlign w:val="center"/>
          </w:tcPr>
          <w:p w14:paraId="0E66A466" w14:textId="77777777" w:rsidR="003C2FC4" w:rsidRDefault="003C2FC4">
            <w:r>
              <w:rPr>
                <w:b w:val="0"/>
              </w:rPr>
              <w:t>Documento de diagramas de proceso con los siete flujos del habilitador, y documento del proceso de negocio de selección, habilitación y gestión de expertos facilitadores.</w:t>
            </w:r>
          </w:p>
          <w:p>
            <w:pPr>
              <w:spacing w:before="60" w:after="0"/>
            </w:pPr>
            <w:r>
              <w:rPr>
                <w:i/>
                <w:color w:val="707070"/>
                <w:sz w:val="13"/>
              </w:rPr>
              <w:t>/Integraciones/MVP1/Flujo de actualización de expertos/Archivos de soporte/Erik_Sandoval - ArquitecturaDelSistemaPASE.docx  ·  /Integraciones/MVP1/Flujo de actualización de expertos/Archivos de soporte/Proceso 12 - Proceso de selección, habilitación y gestión de expertos facilitadores.docx</w:t>
            </w:r>
          </w:p>
        </w:tc>
        <w:tc>
          <w:tcPr>
            <w:tcW w:w="1247" w:type="dxa"/>
            <w:vAlign w:val="center"/>
          </w:tcPr>
          <w:p w14:paraId="12BD8B70" w14:textId="77777777" w:rsidR="003C2FC4" w:rsidRDefault="00280688">
            <w:r>
              <w:rPr>
                <w:b/>
              </w:rPr>
              <w:t>C1</w:t>
            </w:r>
          </w:p>
        </w:tc>
      </w:tr>
    </w:tbl>
    <w:p w14:paraId="33234F17" w14:textId="77777777" w:rsidR="003C2FC4" w:rsidRDefault="003C2FC4"/>
    <w:p w14:paraId="2775B6B3" w14:textId="77777777" w:rsidR="003C2FC4" w:rsidRDefault="00280688">
      <w:pPr>
        <w:pStyle w:val="Ttulo1"/>
      </w:pPr>
      <w:r>
        <w:t xml:space="preserve">13. </w:t>
      </w:r>
      <w:proofErr w:type="spellStart"/>
      <w:r>
        <w:t>Seguridad</w:t>
      </w:r>
      <w:proofErr w:type="spellEnd"/>
      <w:r>
        <w:t xml:space="preserve"> y </w:t>
      </w:r>
      <w:proofErr w:type="spellStart"/>
      <w:r>
        <w:t>cumplimiento</w:t>
      </w:r>
      <w:proofErr w:type="spellEnd"/>
    </w:p>
    <w:p w14:paraId="0817A1C4" w14:textId="77777777" w:rsidR="003C2FC4" w:rsidRDefault="00280688">
      <w:pPr>
        <w:pStyle w:val="Ttulo2"/>
      </w:pPr>
      <w:r>
        <w:t xml:space="preserve">13.1 </w:t>
      </w:r>
      <w:proofErr w:type="spellStart"/>
      <w:r>
        <w:t>Clasificación</w:t>
      </w:r>
      <w:proofErr w:type="spellEnd"/>
    </w:p>
    <w:tbl>
      <w:tblPr>
        <w:tblW w:w="8958" w:type="dxa"/>
        <w:tblStyle w:val="af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823B85B" w14:textId="77777777">
        <w:trPr>
          <w:jc w:val="center"/>
        </w:trPr>
        <w:tc>
          <w:tcPr>
            <w:tcW w:w="1927" w:type="dxa"/>
            <w:shd w:val="clear" w:color="auto" w:fill="D9EAF7"/>
            <w:vAlign w:val="center"/>
          </w:tcPr>
          <w:p w14:paraId="0DA5892A" w14:textId="77777777" w:rsidR="003C2FC4" w:rsidRDefault="00280688">
            <w:r>
              <w:rPr>
                <w:b/>
                <w:bCs/>
                <w:sz w:val="18"/>
                <w:szCs w:val="18"/>
              </w:rPr>
              <w:t>Campo</w:t>
            </w:r>
          </w:p>
        </w:tc>
        <w:tc>
          <w:tcPr>
            <w:tcW w:w="5783" w:type="dxa"/>
            <w:shd w:val="clear" w:color="auto" w:fill="D9EAF7"/>
            <w:vAlign w:val="center"/>
          </w:tcPr>
          <w:p w14:paraId="228BC32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6C9D600" w14:textId="77777777" w:rsidR="003C2FC4" w:rsidRDefault="00280688">
            <w:proofErr w:type="spellStart"/>
            <w:r>
              <w:rPr>
                <w:b/>
                <w:bCs/>
                <w:sz w:val="18"/>
                <w:szCs w:val="18"/>
              </w:rPr>
              <w:t>Confianza</w:t>
            </w:r>
            <w:proofErr w:type="spellEnd"/>
          </w:p>
        </w:tc>
      </w:tr>
      <w:tr w:rsidR="003C2FC4" w14:paraId="4287E45F" w14:textId="77777777">
        <w:trPr>
          <w:jc w:val="center"/>
        </w:trPr>
        <w:tc>
          <w:tcPr>
            <w:tcW w:w="1927" w:type="dxa"/>
            <w:vAlign w:val="center"/>
          </w:tcPr>
          <w:p w14:paraId="3D646CA6" w14:textId="77777777" w:rsidR="003C2FC4" w:rsidRDefault="00280688">
            <w:proofErr w:type="spellStart"/>
            <w:r>
              <w:t>Clasificación</w:t>
            </w:r>
            <w:proofErr w:type="spellEnd"/>
            <w:r>
              <w:t xml:space="preserve"> de </w:t>
            </w:r>
            <w:proofErr w:type="spellStart"/>
            <w:r>
              <w:t>información</w:t>
            </w:r>
            <w:proofErr w:type="spellEnd"/>
          </w:p>
        </w:tc>
        <w:tc>
          <w:tcPr>
            <w:tcW w:w="5783" w:type="dxa"/>
            <w:vAlign w:val="center"/>
          </w:tcPr>
          <w:p w14:paraId="50A9043B" w14:textId="77777777" w:rsidR="003C2FC4" w:rsidRDefault="003C2FC4">
            <w:r>
              <w:rPr>
                <w:b w:val="0"/>
              </w:rPr>
              <w:t>Confidential.</w:t>
            </w:r>
          </w:p>
        </w:tc>
        <w:tc>
          <w:tcPr>
            <w:tcW w:w="1247" w:type="dxa"/>
            <w:vAlign w:val="center"/>
          </w:tcPr>
          <w:p w14:paraId="7F1422CC" w14:textId="77777777" w:rsidR="003C2FC4" w:rsidRDefault="00280688">
            <w:r>
              <w:rPr>
                <w:b/>
              </w:rPr>
              <w:t>C1</w:t>
            </w:r>
          </w:p>
        </w:tc>
      </w:tr>
      <w:tr w:rsidR="003C2FC4" w14:paraId="18138F1A" w14:textId="77777777">
        <w:trPr>
          <w:jc w:val="center"/>
        </w:trPr>
        <w:tc>
          <w:tcPr>
            <w:tcW w:w="1927" w:type="dxa"/>
            <w:vAlign w:val="center"/>
          </w:tcPr>
          <w:p w14:paraId="7250D884" w14:textId="77777777" w:rsidR="003C2FC4" w:rsidRDefault="00280688">
            <w:proofErr w:type="spellStart"/>
            <w:r>
              <w:t>Exposición</w:t>
            </w:r>
            <w:proofErr w:type="spellEnd"/>
            <w:r>
              <w:t xml:space="preserve"> </w:t>
            </w:r>
            <w:proofErr w:type="spellStart"/>
            <w:r>
              <w:t>aplicable</w:t>
            </w:r>
            <w:proofErr w:type="spellEnd"/>
          </w:p>
        </w:tc>
        <w:tc>
          <w:tcPr>
            <w:tcW w:w="5783" w:type="dxa"/>
            <w:vAlign w:val="center"/>
          </w:tcPr>
          <w:p w14:paraId="228F2F26" w14:textId="77777777" w:rsidR="003C2FC4" w:rsidRDefault="003C2FC4">
            <w:r>
              <w:rPr>
                <w:b w:val="0"/>
              </w:rPr>
              <w:t>Aplicación web expuesta en Internet con control de acceso propio. Servicios web protegidos con API Key. La fotografía del experto se entrega en Base64 dentro de la respuesta del API.</w:t>
            </w:r>
          </w:p>
          <w:p>
            <w:pPr>
              <w:spacing w:before="60" w:after="0"/>
            </w:pPr>
            <w:r>
              <w:rPr>
                <w:i/>
                <w:color w:val="707070"/>
                <w:sz w:val="13"/>
              </w:rPr>
              <w:t>/Integraciones/MVP1/Flujo de actualización de expertos/JOB-009 - PASE-SEA-Pulsar-Drupal_v3.1.docx</w:t>
            </w:r>
          </w:p>
        </w:tc>
        <w:tc>
          <w:tcPr>
            <w:tcW w:w="1247" w:type="dxa"/>
            <w:vAlign w:val="center"/>
          </w:tcPr>
          <w:p w14:paraId="6A108D8F" w14:textId="77777777" w:rsidR="003C2FC4" w:rsidRDefault="00280688">
            <w:r>
              <w:rPr>
                <w:b/>
              </w:rPr>
              <w:t>C1</w:t>
            </w:r>
          </w:p>
        </w:tc>
      </w:tr>
    </w:tbl>
    <w:p w14:paraId="41659E5B" w14:textId="77777777" w:rsidR="003C2FC4" w:rsidRDefault="003C2FC4"/>
    <w:p w14:paraId="2A894162" w14:textId="7A2007E9" w:rsidR="003C2FC4" w:rsidRDefault="00280688">
      <w:pPr>
        <w:pStyle w:val="Ttulo2"/>
      </w:pPr>
      <w:r>
        <w:lastRenderedPageBreak/>
        <w:t>13.</w:t>
      </w:r>
      <w:r w:rsidR="001E2C1A">
        <w:t>2</w:t>
      </w:r>
      <w:r>
        <w:t xml:space="preserve"> </w:t>
      </w:r>
      <w:proofErr w:type="spellStart"/>
      <w:r>
        <w:t>Cumplimiento</w:t>
      </w:r>
      <w:proofErr w:type="spellEnd"/>
    </w:p>
    <w:tbl>
      <w:tblPr>
        <w:tblW w:w="8958" w:type="dxa"/>
        <w:tblStyle w:val="affffc"/>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4080A8D" w14:textId="77777777">
        <w:trPr>
          <w:jc w:val="center"/>
        </w:trPr>
        <w:tc>
          <w:tcPr>
            <w:tcW w:w="1927" w:type="dxa"/>
            <w:shd w:val="clear" w:color="auto" w:fill="D9EAF7"/>
            <w:vAlign w:val="center"/>
          </w:tcPr>
          <w:p w14:paraId="6E9E2311" w14:textId="77777777" w:rsidR="003C2FC4" w:rsidRDefault="00280688">
            <w:r>
              <w:rPr>
                <w:b/>
                <w:bCs/>
                <w:sz w:val="18"/>
                <w:szCs w:val="18"/>
              </w:rPr>
              <w:t>Campo</w:t>
            </w:r>
          </w:p>
        </w:tc>
        <w:tc>
          <w:tcPr>
            <w:tcW w:w="5783" w:type="dxa"/>
            <w:shd w:val="clear" w:color="auto" w:fill="D9EAF7"/>
            <w:vAlign w:val="center"/>
          </w:tcPr>
          <w:p w14:paraId="43B4348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3508B97" w14:textId="77777777" w:rsidR="003C2FC4" w:rsidRDefault="00280688">
            <w:proofErr w:type="spellStart"/>
            <w:r>
              <w:rPr>
                <w:b/>
                <w:bCs/>
                <w:sz w:val="18"/>
                <w:szCs w:val="18"/>
              </w:rPr>
              <w:t>Confianza</w:t>
            </w:r>
            <w:proofErr w:type="spellEnd"/>
          </w:p>
        </w:tc>
      </w:tr>
      <w:tr w:rsidR="003C2FC4" w14:paraId="11345ACF" w14:textId="77777777">
        <w:trPr>
          <w:jc w:val="center"/>
        </w:trPr>
        <w:tc>
          <w:tcPr>
            <w:tcW w:w="1927" w:type="dxa"/>
            <w:vAlign w:val="center"/>
          </w:tcPr>
          <w:p w14:paraId="7389B63C" w14:textId="77777777" w:rsidR="003C2FC4" w:rsidRPr="009A04FF" w:rsidRDefault="00280688">
            <w:pPr>
              <w:rPr>
                <w:lang w:val="es-MX"/>
              </w:rPr>
            </w:pPr>
            <w:r w:rsidRPr="009A04FF">
              <w:rPr>
                <w:lang w:val="es-MX"/>
              </w:rPr>
              <w:t>Obligaciones regulatorias y normativas aplicables</w:t>
            </w:r>
          </w:p>
        </w:tc>
        <w:tc>
          <w:tcPr>
            <w:tcW w:w="5783" w:type="dxa"/>
            <w:vAlign w:val="center"/>
          </w:tcPr>
          <w:p w14:paraId="0521151C" w14:textId="77777777" w:rsidR="003C2FC4" w:rsidRPr="009A04FF" w:rsidRDefault="003C2FC4">
            <w:pPr>
              <w:rPr>
                <w:lang w:val="es-MX"/>
              </w:rPr>
            </w:pPr>
            <w:r>
              <w:rPr>
                <w:b w:val="0"/>
              </w:rPr>
              <w:t>El habilitador maneja datos personales: RFC, CURP, correo, teléfono y fotografía, por lo que le aplica la Ley Federal de Protección de Datos Personales en Posesión de los Particulares. Tiene avisos de privacidad de candidatos, empleados y educación continua. Las contraseñas están cifradas en la base de datos. No cuenta con inicio de sesión único institucional.</w:t>
            </w:r>
          </w:p>
        </w:tc>
        <w:tc>
          <w:tcPr>
            <w:tcW w:w="1247" w:type="dxa"/>
            <w:vAlign w:val="center"/>
          </w:tcPr>
          <w:p w14:paraId="613389A5" w14:textId="77777777" w:rsidR="003C2FC4" w:rsidRDefault="00280688">
            <w:r>
              <w:rPr>
                <w:b/>
              </w:rPr>
              <w:t>C1</w:t>
            </w:r>
          </w:p>
        </w:tc>
      </w:tr>
    </w:tbl>
    <w:p w14:paraId="208C5ED7" w14:textId="77777777" w:rsidR="003C2FC4" w:rsidRDefault="003C2FC4"/>
    <w:p w14:paraId="2989F4C6" w14:textId="5B79425E" w:rsidR="003C2FC4" w:rsidRDefault="00280688">
      <w:pPr>
        <w:pStyle w:val="Ttulo2"/>
      </w:pPr>
      <w:r>
        <w:t>1</w:t>
      </w:r>
      <w:r w:rsidR="001E2C1A">
        <w:t>3</w:t>
      </w:r>
      <w:r>
        <w:t>.</w:t>
      </w:r>
      <w:r w:rsidR="001E2C1A">
        <w:t>3</w:t>
      </w:r>
      <w:r>
        <w:t xml:space="preserve"> </w:t>
      </w:r>
      <w:proofErr w:type="spellStart"/>
      <w:r>
        <w:t>Decomiso</w:t>
      </w:r>
      <w:proofErr w:type="spellEnd"/>
      <w:r>
        <w:t xml:space="preserve"> / Sunset</w:t>
      </w:r>
    </w:p>
    <w:tbl>
      <w:tblPr>
        <w:tblW w:w="8958" w:type="dxa"/>
        <w:tblStyle w:val="afffff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13865DA" w14:textId="77777777">
        <w:trPr>
          <w:jc w:val="center"/>
        </w:trPr>
        <w:tc>
          <w:tcPr>
            <w:tcW w:w="1927" w:type="dxa"/>
            <w:shd w:val="clear" w:color="auto" w:fill="D9EAF7"/>
            <w:vAlign w:val="center"/>
          </w:tcPr>
          <w:p w14:paraId="2C802460" w14:textId="77777777" w:rsidR="003C2FC4" w:rsidRDefault="00280688">
            <w:r>
              <w:rPr>
                <w:b/>
                <w:bCs/>
                <w:sz w:val="18"/>
                <w:szCs w:val="18"/>
              </w:rPr>
              <w:t>Campo</w:t>
            </w:r>
          </w:p>
        </w:tc>
        <w:tc>
          <w:tcPr>
            <w:tcW w:w="5783" w:type="dxa"/>
            <w:shd w:val="clear" w:color="auto" w:fill="D9EAF7"/>
            <w:vAlign w:val="center"/>
          </w:tcPr>
          <w:p w14:paraId="4B00458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479016C" w14:textId="77777777" w:rsidR="003C2FC4" w:rsidRDefault="00280688">
            <w:proofErr w:type="spellStart"/>
            <w:r>
              <w:rPr>
                <w:b/>
                <w:bCs/>
                <w:sz w:val="18"/>
                <w:szCs w:val="18"/>
              </w:rPr>
              <w:t>Confianza</w:t>
            </w:r>
            <w:proofErr w:type="spellEnd"/>
          </w:p>
        </w:tc>
      </w:tr>
      <w:tr w:rsidR="003C2FC4" w14:paraId="606EC31A" w14:textId="77777777">
        <w:trPr>
          <w:jc w:val="center"/>
        </w:trPr>
        <w:tc>
          <w:tcPr>
            <w:tcW w:w="1927" w:type="dxa"/>
            <w:vAlign w:val="center"/>
          </w:tcPr>
          <w:p w14:paraId="3BA818F6" w14:textId="77777777" w:rsidR="003C2FC4" w:rsidRDefault="00280688">
            <w:proofErr w:type="spellStart"/>
            <w:r>
              <w:t>Criterios</w:t>
            </w:r>
            <w:proofErr w:type="spellEnd"/>
          </w:p>
        </w:tc>
        <w:tc>
          <w:tcPr>
            <w:tcW w:w="5783" w:type="dxa"/>
            <w:vAlign w:val="center"/>
          </w:tcPr>
          <w:p w14:paraId="3AD27B1F" w14:textId="77777777" w:rsidR="003C2FC4" w:rsidRDefault="003C2FC4">
            <w:r>
              <w:rPr>
                <w:b w:val="0"/>
              </w:rPr>
              <w:t>No aplica. El habilitador está activo.</w:t>
            </w:r>
          </w:p>
        </w:tc>
        <w:tc>
          <w:tcPr>
            <w:tcW w:w="1247" w:type="dxa"/>
            <w:vAlign w:val="center"/>
          </w:tcPr>
          <w:p w14:paraId="37CA215D" w14:textId="77777777" w:rsidR="003C2FC4" w:rsidRDefault="00280688">
            <w:r>
              <w:rPr>
                <w:b/>
              </w:rPr>
              <w:t>C1</w:t>
            </w:r>
          </w:p>
        </w:tc>
      </w:tr>
      <w:tr w:rsidR="003C2FC4" w14:paraId="59274CFB" w14:textId="77777777">
        <w:trPr>
          <w:jc w:val="center"/>
        </w:trPr>
        <w:tc>
          <w:tcPr>
            <w:tcW w:w="1927" w:type="dxa"/>
            <w:vAlign w:val="center"/>
          </w:tcPr>
          <w:p w14:paraId="143F9FE1" w14:textId="77777777" w:rsidR="003C2FC4" w:rsidRDefault="00280688">
            <w:proofErr w:type="spellStart"/>
            <w:r>
              <w:t>Dependencias</w:t>
            </w:r>
            <w:proofErr w:type="spellEnd"/>
          </w:p>
        </w:tc>
        <w:tc>
          <w:tcPr>
            <w:tcW w:w="5783" w:type="dxa"/>
            <w:vAlign w:val="center"/>
          </w:tcPr>
          <w:p w14:paraId="67E52FA3" w14:textId="77777777" w:rsidR="003C2FC4" w:rsidRDefault="003C2FC4">
            <w:r>
              <w:rPr>
                <w:b w:val="0"/>
              </w:rPr>
              <w:t>No aplica. El habilitador está activo.</w:t>
            </w:r>
          </w:p>
        </w:tc>
        <w:tc>
          <w:tcPr>
            <w:tcW w:w="1247" w:type="dxa"/>
            <w:vAlign w:val="center"/>
          </w:tcPr>
          <w:p w14:paraId="5E616332" w14:textId="77777777" w:rsidR="003C2FC4" w:rsidRDefault="00280688">
            <w:r>
              <w:rPr>
                <w:b/>
              </w:rPr>
              <w:t>C1</w:t>
            </w:r>
          </w:p>
        </w:tc>
      </w:tr>
      <w:tr w:rsidR="003C2FC4" w14:paraId="7FDE7E8C" w14:textId="77777777">
        <w:trPr>
          <w:jc w:val="center"/>
        </w:trPr>
        <w:tc>
          <w:tcPr>
            <w:tcW w:w="1927" w:type="dxa"/>
            <w:vAlign w:val="center"/>
          </w:tcPr>
          <w:p w14:paraId="53C10E87" w14:textId="77777777" w:rsidR="003C2FC4" w:rsidRDefault="00280688">
            <w:proofErr w:type="spellStart"/>
            <w:r>
              <w:t>Validaciones</w:t>
            </w:r>
            <w:proofErr w:type="spellEnd"/>
          </w:p>
        </w:tc>
        <w:tc>
          <w:tcPr>
            <w:tcW w:w="5783" w:type="dxa"/>
            <w:vAlign w:val="center"/>
          </w:tcPr>
          <w:p w14:paraId="3057269D" w14:textId="77777777" w:rsidR="003C2FC4" w:rsidRDefault="003C2FC4">
            <w:r>
              <w:rPr>
                <w:b w:val="0"/>
              </w:rPr>
              <w:t>No aplica. El habilitador está activo.</w:t>
            </w:r>
          </w:p>
        </w:tc>
        <w:tc>
          <w:tcPr>
            <w:tcW w:w="1247" w:type="dxa"/>
            <w:vAlign w:val="center"/>
          </w:tcPr>
          <w:p w14:paraId="1A711926" w14:textId="77777777" w:rsidR="003C2FC4" w:rsidRDefault="00280688">
            <w:r>
              <w:rPr>
                <w:b/>
              </w:rPr>
              <w:t>C1</w:t>
            </w:r>
          </w:p>
        </w:tc>
      </w:tr>
      <w:tr w:rsidR="003C2FC4" w14:paraId="1D3F7968" w14:textId="77777777">
        <w:trPr>
          <w:jc w:val="center"/>
        </w:trPr>
        <w:tc>
          <w:tcPr>
            <w:tcW w:w="1927" w:type="dxa"/>
            <w:vAlign w:val="center"/>
          </w:tcPr>
          <w:p w14:paraId="15A9C676" w14:textId="77777777" w:rsidR="003C2FC4" w:rsidRDefault="00280688">
            <w:proofErr w:type="spellStart"/>
            <w:r>
              <w:t>Evidencia</w:t>
            </w:r>
            <w:proofErr w:type="spellEnd"/>
            <w:r>
              <w:t xml:space="preserve"> de </w:t>
            </w:r>
            <w:proofErr w:type="spellStart"/>
            <w:r>
              <w:t>cierre</w:t>
            </w:r>
            <w:proofErr w:type="spellEnd"/>
          </w:p>
        </w:tc>
        <w:tc>
          <w:tcPr>
            <w:tcW w:w="5783" w:type="dxa"/>
            <w:vAlign w:val="center"/>
          </w:tcPr>
          <w:p w14:paraId="2D2F4B40" w14:textId="77777777" w:rsidR="003C2FC4" w:rsidRDefault="003C2FC4">
            <w:r>
              <w:rPr>
                <w:b w:val="0"/>
              </w:rPr>
              <w:t>No aplica. El habilitador está activo.</w:t>
            </w:r>
          </w:p>
        </w:tc>
        <w:tc>
          <w:tcPr>
            <w:tcW w:w="1247" w:type="dxa"/>
            <w:vAlign w:val="center"/>
          </w:tcPr>
          <w:p w14:paraId="0A669A70" w14:textId="77777777" w:rsidR="003C2FC4" w:rsidRDefault="00280688">
            <w:r>
              <w:rPr>
                <w:b/>
              </w:rPr>
              <w:t>C1</w:t>
            </w:r>
          </w:p>
        </w:tc>
      </w:tr>
    </w:tbl>
    <w:p w14:paraId="27213F88" w14:textId="77777777" w:rsidR="003C2FC4" w:rsidRDefault="003C2FC4"/>
    <w:p w14:paraId="32EE5656" w14:textId="7F6ADC16" w:rsidR="003C2FC4" w:rsidRDefault="00280688">
      <w:pPr>
        <w:pStyle w:val="Ttulo1"/>
      </w:pPr>
      <w:r>
        <w:t>1</w:t>
      </w:r>
      <w:r w:rsidR="002F36C3">
        <w:t>4</w:t>
      </w:r>
      <w:r>
        <w:t xml:space="preserve">. </w:t>
      </w:r>
      <w:proofErr w:type="spellStart"/>
      <w:r>
        <w:t>Evidencias</w:t>
      </w:r>
      <w:proofErr w:type="spellEnd"/>
      <w:r>
        <w:t xml:space="preserve"> y </w:t>
      </w:r>
      <w:proofErr w:type="spellStart"/>
      <w:r>
        <w:t>trazabilidad</w:t>
      </w:r>
      <w:proofErr w:type="spellEnd"/>
    </w:p>
    <w:p w14:paraId="76294F82" w14:textId="2C16D68B" w:rsidR="003C2FC4" w:rsidRDefault="00280688">
      <w:pPr>
        <w:pStyle w:val="Ttulo2"/>
      </w:pPr>
      <w:r>
        <w:t>1</w:t>
      </w:r>
      <w:r w:rsidR="002F36C3">
        <w:t>4</w:t>
      </w:r>
      <w:r>
        <w:t>.</w:t>
      </w:r>
      <w:r w:rsidR="002F36C3">
        <w:t>1</w:t>
      </w:r>
      <w:r>
        <w:t xml:space="preserve"> </w:t>
      </w:r>
      <w:proofErr w:type="spellStart"/>
      <w:r>
        <w:t>Diagramas</w:t>
      </w:r>
      <w:proofErr w:type="spellEnd"/>
    </w:p>
    <w:tbl>
      <w:tblPr>
        <w:tblW w:w="8505" w:type="dxa"/>
        <w:tblStyle w:val="aff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2154"/>
        <w:gridCol w:w="1474"/>
        <w:gridCol w:w="1077"/>
        <w:gridCol w:w="3005"/>
        <w:gridCol w:w="793"/>
      </w:tblGrid>
      <w:tr w:rsidR="003C2FC4" w14:paraId="4B79A815" w14:textId="77777777">
        <w:trPr>
          <w:jc w:val="center"/>
          <w:tblHeader/>
        </w:trPr>
        <w:tc>
          <w:tcPr>
            <w:tcW w:w="2154" w:type="dxa"/>
            <w:shd w:val="clear" w:color="auto" w:fill="D9EAF7"/>
            <w:vAlign w:val="center"/>
          </w:tcPr>
          <w:p w14:paraId="29DC1854" w14:textId="77777777" w:rsidR="003C2FC4" w:rsidRDefault="00280688">
            <w:r>
              <w:rPr>
                <w:b/>
                <w:bCs/>
                <w:sz w:val="18"/>
                <w:szCs w:val="18"/>
              </w:rPr>
              <w:t>Archivo</w:t>
            </w:r>
          </w:p>
        </w:tc>
        <w:tc>
          <w:tcPr>
            <w:tcW w:w="1474" w:type="dxa"/>
            <w:shd w:val="clear" w:color="auto" w:fill="D9EAF7"/>
            <w:vAlign w:val="center"/>
          </w:tcPr>
          <w:p w14:paraId="7B9E09C8" w14:textId="77777777" w:rsidR="003C2FC4" w:rsidRDefault="00280688">
            <w:proofErr w:type="spellStart"/>
            <w:r>
              <w:rPr>
                <w:b/>
                <w:bCs/>
                <w:sz w:val="18"/>
                <w:szCs w:val="18"/>
              </w:rPr>
              <w:t>Qué diagrama es</w:t>
            </w:r>
            <w:proofErr w:type="spellEnd"/>
            <w:proofErr w:type="spellStart"/>
            <w:proofErr w:type="spellEnd"/>
          </w:p>
        </w:tc>
        <w:tc>
          <w:tcPr>
            <w:tcW w:w="1077" w:type="dxa"/>
            <w:shd w:val="clear" w:color="auto" w:fill="D9EAF7"/>
            <w:vAlign w:val="center"/>
          </w:tcPr>
          <w:p w14:paraId="78EA317E" w14:textId="77777777" w:rsidR="003C2FC4" w:rsidRDefault="00280688">
            <w:proofErr w:type="spellStart"/>
            <w:r>
              <w:rPr>
                <w:b/>
                <w:bCs/>
                <w:sz w:val="18"/>
                <w:szCs w:val="18"/>
              </w:rPr>
              <w:t>Formato</w:t>
            </w:r>
            <w:proofErr w:type="spellEnd"/>
          </w:p>
        </w:tc>
        <w:tc>
          <w:tcPr>
            <w:tcW w:w="3005" w:type="dxa"/>
            <w:shd w:val="clear" w:color="auto" w:fill="D9EAF7"/>
            <w:vAlign w:val="center"/>
          </w:tcPr>
          <w:p w14:paraId="78EA317E" w14:textId="77777777" w:rsidR="003C2FC4" w:rsidRDefault="00280688">
            <w:proofErr w:type="spellStart"/>
            <w:r>
              <w:rPr>
                <w:b/>
                <w:bCs/>
                <w:sz w:val="18"/>
                <w:szCs w:val="18"/>
              </w:rPr>
              <w:t>Vista</w:t>
            </w:r>
            <w:proofErr w:type="spellEnd"/>
          </w:p>
        </w:tc>
        <w:tc>
          <w:tcPr>
            <w:tcW w:w="793" w:type="dxa"/>
            <w:shd w:val="clear" w:color="auto" w:fill="D9EAF7"/>
            <w:vAlign w:val="center"/>
          </w:tcPr>
          <w:p w14:paraId="78EA317E" w14:textId="77777777" w:rsidR="003C2FC4" w:rsidRDefault="00280688">
            <w:proofErr w:type="spellStart"/>
            <w:r>
              <w:rPr>
                <w:b/>
                <w:bCs/>
                <w:sz w:val="18"/>
                <w:szCs w:val="18"/>
              </w:rPr>
              <w:t>Conf.</w:t>
            </w:r>
            <w:proofErr w:type="spellEnd"/>
          </w:p>
        </w:tc>
      </w:tr>
      <w:tr w:rsidR="003C2FC4" w14:paraId="21D1A90F" w14:textId="77777777">
        <w:trPr>
          <w:jc w:val="center"/>
        </w:trPr>
        <w:tc>
          <w:tcPr>
            <w:tcW w:w="2154" w:type="dxa"/>
            <w:vAlign w:val="center"/>
          </w:tcPr>
          <w:p w14:paraId="15320A78" w14:textId="77777777" w:rsidR="003C2FC4" w:rsidRDefault="00280688">
            <w:proofErr w:type="spellStart"/>
            <w:r>
              <w:rPr>
                <w:b w:val="0"/>
              </w:rPr>
              <w:t>Plataforma para usuarios internos</w:t>
            </w:r>
            <w:proofErr w:type="spellEnd"/>
          </w:p>
          <w:p>
            <w:pPr>
              <w:spacing w:before="60" w:after="0"/>
            </w:pPr>
            <w:r>
              <w:rPr>
                <w:i/>
                <w:color w:val="707070"/>
                <w:sz w:val="13"/>
              </w:rPr>
              <w:t>/Integraciones/MVP1/Flujo de actualización de expertos/Archivos de soporte</w:t>
            </w:r>
          </w:p>
        </w:tc>
        <w:tc>
          <w:tcPr>
            <w:tcW w:w="1474" w:type="dxa"/>
            <w:vAlign w:val="center"/>
          </w:tcPr>
          <w:p w14:paraId="3BC85318" w14:textId="77777777" w:rsidR="003C2FC4" w:rsidRDefault="003C2FC4">
            <w:r>
              <w:rPr>
                <w:b w:val="0"/>
              </w:rPr>
              <w:t>Diagrama de proceso</w:t>
            </w:r>
          </w:p>
        </w:tc>
        <w:tc>
          <w:tcPr>
            <w:tcW w:w="1077" w:type="dxa"/>
            <w:vAlign w:val="center"/>
          </w:tcPr>
          <w:p w14:paraId="0F288DB9" w14:textId="77777777" w:rsidR="003C2FC4" w:rsidRDefault="00280688">
            <w:r>
              <w:rPr>
                <w:b w:val="0"/>
              </w:rPr>
              <w:t>Imagen dentro del documento de procesos</w:t>
            </w:r>
          </w:p>
        </w:tc>
        <w:tc>
          <w:tcPr>
            <w:tcW w:w="3005" w:type="dxa"/>
            <w:vAlign w:val="center"/>
          </w:tcPr>
          <w:p w14:paraId="0F288DB9" w14:textId="77777777" w:rsidR="003C2FC4" w:rsidRDefault="00280688">
            <w:r>
              <w:drawing>
                <wp:inline xmlns:a="http://schemas.openxmlformats.org/drawingml/2006/main" xmlns:pic="http://schemas.openxmlformats.org/drawingml/2006/picture">
                  <wp:extent cx="1800000" cy="1481538"/>
                  <wp:docPr id="10" name="Picture 10"/>
                  <wp:cNvGraphicFramePr>
                    <a:graphicFrameLocks noChangeAspect="1"/>
                  </wp:cNvGraphicFramePr>
                  <a:graphic>
                    <a:graphicData uri="http://schemas.openxmlformats.org/drawingml/2006/picture">
                      <pic:pic>
                        <pic:nvPicPr>
                          <pic:cNvPr id="0" name="a01.png"/>
                          <pic:cNvPicPr/>
                        </pic:nvPicPr>
                        <pic:blipFill>
                          <a:blip r:embed="rId13"/>
                          <a:stretch>
                            <a:fillRect/>
                          </a:stretch>
                        </pic:blipFill>
                        <pic:spPr>
                          <a:xfrm>
                            <a:off x="0" y="0"/>
                            <a:ext cx="1800000" cy="1481538"/>
                          </a:xfrm>
                          <a:prstGeom prst="rect"/>
                        </pic:spPr>
                      </pic:pic>
                    </a:graphicData>
                  </a:graphic>
                </wp:inline>
              </w:drawing>
            </w:r>
          </w:p>
        </w:tc>
        <w:tc>
          <w:tcPr>
            <w:tcW w:w="793" w:type="dxa"/>
            <w:vAlign w:val="center"/>
          </w:tcPr>
          <w:p w14:paraId="0F288DB9" w14:textId="77777777" w:rsidR="003C2FC4" w:rsidRDefault="00280688">
            <w:r>
              <w:rPr>
                <w:b/>
              </w:rPr>
              <w:t>C1</w:t>
            </w:r>
          </w:p>
        </w:tc>
      </w:tr>
      <w:tr w:rsidR="003C2FC4" w14:paraId="35CBEE2D" w14:textId="77777777">
        <w:trPr>
          <w:jc w:val="center"/>
        </w:trPr>
        <w:tc>
          <w:tcPr>
            <w:tcW w:w="2154" w:type="dxa"/>
            <w:vAlign w:val="center"/>
          </w:tcPr>
          <w:p w14:paraId="034F566E" w14:textId="77777777" w:rsidR="003C2FC4" w:rsidRDefault="00280688">
            <w:proofErr w:type="spellStart"/>
            <w:r>
              <w:rPr>
                <w:b w:val="0"/>
              </w:rPr>
              <w:t>Plataforma para usuarios expertos</w:t>
            </w:r>
            <w:proofErr w:type="spellEnd"/>
          </w:p>
          <w:p>
            <w:pPr>
              <w:spacing w:before="60" w:after="0"/>
            </w:pPr>
            <w:r>
              <w:rPr>
                <w:i/>
                <w:color w:val="707070"/>
                <w:sz w:val="13"/>
              </w:rPr>
              <w:t>/Integraciones/MVP1/Flujo de actualización de expertos/Archivos de soporte</w:t>
            </w:r>
          </w:p>
        </w:tc>
        <w:tc>
          <w:tcPr>
            <w:tcW w:w="1474" w:type="dxa"/>
            <w:vAlign w:val="center"/>
          </w:tcPr>
          <w:p w14:paraId="15B3735C" w14:textId="77777777" w:rsidR="003C2FC4" w:rsidRDefault="003C2FC4">
            <w:r>
              <w:rPr>
                <w:b w:val="0"/>
              </w:rPr>
              <w:t>Diagrama de proceso</w:t>
            </w:r>
          </w:p>
        </w:tc>
        <w:tc>
          <w:tcPr>
            <w:tcW w:w="1077" w:type="dxa"/>
            <w:vAlign w:val="center"/>
          </w:tcPr>
          <w:p w14:paraId="205D4926" w14:textId="77777777" w:rsidR="003C2FC4" w:rsidRDefault="00280688">
            <w:r>
              <w:rPr>
                <w:b w:val="0"/>
              </w:rPr>
              <w:t>Imagen dentro del documento de procesos</w:t>
            </w:r>
          </w:p>
        </w:tc>
        <w:tc>
          <w:tcPr>
            <w:tcW w:w="3005" w:type="dxa"/>
            <w:vAlign w:val="center"/>
          </w:tcPr>
          <w:p w14:paraId="205D4926" w14:textId="77777777" w:rsidR="003C2FC4" w:rsidRDefault="00280688">
            <w:r>
              <w:drawing>
                <wp:inline xmlns:a="http://schemas.openxmlformats.org/drawingml/2006/main" xmlns:pic="http://schemas.openxmlformats.org/drawingml/2006/picture">
                  <wp:extent cx="1800000" cy="1211538"/>
                  <wp:docPr id="11" name="Picture 11"/>
                  <wp:cNvGraphicFramePr>
                    <a:graphicFrameLocks noChangeAspect="1"/>
                  </wp:cNvGraphicFramePr>
                  <a:graphic>
                    <a:graphicData uri="http://schemas.openxmlformats.org/drawingml/2006/picture">
                      <pic:pic>
                        <pic:nvPicPr>
                          <pic:cNvPr id="0" name="a02.png"/>
                          <pic:cNvPicPr/>
                        </pic:nvPicPr>
                        <pic:blipFill>
                          <a:blip r:embed="rId14"/>
                          <a:stretch>
                            <a:fillRect/>
                          </a:stretch>
                        </pic:blipFill>
                        <pic:spPr>
                          <a:xfrm>
                            <a:off x="0" y="0"/>
                            <a:ext cx="1800000" cy="1211538"/>
                          </a:xfrm>
                          <a:prstGeom prst="rect"/>
                        </pic:spPr>
                      </pic:pic>
                    </a:graphicData>
                  </a:graphic>
                </wp:inline>
              </w:drawing>
            </w:r>
          </w:p>
        </w:tc>
        <w:tc>
          <w:tcPr>
            <w:tcW w:w="793" w:type="dxa"/>
            <w:vAlign w:val="center"/>
          </w:tcPr>
          <w:p w14:paraId="205D4926" w14:textId="77777777" w:rsidR="003C2FC4" w:rsidRDefault="00280688">
            <w:r>
              <w:rPr>
                <w:b/>
              </w:rPr>
              <w:t>C1</w:t>
            </w:r>
          </w:p>
        </w:tc>
      </w:tr>
      <w:tr w:rsidR="003C2FC4" w14:paraId="1CC02A8A" w14:textId="77777777">
        <w:trPr>
          <w:jc w:val="center"/>
        </w:trPr>
        <w:tc>
          <w:tcPr>
            <w:tcW w:w="2154" w:type="dxa"/>
            <w:vAlign w:val="center"/>
          </w:tcPr>
          <w:p w14:paraId="6B7D171A" w14:textId="77777777" w:rsidR="003C2FC4" w:rsidRDefault="00280688">
            <w:proofErr w:type="spellStart"/>
            <w:r>
              <w:rPr>
                <w:b w:val="0"/>
              </w:rPr>
              <w:t>Solicitud de acceso a usuarios internos</w:t>
            </w:r>
            <w:proofErr w:type="spellEnd"/>
          </w:p>
          <w:p>
            <w:pPr>
              <w:spacing w:before="60" w:after="0"/>
            </w:pPr>
            <w:r>
              <w:rPr>
                <w:i/>
                <w:color w:val="707070"/>
                <w:sz w:val="13"/>
              </w:rPr>
              <w:t>/Integraciones/MVP1/Flujo de actualización de expertos/Archivos de soporte</w:t>
            </w:r>
          </w:p>
        </w:tc>
        <w:tc>
          <w:tcPr>
            <w:tcW w:w="1474" w:type="dxa"/>
            <w:vAlign w:val="center"/>
          </w:tcPr>
          <w:p w14:paraId="38EC29B8" w14:textId="77777777" w:rsidR="003C2FC4" w:rsidRDefault="003C2FC4">
            <w:r>
              <w:rPr>
                <w:b w:val="0"/>
              </w:rPr>
              <w:t>Diagrama de proceso</w:t>
            </w:r>
          </w:p>
        </w:tc>
        <w:tc>
          <w:tcPr>
            <w:tcW w:w="1077" w:type="dxa"/>
            <w:vAlign w:val="center"/>
          </w:tcPr>
          <w:p w14:paraId="570959A0" w14:textId="77777777" w:rsidR="003C2FC4" w:rsidRDefault="00280688">
            <w:r>
              <w:rPr>
                <w:b w:val="0"/>
              </w:rPr>
              <w:t>Imagen dentro del documento de procesos</w:t>
            </w:r>
          </w:p>
        </w:tc>
        <w:tc>
          <w:tcPr>
            <w:tcW w:w="3005" w:type="dxa"/>
            <w:vAlign w:val="center"/>
          </w:tcPr>
          <w:p w14:paraId="570959A0" w14:textId="77777777" w:rsidR="003C2FC4" w:rsidRDefault="00280688">
            <w:r>
              <w:drawing>
                <wp:inline xmlns:a="http://schemas.openxmlformats.org/drawingml/2006/main" xmlns:pic="http://schemas.openxmlformats.org/drawingml/2006/picture">
                  <wp:extent cx="1800000" cy="1014231"/>
                  <wp:docPr id="12" name="Picture 12"/>
                  <wp:cNvGraphicFramePr>
                    <a:graphicFrameLocks noChangeAspect="1"/>
                  </wp:cNvGraphicFramePr>
                  <a:graphic>
                    <a:graphicData uri="http://schemas.openxmlformats.org/drawingml/2006/picture">
                      <pic:pic>
                        <pic:nvPicPr>
                          <pic:cNvPr id="0" name="a03.png"/>
                          <pic:cNvPicPr/>
                        </pic:nvPicPr>
                        <pic:blipFill>
                          <a:blip r:embed="rId15"/>
                          <a:stretch>
                            <a:fillRect/>
                          </a:stretch>
                        </pic:blipFill>
                        <pic:spPr>
                          <a:xfrm>
                            <a:off x="0" y="0"/>
                            <a:ext cx="1800000" cy="1014231"/>
                          </a:xfrm>
                          <a:prstGeom prst="rect"/>
                        </pic:spPr>
                      </pic:pic>
                    </a:graphicData>
                  </a:graphic>
                </wp:inline>
              </w:drawing>
            </w:r>
          </w:p>
        </w:tc>
        <w:tc>
          <w:tcPr>
            <w:tcW w:w="793" w:type="dxa"/>
            <w:vAlign w:val="center"/>
          </w:tcPr>
          <w:p w14:paraId="570959A0"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Solicitud de acceso como experto</w:t>
            </w:r>
            <w:proofErr w:type="spellEnd"/>
            <w:proofErr w:type="spellStart"/>
            <w:proofErr w:type="spellEnd"/>
          </w:p>
          <w:p>
            <w:pPr>
              <w:spacing w:before="60" w:after="0"/>
            </w:pPr>
            <w:r>
              <w:rPr>
                <w:i/>
                <w:color w:val="707070"/>
                <w:sz w:val="13"/>
              </w:rPr>
              <w:t>/Integraciones/MVP1/Flujo de actualización de expertos/Archivos de soporte</w:t>
            </w:r>
          </w:p>
        </w:tc>
        <w:tc>
          <w:tcPr>
            <w:tcW w:w="1474" w:type="dxa"/>
            <w:vAlign w:val="center"/>
          </w:tcPr>
          <w:p w14:paraId="3602C183" w14:textId="77777777" w:rsidR="003C2FC4" w:rsidRDefault="003C2FC4">
            <w:r>
              <w:rPr>
                <w:b w:val="0"/>
              </w:rPr>
              <w:t>Diagrama de proceso</w:t>
            </w:r>
          </w:p>
        </w:tc>
        <w:tc>
          <w:tcPr>
            <w:tcW w:w="1077" w:type="dxa"/>
            <w:vAlign w:val="center"/>
          </w:tcPr>
          <w:p w14:paraId="22C694AF" w14:textId="77777777" w:rsidR="003C2FC4" w:rsidRDefault="00280688">
            <w:r>
              <w:rPr>
                <w:b w:val="0"/>
              </w:rPr>
              <w:t>Imagen dentro del documento de procesos</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737308"/>
                  <wp:docPr id="13" name="Picture 13"/>
                  <wp:cNvGraphicFramePr>
                    <a:graphicFrameLocks noChangeAspect="1"/>
                  </wp:cNvGraphicFramePr>
                  <a:graphic>
                    <a:graphicData uri="http://schemas.openxmlformats.org/drawingml/2006/picture">
                      <pic:pic>
                        <pic:nvPicPr>
                          <pic:cNvPr id="0" name="a04.png"/>
                          <pic:cNvPicPr/>
                        </pic:nvPicPr>
                        <pic:blipFill>
                          <a:blip r:embed="rId16"/>
                          <a:stretch>
                            <a:fillRect/>
                          </a:stretch>
                        </pic:blipFill>
                        <pic:spPr>
                          <a:xfrm>
                            <a:off x="0" y="0"/>
                            <a:ext cx="1800000" cy="737308"/>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Solicitud de acceso a API</w:t>
            </w:r>
            <w:proofErr w:type="spellEnd"/>
            <w:proofErr w:type="spellStart"/>
            <w:proofErr w:type="spellEnd"/>
          </w:p>
          <w:p>
            <w:pPr>
              <w:spacing w:before="60" w:after="0"/>
            </w:pPr>
            <w:r>
              <w:rPr>
                <w:i/>
                <w:color w:val="707070"/>
                <w:sz w:val="13"/>
              </w:rPr>
              <w:t>/Integraciones/MVP1/Flujo de actualización de expertos/Archivos de soporte</w:t>
            </w:r>
          </w:p>
        </w:tc>
        <w:tc>
          <w:tcPr>
            <w:tcW w:w="1474" w:type="dxa"/>
            <w:vAlign w:val="center"/>
          </w:tcPr>
          <w:p w14:paraId="3602C183" w14:textId="77777777" w:rsidR="003C2FC4" w:rsidRDefault="003C2FC4">
            <w:r>
              <w:rPr>
                <w:b w:val="0"/>
              </w:rPr>
              <w:t>Diagrama de proceso</w:t>
            </w:r>
          </w:p>
        </w:tc>
        <w:tc>
          <w:tcPr>
            <w:tcW w:w="1077" w:type="dxa"/>
            <w:vAlign w:val="center"/>
          </w:tcPr>
          <w:p w14:paraId="22C694AF" w14:textId="77777777" w:rsidR="003C2FC4" w:rsidRDefault="00280688">
            <w:r>
              <w:rPr>
                <w:b w:val="0"/>
              </w:rPr>
              <w:t>Imagen dentro del documento de procesos</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1014231"/>
                  <wp:docPr id="14" name="Picture 14"/>
                  <wp:cNvGraphicFramePr>
                    <a:graphicFrameLocks noChangeAspect="1"/>
                  </wp:cNvGraphicFramePr>
                  <a:graphic>
                    <a:graphicData uri="http://schemas.openxmlformats.org/drawingml/2006/picture">
                      <pic:pic>
                        <pic:nvPicPr>
                          <pic:cNvPr id="0" name="a05.png"/>
                          <pic:cNvPicPr/>
                        </pic:nvPicPr>
                        <pic:blipFill>
                          <a:blip r:embed="rId17"/>
                          <a:stretch>
                            <a:fillRect/>
                          </a:stretch>
                        </pic:blipFill>
                        <pic:spPr>
                          <a:xfrm>
                            <a:off x="0" y="0"/>
                            <a:ext cx="1800000" cy="1014231"/>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API Semblanzas</w:t>
            </w:r>
            <w:proofErr w:type="spellEnd"/>
            <w:proofErr w:type="spellStart"/>
            <w:proofErr w:type="spellEnd"/>
          </w:p>
          <w:p>
            <w:pPr>
              <w:spacing w:before="60" w:after="0"/>
            </w:pPr>
            <w:r>
              <w:rPr>
                <w:i/>
                <w:color w:val="707070"/>
                <w:sz w:val="13"/>
              </w:rPr>
              <w:t>/Integraciones/MVP1/Flujo de actualización de expertos/Archivos de soporte</w:t>
            </w:r>
          </w:p>
        </w:tc>
        <w:tc>
          <w:tcPr>
            <w:tcW w:w="1474" w:type="dxa"/>
            <w:vAlign w:val="center"/>
          </w:tcPr>
          <w:p w14:paraId="3602C183" w14:textId="77777777" w:rsidR="003C2FC4" w:rsidRDefault="003C2FC4">
            <w:r>
              <w:rPr>
                <w:b w:val="0"/>
              </w:rPr>
              <w:t>Diagrama de proceso</w:t>
            </w:r>
          </w:p>
        </w:tc>
        <w:tc>
          <w:tcPr>
            <w:tcW w:w="1077" w:type="dxa"/>
            <w:vAlign w:val="center"/>
          </w:tcPr>
          <w:p w14:paraId="22C694AF" w14:textId="77777777" w:rsidR="003C2FC4" w:rsidRDefault="00280688">
            <w:r>
              <w:rPr>
                <w:b w:val="0"/>
              </w:rPr>
              <w:t>Imagen dentro del documento de procesos</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498462"/>
                  <wp:docPr id="15" name="Picture 15"/>
                  <wp:cNvGraphicFramePr>
                    <a:graphicFrameLocks noChangeAspect="1"/>
                  </wp:cNvGraphicFramePr>
                  <a:graphic>
                    <a:graphicData uri="http://schemas.openxmlformats.org/drawingml/2006/picture">
                      <pic:pic>
                        <pic:nvPicPr>
                          <pic:cNvPr id="0" name="a06.png"/>
                          <pic:cNvPicPr/>
                        </pic:nvPicPr>
                        <pic:blipFill>
                          <a:blip r:embed="rId18"/>
                          <a:stretch>
                            <a:fillRect/>
                          </a:stretch>
                        </pic:blipFill>
                        <pic:spPr>
                          <a:xfrm>
                            <a:off x="0" y="0"/>
                            <a:ext cx="1800000" cy="498462"/>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API IPortafolio</w:t>
            </w:r>
            <w:proofErr w:type="spellEnd"/>
            <w:proofErr w:type="spellStart"/>
            <w:proofErr w:type="spellEnd"/>
          </w:p>
          <w:p>
            <w:pPr>
              <w:spacing w:before="60" w:after="0"/>
            </w:pPr>
            <w:r>
              <w:rPr>
                <w:i/>
                <w:color w:val="707070"/>
                <w:sz w:val="13"/>
              </w:rPr>
              <w:t>/Integraciones/MVP1/Flujo de actualización de expertos/Archivos de soporte</w:t>
            </w:r>
          </w:p>
        </w:tc>
        <w:tc>
          <w:tcPr>
            <w:tcW w:w="1474" w:type="dxa"/>
            <w:vAlign w:val="center"/>
          </w:tcPr>
          <w:p w14:paraId="3602C183" w14:textId="77777777" w:rsidR="003C2FC4" w:rsidRDefault="003C2FC4">
            <w:r>
              <w:rPr>
                <w:b w:val="0"/>
              </w:rPr>
              <w:t>Diagrama de proceso</w:t>
            </w:r>
          </w:p>
        </w:tc>
        <w:tc>
          <w:tcPr>
            <w:tcW w:w="1077" w:type="dxa"/>
            <w:vAlign w:val="center"/>
          </w:tcPr>
          <w:p w14:paraId="22C694AF" w14:textId="77777777" w:rsidR="003C2FC4" w:rsidRDefault="00280688">
            <w:r>
              <w:rPr>
                <w:b w:val="0"/>
              </w:rPr>
              <w:t>Imagen dentro del documento de procesos</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512307"/>
                  <wp:docPr id="16" name="Picture 16"/>
                  <wp:cNvGraphicFramePr>
                    <a:graphicFrameLocks noChangeAspect="1"/>
                  </wp:cNvGraphicFramePr>
                  <a:graphic>
                    <a:graphicData uri="http://schemas.openxmlformats.org/drawingml/2006/picture">
                      <pic:pic>
                        <pic:nvPicPr>
                          <pic:cNvPr id="0" name="a07.png"/>
                          <pic:cNvPicPr/>
                        </pic:nvPicPr>
                        <pic:blipFill>
                          <a:blip r:embed="rId19"/>
                          <a:stretch>
                            <a:fillRect/>
                          </a:stretch>
                        </pic:blipFill>
                        <pic:spPr>
                          <a:xfrm>
                            <a:off x="0" y="0"/>
                            <a:ext cx="1800000" cy="512307"/>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JOB-009 - PASE-SEA-Pulsar-Drupal_v3_contexto</w:t>
            </w:r>
            <w:proofErr w:type="spellEnd"/>
            <w:proofErr w:type="spellStart"/>
            <w:proofErr w:type="spellEnd"/>
          </w:p>
          <w:p>
            <w:pPr>
              <w:spacing w:before="60" w:after="0"/>
            </w:pPr>
            <w:r>
              <w:rPr>
                <w:i/>
                <w:color w:val="707070"/>
                <w:sz w:val="13"/>
              </w:rPr>
              <w:t>/Integraciones/MVP1/Flujo de actualización de expertos</w:t>
            </w:r>
          </w:p>
        </w:tc>
        <w:tc>
          <w:tcPr>
            <w:tcW w:w="1474" w:type="dxa"/>
            <w:vAlign w:val="center"/>
          </w:tcPr>
          <w:p w14:paraId="3602C183" w14:textId="77777777" w:rsidR="003C2FC4" w:rsidRDefault="003C2FC4">
            <w:r>
              <w:rPr>
                <w:b w:val="0"/>
              </w:rPr>
              <w:t>Diagrama de contexto de la sincronización de expertos</w:t>
            </w:r>
          </w:p>
        </w:tc>
        <w:tc>
          <w:tcPr>
            <w:tcW w:w="1077" w:type="dxa"/>
            <w:vAlign w:val="center"/>
          </w:tcPr>
          <w:p w14:paraId="22C694AF" w14:textId="77777777" w:rsidR="003C2FC4" w:rsidRDefault="00280688">
            <w:r>
              <w:rPr>
                <w:b w:val="0"/>
              </w:rPr>
              <w:t>.drawio, .pdf, .png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1260000"/>
                  <wp:docPr id="17" name="Picture 17"/>
                  <wp:cNvGraphicFramePr>
                    <a:graphicFrameLocks noChangeAspect="1"/>
                  </wp:cNvGraphicFramePr>
                  <a:graphic>
                    <a:graphicData uri="http://schemas.openxmlformats.org/drawingml/2006/picture">
                      <pic:pic>
                        <pic:nvPicPr>
                          <pic:cNvPr id="0" name="a08.png"/>
                          <pic:cNvPicPr/>
                        </pic:nvPicPr>
                        <pic:blipFill>
                          <a:blip r:embed="rId20"/>
                          <a:stretch>
                            <a:fillRect/>
                          </a:stretch>
                        </pic:blipFill>
                        <pic:spPr>
                          <a:xfrm>
                            <a:off x="0" y="0"/>
                            <a:ext cx="1800000" cy="1260000"/>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JOB-009 - PASE-SEA-Pulsar-Drupal_v3_secuencia</w:t>
            </w:r>
            <w:proofErr w:type="spellEnd"/>
            <w:proofErr w:type="spellStart"/>
            <w:proofErr w:type="spellEnd"/>
          </w:p>
          <w:p>
            <w:pPr>
              <w:spacing w:before="60" w:after="0"/>
            </w:pPr>
            <w:r>
              <w:rPr>
                <w:i/>
                <w:color w:val="707070"/>
                <w:sz w:val="13"/>
              </w:rPr>
              <w:t>/Integraciones/MVP1/Flujo de actualización de expertos</w:t>
            </w:r>
          </w:p>
        </w:tc>
        <w:tc>
          <w:tcPr>
            <w:tcW w:w="1474" w:type="dxa"/>
            <w:vAlign w:val="center"/>
          </w:tcPr>
          <w:p w14:paraId="3602C183" w14:textId="77777777" w:rsidR="003C2FC4" w:rsidRDefault="003C2FC4">
            <w:r>
              <w:rPr>
                <w:b w:val="0"/>
              </w:rPr>
              <w:t>Diagrama de secuencia de la sincronización de expertos</w:t>
            </w:r>
          </w:p>
        </w:tc>
        <w:tc>
          <w:tcPr>
            <w:tcW w:w="1077" w:type="dxa"/>
            <w:vAlign w:val="center"/>
          </w:tcPr>
          <w:p w14:paraId="22C694AF" w14:textId="77777777" w:rsidR="003C2FC4" w:rsidRDefault="00280688">
            <w:r>
              <w:rPr>
                <w:b w:val="0"/>
              </w:rPr>
              <w:t>.drawio, .pdf, .png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448999" cy="1655999"/>
                  <wp:docPr id="18" name="Picture 18"/>
                  <wp:cNvGraphicFramePr>
                    <a:graphicFrameLocks noChangeAspect="1"/>
                  </wp:cNvGraphicFramePr>
                  <a:graphic>
                    <a:graphicData uri="http://schemas.openxmlformats.org/drawingml/2006/picture">
                      <pic:pic>
                        <pic:nvPicPr>
                          <pic:cNvPr id="0" name="a09.png"/>
                          <pic:cNvPicPr/>
                        </pic:nvPicPr>
                        <pic:blipFill>
                          <a:blip r:embed="rId21"/>
                          <a:stretch>
                            <a:fillRect/>
                          </a:stretch>
                        </pic:blipFill>
                        <pic:spPr>
                          <a:xfrm>
                            <a:off x="0" y="0"/>
                            <a:ext cx="1448999" cy="1655999"/>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Proceso 12 - Proceso de selección, habilitación y gestión de expertos facilitadores</w:t>
            </w:r>
            <w:proofErr w:type="spellEnd"/>
            <w:proofErr w:type="spellStart"/>
            <w:proofErr w:type="spellEnd"/>
          </w:p>
          <w:p>
            <w:pPr>
              <w:spacing w:before="60" w:after="0"/>
            </w:pPr>
            <w:r>
              <w:rPr>
                <w:i/>
                <w:color w:val="707070"/>
                <w:sz w:val="13"/>
              </w:rPr>
              <w:t>/Integraciones/MVP1/Flujo de actualización de expertos/Archivos de soporte</w:t>
            </w:r>
          </w:p>
        </w:tc>
        <w:tc>
          <w:tcPr>
            <w:tcW w:w="1474" w:type="dxa"/>
            <w:vAlign w:val="center"/>
          </w:tcPr>
          <w:p w14:paraId="3602C183" w14:textId="77777777" w:rsidR="003C2FC4" w:rsidRDefault="003C2FC4">
            <w:r>
              <w:rPr>
                <w:b w:val="0"/>
              </w:rPr>
              <w:t>Diagrama del proceso de negocio que soporta el habilitador</w:t>
            </w:r>
          </w:p>
        </w:tc>
        <w:tc>
          <w:tcPr>
            <w:tcW w:w="1077" w:type="dxa"/>
            <w:vAlign w:val="center"/>
          </w:tcPr>
          <w:p w14:paraId="22C694AF" w14:textId="77777777" w:rsidR="003C2FC4" w:rsidRDefault="00280688">
            <w:r>
              <w:rPr>
                <w:b w:val="0"/>
              </w:rPr>
              <w:t>.docx, .png</w:t>
            </w:r>
          </w:p>
        </w:tc>
        <w:tc>
          <w:tcPr>
            <w:tcW w:w="3005" w:type="dxa"/>
            <w:vAlign w:val="center"/>
          </w:tcPr>
          <w:p w14:paraId="22C694AF" w14:textId="77777777" w:rsidR="003C2FC4" w:rsidRDefault="00280688">
            <w:r>
              <w:rPr>
                <w:i/>
                <w:color w:val="707070"/>
                <w:sz w:val="13"/>
              </w:rPr>
              <w:t>Sin versión rasterizada en la carpeta</w:t>
            </w:r>
          </w:p>
        </w:tc>
        <w:tc>
          <w:tcPr>
            <w:tcW w:w="793" w:type="dxa"/>
            <w:vAlign w:val="center"/>
          </w:tcPr>
          <w:p w14:paraId="22C694AF" w14:textId="77777777" w:rsidR="003C2FC4" w:rsidRDefault="00280688">
            <w:r>
              <w:rPr>
                <w:b/>
              </w:rPr>
              <w:t>C1</w:t>
            </w:r>
          </w:p>
        </w:tc>
      </w:tr>
    </w:tbl>
    <w:p w14:paraId="189CC2B6" w14:textId="77777777" w:rsidR="003C2FC4" w:rsidRDefault="003C2FC4"/>
    <w:p w14:paraId="09F0530D" w14:textId="5E7959BD" w:rsidR="003C2FC4" w:rsidRPr="009A04FF" w:rsidRDefault="00280688">
      <w:pPr>
        <w:pStyle w:val="Ttulo1"/>
        <w:rPr>
          <w:lang w:val="es-MX"/>
        </w:rPr>
      </w:pPr>
      <w:r w:rsidRPr="009A04FF">
        <w:rPr>
          <w:lang w:val="es-MX"/>
        </w:rPr>
        <w:t>1</w:t>
      </w:r>
      <w:r w:rsidR="002F36C3">
        <w:rPr>
          <w:lang w:val="es-MX"/>
        </w:rPr>
        <w:t>5.</w:t>
      </w:r>
      <w:r w:rsidRPr="009A04FF">
        <w:rPr>
          <w:lang w:val="es-MX"/>
        </w:rPr>
        <w:t xml:space="preserve"> Calidad y confianza de la información</w:t>
      </w:r>
    </w:p>
    <w:p w14:paraId="4505A38F" w14:textId="4122D6F7" w:rsidR="003C2FC4" w:rsidRDefault="00280688">
      <w:pPr>
        <w:pStyle w:val="Ttulo2"/>
      </w:pPr>
      <w:r>
        <w:t>1</w:t>
      </w:r>
      <w:r w:rsidR="002F36C3">
        <w:t>5</w:t>
      </w:r>
      <w:r>
        <w:t>.1 Fuente</w:t>
      </w:r>
    </w:p>
    <w:tbl>
      <w:tblPr>
        <w:tblW w:w="8958" w:type="dxa"/>
        <w:tblStyle w:val="afffffd"/>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47EE6CC" w14:textId="77777777">
        <w:trPr>
          <w:jc w:val="center"/>
        </w:trPr>
        <w:tc>
          <w:tcPr>
            <w:tcW w:w="1927" w:type="dxa"/>
            <w:shd w:val="clear" w:color="auto" w:fill="D9EAF7"/>
            <w:vAlign w:val="center"/>
          </w:tcPr>
          <w:p w14:paraId="04608B15" w14:textId="77777777" w:rsidR="003C2FC4" w:rsidRDefault="00280688">
            <w:r>
              <w:rPr>
                <w:b/>
                <w:bCs/>
                <w:sz w:val="18"/>
                <w:szCs w:val="18"/>
              </w:rPr>
              <w:t>Campo</w:t>
            </w:r>
          </w:p>
        </w:tc>
        <w:tc>
          <w:tcPr>
            <w:tcW w:w="5783" w:type="dxa"/>
            <w:shd w:val="clear" w:color="auto" w:fill="D9EAF7"/>
            <w:vAlign w:val="center"/>
          </w:tcPr>
          <w:p w14:paraId="06C447D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305118C" w14:textId="77777777" w:rsidR="003C2FC4" w:rsidRDefault="00280688">
            <w:proofErr w:type="spellStart"/>
            <w:r>
              <w:rPr>
                <w:b/>
                <w:bCs/>
                <w:sz w:val="18"/>
                <w:szCs w:val="18"/>
              </w:rPr>
              <w:t>Confianza</w:t>
            </w:r>
            <w:proofErr w:type="spellEnd"/>
          </w:p>
        </w:tc>
      </w:tr>
      <w:tr w:rsidR="003C2FC4" w14:paraId="520B711B" w14:textId="77777777">
        <w:trPr>
          <w:jc w:val="center"/>
        </w:trPr>
        <w:tc>
          <w:tcPr>
            <w:tcW w:w="1927" w:type="dxa"/>
            <w:vAlign w:val="center"/>
          </w:tcPr>
          <w:p w14:paraId="73691020" w14:textId="77777777" w:rsidR="003C2FC4" w:rsidRDefault="00280688">
            <w:r>
              <w:t xml:space="preserve">Fuente </w:t>
            </w:r>
            <w:proofErr w:type="spellStart"/>
            <w:r>
              <w:t>específica</w:t>
            </w:r>
            <w:proofErr w:type="spellEnd"/>
            <w:r>
              <w:t xml:space="preserve"> del </w:t>
            </w:r>
            <w:proofErr w:type="spellStart"/>
            <w:r>
              <w:t>dato</w:t>
            </w:r>
            <w:proofErr w:type="spellEnd"/>
          </w:p>
        </w:tc>
        <w:tc>
          <w:tcPr>
            <w:tcW w:w="5783" w:type="dxa"/>
            <w:vAlign w:val="center"/>
          </w:tcPr>
          <w:p w14:paraId="209C8AAC" w14:textId="77777777" w:rsidR="003C2FC4" w:rsidRDefault="003C2FC4">
            <w:r>
              <w:rPr>
                <w:b w:val="0"/>
              </w:rPr>
              <w:t>Diez fuentes primarias localizadas en las carpetas del repositorio. El detalle está en el Anexo C.</w:t>
            </w:r>
          </w:p>
          <w:p>
            <w:pPr>
              <w:spacing w:before="60" w:after="0"/>
            </w:pPr>
            <w:r>
              <w:rPr>
                <w:i/>
                <w:color w:val="707070"/>
                <w:sz w:val="13"/>
              </w:rPr>
              <w:t>Ver Anexo C</w:t>
            </w:r>
          </w:p>
        </w:tc>
        <w:tc>
          <w:tcPr>
            <w:tcW w:w="1247" w:type="dxa"/>
            <w:vAlign w:val="center"/>
          </w:tcPr>
          <w:p w14:paraId="3080A374" w14:textId="77777777" w:rsidR="003C2FC4" w:rsidRDefault="00280688">
            <w:r>
              <w:rPr>
                <w:b/>
              </w:rPr>
              <w:t>C1</w:t>
            </w:r>
          </w:p>
        </w:tc>
      </w:tr>
    </w:tbl>
    <w:p w14:paraId="1BFEFC17" w14:textId="77777777" w:rsidR="003C2FC4" w:rsidRDefault="003C2FC4"/>
    <w:p w14:paraId="761B2263" w14:textId="68748C92" w:rsidR="003C2FC4" w:rsidRDefault="00280688">
      <w:pPr>
        <w:pStyle w:val="Ttulo2"/>
      </w:pPr>
      <w:r>
        <w:t>1</w:t>
      </w:r>
      <w:r w:rsidR="002F36C3">
        <w:t>5</w:t>
      </w:r>
      <w:r>
        <w:t xml:space="preserve">.2 </w:t>
      </w:r>
      <w:proofErr w:type="spellStart"/>
      <w:r>
        <w:t>Fecha</w:t>
      </w:r>
      <w:proofErr w:type="spellEnd"/>
    </w:p>
    <w:tbl>
      <w:tblPr>
        <w:tblW w:w="8958" w:type="dxa"/>
        <w:tblStyle w:val="afffff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BB8D53A" w14:textId="77777777">
        <w:trPr>
          <w:jc w:val="center"/>
        </w:trPr>
        <w:tc>
          <w:tcPr>
            <w:tcW w:w="1927" w:type="dxa"/>
            <w:shd w:val="clear" w:color="auto" w:fill="D9EAF7"/>
            <w:vAlign w:val="center"/>
          </w:tcPr>
          <w:p w14:paraId="0A0332B8" w14:textId="77777777" w:rsidR="003C2FC4" w:rsidRDefault="00280688">
            <w:r>
              <w:rPr>
                <w:b/>
                <w:bCs/>
                <w:sz w:val="18"/>
                <w:szCs w:val="18"/>
              </w:rPr>
              <w:t>Campo</w:t>
            </w:r>
          </w:p>
        </w:tc>
        <w:tc>
          <w:tcPr>
            <w:tcW w:w="5783" w:type="dxa"/>
            <w:shd w:val="clear" w:color="auto" w:fill="D9EAF7"/>
            <w:vAlign w:val="center"/>
          </w:tcPr>
          <w:p w14:paraId="37BD6EF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9570DC9" w14:textId="77777777" w:rsidR="003C2FC4" w:rsidRDefault="00280688">
            <w:proofErr w:type="spellStart"/>
            <w:r>
              <w:rPr>
                <w:b/>
                <w:bCs/>
                <w:sz w:val="18"/>
                <w:szCs w:val="18"/>
              </w:rPr>
              <w:t>Confianza</w:t>
            </w:r>
            <w:proofErr w:type="spellEnd"/>
          </w:p>
        </w:tc>
      </w:tr>
      <w:tr w:rsidR="003C2FC4" w14:paraId="17066DAE" w14:textId="77777777">
        <w:trPr>
          <w:jc w:val="center"/>
        </w:trPr>
        <w:tc>
          <w:tcPr>
            <w:tcW w:w="1927" w:type="dxa"/>
            <w:vAlign w:val="center"/>
          </w:tcPr>
          <w:p w14:paraId="1CD8D9A1" w14:textId="77777777" w:rsidR="003C2FC4" w:rsidRPr="009A04FF" w:rsidRDefault="00280688">
            <w:pPr>
              <w:rPr>
                <w:lang w:val="es-MX"/>
              </w:rPr>
            </w:pPr>
            <w:r w:rsidRPr="009A04FF">
              <w:rPr>
                <w:lang w:val="es-MX"/>
              </w:rPr>
              <w:t>Fecha de obtención o actualización</w:t>
            </w:r>
          </w:p>
        </w:tc>
        <w:tc>
          <w:tcPr>
            <w:tcW w:w="5783" w:type="dxa"/>
            <w:vAlign w:val="center"/>
          </w:tcPr>
          <w:p w14:paraId="4621BADF" w14:textId="77777777" w:rsidR="003C2FC4" w:rsidRPr="009A04FF" w:rsidRDefault="003C2FC4">
            <w:pPr>
              <w:rPr>
                <w:lang w:val="es-MX"/>
              </w:rPr>
            </w:pPr>
            <w:r>
              <w:rPr>
                <w:b w:val="0"/>
              </w:rPr>
              <w:t>Consulta de las fuentes: 24/09/2026. Última evaluación registrada del habilitador: 17/08/2026.</w:t>
            </w:r>
          </w:p>
        </w:tc>
        <w:tc>
          <w:tcPr>
            <w:tcW w:w="1247" w:type="dxa"/>
            <w:vAlign w:val="center"/>
          </w:tcPr>
          <w:p w14:paraId="170ADE7F" w14:textId="77777777" w:rsidR="003C2FC4" w:rsidRDefault="00280688">
            <w:r>
              <w:rPr>
                <w:b/>
              </w:rPr>
              <w:t>C1</w:t>
            </w:r>
          </w:p>
        </w:tc>
      </w:tr>
    </w:tbl>
    <w:p w14:paraId="6CAA60E2" w14:textId="77777777" w:rsidR="003C2FC4" w:rsidRDefault="003C2FC4"/>
    <w:p w14:paraId="631D5D05" w14:textId="271CC42A" w:rsidR="003C2FC4" w:rsidRDefault="00280688">
      <w:pPr>
        <w:pStyle w:val="Ttulo2"/>
      </w:pPr>
      <w:r>
        <w:t>1</w:t>
      </w:r>
      <w:r w:rsidR="002F36C3">
        <w:t>5</w:t>
      </w:r>
      <w:r>
        <w:t xml:space="preserve">.3 Nivel de </w:t>
      </w:r>
      <w:proofErr w:type="spellStart"/>
      <w:r>
        <w:t>confianza</w:t>
      </w:r>
      <w:proofErr w:type="spellEnd"/>
    </w:p>
    <w:tbl>
      <w:tblPr>
        <w:tblW w:w="8958" w:type="dxa"/>
        <w:tblStyle w:val="affffff"/>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138AB6E" w14:textId="77777777">
        <w:trPr>
          <w:jc w:val="center"/>
        </w:trPr>
        <w:tc>
          <w:tcPr>
            <w:tcW w:w="1927" w:type="dxa"/>
            <w:shd w:val="clear" w:color="auto" w:fill="D9EAF7"/>
            <w:vAlign w:val="center"/>
          </w:tcPr>
          <w:p w14:paraId="78868711" w14:textId="77777777" w:rsidR="003C2FC4" w:rsidRDefault="00280688">
            <w:r>
              <w:rPr>
                <w:b/>
                <w:bCs/>
                <w:sz w:val="18"/>
                <w:szCs w:val="18"/>
              </w:rPr>
              <w:t>Campo</w:t>
            </w:r>
          </w:p>
        </w:tc>
        <w:tc>
          <w:tcPr>
            <w:tcW w:w="5783" w:type="dxa"/>
            <w:shd w:val="clear" w:color="auto" w:fill="D9EAF7"/>
            <w:vAlign w:val="center"/>
          </w:tcPr>
          <w:p w14:paraId="5BF899D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B3311A4" w14:textId="77777777" w:rsidR="003C2FC4" w:rsidRDefault="00280688">
            <w:proofErr w:type="spellStart"/>
            <w:r>
              <w:rPr>
                <w:b/>
                <w:bCs/>
                <w:sz w:val="18"/>
                <w:szCs w:val="18"/>
              </w:rPr>
              <w:t>Confianza</w:t>
            </w:r>
            <w:proofErr w:type="spellEnd"/>
          </w:p>
        </w:tc>
      </w:tr>
      <w:tr w:rsidR="003C2FC4" w14:paraId="77C30638" w14:textId="77777777">
        <w:trPr>
          <w:jc w:val="center"/>
        </w:trPr>
        <w:tc>
          <w:tcPr>
            <w:tcW w:w="1927" w:type="dxa"/>
            <w:vAlign w:val="center"/>
          </w:tcPr>
          <w:p w14:paraId="16154F57" w14:textId="77777777" w:rsidR="003C2FC4" w:rsidRDefault="00280688">
            <w:r>
              <w:t xml:space="preserve">C1 </w:t>
            </w:r>
            <w:proofErr w:type="spellStart"/>
            <w:r>
              <w:t>Confirmado</w:t>
            </w:r>
            <w:proofErr w:type="spellEnd"/>
          </w:p>
        </w:tc>
        <w:tc>
          <w:tcPr>
            <w:tcW w:w="5783" w:type="dxa"/>
            <w:vAlign w:val="center"/>
          </w:tcPr>
          <w:p w14:paraId="4A916ECF" w14:textId="77777777" w:rsidR="003C2FC4" w:rsidRDefault="003C2FC4">
            <w:r>
              <w:rPr>
                <w:b w:val="0"/>
              </w:rPr>
              <w:t>94 campos.</w:t>
            </w:r>
          </w:p>
        </w:tc>
        <w:tc>
          <w:tcPr>
            <w:tcW w:w="1247" w:type="dxa"/>
            <w:vAlign w:val="center"/>
          </w:tcPr>
          <w:p w14:paraId="4854C980" w14:textId="77777777" w:rsidR="003C2FC4" w:rsidRDefault="00280688">
            <w:r>
              <w:rPr>
                <w:b/>
              </w:rPr>
              <w:t>C1</w:t>
            </w:r>
          </w:p>
        </w:tc>
      </w:tr>
      <w:tr w:rsidR="003C2FC4" w14:paraId="57E6B18F" w14:textId="77777777">
        <w:trPr>
          <w:jc w:val="center"/>
        </w:trPr>
        <w:tc>
          <w:tcPr>
            <w:tcW w:w="1927" w:type="dxa"/>
            <w:vAlign w:val="center"/>
          </w:tcPr>
          <w:p w14:paraId="0FD28091" w14:textId="77777777" w:rsidR="003C2FC4" w:rsidRDefault="00280688">
            <w:r>
              <w:t xml:space="preserve">C2 </w:t>
            </w:r>
            <w:proofErr w:type="spellStart"/>
            <w:r>
              <w:t>Documentado</w:t>
            </w:r>
            <w:proofErr w:type="spellEnd"/>
          </w:p>
        </w:tc>
        <w:tc>
          <w:tcPr>
            <w:tcW w:w="5783" w:type="dxa"/>
            <w:vAlign w:val="center"/>
          </w:tcPr>
          <w:p w14:paraId="199AF5A6" w14:textId="77777777" w:rsidR="003C2FC4" w:rsidRDefault="003C2FC4">
            <w:r>
              <w:rPr>
                <w:b w:val="0"/>
              </w:rPr>
              <w:t>17 campos.</w:t>
            </w:r>
          </w:p>
        </w:tc>
        <w:tc>
          <w:tcPr>
            <w:tcW w:w="1247" w:type="dxa"/>
            <w:vAlign w:val="center"/>
          </w:tcPr>
          <w:p w14:paraId="68CE92E8" w14:textId="77777777" w:rsidR="003C2FC4" w:rsidRDefault="00280688">
            <w:r>
              <w:rPr>
                <w:b/>
              </w:rPr>
              <w:t>C1</w:t>
            </w:r>
          </w:p>
        </w:tc>
      </w:tr>
      <w:tr w:rsidR="003C2FC4" w14:paraId="6FD209A6" w14:textId="77777777">
        <w:trPr>
          <w:jc w:val="center"/>
        </w:trPr>
        <w:tc>
          <w:tcPr>
            <w:tcW w:w="1927" w:type="dxa"/>
            <w:vAlign w:val="center"/>
          </w:tcPr>
          <w:p w14:paraId="4836AEA3" w14:textId="77777777" w:rsidR="003C2FC4" w:rsidRDefault="00280688">
            <w:r>
              <w:t xml:space="preserve">C3 </w:t>
            </w:r>
            <w:proofErr w:type="spellStart"/>
            <w:r>
              <w:t>Inferido</w:t>
            </w:r>
            <w:proofErr w:type="spellEnd"/>
          </w:p>
        </w:tc>
        <w:tc>
          <w:tcPr>
            <w:tcW w:w="5783" w:type="dxa"/>
            <w:vAlign w:val="center"/>
          </w:tcPr>
          <w:p w14:paraId="74D68E6F" w14:textId="77777777" w:rsidR="003C2FC4" w:rsidRDefault="003C2FC4">
            <w:r>
              <w:rPr>
                <w:b w:val="0"/>
              </w:rPr>
              <w:t>0 campos.</w:t>
            </w:r>
          </w:p>
        </w:tc>
        <w:tc>
          <w:tcPr>
            <w:tcW w:w="1247" w:type="dxa"/>
            <w:vAlign w:val="center"/>
          </w:tcPr>
          <w:p w14:paraId="662335C1" w14:textId="77777777" w:rsidR="003C2FC4" w:rsidRDefault="00280688">
            <w:r>
              <w:rPr>
                <w:b/>
              </w:rPr>
              <w:t>C1</w:t>
            </w:r>
          </w:p>
        </w:tc>
      </w:tr>
      <w:tr w:rsidR="003C2FC4" w14:paraId="6F4344F7" w14:textId="77777777">
        <w:trPr>
          <w:jc w:val="center"/>
        </w:trPr>
        <w:tc>
          <w:tcPr>
            <w:tcW w:w="1927" w:type="dxa"/>
            <w:vAlign w:val="center"/>
          </w:tcPr>
          <w:p w14:paraId="67C90BA8" w14:textId="77777777" w:rsidR="003C2FC4" w:rsidRDefault="00280688">
            <w:r>
              <w:t xml:space="preserve">C4 </w:t>
            </w:r>
            <w:proofErr w:type="spellStart"/>
            <w:r>
              <w:t>Pendiente</w:t>
            </w:r>
            <w:proofErr w:type="spellEnd"/>
          </w:p>
        </w:tc>
        <w:tc>
          <w:tcPr>
            <w:tcW w:w="5783" w:type="dxa"/>
            <w:vAlign w:val="center"/>
          </w:tcPr>
          <w:p w14:paraId="26D10AAB" w14:textId="77777777" w:rsidR="003C2FC4" w:rsidRDefault="003C2FC4">
            <w:r>
              <w:rPr>
                <w:b w:val="0"/>
              </w:rPr>
              <w:t>33 campos.</w:t>
            </w:r>
          </w:p>
        </w:tc>
        <w:tc>
          <w:tcPr>
            <w:tcW w:w="1247" w:type="dxa"/>
            <w:vAlign w:val="center"/>
          </w:tcPr>
          <w:p w14:paraId="3C930568" w14:textId="77777777" w:rsidR="003C2FC4" w:rsidRDefault="00280688">
            <w:r>
              <w:rPr>
                <w:b/>
              </w:rPr>
              <w:t>C1</w:t>
            </w:r>
          </w:p>
        </w:tc>
      </w:tr>
    </w:tbl>
    <w:p w14:paraId="02B99DF0" w14:textId="77777777" w:rsidR="003C2FC4" w:rsidRDefault="003C2FC4"/>
    <w:p w14:paraId="510CEBE9" w14:textId="71CADF6E" w:rsidR="003C2FC4" w:rsidRDefault="00280688">
      <w:pPr>
        <w:pStyle w:val="Ttulo2"/>
      </w:pPr>
      <w:r>
        <w:t>1</w:t>
      </w:r>
      <w:r w:rsidR="002F36C3">
        <w:t>5</w:t>
      </w:r>
      <w:r>
        <w:t xml:space="preserve">.4 </w:t>
      </w:r>
      <w:proofErr w:type="spellStart"/>
      <w:r>
        <w:t>Validación</w:t>
      </w:r>
      <w:proofErr w:type="spellEnd"/>
    </w:p>
    <w:tbl>
      <w:tblPr>
        <w:tblW w:w="8958" w:type="dxa"/>
        <w:tblStyle w:val="affffff0"/>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485C349" w14:textId="77777777">
        <w:trPr>
          <w:jc w:val="center"/>
        </w:trPr>
        <w:tc>
          <w:tcPr>
            <w:tcW w:w="1927" w:type="dxa"/>
            <w:shd w:val="clear" w:color="auto" w:fill="D9EAF7"/>
            <w:vAlign w:val="center"/>
          </w:tcPr>
          <w:p w14:paraId="77C32D13" w14:textId="77777777" w:rsidR="003C2FC4" w:rsidRDefault="00280688">
            <w:r>
              <w:rPr>
                <w:b/>
                <w:bCs/>
                <w:sz w:val="18"/>
                <w:szCs w:val="18"/>
              </w:rPr>
              <w:t>Campo</w:t>
            </w:r>
          </w:p>
        </w:tc>
        <w:tc>
          <w:tcPr>
            <w:tcW w:w="5783" w:type="dxa"/>
            <w:shd w:val="clear" w:color="auto" w:fill="D9EAF7"/>
            <w:vAlign w:val="center"/>
          </w:tcPr>
          <w:p w14:paraId="15A5242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B695F9B" w14:textId="77777777" w:rsidR="003C2FC4" w:rsidRDefault="00280688">
            <w:proofErr w:type="spellStart"/>
            <w:r>
              <w:rPr>
                <w:b/>
                <w:bCs/>
                <w:sz w:val="18"/>
                <w:szCs w:val="18"/>
              </w:rPr>
              <w:t>Confianza</w:t>
            </w:r>
            <w:proofErr w:type="spellEnd"/>
          </w:p>
        </w:tc>
      </w:tr>
      <w:tr w:rsidR="003C2FC4" w14:paraId="6904830F" w14:textId="77777777">
        <w:trPr>
          <w:jc w:val="center"/>
        </w:trPr>
        <w:tc>
          <w:tcPr>
            <w:tcW w:w="1927" w:type="dxa"/>
            <w:vAlign w:val="center"/>
          </w:tcPr>
          <w:p w14:paraId="6AA1724D" w14:textId="77777777" w:rsidR="003C2FC4" w:rsidRDefault="00280688">
            <w:proofErr w:type="spellStart"/>
            <w:r>
              <w:t>Quién</w:t>
            </w:r>
            <w:proofErr w:type="spellEnd"/>
            <w:r>
              <w:t xml:space="preserve"> </w:t>
            </w:r>
            <w:proofErr w:type="spellStart"/>
            <w:r>
              <w:t>validó</w:t>
            </w:r>
            <w:proofErr w:type="spellEnd"/>
          </w:p>
        </w:tc>
        <w:tc>
          <w:tcPr>
            <w:tcW w:w="5783" w:type="dxa"/>
            <w:vAlign w:val="center"/>
          </w:tcPr>
          <w:p w14:paraId="4EAAE94F" w14:textId="77777777" w:rsidR="003C2FC4" w:rsidRDefault="003C2FC4">
            <w:r>
              <w:rPr>
                <w:b w:val="0"/>
              </w:rPr>
              <w:t>No se localizó evidencia de una sesión de validación con los responsables del habilitador. Existe la solicitud formal de documentación enviada al equipo.</w:t>
            </w:r>
          </w:p>
          <w:p>
            <w:pPr>
              <w:spacing w:before="60" w:after="0"/>
            </w:pPr>
            <w:r>
              <w:rPr>
                <w:i/>
                <w:color w:val="707070"/>
                <w:sz w:val="13"/>
              </w:rPr>
              <w:t>/Evidencia y platicas/Correos/Solicitud de documentación de PASE – Iniciativa Gobernanza de Aplicativos.pdf</w:t>
            </w:r>
          </w:p>
        </w:tc>
        <w:tc>
          <w:tcPr>
            <w:tcW w:w="1247" w:type="dxa"/>
            <w:vAlign w:val="center"/>
          </w:tcPr>
          <w:p w14:paraId="0DC566C6" w14:textId="77777777" w:rsidR="003C2FC4" w:rsidRDefault="00280688">
            <w:r>
              <w:rPr>
                <w:b/>
              </w:rPr>
              <w:t>C2</w:t>
            </w:r>
          </w:p>
        </w:tc>
      </w:tr>
      <w:tr w:rsidR="003C2FC4" w14:paraId="418F59FC" w14:textId="77777777">
        <w:trPr>
          <w:jc w:val="center"/>
        </w:trPr>
        <w:tc>
          <w:tcPr>
            <w:tcW w:w="1927" w:type="dxa"/>
            <w:vAlign w:val="center"/>
          </w:tcPr>
          <w:p w14:paraId="6D24BB13" w14:textId="77777777" w:rsidR="003C2FC4" w:rsidRDefault="00280688">
            <w:proofErr w:type="spellStart"/>
            <w:r>
              <w:t>Cuándo</w:t>
            </w:r>
            <w:proofErr w:type="spellEnd"/>
          </w:p>
        </w:tc>
        <w:tc>
          <w:tcPr>
            <w:tcW w:w="5783" w:type="dxa"/>
            <w:vAlign w:val="center"/>
          </w:tcPr>
          <w:p w14:paraId="3529C5EF" w14:textId="77777777" w:rsidR="003C2FC4" w:rsidRDefault="003C2FC4">
            <w:r>
              <w:rPr>
                <w:b w:val="0"/>
              </w:rPr>
              <w:t>17/08/2026, fecha de la última evaluación registrada.</w:t>
            </w:r>
          </w:p>
        </w:tc>
        <w:tc>
          <w:tcPr>
            <w:tcW w:w="1247" w:type="dxa"/>
            <w:vAlign w:val="center"/>
          </w:tcPr>
          <w:p w14:paraId="1E9B2962" w14:textId="77777777" w:rsidR="003C2FC4" w:rsidRDefault="00280688">
            <w:r>
              <w:rPr>
                <w:b/>
              </w:rPr>
              <w:t>C1</w:t>
            </w:r>
          </w:p>
        </w:tc>
      </w:tr>
    </w:tbl>
    <w:p w14:paraId="337BFA08" w14:textId="77777777" w:rsidR="003C2FC4" w:rsidRDefault="003C2FC4"/>
    <w:p w14:paraId="527B707A" w14:textId="5E7EA6C4" w:rsidR="003C2FC4" w:rsidRDefault="00280688">
      <w:pPr>
        <w:pStyle w:val="Ttulo1"/>
      </w:pPr>
      <w:r>
        <w:t>1</w:t>
      </w:r>
      <w:r w:rsidR="002F36C3">
        <w:t>6</w:t>
      </w:r>
      <w:r>
        <w:t xml:space="preserve">. Control documental y </w:t>
      </w:r>
      <w:proofErr w:type="spellStart"/>
      <w:r>
        <w:t>evolución</w:t>
      </w:r>
      <w:proofErr w:type="spellEnd"/>
    </w:p>
    <w:p w14:paraId="0873C74C" w14:textId="4C40A6FE" w:rsidR="003C2FC4" w:rsidRDefault="00280688">
      <w:pPr>
        <w:pStyle w:val="Ttulo2"/>
      </w:pPr>
      <w:r>
        <w:lastRenderedPageBreak/>
        <w:t>1</w:t>
      </w:r>
      <w:r w:rsidR="002F36C3">
        <w:t>6</w:t>
      </w:r>
      <w:r>
        <w:t xml:space="preserve">.1 </w:t>
      </w:r>
      <w:proofErr w:type="spellStart"/>
      <w:r>
        <w:t>Versión</w:t>
      </w:r>
      <w:proofErr w:type="spellEnd"/>
    </w:p>
    <w:tbl>
      <w:tblPr>
        <w:tblW w:w="8958" w:type="dxa"/>
        <w:tblStyle w:val="affffff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B6B09D4" w14:textId="77777777">
        <w:trPr>
          <w:jc w:val="center"/>
        </w:trPr>
        <w:tc>
          <w:tcPr>
            <w:tcW w:w="1927" w:type="dxa"/>
            <w:shd w:val="clear" w:color="auto" w:fill="D9EAF7"/>
            <w:vAlign w:val="center"/>
          </w:tcPr>
          <w:p w14:paraId="5CB151C0" w14:textId="77777777" w:rsidR="003C2FC4" w:rsidRDefault="00280688">
            <w:r>
              <w:rPr>
                <w:b/>
                <w:bCs/>
                <w:sz w:val="18"/>
                <w:szCs w:val="18"/>
              </w:rPr>
              <w:t>Campo</w:t>
            </w:r>
          </w:p>
        </w:tc>
        <w:tc>
          <w:tcPr>
            <w:tcW w:w="5783" w:type="dxa"/>
            <w:shd w:val="clear" w:color="auto" w:fill="D9EAF7"/>
            <w:vAlign w:val="center"/>
          </w:tcPr>
          <w:p w14:paraId="199A13D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6F8A1FC" w14:textId="77777777" w:rsidR="003C2FC4" w:rsidRDefault="00280688">
            <w:proofErr w:type="spellStart"/>
            <w:r>
              <w:rPr>
                <w:b/>
                <w:bCs/>
                <w:sz w:val="18"/>
                <w:szCs w:val="18"/>
              </w:rPr>
              <w:t>Confianza</w:t>
            </w:r>
            <w:proofErr w:type="spellEnd"/>
          </w:p>
        </w:tc>
      </w:tr>
      <w:tr w:rsidR="003C2FC4" w14:paraId="5768C1F9" w14:textId="77777777">
        <w:trPr>
          <w:jc w:val="center"/>
        </w:trPr>
        <w:tc>
          <w:tcPr>
            <w:tcW w:w="1927" w:type="dxa"/>
            <w:vAlign w:val="center"/>
          </w:tcPr>
          <w:p w14:paraId="6464D637" w14:textId="77777777" w:rsidR="003C2FC4" w:rsidRPr="009A04FF" w:rsidRDefault="00280688">
            <w:pPr>
              <w:rPr>
                <w:lang w:val="es-MX"/>
              </w:rPr>
            </w:pPr>
            <w:r w:rsidRPr="009A04FF">
              <w:rPr>
                <w:lang w:val="es-MX"/>
              </w:rPr>
              <w:t>Número de versión del TDD</w:t>
            </w:r>
          </w:p>
        </w:tc>
        <w:tc>
          <w:tcPr>
            <w:tcW w:w="5783" w:type="dxa"/>
            <w:vAlign w:val="center"/>
          </w:tcPr>
          <w:p w14:paraId="0B7AF1C5" w14:textId="77777777" w:rsidR="003C2FC4" w:rsidRPr="009A04FF" w:rsidRDefault="003C2FC4">
            <w:pPr>
              <w:rPr>
                <w:lang w:val="es-MX"/>
              </w:rPr>
            </w:pPr>
            <w:r>
              <w:rPr>
                <w:b w:val="0"/>
              </w:rPr>
              <w:t>1.0</w:t>
            </w:r>
          </w:p>
        </w:tc>
        <w:tc>
          <w:tcPr>
            <w:tcW w:w="1247" w:type="dxa"/>
            <w:vAlign w:val="center"/>
          </w:tcPr>
          <w:p w14:paraId="0699DABA" w14:textId="77777777" w:rsidR="003C2FC4" w:rsidRDefault="00280688">
            <w:r>
              <w:rPr>
                <w:b/>
              </w:rPr>
              <w:t>C1</w:t>
            </w:r>
          </w:p>
        </w:tc>
      </w:tr>
    </w:tbl>
    <w:p w14:paraId="68E65455" w14:textId="77777777" w:rsidR="003C2FC4" w:rsidRDefault="003C2FC4"/>
    <w:p w14:paraId="5BE2835D" w14:textId="7E9C8234" w:rsidR="003C2FC4" w:rsidRDefault="00280688">
      <w:pPr>
        <w:pStyle w:val="Ttulo2"/>
      </w:pPr>
      <w:r>
        <w:t>1</w:t>
      </w:r>
      <w:r w:rsidR="002F36C3">
        <w:t>6</w:t>
      </w:r>
      <w:r>
        <w:t xml:space="preserve">.2 </w:t>
      </w:r>
      <w:proofErr w:type="spellStart"/>
      <w:r>
        <w:t>Cambios</w:t>
      </w:r>
      <w:proofErr w:type="spellEnd"/>
    </w:p>
    <w:tbl>
      <w:tblPr>
        <w:tblW w:w="8958" w:type="dxa"/>
        <w:tblStyle w:val="affffff3"/>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B7C0342" w14:textId="77777777">
        <w:trPr>
          <w:jc w:val="center"/>
        </w:trPr>
        <w:tc>
          <w:tcPr>
            <w:tcW w:w="1927" w:type="dxa"/>
            <w:shd w:val="clear" w:color="auto" w:fill="D9EAF7"/>
            <w:vAlign w:val="center"/>
          </w:tcPr>
          <w:p w14:paraId="1BD679F4" w14:textId="77777777" w:rsidR="003C2FC4" w:rsidRDefault="00280688">
            <w:r>
              <w:rPr>
                <w:b/>
                <w:bCs/>
                <w:sz w:val="18"/>
                <w:szCs w:val="18"/>
              </w:rPr>
              <w:t>Campo</w:t>
            </w:r>
          </w:p>
        </w:tc>
        <w:tc>
          <w:tcPr>
            <w:tcW w:w="5783" w:type="dxa"/>
            <w:shd w:val="clear" w:color="auto" w:fill="D9EAF7"/>
            <w:vAlign w:val="center"/>
          </w:tcPr>
          <w:p w14:paraId="0E11401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6D4598B" w14:textId="77777777" w:rsidR="003C2FC4" w:rsidRDefault="00280688">
            <w:proofErr w:type="spellStart"/>
            <w:r>
              <w:rPr>
                <w:b/>
                <w:bCs/>
                <w:sz w:val="18"/>
                <w:szCs w:val="18"/>
              </w:rPr>
              <w:t>Confianza</w:t>
            </w:r>
            <w:proofErr w:type="spellEnd"/>
          </w:p>
        </w:tc>
      </w:tr>
      <w:tr w:rsidR="003C2FC4" w14:paraId="5509CA9D" w14:textId="77777777">
        <w:trPr>
          <w:jc w:val="center"/>
        </w:trPr>
        <w:tc>
          <w:tcPr>
            <w:tcW w:w="1927" w:type="dxa"/>
            <w:vAlign w:val="center"/>
          </w:tcPr>
          <w:p w14:paraId="3F95EC0B" w14:textId="77777777" w:rsidR="003C2FC4" w:rsidRDefault="00280688">
            <w:proofErr w:type="spellStart"/>
            <w:r>
              <w:t>Descripción</w:t>
            </w:r>
            <w:proofErr w:type="spellEnd"/>
            <w:r>
              <w:t xml:space="preserve"> de la </w:t>
            </w:r>
            <w:proofErr w:type="spellStart"/>
            <w:r>
              <w:t>modificación</w:t>
            </w:r>
            <w:proofErr w:type="spellEnd"/>
          </w:p>
        </w:tc>
        <w:tc>
          <w:tcPr>
            <w:tcW w:w="5783" w:type="dxa"/>
            <w:vAlign w:val="center"/>
          </w:tcPr>
          <w:p w14:paraId="758D3F81" w14:textId="77777777" w:rsidR="003C2FC4" w:rsidRDefault="003C2FC4">
            <w:r>
              <w:rPr>
                <w:b w:val="0"/>
              </w:rPr>
              <w:t>Ver el Anexo B.</w:t>
            </w:r>
          </w:p>
        </w:tc>
        <w:tc>
          <w:tcPr>
            <w:tcW w:w="1247" w:type="dxa"/>
            <w:vAlign w:val="center"/>
          </w:tcPr>
          <w:p w14:paraId="46CA2C14" w14:textId="77777777" w:rsidR="003C2FC4" w:rsidRDefault="00280688">
            <w:r>
              <w:rPr>
                <w:b/>
              </w:rPr>
              <w:t>C1</w:t>
            </w:r>
          </w:p>
        </w:tc>
      </w:tr>
    </w:tbl>
    <w:p w14:paraId="73AED095" w14:textId="77777777" w:rsidR="003C2FC4" w:rsidRDefault="003C2FC4"/>
    <w:p w14:paraId="1B063EF4" w14:textId="7A8AFC3D" w:rsidR="003C2FC4" w:rsidRDefault="00280688">
      <w:pPr>
        <w:pStyle w:val="Ttulo2"/>
      </w:pPr>
      <w:r>
        <w:t>1</w:t>
      </w:r>
      <w:r w:rsidR="002F36C3">
        <w:t>6</w:t>
      </w:r>
      <w:r>
        <w:t xml:space="preserve">.3 </w:t>
      </w:r>
      <w:proofErr w:type="spellStart"/>
      <w:r>
        <w:t>Responsable</w:t>
      </w:r>
      <w:proofErr w:type="spellEnd"/>
    </w:p>
    <w:tbl>
      <w:tblPr>
        <w:tblW w:w="8958" w:type="dxa"/>
        <w:tblStyle w:val="affffff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604299E" w14:textId="77777777">
        <w:trPr>
          <w:jc w:val="center"/>
        </w:trPr>
        <w:tc>
          <w:tcPr>
            <w:tcW w:w="1927" w:type="dxa"/>
            <w:shd w:val="clear" w:color="auto" w:fill="D9EAF7"/>
            <w:vAlign w:val="center"/>
          </w:tcPr>
          <w:p w14:paraId="59A9E5FD" w14:textId="77777777" w:rsidR="003C2FC4" w:rsidRDefault="00280688">
            <w:r>
              <w:rPr>
                <w:b/>
                <w:bCs/>
                <w:sz w:val="18"/>
                <w:szCs w:val="18"/>
              </w:rPr>
              <w:t>Campo</w:t>
            </w:r>
          </w:p>
        </w:tc>
        <w:tc>
          <w:tcPr>
            <w:tcW w:w="5783" w:type="dxa"/>
            <w:shd w:val="clear" w:color="auto" w:fill="D9EAF7"/>
            <w:vAlign w:val="center"/>
          </w:tcPr>
          <w:p w14:paraId="65E9027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71043C2" w14:textId="77777777" w:rsidR="003C2FC4" w:rsidRDefault="00280688">
            <w:proofErr w:type="spellStart"/>
            <w:r>
              <w:rPr>
                <w:b/>
                <w:bCs/>
                <w:sz w:val="18"/>
                <w:szCs w:val="18"/>
              </w:rPr>
              <w:t>Confianza</w:t>
            </w:r>
            <w:proofErr w:type="spellEnd"/>
          </w:p>
        </w:tc>
      </w:tr>
      <w:tr w:rsidR="003C2FC4" w14:paraId="0A044B44" w14:textId="77777777">
        <w:trPr>
          <w:jc w:val="center"/>
        </w:trPr>
        <w:tc>
          <w:tcPr>
            <w:tcW w:w="1927" w:type="dxa"/>
            <w:vAlign w:val="center"/>
          </w:tcPr>
          <w:p w14:paraId="68BD5874" w14:textId="77777777" w:rsidR="003C2FC4" w:rsidRDefault="00280688">
            <w:proofErr w:type="spellStart"/>
            <w:r>
              <w:t>Responsable</w:t>
            </w:r>
            <w:proofErr w:type="spellEnd"/>
            <w:r>
              <w:t xml:space="preserve"> de </w:t>
            </w:r>
            <w:proofErr w:type="spellStart"/>
            <w:r>
              <w:t>elaboración</w:t>
            </w:r>
            <w:proofErr w:type="spellEnd"/>
            <w:r>
              <w:t>/</w:t>
            </w:r>
            <w:proofErr w:type="spellStart"/>
            <w:r>
              <w:t>actualización</w:t>
            </w:r>
            <w:proofErr w:type="spellEnd"/>
          </w:p>
        </w:tc>
        <w:tc>
          <w:tcPr>
            <w:tcW w:w="5783" w:type="dxa"/>
            <w:vAlign w:val="center"/>
          </w:tcPr>
          <w:p w14:paraId="42F753F9" w14:textId="77777777" w:rsidR="003C2FC4" w:rsidRDefault="003C2FC4">
            <w:r>
              <w:rPr>
                <w:b w:val="0"/>
              </w:rPr>
              <w:t>Pendiente de designación por VPAF.</w:t>
            </w:r>
          </w:p>
        </w:tc>
        <w:tc>
          <w:tcPr>
            <w:tcW w:w="1247" w:type="dxa"/>
            <w:vAlign w:val="center"/>
          </w:tcPr>
          <w:p w14:paraId="255D5EA3" w14:textId="77777777" w:rsidR="003C2FC4" w:rsidRDefault="00280688">
            <w:r>
              <w:rPr>
                <w:b/>
              </w:rPr>
              <w:t>C4</w:t>
            </w:r>
          </w:p>
        </w:tc>
      </w:tr>
    </w:tbl>
    <w:p w14:paraId="61C81E15" w14:textId="77777777" w:rsidR="003C2FC4" w:rsidRDefault="003C2FC4"/>
    <w:p w14:paraId="61368DB5" w14:textId="11989DBF" w:rsidR="003C2FC4" w:rsidRDefault="00280688">
      <w:pPr>
        <w:pStyle w:val="Ttulo2"/>
      </w:pPr>
      <w:r>
        <w:t>1</w:t>
      </w:r>
      <w:r w:rsidR="002F36C3">
        <w:t>6</w:t>
      </w:r>
      <w:r>
        <w:t xml:space="preserve">.4 </w:t>
      </w:r>
      <w:proofErr w:type="spellStart"/>
      <w:r>
        <w:t>Fecha</w:t>
      </w:r>
      <w:proofErr w:type="spellEnd"/>
    </w:p>
    <w:tbl>
      <w:tblPr>
        <w:tblW w:w="8958" w:type="dxa"/>
        <w:tblStyle w:val="affffff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70C5369" w14:textId="77777777">
        <w:trPr>
          <w:jc w:val="center"/>
        </w:trPr>
        <w:tc>
          <w:tcPr>
            <w:tcW w:w="1927" w:type="dxa"/>
            <w:shd w:val="clear" w:color="auto" w:fill="D9EAF7"/>
            <w:vAlign w:val="center"/>
          </w:tcPr>
          <w:p w14:paraId="04E7542A" w14:textId="77777777" w:rsidR="003C2FC4" w:rsidRDefault="00280688">
            <w:r>
              <w:rPr>
                <w:b/>
                <w:bCs/>
                <w:sz w:val="18"/>
                <w:szCs w:val="18"/>
              </w:rPr>
              <w:t>Campo</w:t>
            </w:r>
          </w:p>
        </w:tc>
        <w:tc>
          <w:tcPr>
            <w:tcW w:w="5783" w:type="dxa"/>
            <w:shd w:val="clear" w:color="auto" w:fill="D9EAF7"/>
            <w:vAlign w:val="center"/>
          </w:tcPr>
          <w:p w14:paraId="399488F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256CD3D" w14:textId="77777777" w:rsidR="003C2FC4" w:rsidRDefault="00280688">
            <w:proofErr w:type="spellStart"/>
            <w:r>
              <w:rPr>
                <w:b/>
                <w:bCs/>
                <w:sz w:val="18"/>
                <w:szCs w:val="18"/>
              </w:rPr>
              <w:t>Confianza</w:t>
            </w:r>
            <w:proofErr w:type="spellEnd"/>
          </w:p>
        </w:tc>
      </w:tr>
      <w:tr w:rsidR="003C2FC4" w14:paraId="18F2D96D" w14:textId="77777777">
        <w:trPr>
          <w:jc w:val="center"/>
        </w:trPr>
        <w:tc>
          <w:tcPr>
            <w:tcW w:w="1927" w:type="dxa"/>
            <w:vAlign w:val="center"/>
          </w:tcPr>
          <w:p w14:paraId="1EE8AA1B" w14:textId="77777777" w:rsidR="003C2FC4" w:rsidRDefault="00280688">
            <w:proofErr w:type="spellStart"/>
            <w:r>
              <w:t>Fecha</w:t>
            </w:r>
            <w:proofErr w:type="spellEnd"/>
            <w:r>
              <w:t xml:space="preserve"> de </w:t>
            </w:r>
            <w:proofErr w:type="spellStart"/>
            <w:r>
              <w:t>actualización</w:t>
            </w:r>
            <w:proofErr w:type="spellEnd"/>
          </w:p>
        </w:tc>
        <w:tc>
          <w:tcPr>
            <w:tcW w:w="5783" w:type="dxa"/>
            <w:vAlign w:val="center"/>
          </w:tcPr>
          <w:p w14:paraId="5ED281CF" w14:textId="77777777" w:rsidR="003C2FC4" w:rsidRDefault="003C2FC4">
            <w:r>
              <w:rPr>
                <w:b w:val="0"/>
              </w:rPr>
              <w:t>24/09/2026</w:t>
            </w:r>
          </w:p>
        </w:tc>
        <w:tc>
          <w:tcPr>
            <w:tcW w:w="1247" w:type="dxa"/>
            <w:vAlign w:val="center"/>
          </w:tcPr>
          <w:p w14:paraId="4CCABE49" w14:textId="77777777" w:rsidR="003C2FC4" w:rsidRDefault="00280688">
            <w:r>
              <w:rPr>
                <w:b/>
              </w:rPr>
              <w:t>C1</w:t>
            </w:r>
          </w:p>
        </w:tc>
      </w:tr>
    </w:tbl>
    <w:p w14:paraId="378BFB72" w14:textId="77777777" w:rsidR="003C2FC4" w:rsidRDefault="003C2FC4"/>
    <w:p w14:paraId="2BEB3975" w14:textId="3C359227" w:rsidR="003C2FC4" w:rsidRDefault="00280688">
      <w:pPr>
        <w:pStyle w:val="Ttulo2"/>
      </w:pPr>
      <w:r>
        <w:t>1</w:t>
      </w:r>
      <w:r w:rsidR="002F36C3">
        <w:t>6</w:t>
      </w:r>
      <w:r>
        <w:t xml:space="preserve">.5 </w:t>
      </w:r>
      <w:proofErr w:type="spellStart"/>
      <w:r>
        <w:t>Motivo</w:t>
      </w:r>
      <w:proofErr w:type="spellEnd"/>
    </w:p>
    <w:tbl>
      <w:tblPr>
        <w:tblW w:w="8958" w:type="dxa"/>
        <w:tblStyle w:val="affffff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677CB91" w14:textId="77777777">
        <w:trPr>
          <w:jc w:val="center"/>
        </w:trPr>
        <w:tc>
          <w:tcPr>
            <w:tcW w:w="1927" w:type="dxa"/>
            <w:shd w:val="clear" w:color="auto" w:fill="D9EAF7"/>
            <w:vAlign w:val="center"/>
          </w:tcPr>
          <w:p w14:paraId="7A0809DA" w14:textId="77777777" w:rsidR="003C2FC4" w:rsidRDefault="00280688">
            <w:r>
              <w:rPr>
                <w:b/>
                <w:bCs/>
                <w:sz w:val="18"/>
                <w:szCs w:val="18"/>
              </w:rPr>
              <w:t>Campo</w:t>
            </w:r>
          </w:p>
        </w:tc>
        <w:tc>
          <w:tcPr>
            <w:tcW w:w="5783" w:type="dxa"/>
            <w:shd w:val="clear" w:color="auto" w:fill="D9EAF7"/>
            <w:vAlign w:val="center"/>
          </w:tcPr>
          <w:p w14:paraId="216EF3E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89064CD" w14:textId="77777777" w:rsidR="003C2FC4" w:rsidRDefault="00280688">
            <w:proofErr w:type="spellStart"/>
            <w:r>
              <w:rPr>
                <w:b/>
                <w:bCs/>
                <w:sz w:val="18"/>
                <w:szCs w:val="18"/>
              </w:rPr>
              <w:t>Confianza</w:t>
            </w:r>
            <w:proofErr w:type="spellEnd"/>
          </w:p>
        </w:tc>
      </w:tr>
      <w:tr w:rsidR="003C2FC4" w14:paraId="69952F47" w14:textId="77777777">
        <w:trPr>
          <w:jc w:val="center"/>
        </w:trPr>
        <w:tc>
          <w:tcPr>
            <w:tcW w:w="1927" w:type="dxa"/>
            <w:vAlign w:val="center"/>
          </w:tcPr>
          <w:p w14:paraId="0CC92AE8" w14:textId="77777777" w:rsidR="003C2FC4" w:rsidRDefault="00280688">
            <w:r>
              <w:t xml:space="preserve">Cambio de </w:t>
            </w:r>
            <w:proofErr w:type="spellStart"/>
            <w:r>
              <w:t>negocio</w:t>
            </w:r>
            <w:proofErr w:type="spellEnd"/>
          </w:p>
        </w:tc>
        <w:tc>
          <w:tcPr>
            <w:tcW w:w="5783" w:type="dxa"/>
            <w:vAlign w:val="center"/>
          </w:tcPr>
          <w:p w14:paraId="1C7FC6B9" w14:textId="77777777" w:rsidR="003C2FC4" w:rsidRDefault="003C2FC4">
            <w:r>
              <w:rPr>
                <w:b w:val="0"/>
              </w:rPr>
              <w:t>No aplica. Los cambios registrados son documentales, no del habilitador.</w:t>
            </w:r>
          </w:p>
        </w:tc>
        <w:tc>
          <w:tcPr>
            <w:tcW w:w="1247" w:type="dxa"/>
            <w:vAlign w:val="center"/>
          </w:tcPr>
          <w:p w14:paraId="6CF762C6" w14:textId="77777777" w:rsidR="003C2FC4" w:rsidRDefault="00280688">
            <w:r>
              <w:rPr>
                <w:b/>
              </w:rPr>
              <w:t>C1</w:t>
            </w:r>
          </w:p>
        </w:tc>
      </w:tr>
      <w:tr w:rsidR="003C2FC4" w14:paraId="08A24752" w14:textId="77777777">
        <w:trPr>
          <w:jc w:val="center"/>
        </w:trPr>
        <w:tc>
          <w:tcPr>
            <w:tcW w:w="1927" w:type="dxa"/>
            <w:vAlign w:val="center"/>
          </w:tcPr>
          <w:p w14:paraId="1B439F9F" w14:textId="77777777" w:rsidR="003C2FC4" w:rsidRDefault="00280688">
            <w:proofErr w:type="spellStart"/>
            <w:r>
              <w:t>Arquitectura</w:t>
            </w:r>
            <w:proofErr w:type="spellEnd"/>
          </w:p>
        </w:tc>
        <w:tc>
          <w:tcPr>
            <w:tcW w:w="5783" w:type="dxa"/>
            <w:vAlign w:val="center"/>
          </w:tcPr>
          <w:p w14:paraId="0C4F4EA9" w14:textId="77777777" w:rsidR="003C2FC4" w:rsidRDefault="003C2FC4">
            <w:r>
              <w:rPr>
                <w:b w:val="0"/>
              </w:rPr>
              <w:t>No aplica. Los cambios registrados son documentales, no del habilitador.</w:t>
            </w:r>
          </w:p>
        </w:tc>
        <w:tc>
          <w:tcPr>
            <w:tcW w:w="1247" w:type="dxa"/>
            <w:vAlign w:val="center"/>
          </w:tcPr>
          <w:p w14:paraId="59897033" w14:textId="77777777" w:rsidR="003C2FC4" w:rsidRDefault="00280688">
            <w:r>
              <w:rPr>
                <w:b/>
              </w:rPr>
              <w:t>C1</w:t>
            </w:r>
          </w:p>
        </w:tc>
      </w:tr>
      <w:tr w:rsidR="003C2FC4" w14:paraId="575C2151" w14:textId="77777777">
        <w:trPr>
          <w:jc w:val="center"/>
        </w:trPr>
        <w:tc>
          <w:tcPr>
            <w:tcW w:w="1927" w:type="dxa"/>
            <w:vAlign w:val="center"/>
          </w:tcPr>
          <w:p w14:paraId="5496D2C1" w14:textId="77777777" w:rsidR="003C2FC4" w:rsidRDefault="00280688">
            <w:proofErr w:type="spellStart"/>
            <w:r>
              <w:t>Tecnología</w:t>
            </w:r>
            <w:proofErr w:type="spellEnd"/>
          </w:p>
        </w:tc>
        <w:tc>
          <w:tcPr>
            <w:tcW w:w="5783" w:type="dxa"/>
            <w:vAlign w:val="center"/>
          </w:tcPr>
          <w:p w14:paraId="39201845" w14:textId="77777777" w:rsidR="003C2FC4" w:rsidRDefault="003C2FC4">
            <w:r>
              <w:rPr>
                <w:b w:val="0"/>
              </w:rPr>
              <w:t>No aplica. Los cambios registrados son documentales, no del habilitador.</w:t>
            </w:r>
          </w:p>
        </w:tc>
        <w:tc>
          <w:tcPr>
            <w:tcW w:w="1247" w:type="dxa"/>
            <w:vAlign w:val="center"/>
          </w:tcPr>
          <w:p w14:paraId="1F4FE6F6" w14:textId="77777777" w:rsidR="003C2FC4" w:rsidRDefault="00280688">
            <w:r>
              <w:rPr>
                <w:b/>
              </w:rPr>
              <w:t>C1</w:t>
            </w:r>
          </w:p>
        </w:tc>
      </w:tr>
      <w:tr w:rsidR="003C2FC4" w14:paraId="64AE2837" w14:textId="77777777">
        <w:trPr>
          <w:jc w:val="center"/>
        </w:trPr>
        <w:tc>
          <w:tcPr>
            <w:tcW w:w="1927" w:type="dxa"/>
            <w:vAlign w:val="center"/>
          </w:tcPr>
          <w:p w14:paraId="0476F1E0" w14:textId="77777777" w:rsidR="003C2FC4" w:rsidRDefault="00280688">
            <w:proofErr w:type="spellStart"/>
            <w:r>
              <w:t>Seguridad</w:t>
            </w:r>
            <w:proofErr w:type="spellEnd"/>
          </w:p>
        </w:tc>
        <w:tc>
          <w:tcPr>
            <w:tcW w:w="5783" w:type="dxa"/>
            <w:vAlign w:val="center"/>
          </w:tcPr>
          <w:p w14:paraId="6229E2DC" w14:textId="77777777" w:rsidR="003C2FC4" w:rsidRDefault="003C2FC4">
            <w:r>
              <w:rPr>
                <w:b w:val="0"/>
              </w:rPr>
              <w:t>No aplica. Los cambios registrados son documentales, no del habilitador.</w:t>
            </w:r>
          </w:p>
        </w:tc>
        <w:tc>
          <w:tcPr>
            <w:tcW w:w="1247" w:type="dxa"/>
            <w:vAlign w:val="center"/>
          </w:tcPr>
          <w:p w14:paraId="7BF0EC82" w14:textId="77777777" w:rsidR="003C2FC4" w:rsidRDefault="00280688">
            <w:r>
              <w:rPr>
                <w:b/>
              </w:rPr>
              <w:t>C1</w:t>
            </w:r>
          </w:p>
        </w:tc>
      </w:tr>
      <w:tr w:rsidR="003C2FC4" w14:paraId="1E120999" w14:textId="77777777">
        <w:trPr>
          <w:jc w:val="center"/>
        </w:trPr>
        <w:tc>
          <w:tcPr>
            <w:tcW w:w="1927" w:type="dxa"/>
            <w:vAlign w:val="center"/>
          </w:tcPr>
          <w:p w14:paraId="0849C2E4" w14:textId="77777777" w:rsidR="003C2FC4" w:rsidRDefault="00280688">
            <w:proofErr w:type="spellStart"/>
            <w:r>
              <w:t>Operación</w:t>
            </w:r>
            <w:proofErr w:type="spellEnd"/>
          </w:p>
        </w:tc>
        <w:tc>
          <w:tcPr>
            <w:tcW w:w="5783" w:type="dxa"/>
            <w:vAlign w:val="center"/>
          </w:tcPr>
          <w:p w14:paraId="10C65071" w14:textId="77777777" w:rsidR="003C2FC4" w:rsidRDefault="003C2FC4">
            <w:r>
              <w:rPr>
                <w:b w:val="0"/>
              </w:rPr>
              <w:t>No aplica. Los cambios registrados son documentales, no del habilitador.</w:t>
            </w:r>
          </w:p>
        </w:tc>
        <w:tc>
          <w:tcPr>
            <w:tcW w:w="1247" w:type="dxa"/>
            <w:vAlign w:val="center"/>
          </w:tcPr>
          <w:p w14:paraId="2308A797" w14:textId="77777777" w:rsidR="003C2FC4" w:rsidRDefault="00280688">
            <w:r>
              <w:rPr>
                <w:b/>
              </w:rPr>
              <w:t>C1</w:t>
            </w:r>
          </w:p>
        </w:tc>
      </w:tr>
      <w:tr w:rsidR="003C2FC4" w14:paraId="03F437A6" w14:textId="77777777">
        <w:trPr>
          <w:jc w:val="center"/>
        </w:trPr>
        <w:tc>
          <w:tcPr>
            <w:tcW w:w="1927" w:type="dxa"/>
            <w:vAlign w:val="center"/>
          </w:tcPr>
          <w:p w14:paraId="3506FFD6" w14:textId="77777777" w:rsidR="003C2FC4" w:rsidRDefault="00280688">
            <w:proofErr w:type="spellStart"/>
            <w:r>
              <w:t>Integración</w:t>
            </w:r>
            <w:proofErr w:type="spellEnd"/>
          </w:p>
        </w:tc>
        <w:tc>
          <w:tcPr>
            <w:tcW w:w="5783" w:type="dxa"/>
            <w:vAlign w:val="center"/>
          </w:tcPr>
          <w:p w14:paraId="689172A1" w14:textId="77777777" w:rsidR="003C2FC4" w:rsidRDefault="003C2FC4">
            <w:r>
              <w:rPr>
                <w:b w:val="0"/>
              </w:rPr>
              <w:t>No aplica. Los cambios registrados son documentales, no del habilitador.</w:t>
            </w:r>
          </w:p>
        </w:tc>
        <w:tc>
          <w:tcPr>
            <w:tcW w:w="1247" w:type="dxa"/>
            <w:vAlign w:val="center"/>
          </w:tcPr>
          <w:p w14:paraId="2EE78C0A" w14:textId="77777777" w:rsidR="003C2FC4" w:rsidRDefault="00280688">
            <w:r>
              <w:rPr>
                <w:b/>
              </w:rPr>
              <w:t>C1</w:t>
            </w:r>
          </w:p>
        </w:tc>
      </w:tr>
    </w:tbl>
    <w:p w14:paraId="228CC62F" w14:textId="77777777" w:rsidR="003C2FC4" w:rsidRDefault="003C2FC4"/>
    <w:p w14:paraId="7EF65D06" w14:textId="7A25B2FD" w:rsidR="003C2FC4" w:rsidRDefault="00280688">
      <w:pPr>
        <w:pStyle w:val="Ttulo2"/>
      </w:pPr>
      <w:r>
        <w:lastRenderedPageBreak/>
        <w:t>1</w:t>
      </w:r>
      <w:r w:rsidR="002F36C3">
        <w:t>6</w:t>
      </w:r>
      <w:r>
        <w:t xml:space="preserve">.6 </w:t>
      </w:r>
      <w:proofErr w:type="spellStart"/>
      <w:r>
        <w:t>Aprobación</w:t>
      </w:r>
      <w:proofErr w:type="spellEnd"/>
    </w:p>
    <w:tbl>
      <w:tblPr>
        <w:tblW w:w="8958" w:type="dxa"/>
        <w:tblStyle w:val="affffff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5E79917" w14:textId="77777777">
        <w:trPr>
          <w:jc w:val="center"/>
        </w:trPr>
        <w:tc>
          <w:tcPr>
            <w:tcW w:w="1927" w:type="dxa"/>
            <w:shd w:val="clear" w:color="auto" w:fill="D9EAF7"/>
            <w:vAlign w:val="center"/>
          </w:tcPr>
          <w:p w14:paraId="4C5BB573" w14:textId="77777777" w:rsidR="003C2FC4" w:rsidRDefault="00280688">
            <w:r>
              <w:rPr>
                <w:b/>
                <w:bCs/>
                <w:sz w:val="18"/>
                <w:szCs w:val="18"/>
              </w:rPr>
              <w:t>Campo</w:t>
            </w:r>
          </w:p>
        </w:tc>
        <w:tc>
          <w:tcPr>
            <w:tcW w:w="5783" w:type="dxa"/>
            <w:shd w:val="clear" w:color="auto" w:fill="D9EAF7"/>
            <w:vAlign w:val="center"/>
          </w:tcPr>
          <w:p w14:paraId="754CE9C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2B21BF7" w14:textId="77777777" w:rsidR="003C2FC4" w:rsidRDefault="00280688">
            <w:proofErr w:type="spellStart"/>
            <w:r>
              <w:rPr>
                <w:b/>
                <w:bCs/>
                <w:sz w:val="18"/>
                <w:szCs w:val="18"/>
              </w:rPr>
              <w:t>Confianza</w:t>
            </w:r>
            <w:proofErr w:type="spellEnd"/>
          </w:p>
        </w:tc>
      </w:tr>
      <w:tr w:rsidR="003C2FC4" w14:paraId="18CC33F5" w14:textId="77777777">
        <w:trPr>
          <w:jc w:val="center"/>
        </w:trPr>
        <w:tc>
          <w:tcPr>
            <w:tcW w:w="1927" w:type="dxa"/>
            <w:vAlign w:val="center"/>
          </w:tcPr>
          <w:p w14:paraId="40E8D056" w14:textId="77777777" w:rsidR="003C2FC4" w:rsidRDefault="00280688">
            <w:proofErr w:type="spellStart"/>
            <w:r>
              <w:t>Responsable</w:t>
            </w:r>
            <w:proofErr w:type="spellEnd"/>
          </w:p>
        </w:tc>
        <w:tc>
          <w:tcPr>
            <w:tcW w:w="5783" w:type="dxa"/>
            <w:vAlign w:val="center"/>
          </w:tcPr>
          <w:p w14:paraId="3E8D49EF" w14:textId="77777777" w:rsidR="003C2FC4" w:rsidRDefault="003C2FC4">
            <w:r>
              <w:rPr>
                <w:b w:val="0"/>
              </w:rPr>
            </w:r>
          </w:p>
        </w:tc>
        <w:tc>
          <w:tcPr>
            <w:tcW w:w="1247" w:type="dxa"/>
            <w:vAlign w:val="center"/>
          </w:tcPr>
          <w:p w14:paraId="4D5A35BB" w14:textId="77777777" w:rsidR="003C2FC4" w:rsidRDefault="00280688">
            <w:r>
              <w:rPr>
                <w:b/>
              </w:rPr>
              <w:t>C4</w:t>
            </w:r>
          </w:p>
        </w:tc>
      </w:tr>
      <w:tr w:rsidR="003C2FC4" w14:paraId="2CC4F8AE" w14:textId="77777777">
        <w:trPr>
          <w:jc w:val="center"/>
        </w:trPr>
        <w:tc>
          <w:tcPr>
            <w:tcW w:w="1927" w:type="dxa"/>
            <w:vAlign w:val="center"/>
          </w:tcPr>
          <w:p w14:paraId="6CF1FC7E" w14:textId="77777777" w:rsidR="003C2FC4" w:rsidRDefault="00280688">
            <w:proofErr w:type="spellStart"/>
            <w:r>
              <w:t>Evidencia</w:t>
            </w:r>
            <w:proofErr w:type="spellEnd"/>
            <w:r>
              <w:t xml:space="preserve"> de </w:t>
            </w:r>
            <w:proofErr w:type="spellStart"/>
            <w:r>
              <w:t>aprobación</w:t>
            </w:r>
            <w:proofErr w:type="spellEnd"/>
          </w:p>
        </w:tc>
        <w:tc>
          <w:tcPr>
            <w:tcW w:w="5783" w:type="dxa"/>
            <w:vAlign w:val="center"/>
          </w:tcPr>
          <w:p w14:paraId="1A705A59" w14:textId="77777777" w:rsidR="003C2FC4" w:rsidRDefault="003C2FC4">
            <w:r>
              <w:rPr>
                <w:b w:val="0"/>
              </w:rPr>
            </w:r>
          </w:p>
        </w:tc>
        <w:tc>
          <w:tcPr>
            <w:tcW w:w="1247" w:type="dxa"/>
            <w:vAlign w:val="center"/>
          </w:tcPr>
          <w:p w14:paraId="6346C373" w14:textId="77777777" w:rsidR="003C2FC4" w:rsidRDefault="00280688">
            <w:r>
              <w:rPr>
                <w:b/>
              </w:rPr>
              <w:t>C4</w:t>
            </w:r>
          </w:p>
        </w:tc>
      </w:tr>
    </w:tbl>
    <w:p w14:paraId="1B850640" w14:textId="77777777" w:rsidR="003C2FC4" w:rsidRDefault="003C2FC4"/>
    <w:p w14:paraId="46348019" w14:textId="12B40C4A" w:rsidR="003C2FC4" w:rsidRDefault="00280688">
      <w:pPr>
        <w:pStyle w:val="Ttulo2"/>
      </w:pPr>
      <w:r>
        <w:t>1</w:t>
      </w:r>
      <w:r w:rsidR="002F36C3">
        <w:t>6</w:t>
      </w:r>
      <w:r>
        <w:t xml:space="preserve">.7 </w:t>
      </w:r>
      <w:proofErr w:type="spellStart"/>
      <w:r>
        <w:t>Próxima</w:t>
      </w:r>
      <w:proofErr w:type="spellEnd"/>
      <w:r>
        <w:t xml:space="preserve"> </w:t>
      </w:r>
      <w:proofErr w:type="spellStart"/>
      <w:r>
        <w:t>revisión</w:t>
      </w:r>
      <w:proofErr w:type="spellEnd"/>
    </w:p>
    <w:tbl>
      <w:tblPr>
        <w:tblW w:w="8958" w:type="dxa"/>
        <w:tblStyle w:val="afffff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4E3693D" w14:textId="77777777">
        <w:trPr>
          <w:jc w:val="center"/>
        </w:trPr>
        <w:tc>
          <w:tcPr>
            <w:tcW w:w="1927" w:type="dxa"/>
            <w:shd w:val="clear" w:color="auto" w:fill="D9EAF7"/>
            <w:vAlign w:val="center"/>
          </w:tcPr>
          <w:p w14:paraId="67231F37" w14:textId="77777777" w:rsidR="003C2FC4" w:rsidRDefault="00280688">
            <w:r>
              <w:rPr>
                <w:b/>
                <w:bCs/>
                <w:sz w:val="18"/>
                <w:szCs w:val="18"/>
              </w:rPr>
              <w:t>Campo</w:t>
            </w:r>
          </w:p>
        </w:tc>
        <w:tc>
          <w:tcPr>
            <w:tcW w:w="5783" w:type="dxa"/>
            <w:shd w:val="clear" w:color="auto" w:fill="D9EAF7"/>
            <w:vAlign w:val="center"/>
          </w:tcPr>
          <w:p w14:paraId="49715C8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CF818FD" w14:textId="77777777" w:rsidR="003C2FC4" w:rsidRDefault="00280688">
            <w:proofErr w:type="spellStart"/>
            <w:r>
              <w:rPr>
                <w:b/>
                <w:bCs/>
                <w:sz w:val="18"/>
                <w:szCs w:val="18"/>
              </w:rPr>
              <w:t>Confianza</w:t>
            </w:r>
            <w:proofErr w:type="spellEnd"/>
          </w:p>
        </w:tc>
      </w:tr>
      <w:tr w:rsidR="003C2FC4" w14:paraId="75ED3432" w14:textId="77777777">
        <w:trPr>
          <w:jc w:val="center"/>
        </w:trPr>
        <w:tc>
          <w:tcPr>
            <w:tcW w:w="1927" w:type="dxa"/>
            <w:vAlign w:val="center"/>
          </w:tcPr>
          <w:p w14:paraId="5349465D" w14:textId="77777777" w:rsidR="003C2FC4" w:rsidRPr="009A04FF" w:rsidRDefault="00280688">
            <w:pPr>
              <w:rPr>
                <w:lang w:val="es-MX"/>
              </w:rPr>
            </w:pPr>
            <w:r w:rsidRPr="009A04FF">
              <w:rPr>
                <w:lang w:val="es-MX"/>
              </w:rPr>
              <w:t>Fecha o evento de revisión</w:t>
            </w:r>
          </w:p>
        </w:tc>
        <w:tc>
          <w:tcPr>
            <w:tcW w:w="5783" w:type="dxa"/>
            <w:vAlign w:val="center"/>
          </w:tcPr>
          <w:p w14:paraId="3D1D4BB5" w14:textId="77777777" w:rsidR="003C2FC4" w:rsidRPr="009A04FF" w:rsidRDefault="003C2FC4">
            <w:pPr>
              <w:rPr>
                <w:lang w:val="es-MX"/>
              </w:rPr>
            </w:pPr>
            <w:r>
              <w:rPr>
                <w:b w:val="0"/>
              </w:rPr>
              <w:t>17/08/2027, próxima revisión registrada.</w:t>
            </w:r>
          </w:p>
        </w:tc>
        <w:tc>
          <w:tcPr>
            <w:tcW w:w="1247" w:type="dxa"/>
            <w:vAlign w:val="center"/>
          </w:tcPr>
          <w:p w14:paraId="27EE2424" w14:textId="77777777" w:rsidR="003C2FC4" w:rsidRDefault="00280688">
            <w:r>
              <w:rPr>
                <w:b/>
              </w:rPr>
              <w:t>C1</w:t>
            </w:r>
          </w:p>
        </w:tc>
      </w:tr>
    </w:tbl>
    <w:p w14:paraId="27F84811" w14:textId="77777777" w:rsidR="003C2FC4" w:rsidRDefault="003C2FC4"/>
    <w:p w14:paraId="20B8A06B" w14:textId="77777777" w:rsidR="003C2FC4" w:rsidRDefault="00280688">
      <w:r>
        <w:br w:type="page"/>
      </w:r>
    </w:p>
    <w:p w14:paraId="65EEE4A9" w14:textId="77777777" w:rsidR="003C2FC4" w:rsidRPr="009A04FF" w:rsidRDefault="00280688">
      <w:pPr>
        <w:pStyle w:val="Ttulo1"/>
        <w:rPr>
          <w:lang w:val="es-MX"/>
        </w:rPr>
      </w:pPr>
      <w:r w:rsidRPr="009A04FF">
        <w:rPr>
          <w:lang w:val="es-MX"/>
        </w:rPr>
        <w:lastRenderedPageBreak/>
        <w:t>Anexo A. Resumen del nivel de confianza</w:t>
      </w:r>
    </w:p>
    <w:p w14:paraId="18C725A7" w14:textId="77777777" w:rsidR="003C2FC4" w:rsidRPr="009A04FF" w:rsidRDefault="00280688">
      <w:pPr>
        <w:rPr>
          <w:lang w:val="es-MX"/>
        </w:rPr>
      </w:pPr>
      <w:r w:rsidRPr="009A04FF">
        <w:rPr>
          <w:lang w:val="es-MX"/>
        </w:rPr>
        <w:t>Este resumen debe permitir identificar rápidamente el estado de confianza de la información del aplicativo.</w:t>
      </w:r>
    </w:p>
    <w:tbl>
      <w:tblPr>
        <w:tblW w:w="8958" w:type="dxa"/>
        <w:tblStyle w:val="afff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793"/>
        <w:gridCol w:w="1134"/>
        <w:gridCol w:w="3175"/>
        <w:gridCol w:w="3855"/>
      </w:tblGrid>
      <w:tr w:rsidR="003C2FC4" w14:paraId="776B2E14" w14:textId="77777777">
        <w:trPr>
          <w:jc w:val="center"/>
        </w:trPr>
        <w:tc>
          <w:tcPr>
            <w:tcW w:w="793" w:type="dxa"/>
            <w:shd w:val="clear" w:color="auto" w:fill="D9EAF7"/>
            <w:vAlign w:val="center"/>
          </w:tcPr>
          <w:p w14:paraId="2AFC2D9E" w14:textId="77777777" w:rsidR="003C2FC4" w:rsidRDefault="00280688">
            <w:proofErr w:type="spellStart"/>
            <w:r>
              <w:rPr>
                <w:b/>
                <w:bCs/>
                <w:sz w:val="18"/>
                <w:szCs w:val="18"/>
              </w:rPr>
              <w:t>Sección</w:t>
            </w:r>
            <w:proofErr w:type="spellEnd"/>
          </w:p>
        </w:tc>
        <w:tc>
          <w:tcPr>
            <w:tcW w:w="1134" w:type="dxa"/>
            <w:shd w:val="clear" w:color="auto" w:fill="D9EAF7"/>
            <w:vAlign w:val="center"/>
          </w:tcPr>
          <w:p w14:paraId="276ED7D9" w14:textId="77777777" w:rsidR="003C2FC4" w:rsidRDefault="00280688">
            <w:proofErr w:type="spellStart"/>
            <w:r>
              <w:rPr>
                <w:b/>
                <w:bCs/>
                <w:sz w:val="18"/>
                <w:szCs w:val="18"/>
              </w:rPr>
              <w:t>Confianza</w:t>
            </w:r>
            <w:proofErr w:type="spellEnd"/>
            <w:r>
              <w:rPr>
                <w:b/>
                <w:bCs/>
                <w:sz w:val="18"/>
                <w:szCs w:val="18"/>
              </w:rPr>
              <w:t xml:space="preserve"> </w:t>
            </w:r>
            <w:proofErr w:type="spellStart"/>
            <w:r>
              <w:rPr>
                <w:b/>
                <w:bCs/>
                <w:sz w:val="18"/>
                <w:szCs w:val="18"/>
              </w:rPr>
              <w:t>predominante</w:t>
            </w:r>
            <w:proofErr w:type="spellEnd"/>
          </w:p>
        </w:tc>
        <w:tc>
          <w:tcPr>
            <w:tcW w:w="3175" w:type="dxa"/>
            <w:shd w:val="clear" w:color="auto" w:fill="D9EAF7"/>
            <w:vAlign w:val="center"/>
          </w:tcPr>
          <w:p w14:paraId="625B6451" w14:textId="77777777" w:rsidR="003C2FC4" w:rsidRDefault="00280688">
            <w:proofErr w:type="spellStart"/>
            <w:r>
              <w:rPr>
                <w:b/>
                <w:bCs/>
                <w:sz w:val="18"/>
                <w:szCs w:val="18"/>
              </w:rPr>
              <w:t>Datos</w:t>
            </w:r>
            <w:proofErr w:type="spellEnd"/>
            <w:r>
              <w:rPr>
                <w:b/>
                <w:bCs/>
                <w:sz w:val="18"/>
                <w:szCs w:val="18"/>
              </w:rPr>
              <w:t xml:space="preserve"> C4 / </w:t>
            </w:r>
            <w:proofErr w:type="spellStart"/>
            <w:r>
              <w:rPr>
                <w:b/>
                <w:bCs/>
                <w:sz w:val="18"/>
                <w:szCs w:val="18"/>
              </w:rPr>
              <w:t>pendientes</w:t>
            </w:r>
            <w:proofErr w:type="spellEnd"/>
          </w:p>
        </w:tc>
        <w:tc>
          <w:tcPr>
            <w:tcW w:w="3855" w:type="dxa"/>
            <w:shd w:val="clear" w:color="auto" w:fill="D9EAF7"/>
            <w:vAlign w:val="center"/>
          </w:tcPr>
          <w:p w14:paraId="67245203" w14:textId="77777777" w:rsidR="003C2FC4" w:rsidRDefault="00280688">
            <w:proofErr w:type="spellStart"/>
            <w:r>
              <w:rPr>
                <w:b/>
                <w:bCs/>
                <w:sz w:val="18"/>
                <w:szCs w:val="18"/>
              </w:rPr>
              <w:t>Observaciones</w:t>
            </w:r>
            <w:proofErr w:type="spellEnd"/>
          </w:p>
        </w:tc>
      </w:tr>
      <w:tr w:rsidR="003C2FC4" w14:paraId="7AD609A1" w14:textId="77777777">
        <w:trPr>
          <w:jc w:val="center"/>
        </w:trPr>
        <w:tc>
          <w:tcPr>
            <w:tcW w:w="793" w:type="dxa"/>
            <w:vAlign w:val="center"/>
          </w:tcPr>
          <w:p w14:paraId="65D3B22B" w14:textId="77777777" w:rsidR="003C2FC4" w:rsidRDefault="00280688">
            <w:r>
              <w:rPr>
                <w:sz w:val="18"/>
                <w:szCs w:val="18"/>
              </w:rPr>
              <w:t>0</w:t>
            </w:r>
          </w:p>
        </w:tc>
        <w:tc>
          <w:tcPr>
            <w:tcW w:w="1134" w:type="dxa"/>
            <w:vAlign w:val="center"/>
          </w:tcPr>
          <w:p w14:paraId="05671409" w14:textId="77777777" w:rsidR="003C2FC4" w:rsidRDefault="00280688">
            <w:r>
              <w:rPr>
                <w:b/>
                <w:sz w:val="18"/>
                <w:szCs w:val="18"/>
              </w:rPr>
              <w:t>C1</w:t>
            </w:r>
          </w:p>
        </w:tc>
        <w:tc>
          <w:tcPr>
            <w:tcW w:w="3175" w:type="dxa"/>
            <w:vAlign w:val="center"/>
          </w:tcPr>
          <w:p w14:paraId="5E784CC6" w14:textId="77777777" w:rsidR="003C2FC4" w:rsidRDefault="00280688">
            <w:proofErr w:type="spellStart"/>
            <w:r>
              <w:rPr>
                <w:b w:val="0"/>
                <w:sz w:val="18"/>
                <w:szCs w:val="18"/>
              </w:rPr>
              <w:t>RTO, RPO, AIA, TIA, fecha de puesta en producción</w:t>
            </w:r>
            <w:proofErr w:type="spellEnd"/>
          </w:p>
        </w:tc>
        <w:tc>
          <w:tcPr>
            <w:tcW w:w="3855" w:type="dxa"/>
            <w:vAlign w:val="center"/>
          </w:tcPr>
          <w:p w14:paraId="482627EA" w14:textId="77777777" w:rsidR="003C2FC4" w:rsidRDefault="00280688">
            <w:proofErr w:type="spellStart"/>
            <w:r>
              <w:rPr>
                <w:b w:val="0"/>
                <w:sz w:val="18"/>
                <w:szCs w:val="18"/>
              </w:rPr>
              <w:t>Identificación, criticidad y estado confirmados. La obsolescencia de plataforma queda registrada.</w:t>
            </w:r>
            <w:proofErr w:type="spellEnd"/>
          </w:p>
        </w:tc>
      </w:tr>
      <w:tr w:rsidR="003C2FC4" w14:paraId="2C6F2886" w14:textId="77777777">
        <w:trPr>
          <w:jc w:val="center"/>
        </w:trPr>
        <w:tc>
          <w:tcPr>
            <w:tcW w:w="793" w:type="dxa"/>
            <w:vAlign w:val="center"/>
          </w:tcPr>
          <w:p w14:paraId="003C6C97" w14:textId="77777777" w:rsidR="003C2FC4" w:rsidRDefault="00280688">
            <w:r>
              <w:rPr>
                <w:sz w:val="18"/>
                <w:szCs w:val="18"/>
              </w:rPr>
              <w:t>1</w:t>
            </w:r>
          </w:p>
        </w:tc>
        <w:tc>
          <w:tcPr>
            <w:tcW w:w="1134" w:type="dxa"/>
            <w:vAlign w:val="center"/>
          </w:tcPr>
          <w:p w14:paraId="291E7D27" w14:textId="77777777" w:rsidR="003C2FC4" w:rsidRDefault="00280688">
            <w:r>
              <w:rPr>
                <w:b/>
                <w:sz w:val="18"/>
                <w:szCs w:val="18"/>
              </w:rPr>
              <w:t>C1</w:t>
            </w:r>
          </w:p>
        </w:tc>
        <w:tc>
          <w:tcPr>
            <w:tcW w:w="3175" w:type="dxa"/>
            <w:vAlign w:val="center"/>
          </w:tcPr>
          <w:p w14:paraId="11B3FFAA" w14:textId="77777777" w:rsidR="003C2FC4" w:rsidRDefault="00280688">
            <w:proofErr w:type="spellStart"/>
            <w:r>
              <w:rPr>
                <w:b w:val="0"/>
                <w:sz w:val="18"/>
                <w:szCs w:val="18"/>
              </w:rPr>
              <w:t>Correos del responsable técnico y del funcional</w:t>
            </w:r>
            <w:proofErr w:type="spellEnd"/>
          </w:p>
        </w:tc>
        <w:tc>
          <w:tcPr>
            <w:tcW w:w="3855" w:type="dxa"/>
            <w:vAlign w:val="center"/>
          </w:tcPr>
          <w:p w14:paraId="4163CAFD" w14:textId="77777777" w:rsidR="003C2FC4" w:rsidRDefault="00280688">
            <w:proofErr w:type="spellStart"/>
            <w:r>
              <w:rPr>
                <w:b w:val="0"/>
                <w:sz w:val="18"/>
                <w:szCs w:val="18"/>
              </w:rPr>
              <w:t>Dueño de negocio, responsable técnico, funcional, de operación y de soporte confirmados.</w:t>
            </w:r>
            <w:proofErr w:type="spellEnd"/>
          </w:p>
        </w:tc>
      </w:tr>
      <w:tr w:rsidR="003C2FC4" w14:paraId="7F42934A" w14:textId="77777777">
        <w:trPr>
          <w:jc w:val="center"/>
        </w:trPr>
        <w:tc>
          <w:tcPr>
            <w:tcW w:w="793" w:type="dxa"/>
            <w:vAlign w:val="center"/>
          </w:tcPr>
          <w:p w14:paraId="3F7263A3" w14:textId="77777777" w:rsidR="003C2FC4" w:rsidRDefault="00280688">
            <w:r>
              <w:rPr>
                <w:sz w:val="18"/>
                <w:szCs w:val="18"/>
              </w:rPr>
              <w:t>2</w:t>
            </w:r>
          </w:p>
        </w:tc>
        <w:tc>
          <w:tcPr>
            <w:tcW w:w="1134" w:type="dxa"/>
            <w:vAlign w:val="center"/>
          </w:tcPr>
          <w:p w14:paraId="22653E95" w14:textId="77777777" w:rsidR="003C2FC4" w:rsidRDefault="00280688">
            <w:r>
              <w:rPr>
                <w:b/>
                <w:sz w:val="18"/>
                <w:szCs w:val="18"/>
              </w:rPr>
              <w:t>C1</w:t>
            </w:r>
          </w:p>
        </w:tc>
        <w:tc>
          <w:tcPr>
            <w:tcW w:w="3175" w:type="dxa"/>
            <w:vAlign w:val="center"/>
          </w:tcPr>
          <w:p w14:paraId="211E8FDB" w14:textId="77777777" w:rsidR="003C2FC4" w:rsidRDefault="00280688">
            <w:proofErr w:type="spellStart"/>
            <w:r>
              <w:rPr>
                <w:b w:val="0"/>
                <w:sz w:val="18"/>
                <w:szCs w:val="18"/>
              </w:rPr>
              <w:t>Padrón nominal de usuarios internos</w:t>
            </w:r>
            <w:proofErr w:type="spellEnd"/>
          </w:p>
        </w:tc>
        <w:tc>
          <w:tcPr>
            <w:tcW w:w="3855" w:type="dxa"/>
            <w:vAlign w:val="center"/>
          </w:tcPr>
          <w:p w14:paraId="2C81811A" w14:textId="77777777" w:rsidR="003C2FC4" w:rsidRDefault="00280688">
            <w:proofErr w:type="spellStart"/>
            <w:r>
              <w:rPr>
                <w:b w:val="0"/>
                <w:sz w:val="18"/>
                <w:szCs w:val="18"/>
              </w:rPr>
              <w:t>Solo existe el ambiente de Producción, con liga confirmada. Volumen de expertos y de historial confirmado.</w:t>
            </w:r>
            <w:proofErr w:type="spellEnd"/>
          </w:p>
        </w:tc>
      </w:tr>
      <w:tr w:rsidR="003C2FC4" w14:paraId="72138437" w14:textId="77777777">
        <w:trPr>
          <w:jc w:val="center"/>
        </w:trPr>
        <w:tc>
          <w:tcPr>
            <w:tcW w:w="793" w:type="dxa"/>
            <w:vAlign w:val="center"/>
          </w:tcPr>
          <w:p w14:paraId="38197DB6" w14:textId="77777777" w:rsidR="003C2FC4" w:rsidRDefault="00280688">
            <w:r>
              <w:rPr>
                <w:sz w:val="18"/>
                <w:szCs w:val="18"/>
              </w:rPr>
              <w:t>3</w:t>
            </w:r>
          </w:p>
        </w:tc>
        <w:tc>
          <w:tcPr>
            <w:tcW w:w="1134" w:type="dxa"/>
            <w:vAlign w:val="center"/>
          </w:tcPr>
          <w:p w14:paraId="44F88476" w14:textId="77777777" w:rsidR="003C2FC4" w:rsidRDefault="00280688">
            <w:r>
              <w:rPr>
                <w:b/>
                <w:sz w:val="18"/>
                <w:szCs w:val="18"/>
              </w:rPr>
              <w:t>C1</w:t>
            </w:r>
          </w:p>
        </w:tc>
        <w:tc>
          <w:tcPr>
            <w:tcW w:w="3175" w:type="dxa"/>
            <w:vAlign w:val="center"/>
          </w:tcPr>
          <w:p w14:paraId="0CFE7870" w14:textId="77777777" w:rsidR="003C2FC4" w:rsidRDefault="00280688">
            <w:proofErr w:type="spellStart"/>
            <w:r>
              <w:rPr>
                <w:b w:val="0"/>
                <w:sz w:val="18"/>
                <w:szCs w:val="18"/>
              </w:rPr>
              <w:t>Ninguno</w:t>
            </w:r>
            <w:proofErr w:type="spellEnd"/>
          </w:p>
        </w:tc>
        <w:tc>
          <w:tcPr>
            <w:tcW w:w="3855" w:type="dxa"/>
            <w:vAlign w:val="center"/>
          </w:tcPr>
          <w:p w14:paraId="195F24CD" w14:textId="77777777" w:rsidR="003C2FC4" w:rsidRDefault="00280688">
            <w:proofErr w:type="spellStart"/>
            <w:r>
              <w:rPr>
                <w:b w:val="0"/>
                <w:sz w:val="18"/>
                <w:szCs w:val="18"/>
              </w:rPr>
              <w:t>Un solo estado: Active.</w:t>
            </w:r>
            <w:proofErr w:type="spellEnd"/>
          </w:p>
        </w:tc>
      </w:tr>
      <w:tr w:rsidR="003C2FC4" w14:paraId="05E17CBC" w14:textId="77777777">
        <w:trPr>
          <w:jc w:val="center"/>
        </w:trPr>
        <w:tc>
          <w:tcPr>
            <w:tcW w:w="793" w:type="dxa"/>
            <w:vAlign w:val="center"/>
          </w:tcPr>
          <w:p w14:paraId="71C43793" w14:textId="77777777" w:rsidR="003C2FC4" w:rsidRDefault="00280688">
            <w:r>
              <w:rPr>
                <w:sz w:val="18"/>
                <w:szCs w:val="18"/>
              </w:rPr>
              <w:t>4</w:t>
            </w:r>
          </w:p>
        </w:tc>
        <w:tc>
          <w:tcPr>
            <w:tcW w:w="1134" w:type="dxa"/>
            <w:vAlign w:val="center"/>
          </w:tcPr>
          <w:p w14:paraId="0F94FD83" w14:textId="77777777" w:rsidR="003C2FC4" w:rsidRDefault="00280688">
            <w:r>
              <w:rPr>
                <w:b/>
                <w:sz w:val="18"/>
                <w:szCs w:val="18"/>
              </w:rPr>
              <w:t>C1</w:t>
            </w:r>
          </w:p>
        </w:tc>
        <w:tc>
          <w:tcPr>
            <w:tcW w:w="3175" w:type="dxa"/>
            <w:vAlign w:val="center"/>
          </w:tcPr>
          <w:p w14:paraId="61CE4ED9" w14:textId="77777777" w:rsidR="003C2FC4" w:rsidRDefault="00280688">
            <w:proofErr w:type="spellStart"/>
            <w:r>
              <w:rPr>
                <w:b w:val="0"/>
                <w:sz w:val="18"/>
                <w:szCs w:val="18"/>
              </w:rPr>
              <w:t>Ninguno</w:t>
            </w:r>
            <w:proofErr w:type="spellEnd"/>
          </w:p>
        </w:tc>
        <w:tc>
          <w:tcPr>
            <w:tcW w:w="3855" w:type="dxa"/>
            <w:vAlign w:val="center"/>
          </w:tcPr>
          <w:p w14:paraId="42B3C6E1" w14:textId="77777777" w:rsidR="003C2FC4" w:rsidRDefault="00280688">
            <w:proofErr w:type="spellStart"/>
            <w:r>
              <w:rPr>
                <w:b w:val="0"/>
                <w:sz w:val="18"/>
                <w:szCs w:val="18"/>
              </w:rPr>
              <w:t>Producto y componente confirmados.</w:t>
            </w:r>
            <w:proofErr w:type="spellEnd"/>
          </w:p>
        </w:tc>
      </w:tr>
      <w:tr w:rsidR="003C2FC4" w14:paraId="7439D293" w14:textId="77777777">
        <w:trPr>
          <w:jc w:val="center"/>
        </w:trPr>
        <w:tc>
          <w:tcPr>
            <w:tcW w:w="793" w:type="dxa"/>
            <w:vAlign w:val="center"/>
          </w:tcPr>
          <w:p w14:paraId="367AE75A" w14:textId="77777777" w:rsidR="003C2FC4" w:rsidRDefault="00280688">
            <w:r>
              <w:rPr>
                <w:sz w:val="18"/>
                <w:szCs w:val="18"/>
              </w:rPr>
              <w:t>5</w:t>
            </w:r>
          </w:p>
        </w:tc>
        <w:tc>
          <w:tcPr>
            <w:tcW w:w="1134" w:type="dxa"/>
            <w:vAlign w:val="center"/>
          </w:tcPr>
          <w:p w14:paraId="240A443C" w14:textId="77777777" w:rsidR="003C2FC4" w:rsidRDefault="00280688">
            <w:r>
              <w:rPr>
                <w:b/>
                <w:sz w:val="18"/>
                <w:szCs w:val="18"/>
              </w:rPr>
              <w:t>C1</w:t>
            </w:r>
          </w:p>
        </w:tc>
        <w:tc>
          <w:tcPr>
            <w:tcW w:w="3175" w:type="dxa"/>
            <w:vAlign w:val="center"/>
          </w:tcPr>
          <w:p w14:paraId="38E871C9" w14:textId="77777777" w:rsidR="003C2FC4" w:rsidRDefault="00280688">
            <w:proofErr w:type="spellStart"/>
            <w:r>
              <w:rPr>
                <w:b w:val="0"/>
                <w:sz w:val="18"/>
                <w:szCs w:val="18"/>
              </w:rPr>
              <w:t>Volumen transaccional, frecuencia de los servicios reemplazados</w:t>
            </w:r>
            <w:proofErr w:type="spellEnd"/>
          </w:p>
        </w:tc>
        <w:tc>
          <w:tcPr>
            <w:tcW w:w="3855" w:type="dxa"/>
            <w:vAlign w:val="center"/>
          </w:tcPr>
          <w:p w14:paraId="48620A81" w14:textId="77777777" w:rsidR="003C2FC4" w:rsidRDefault="00280688">
            <w:proofErr w:type="spellStart"/>
            <w:r>
              <w:rPr>
                <w:b w:val="0"/>
                <w:sz w:val="18"/>
                <w:szCs w:val="18"/>
              </w:rPr>
              <w:t>Siete interfaces, una por renglón. Dos procesos batch. Diez diagramas con archivo, tipo, formato y vista.</w:t>
            </w:r>
            <w:proofErr w:type="spellEnd"/>
          </w:p>
        </w:tc>
      </w:tr>
      <w:tr w:rsidR="003C2FC4" w14:paraId="0FC73483" w14:textId="77777777">
        <w:trPr>
          <w:jc w:val="center"/>
        </w:trPr>
        <w:tc>
          <w:tcPr>
            <w:tcW w:w="793" w:type="dxa"/>
            <w:vAlign w:val="center"/>
          </w:tcPr>
          <w:p w14:paraId="695037D4" w14:textId="77777777" w:rsidR="003C2FC4" w:rsidRDefault="00280688">
            <w:r>
              <w:rPr>
                <w:sz w:val="18"/>
                <w:szCs w:val="18"/>
              </w:rPr>
              <w:t>6</w:t>
            </w:r>
          </w:p>
        </w:tc>
        <w:tc>
          <w:tcPr>
            <w:tcW w:w="1134" w:type="dxa"/>
            <w:vAlign w:val="center"/>
          </w:tcPr>
          <w:p w14:paraId="457AA58B" w14:textId="77777777" w:rsidR="003C2FC4" w:rsidRDefault="00280688">
            <w:r>
              <w:rPr>
                <w:b/>
                <w:sz w:val="18"/>
                <w:szCs w:val="18"/>
              </w:rPr>
              <w:t>C1</w:t>
            </w:r>
          </w:p>
        </w:tc>
        <w:tc>
          <w:tcPr>
            <w:tcW w:w="3175" w:type="dxa"/>
            <w:vAlign w:val="center"/>
          </w:tcPr>
          <w:p w14:paraId="0D2DA40F" w14:textId="77777777" w:rsidR="003C2FC4" w:rsidRDefault="00280688">
            <w:proofErr w:type="spellStart"/>
            <w:r>
              <w:rPr>
                <w:b w:val="0"/>
                <w:sz w:val="18"/>
                <w:szCs w:val="18"/>
              </w:rPr>
              <w:t>Host, IP y puerto del motor</w:t>
            </w:r>
            <w:proofErr w:type="spellEnd"/>
          </w:p>
        </w:tc>
        <w:tc>
          <w:tcPr>
            <w:tcW w:w="3855" w:type="dxa"/>
            <w:vAlign w:val="center"/>
          </w:tcPr>
          <w:p w14:paraId="2AFB8FC5" w14:textId="77777777" w:rsidR="003C2FC4" w:rsidRDefault="00280688">
            <w:proofErr w:type="spellStart"/>
            <w:r>
              <w:rPr>
                <w:b w:val="0"/>
                <w:sz w:val="18"/>
                <w:szCs w:val="18"/>
              </w:rPr>
              <w:t>Modelo de datos completo: 70 tablas y 847 campos con tipo, llaves, obligatoriedad y descripción.</w:t>
            </w:r>
            <w:proofErr w:type="spellEnd"/>
          </w:p>
        </w:tc>
      </w:tr>
      <w:tr w:rsidR="003C2FC4" w14:paraId="6CB5579D" w14:textId="77777777">
        <w:trPr>
          <w:jc w:val="center"/>
        </w:trPr>
        <w:tc>
          <w:tcPr>
            <w:tcW w:w="793" w:type="dxa"/>
            <w:vAlign w:val="center"/>
          </w:tcPr>
          <w:p w14:paraId="6836450D" w14:textId="77777777" w:rsidR="003C2FC4" w:rsidRDefault="00280688">
            <w:r>
              <w:rPr>
                <w:sz w:val="18"/>
                <w:szCs w:val="18"/>
              </w:rPr>
              <w:t>7</w:t>
            </w:r>
          </w:p>
        </w:tc>
        <w:tc>
          <w:tcPr>
            <w:tcW w:w="1134" w:type="dxa"/>
            <w:vAlign w:val="center"/>
          </w:tcPr>
          <w:p w14:paraId="0503FE29" w14:textId="77777777" w:rsidR="003C2FC4" w:rsidRDefault="00280688">
            <w:r>
              <w:rPr>
                <w:b/>
                <w:sz w:val="18"/>
                <w:szCs w:val="18"/>
              </w:rPr>
              <w:t>C2</w:t>
            </w:r>
          </w:p>
        </w:tc>
        <w:tc>
          <w:tcPr>
            <w:tcW w:w="3175" w:type="dxa"/>
            <w:vAlign w:val="center"/>
          </w:tcPr>
          <w:p w14:paraId="053A16BB" w14:textId="77777777" w:rsidR="003C2FC4" w:rsidRDefault="00280688">
            <w:proofErr w:type="spellStart"/>
            <w:r>
              <w:rPr>
                <w:b w:val="0"/>
                <w:sz w:val="18"/>
                <w:szCs w:val="18"/>
              </w:rPr>
              <w:t>Revisiones de arquitectura</w:t>
            </w:r>
            <w:proofErr w:type="spellEnd"/>
          </w:p>
        </w:tc>
        <w:tc>
          <w:tcPr>
            <w:tcW w:w="3855" w:type="dxa"/>
            <w:vAlign w:val="center"/>
          </w:tcPr>
          <w:p w14:paraId="2086C161" w14:textId="77777777" w:rsidR="003C2FC4" w:rsidRDefault="00280688">
            <w:proofErr w:type="spellStart"/>
            <w:r>
              <w:rPr>
                <w:b w:val="0"/>
                <w:sz w:val="18"/>
                <w:szCs w:val="18"/>
              </w:rPr>
              <w:t>Diagrama de contexto insertado en 7.1. Los siete diagramas de proceso del habilitador están listados.</w:t>
            </w:r>
            <w:proofErr w:type="spellEnd"/>
          </w:p>
        </w:tc>
      </w:tr>
      <w:tr w:rsidR="003C2FC4" w14:paraId="3BEDB673" w14:textId="77777777">
        <w:trPr>
          <w:jc w:val="center"/>
        </w:trPr>
        <w:tc>
          <w:tcPr>
            <w:tcW w:w="793" w:type="dxa"/>
            <w:vAlign w:val="center"/>
          </w:tcPr>
          <w:p w14:paraId="03EF16C7" w14:textId="77777777" w:rsidR="003C2FC4" w:rsidRDefault="00280688">
            <w:r>
              <w:rPr>
                <w:sz w:val="18"/>
                <w:szCs w:val="18"/>
              </w:rPr>
              <w:t>8</w:t>
            </w:r>
          </w:p>
        </w:tc>
        <w:tc>
          <w:tcPr>
            <w:tcW w:w="1134" w:type="dxa"/>
            <w:vAlign w:val="center"/>
          </w:tcPr>
          <w:p w14:paraId="064983C6" w14:textId="77777777" w:rsidR="003C2FC4" w:rsidRDefault="00280688">
            <w:r>
              <w:rPr>
                <w:b/>
                <w:sz w:val="18"/>
                <w:szCs w:val="18"/>
              </w:rPr>
              <w:t>C1</w:t>
            </w:r>
          </w:p>
        </w:tc>
        <w:tc>
          <w:tcPr>
            <w:tcW w:w="3175" w:type="dxa"/>
            <w:vAlign w:val="center"/>
          </w:tcPr>
          <w:p w14:paraId="4D50EE3D" w14:textId="77777777" w:rsidR="003C2FC4" w:rsidRDefault="00280688">
            <w:proofErr w:type="spellStart"/>
            <w:r>
              <w:rPr>
                <w:b w:val="0"/>
                <w:sz w:val="18"/>
                <w:szCs w:val="18"/>
              </w:rPr>
              <w:t>Lenguajes y contenedores</w:t>
            </w:r>
            <w:proofErr w:type="spellEnd"/>
          </w:p>
        </w:tc>
        <w:tc>
          <w:tcPr>
            <w:tcW w:w="3855" w:type="dxa"/>
            <w:vAlign w:val="center"/>
          </w:tcPr>
          <w:p w14:paraId="34D0738D" w14:textId="77777777" w:rsidR="003C2FC4" w:rsidRDefault="00280688">
            <w:proofErr w:type="spellStart"/>
            <w:r>
              <w:rPr>
                <w:b w:val="0"/>
                <w:sz w:val="18"/>
                <w:szCs w:val="18"/>
              </w:rPr>
              <w:t>Cinco componentes tecnológicos, uno por renglón, con versión donde la hay.</w:t>
            </w:r>
            <w:proofErr w:type="spellEnd"/>
          </w:p>
        </w:tc>
      </w:tr>
      <w:tr w:rsidR="003C2FC4" w14:paraId="13F1DB52" w14:textId="77777777">
        <w:trPr>
          <w:jc w:val="center"/>
        </w:trPr>
        <w:tc>
          <w:tcPr>
            <w:tcW w:w="793" w:type="dxa"/>
            <w:vAlign w:val="center"/>
          </w:tcPr>
          <w:p w14:paraId="297D2588" w14:textId="77777777" w:rsidR="003C2FC4" w:rsidRDefault="00280688">
            <w:r>
              <w:rPr>
                <w:sz w:val="18"/>
                <w:szCs w:val="18"/>
              </w:rPr>
              <w:t>9</w:t>
            </w:r>
          </w:p>
        </w:tc>
        <w:tc>
          <w:tcPr>
            <w:tcW w:w="1134" w:type="dxa"/>
            <w:vAlign w:val="center"/>
          </w:tcPr>
          <w:p w14:paraId="41159E62" w14:textId="77777777" w:rsidR="003C2FC4" w:rsidRDefault="00280688">
            <w:r>
              <w:rPr>
                <w:b/>
                <w:sz w:val="18"/>
                <w:szCs w:val="18"/>
              </w:rPr>
              <w:t>C1</w:t>
            </w:r>
          </w:p>
        </w:tc>
        <w:tc>
          <w:tcPr>
            <w:tcW w:w="3175" w:type="dxa"/>
            <w:vAlign w:val="center"/>
          </w:tcPr>
          <w:p w14:paraId="7569F67B" w14:textId="77777777" w:rsidR="003C2FC4" w:rsidRDefault="00280688">
            <w:proofErr w:type="spellStart"/>
            <w:r>
              <w:rPr>
                <w:b w:val="0"/>
                <w:sz w:val="18"/>
                <w:szCs w:val="18"/>
              </w:rPr>
              <w:t>Ventanas de mantenimiento, horario operativo</w:t>
            </w:r>
            <w:proofErr w:type="spellEnd"/>
          </w:p>
        </w:tc>
        <w:tc>
          <w:tcPr>
            <w:tcW w:w="3855" w:type="dxa"/>
            <w:vAlign w:val="center"/>
          </w:tcPr>
          <w:p w14:paraId="7D21C790" w14:textId="77777777" w:rsidR="003C2FC4" w:rsidRDefault="00280688">
            <w:proofErr w:type="spellStart"/>
            <w:r>
              <w:rPr>
                <w:b w:val="0"/>
                <w:sz w:val="18"/>
                <w:szCs w:val="18"/>
              </w:rPr>
              <w:t>Un proveedor de hospedaje. El despliegue por ambiente no aplica: solo existe Producción.</w:t>
            </w:r>
            <w:proofErr w:type="spellEnd"/>
          </w:p>
        </w:tc>
      </w:tr>
      <w:tr w:rsidR="003C2FC4" w14:paraId="146706D2" w14:textId="77777777">
        <w:trPr>
          <w:jc w:val="center"/>
        </w:trPr>
        <w:tc>
          <w:tcPr>
            <w:tcW w:w="793" w:type="dxa"/>
            <w:vAlign w:val="center"/>
          </w:tcPr>
          <w:p w14:paraId="4077A3F1" w14:textId="77777777" w:rsidR="003C2FC4" w:rsidRDefault="00280688">
            <w:r>
              <w:rPr>
                <w:sz w:val="18"/>
                <w:szCs w:val="18"/>
              </w:rPr>
              <w:t>10</w:t>
            </w:r>
          </w:p>
        </w:tc>
        <w:tc>
          <w:tcPr>
            <w:tcW w:w="1134" w:type="dxa"/>
            <w:vAlign w:val="center"/>
          </w:tcPr>
          <w:p w14:paraId="48D93582" w14:textId="77777777" w:rsidR="003C2FC4" w:rsidRDefault="00280688">
            <w:r>
              <w:rPr>
                <w:b/>
                <w:sz w:val="18"/>
                <w:szCs w:val="18"/>
              </w:rPr>
              <w:t>C1</w:t>
            </w:r>
          </w:p>
        </w:tc>
        <w:tc>
          <w:tcPr>
            <w:tcW w:w="3175" w:type="dxa"/>
            <w:vAlign w:val="center"/>
          </w:tcPr>
          <w:p w14:paraId="4FE697B7" w14:textId="77777777" w:rsidR="003C2FC4" w:rsidRDefault="00280688">
            <w:proofErr w:type="spellStart"/>
            <w:r>
              <w:rPr>
                <w:b w:val="0"/>
                <w:sz w:val="18"/>
                <w:szCs w:val="18"/>
              </w:rPr>
              <w:t>Concurrencia, transacciones, volumen, respaldos, RTO, RPO</w:t>
            </w:r>
            <w:proofErr w:type="spellEnd"/>
          </w:p>
        </w:tc>
        <w:tc>
          <w:tcPr>
            <w:tcW w:w="3855" w:type="dxa"/>
            <w:vAlign w:val="center"/>
          </w:tcPr>
          <w:p w14:paraId="5C571900" w14:textId="77777777" w:rsidR="003C2FC4" w:rsidRDefault="00280688">
            <w:proofErr w:type="spellStart"/>
            <w:r>
              <w:rPr>
                <w:b w:val="0"/>
                <w:sz w:val="18"/>
                <w:szCs w:val="18"/>
              </w:rPr>
              <w:t>Esquema de acceso y de protección de los servicios confirmado. Queda registrado que no usa inicio de sesión único institucional.</w:t>
            </w:r>
            <w:proofErr w:type="spellEnd"/>
          </w:p>
        </w:tc>
      </w:tr>
      <w:tr w:rsidR="003C2FC4" w14:paraId="4502981C" w14:textId="77777777">
        <w:trPr>
          <w:jc w:val="center"/>
        </w:trPr>
        <w:tc>
          <w:tcPr>
            <w:tcW w:w="793" w:type="dxa"/>
            <w:vAlign w:val="center"/>
          </w:tcPr>
          <w:p w14:paraId="4F7D5664" w14:textId="77777777" w:rsidR="003C2FC4" w:rsidRDefault="00280688">
            <w:r>
              <w:rPr>
                <w:sz w:val="18"/>
                <w:szCs w:val="18"/>
              </w:rPr>
              <w:t>11</w:t>
            </w:r>
          </w:p>
        </w:tc>
        <w:tc>
          <w:tcPr>
            <w:tcW w:w="1134" w:type="dxa"/>
            <w:vAlign w:val="center"/>
          </w:tcPr>
          <w:p w14:paraId="16682BB3" w14:textId="77777777" w:rsidR="003C2FC4" w:rsidRDefault="00280688">
            <w:r>
              <w:rPr>
                <w:b/>
                <w:sz w:val="18"/>
                <w:szCs w:val="18"/>
              </w:rPr>
              <w:t>C2</w:t>
            </w:r>
          </w:p>
        </w:tc>
        <w:tc>
          <w:tcPr>
            <w:tcW w:w="3175" w:type="dxa"/>
            <w:vAlign w:val="center"/>
          </w:tcPr>
          <w:p w14:paraId="35611EB0" w14:textId="77777777" w:rsidR="003C2FC4" w:rsidRDefault="00280688">
            <w:proofErr w:type="spellStart"/>
            <w:r>
              <w:rPr>
                <w:b w:val="0"/>
                <w:sz w:val="18"/>
                <w:szCs w:val="18"/>
              </w:rPr>
              <w:t>Canales de soporte, herramientas de monitoreo</w:t>
            </w:r>
            <w:proofErr w:type="spellEnd"/>
          </w:p>
        </w:tc>
        <w:tc>
          <w:tcPr>
            <w:tcW w:w="3855" w:type="dxa"/>
            <w:vAlign w:val="center"/>
          </w:tcPr>
          <w:p w14:paraId="69E3034D" w14:textId="77777777" w:rsidR="003C2FC4" w:rsidRDefault="00280688">
            <w:proofErr w:type="spellStart"/>
            <w:r>
              <w:rPr>
                <w:b w:val="0"/>
                <w:sz w:val="18"/>
                <w:szCs w:val="18"/>
              </w:rPr>
              <w:t>Responsable de soporte y proveedor confirmados. El habilitador lleva bitácoras propias.</w:t>
            </w:r>
            <w:proofErr w:type="spellEnd"/>
          </w:p>
        </w:tc>
      </w:tr>
      <w:tr w:rsidR="003C2FC4" w14:paraId="706B77DA" w14:textId="77777777">
        <w:trPr>
          <w:jc w:val="center"/>
        </w:trPr>
        <w:tc>
          <w:tcPr>
            <w:tcW w:w="793" w:type="dxa"/>
            <w:vAlign w:val="center"/>
          </w:tcPr>
          <w:p w14:paraId="0F923CAC" w14:textId="77777777" w:rsidR="003C2FC4" w:rsidRDefault="00280688">
            <w:r>
              <w:rPr>
                <w:sz w:val="18"/>
                <w:szCs w:val="18"/>
              </w:rPr>
              <w:t>12</w:t>
            </w:r>
          </w:p>
        </w:tc>
        <w:tc>
          <w:tcPr>
            <w:tcW w:w="1134" w:type="dxa"/>
            <w:vAlign w:val="center"/>
          </w:tcPr>
          <w:p w14:paraId="782E456F" w14:textId="77777777" w:rsidR="003C2FC4" w:rsidRDefault="00280688">
            <w:r>
              <w:rPr>
                <w:b/>
                <w:sz w:val="18"/>
                <w:szCs w:val="18"/>
              </w:rPr>
              <w:t>—</w:t>
            </w:r>
          </w:p>
        </w:tc>
        <w:tc>
          <w:tcPr>
            <w:tcW w:w="3175" w:type="dxa"/>
            <w:vAlign w:val="center"/>
          </w:tcPr>
          <w:p w14:paraId="222AA0F2" w14:textId="77777777" w:rsidR="003C2FC4" w:rsidRDefault="00280688">
            <w:proofErr w:type="spellStart"/>
            <w:r>
              <w:rPr>
                <w:b w:val="0"/>
                <w:sz w:val="18"/>
                <w:szCs w:val="18"/>
              </w:rPr>
            </w:r>
            <w:proofErr w:type="spellEnd"/>
          </w:p>
        </w:tc>
        <w:tc>
          <w:tcPr>
            <w:tcW w:w="3855" w:type="dxa"/>
            <w:vAlign w:val="center"/>
          </w:tcPr>
          <w:p w14:paraId="586D33DD" w14:textId="77777777" w:rsidR="003C2FC4" w:rsidRDefault="00280688">
            <w:proofErr w:type="spellStart"/>
            <w:r>
              <w:rPr>
                <w:b w:val="0"/>
                <w:sz w:val="18"/>
                <w:szCs w:val="18"/>
              </w:rPr>
              <w:t>No aplica.</w:t>
            </w:r>
            <w:proofErr w:type="spellEnd"/>
          </w:p>
        </w:tc>
      </w:tr>
      <w:tr w:rsidR="003C2FC4" w14:paraId="7E891BE7" w14:textId="77777777">
        <w:trPr>
          <w:jc w:val="center"/>
        </w:trPr>
        <w:tc>
          <w:tcPr>
            <w:tcW w:w="793" w:type="dxa"/>
            <w:vAlign w:val="center"/>
          </w:tcPr>
          <w:p w14:paraId="65E1ECD7" w14:textId="77777777" w:rsidR="003C2FC4" w:rsidRDefault="00280688">
            <w:r>
              <w:rPr>
                <w:sz w:val="18"/>
                <w:szCs w:val="18"/>
              </w:rPr>
              <w:t>13</w:t>
            </w:r>
          </w:p>
        </w:tc>
        <w:tc>
          <w:tcPr>
            <w:tcW w:w="1134" w:type="dxa"/>
            <w:vAlign w:val="center"/>
          </w:tcPr>
          <w:p w14:paraId="2747DDAE" w14:textId="77777777" w:rsidR="003C2FC4" w:rsidRDefault="00280688">
            <w:r>
              <w:rPr>
                <w:b/>
                <w:sz w:val="18"/>
                <w:szCs w:val="18"/>
              </w:rPr>
              <w:t>C1</w:t>
            </w:r>
          </w:p>
        </w:tc>
        <w:tc>
          <w:tcPr>
            <w:tcW w:w="3175" w:type="dxa"/>
            <w:vAlign w:val="center"/>
          </w:tcPr>
          <w:p w14:paraId="0B10336E" w14:textId="77777777" w:rsidR="003C2FC4" w:rsidRDefault="00280688">
            <w:proofErr w:type="spellStart"/>
            <w:r>
              <w:rPr>
                <w:b w:val="0"/>
                <w:sz w:val="18"/>
                <w:szCs w:val="18"/>
              </w:rPr>
              <w:t>Ninguno</w:t>
            </w:r>
            <w:proofErr w:type="spellEnd"/>
          </w:p>
        </w:tc>
        <w:tc>
          <w:tcPr>
            <w:tcW w:w="3855" w:type="dxa"/>
            <w:vAlign w:val="center"/>
          </w:tcPr>
          <w:p w14:paraId="0791C6ED" w14:textId="77777777" w:rsidR="003C2FC4" w:rsidRDefault="00280688">
            <w:proofErr w:type="spellStart"/>
            <w:r>
              <w:rPr>
                <w:b w:val="0"/>
                <w:sz w:val="18"/>
                <w:szCs w:val="18"/>
              </w:rPr>
              <w:t>Clasificación Confidential y obligaciones de datos personales confirmadas, con el detalle de los datos que maneja. Decomiso no aplica: el habilitador está activo.</w:t>
            </w:r>
            <w:proofErr w:type="spellEnd"/>
          </w:p>
        </w:tc>
      </w:tr>
      <w:tr w:rsidR="003C2FC4" w14:paraId="0CE0B543" w14:textId="77777777">
        <w:trPr>
          <w:jc w:val="center"/>
        </w:trPr>
        <w:tc>
          <w:tcPr>
            <w:tcW w:w="793" w:type="dxa"/>
            <w:vAlign w:val="center"/>
          </w:tcPr>
          <w:p w14:paraId="6D007AC1" w14:textId="77777777" w:rsidR="003C2FC4" w:rsidRDefault="00280688">
            <w:r>
              <w:rPr>
                <w:sz w:val="18"/>
                <w:szCs w:val="18"/>
              </w:rPr>
              <w:t>14</w:t>
            </w:r>
          </w:p>
        </w:tc>
        <w:tc>
          <w:tcPr>
            <w:tcW w:w="1134" w:type="dxa"/>
            <w:vAlign w:val="center"/>
          </w:tcPr>
          <w:p w14:paraId="46723879" w14:textId="77777777" w:rsidR="003C2FC4" w:rsidRDefault="00280688">
            <w:r>
              <w:rPr>
                <w:b/>
                <w:sz w:val="18"/>
                <w:szCs w:val="18"/>
              </w:rPr>
              <w:t>C1</w:t>
            </w:r>
          </w:p>
        </w:tc>
        <w:tc>
          <w:tcPr>
            <w:tcW w:w="3175" w:type="dxa"/>
            <w:vAlign w:val="center"/>
          </w:tcPr>
          <w:p w14:paraId="26ED4543" w14:textId="77777777" w:rsidR="003C2FC4" w:rsidRDefault="00280688">
            <w:proofErr w:type="spellStart"/>
            <w:r>
              <w:rPr>
                <w:b w:val="0"/>
                <w:sz w:val="18"/>
                <w:szCs w:val="18"/>
              </w:rPr>
              <w:t>Ninguno</w:t>
            </w:r>
            <w:proofErr w:type="spellEnd"/>
          </w:p>
        </w:tc>
        <w:tc>
          <w:tcPr>
            <w:tcW w:w="3855" w:type="dxa"/>
            <w:vAlign w:val="center"/>
          </w:tcPr>
          <w:p w14:paraId="7786E3DE" w14:textId="77777777" w:rsidR="003C2FC4" w:rsidRDefault="00280688">
            <w:proofErr w:type="spellStart"/>
            <w:r>
              <w:rPr>
                <w:b w:val="0"/>
                <w:sz w:val="18"/>
                <w:szCs w:val="18"/>
              </w:rPr>
              <w:t>Diez diagramas listados con archivo, tipo, formato y vista.</w:t>
            </w:r>
            <w:proofErr w:type="spellEnd"/>
          </w:p>
        </w:tc>
      </w:tr>
      <w:tr w:rsidR="003C2FC4" w14:paraId="7F03CD6D" w14:textId="77777777">
        <w:trPr>
          <w:jc w:val="center"/>
        </w:trPr>
        <w:tc>
          <w:tcPr>
            <w:tcW w:w="793" w:type="dxa"/>
            <w:vAlign w:val="center"/>
          </w:tcPr>
          <w:p w14:paraId="23967753" w14:textId="77777777" w:rsidR="003C2FC4" w:rsidRDefault="00280688">
            <w:r>
              <w:rPr>
                <w:sz w:val="18"/>
                <w:szCs w:val="18"/>
              </w:rPr>
              <w:t>15</w:t>
            </w:r>
          </w:p>
        </w:tc>
        <w:tc>
          <w:tcPr>
            <w:tcW w:w="1134" w:type="dxa"/>
            <w:vAlign w:val="center"/>
          </w:tcPr>
          <w:p w14:paraId="5E6C7687" w14:textId="77777777" w:rsidR="003C2FC4" w:rsidRDefault="00280688">
            <w:r>
              <w:rPr>
                <w:b/>
                <w:sz w:val="18"/>
                <w:szCs w:val="18"/>
              </w:rPr>
              <w:t>C1</w:t>
            </w:r>
          </w:p>
        </w:tc>
        <w:tc>
          <w:tcPr>
            <w:tcW w:w="3175" w:type="dxa"/>
            <w:vAlign w:val="center"/>
          </w:tcPr>
          <w:p w14:paraId="020C0EE9" w14:textId="77777777" w:rsidR="003C2FC4" w:rsidRDefault="00280688">
            <w:proofErr w:type="spellStart"/>
            <w:r>
              <w:rPr>
                <w:b w:val="0"/>
                <w:sz w:val="18"/>
                <w:szCs w:val="18"/>
              </w:rPr>
              <w:t>Ninguno</w:t>
            </w:r>
            <w:proofErr w:type="spellEnd"/>
          </w:p>
        </w:tc>
        <w:tc>
          <w:tcPr>
            <w:tcW w:w="3855" w:type="dxa"/>
            <w:vAlign w:val="center"/>
          </w:tcPr>
          <w:p w14:paraId="23A4A968" w14:textId="77777777" w:rsidR="003C2FC4" w:rsidRDefault="00280688">
            <w:proofErr w:type="spellStart"/>
            <w:r>
              <w:rPr>
                <w:b w:val="0"/>
                <w:sz w:val="18"/>
                <w:szCs w:val="18"/>
              </w:rPr>
              <w:t>Fuentes y fechas registradas.</w:t>
            </w:r>
            <w:proofErr w:type="spellEnd"/>
          </w:p>
        </w:tc>
      </w:tr>
      <w:tr w:rsidR="003C2FC4" w14:paraId="76F40FAB" w14:textId="77777777">
        <w:trPr>
          <w:jc w:val="center"/>
        </w:trPr>
        <w:tc>
          <w:tcPr>
            <w:tcW w:w="793" w:type="dxa"/>
            <w:vAlign w:val="center"/>
          </w:tcPr>
          <w:p w14:paraId="4FECCCDA" w14:textId="77777777" w:rsidR="003C2FC4" w:rsidRDefault="00280688">
            <w:r>
              <w:rPr>
                <w:sz w:val="18"/>
                <w:szCs w:val="18"/>
              </w:rPr>
              <w:t>16</w:t>
            </w:r>
          </w:p>
        </w:tc>
        <w:tc>
          <w:tcPr>
            <w:tcW w:w="1134" w:type="dxa"/>
            <w:vAlign w:val="center"/>
          </w:tcPr>
          <w:p w14:paraId="4A7BA395" w14:textId="77777777" w:rsidR="003C2FC4" w:rsidRDefault="00280688">
            <w:r>
              <w:rPr>
                <w:b/>
                <w:sz w:val="18"/>
                <w:szCs w:val="18"/>
              </w:rPr>
              <w:t>C4</w:t>
            </w:r>
          </w:p>
        </w:tc>
        <w:tc>
          <w:tcPr>
            <w:tcW w:w="3175" w:type="dxa"/>
            <w:vAlign w:val="center"/>
          </w:tcPr>
          <w:p w14:paraId="043F638C" w14:textId="77777777" w:rsidR="003C2FC4" w:rsidRDefault="00280688">
            <w:proofErr w:type="spellStart"/>
            <w:r>
              <w:rPr>
                <w:b w:val="0"/>
                <w:sz w:val="18"/>
                <w:szCs w:val="18"/>
              </w:rPr>
              <w:t>Responsable y evidencia de aprobación</w:t>
            </w:r>
            <w:proofErr w:type="spellEnd"/>
          </w:p>
        </w:tc>
        <w:tc>
          <w:tcPr>
            <w:tcW w:w="3855" w:type="dxa"/>
            <w:vAlign w:val="center"/>
          </w:tcPr>
          <w:p w14:paraId="0EDAB23A" w14:textId="77777777" w:rsidR="003C2FC4" w:rsidRDefault="00280688">
            <w:proofErr w:type="spellStart"/>
            <w:r>
              <w:rPr>
                <w:b w:val="0"/>
                <w:sz w:val="18"/>
                <w:szCs w:val="18"/>
              </w:rPr>
              <w:t>Sin aprobación registrada.</w:t>
            </w:r>
            <w:proofErr w:type="spellEnd"/>
          </w:p>
        </w:tc>
      </w:tr>
    </w:tbl>
    <w:p w14:paraId="710E4DC0" w14:textId="77777777" w:rsidR="003C2FC4" w:rsidRDefault="003C2FC4"/>
    <w:p w14:paraId="4CC9B762" w14:textId="77777777" w:rsidR="003C2FC4" w:rsidRDefault="00280688">
      <w:pPr>
        <w:pStyle w:val="Ttulo1"/>
      </w:pPr>
      <w:r>
        <w:t xml:space="preserve">Anexo B. </w:t>
      </w:r>
      <w:proofErr w:type="spellStart"/>
      <w:r>
        <w:t>Historial</w:t>
      </w:r>
      <w:proofErr w:type="spellEnd"/>
      <w:r>
        <w:t xml:space="preserve"> de </w:t>
      </w:r>
      <w:proofErr w:type="spellStart"/>
      <w:r>
        <w:t>revisiones</w:t>
      </w:r>
      <w:proofErr w:type="spellEnd"/>
    </w:p>
    <w:tbl>
      <w:tblPr>
        <w:tblW w:w="8505" w:type="dxa"/>
        <w:tblStyle w:val="affffff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680"/>
        <w:gridCol w:w="1190"/>
        <w:gridCol w:w="2041"/>
        <w:gridCol w:w="3118"/>
        <w:gridCol w:w="1474"/>
      </w:tblGrid>
      <w:tr w:rsidR="003C2FC4" w14:paraId="43A644B1" w14:textId="77777777">
        <w:trPr>
          <w:jc w:val="center"/>
        </w:trPr>
        <w:tc>
          <w:tcPr>
            <w:tcW w:w="680" w:type="dxa"/>
            <w:shd w:val="clear" w:color="auto" w:fill="D9EAF7"/>
            <w:vAlign w:val="center"/>
          </w:tcPr>
          <w:p w14:paraId="718D1586" w14:textId="77777777" w:rsidR="003C2FC4" w:rsidRDefault="00280688">
            <w:proofErr w:type="spellStart"/>
            <w:r>
              <w:rPr>
                <w:b/>
                <w:bCs/>
                <w:sz w:val="18"/>
                <w:szCs w:val="18"/>
              </w:rPr>
              <w:t>Versión</w:t>
            </w:r>
            <w:proofErr w:type="spellEnd"/>
          </w:p>
        </w:tc>
        <w:tc>
          <w:tcPr>
            <w:tcW w:w="1190" w:type="dxa"/>
            <w:shd w:val="clear" w:color="auto" w:fill="D9EAF7"/>
            <w:vAlign w:val="center"/>
          </w:tcPr>
          <w:p w14:paraId="4C7F973C" w14:textId="77777777" w:rsidR="003C2FC4" w:rsidRDefault="00280688">
            <w:proofErr w:type="spellStart"/>
            <w:r>
              <w:rPr>
                <w:b/>
                <w:bCs/>
                <w:sz w:val="18"/>
                <w:szCs w:val="18"/>
              </w:rPr>
              <w:t>Fecha</w:t>
            </w:r>
            <w:proofErr w:type="spellEnd"/>
          </w:p>
        </w:tc>
        <w:tc>
          <w:tcPr>
            <w:tcW w:w="2041" w:type="dxa"/>
            <w:shd w:val="clear" w:color="auto" w:fill="D9EAF7"/>
            <w:vAlign w:val="center"/>
          </w:tcPr>
          <w:p w14:paraId="55D9C5D1" w14:textId="77777777" w:rsidR="003C2FC4" w:rsidRDefault="00280688">
            <w:proofErr w:type="spellStart"/>
            <w:r>
              <w:rPr>
                <w:b/>
                <w:bCs/>
                <w:sz w:val="18"/>
                <w:szCs w:val="18"/>
              </w:rPr>
              <w:t>Responsable</w:t>
            </w:r>
            <w:proofErr w:type="spellEnd"/>
          </w:p>
        </w:tc>
        <w:tc>
          <w:tcPr>
            <w:tcW w:w="3118" w:type="dxa"/>
            <w:shd w:val="clear" w:color="auto" w:fill="D9EAF7"/>
            <w:vAlign w:val="center"/>
          </w:tcPr>
          <w:p w14:paraId="1E86C7C8" w14:textId="77777777" w:rsidR="003C2FC4" w:rsidRDefault="00280688">
            <w:proofErr w:type="spellStart"/>
            <w:r>
              <w:rPr>
                <w:b/>
                <w:bCs/>
                <w:sz w:val="18"/>
                <w:szCs w:val="18"/>
              </w:rPr>
              <w:t>Descripción</w:t>
            </w:r>
            <w:proofErr w:type="spellEnd"/>
            <w:r>
              <w:rPr>
                <w:b/>
                <w:bCs/>
                <w:sz w:val="18"/>
                <w:szCs w:val="18"/>
              </w:rPr>
              <w:t xml:space="preserve"> del </w:t>
            </w:r>
            <w:proofErr w:type="spellStart"/>
            <w:r>
              <w:rPr>
                <w:b/>
                <w:bCs/>
                <w:sz w:val="18"/>
                <w:szCs w:val="18"/>
              </w:rPr>
              <w:t>cambio</w:t>
            </w:r>
            <w:proofErr w:type="spellEnd"/>
          </w:p>
        </w:tc>
        <w:tc>
          <w:tcPr>
            <w:tcW w:w="1474" w:type="dxa"/>
            <w:shd w:val="clear" w:color="auto" w:fill="D9EAF7"/>
            <w:vAlign w:val="center"/>
          </w:tcPr>
          <w:p w14:paraId="33AB09DD" w14:textId="77777777" w:rsidR="003C2FC4" w:rsidRDefault="00280688">
            <w:proofErr w:type="spellStart"/>
            <w:r>
              <w:rPr>
                <w:b/>
                <w:bCs/>
                <w:sz w:val="18"/>
                <w:szCs w:val="18"/>
              </w:rPr>
              <w:t>Aprobador</w:t>
            </w:r>
            <w:proofErr w:type="spellEnd"/>
          </w:p>
        </w:tc>
      </w:tr>
      <w:tr w:rsidR="003C2FC4" w14:paraId="17CF39DD" w14:textId="77777777">
        <w:trPr>
          <w:jc w:val="center"/>
        </w:trPr>
        <w:tc>
          <w:tcPr>
            <w:tcW w:w="680" w:type="dxa"/>
            <w:vAlign w:val="center"/>
          </w:tcPr>
          <w:p w14:paraId="5CA6193C" w14:textId="77777777" w:rsidR="003C2FC4" w:rsidRDefault="00280688">
            <w:r>
              <w:rPr>
                <w:b w:val="0"/>
                <w:sz w:val="18"/>
                <w:szCs w:val="18"/>
              </w:rPr>
              <w:t>1.0</w:t>
            </w:r>
          </w:p>
        </w:tc>
        <w:tc>
          <w:tcPr>
            <w:tcW w:w="1190" w:type="dxa"/>
            <w:vAlign w:val="center"/>
          </w:tcPr>
          <w:p w14:paraId="6B22F1F4" w14:textId="77777777" w:rsidR="003C2FC4" w:rsidRDefault="00280688">
            <w:r>
              <w:rPr>
                <w:b w:val="0"/>
                <w:sz w:val="18"/>
                <w:szCs w:val="18"/>
              </w:rPr>
              <w:t>24/09/2026</w:t>
            </w:r>
          </w:p>
        </w:tc>
        <w:tc>
          <w:tcPr>
            <w:tcW w:w="2041" w:type="dxa"/>
            <w:vAlign w:val="center"/>
          </w:tcPr>
          <w:p w14:paraId="36A911B5" w14:textId="77777777" w:rsidR="003C2FC4" w:rsidRDefault="00280688">
            <w:proofErr w:type="spellStart"/>
            <w:r>
              <w:rPr>
                <w:b w:val="0"/>
                <w:sz w:val="18"/>
                <w:szCs w:val="18"/>
              </w:rPr>
              <w:t>Pendiente de designación por VPAF</w:t>
            </w:r>
            <w:proofErr w:type="spellEnd"/>
          </w:p>
        </w:tc>
        <w:tc>
          <w:tcPr>
            <w:tcW w:w="3118" w:type="dxa"/>
            <w:vAlign w:val="center"/>
          </w:tcPr>
          <w:p w14:paraId="0F190E2B" w14:textId="77777777" w:rsidR="003C2FC4" w:rsidRDefault="00280688">
            <w:proofErr w:type="spellStart"/>
            <w:r>
              <w:rPr>
                <w:b w:val="0"/>
                <w:sz w:val="18"/>
                <w:szCs w:val="18"/>
              </w:rPr>
              <w:t>Levantamiento del habilitador a partir de las fuentes primarias localizadas en las carpetas del repositorio, con nivel de confianza y ruta de origen por campo.</w:t>
            </w:r>
            <w:proofErr w:type="spellEnd"/>
            <w:proofErr w:type="spellStart"/>
            <w:proofErr w:type="spellEnd"/>
          </w:p>
        </w:tc>
        <w:tc>
          <w:tcPr>
            <w:tcW w:w="1474" w:type="dxa"/>
            <w:vAlign w:val="center"/>
          </w:tcPr>
          <w:p w14:paraId="4F41510D" w14:textId="77777777" w:rsidR="003C2FC4" w:rsidRDefault="00280688">
            <w:proofErr w:type="spellStart"/>
            <w:r>
              <w:rPr>
                <w:b w:val="0"/>
                <w:sz w:val="18"/>
                <w:szCs w:val="18"/>
              </w:rPr>
              <w:t>Pendiente</w:t>
            </w:r>
            <w:proofErr w:type="spellEnd"/>
          </w:p>
        </w:tc>
      </w:tr>
    </w:tbl>
    <w:p w14:paraId="03EB9A79" w14:textId="77777777" w:rsidR="003C2FC4" w:rsidRDefault="003C2FC4"/>
    <w:p w14:paraId="0091B681" w14:textId="77777777" w:rsidR="003C2FC4" w:rsidRDefault="00280688">
      <w:pPr>
        <w:pStyle w:val="Ttulo1"/>
      </w:pPr>
      <w:r>
        <w:t xml:space="preserve">Anexo C. Fuentes y </w:t>
      </w:r>
      <w:proofErr w:type="spellStart"/>
      <w:r>
        <w:t>evidencias</w:t>
      </w:r>
      <w:proofErr w:type="spellEnd"/>
    </w:p>
    <w:tbl>
      <w:tblPr>
        <w:tblW w:w="8958" w:type="dxa"/>
        <w:tblStyle w:val="afffff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623"/>
        <w:gridCol w:w="2438"/>
        <w:gridCol w:w="4025"/>
        <w:gridCol w:w="1077"/>
        <w:gridCol w:w="793"/>
      </w:tblGrid>
      <w:tr w:rsidR="003C2FC4" w14:paraId="13A79EAF" w14:textId="77777777">
        <w:trPr>
          <w:jc w:val="center"/>
          <w:tblHeader/>
        </w:trPr>
        <w:tc>
          <w:tcPr>
            <w:tcW w:w="623" w:type="dxa"/>
            <w:shd w:val="clear" w:color="auto" w:fill="D9EAF7"/>
            <w:vAlign w:val="center"/>
          </w:tcPr>
          <w:p w14:paraId="71131C39" w14:textId="77777777" w:rsidR="003C2FC4" w:rsidRDefault="00280688">
            <w:proofErr w:type="spellStart"/>
            <w:r>
              <w:rPr>
                <w:b/>
                <w:bCs/>
                <w:sz w:val="18"/>
                <w:szCs w:val="18"/>
              </w:rPr>
              <w:t>Referencia</w:t>
            </w:r>
            <w:proofErr w:type="spellEnd"/>
          </w:p>
        </w:tc>
        <w:tc>
          <w:tcPr>
            <w:tcW w:w="2438" w:type="dxa"/>
            <w:shd w:val="clear" w:color="auto" w:fill="D9EAF7"/>
            <w:vAlign w:val="center"/>
          </w:tcPr>
          <w:p w14:paraId="052E9ABE" w14:textId="77777777" w:rsidR="003C2FC4" w:rsidRDefault="00280688">
            <w:r>
              <w:rPr>
                <w:b/>
                <w:bCs/>
                <w:sz w:val="18"/>
                <w:szCs w:val="18"/>
              </w:rPr>
              <w:t xml:space="preserve">Tipo de </w:t>
            </w:r>
            <w:proofErr w:type="spellStart"/>
            <w:r>
              <w:rPr>
                <w:b/>
                <w:bCs/>
                <w:sz w:val="18"/>
                <w:szCs w:val="18"/>
              </w:rPr>
              <w:t>fuente</w:t>
            </w:r>
            <w:proofErr w:type="spellEnd"/>
            <w:r>
              <w:rPr>
                <w:b/>
                <w:bCs/>
                <w:sz w:val="18"/>
                <w:szCs w:val="18"/>
              </w:rPr>
              <w:t>/</w:t>
            </w:r>
            <w:proofErr w:type="spellStart"/>
            <w:r>
              <w:rPr>
                <w:b/>
                <w:bCs/>
                <w:sz w:val="18"/>
                <w:szCs w:val="18"/>
              </w:rPr>
              <w:t>evidencia</w:t>
            </w:r>
            <w:proofErr w:type="spellEnd"/>
          </w:p>
        </w:tc>
        <w:tc>
          <w:tcPr>
            <w:tcW w:w="4025" w:type="dxa"/>
            <w:shd w:val="clear" w:color="auto" w:fill="D9EAF7"/>
            <w:vAlign w:val="center"/>
          </w:tcPr>
          <w:p w14:paraId="67F3168E" w14:textId="77777777" w:rsidR="003C2FC4" w:rsidRDefault="00280688">
            <w:proofErr w:type="spellStart"/>
            <w:r>
              <w:rPr>
                <w:b/>
                <w:bCs/>
                <w:sz w:val="18"/>
                <w:szCs w:val="18"/>
              </w:rPr>
              <w:t>Ubicación</w:t>
            </w:r>
            <w:proofErr w:type="spellEnd"/>
          </w:p>
        </w:tc>
        <w:tc>
          <w:tcPr>
            <w:tcW w:w="1077" w:type="dxa"/>
            <w:shd w:val="clear" w:color="auto" w:fill="D9EAF7"/>
            <w:vAlign w:val="center"/>
          </w:tcPr>
          <w:p w14:paraId="73B533E1" w14:textId="77777777" w:rsidR="003C2FC4" w:rsidRDefault="00280688">
            <w:proofErr w:type="spellStart"/>
            <w:r>
              <w:rPr>
                <w:b/>
                <w:bCs/>
                <w:sz w:val="18"/>
                <w:szCs w:val="18"/>
              </w:rPr>
              <w:t>Fecha</w:t>
            </w:r>
            <w:proofErr w:type="spellEnd"/>
          </w:p>
        </w:tc>
        <w:tc>
          <w:tcPr>
            <w:tcW w:w="793" w:type="dxa"/>
            <w:shd w:val="clear" w:color="auto" w:fill="D9EAF7"/>
            <w:vAlign w:val="center"/>
          </w:tcPr>
          <w:p w14:paraId="099426F8" w14:textId="77777777" w:rsidR="003C2FC4" w:rsidRDefault="00280688">
            <w:proofErr w:type="spellStart"/>
            <w:r>
              <w:rPr>
                <w:b/>
                <w:bCs/>
                <w:sz w:val="18"/>
                <w:szCs w:val="18"/>
              </w:rPr>
              <w:t>Confianza</w:t>
            </w:r>
            <w:proofErr w:type="spellEnd"/>
          </w:p>
        </w:tc>
      </w:tr>
      <w:tr w:rsidR="003C2FC4" w14:paraId="1B824EF0" w14:textId="77777777">
        <w:trPr>
          <w:jc w:val="center"/>
        </w:trPr>
        <w:tc>
          <w:tcPr>
            <w:tcW w:w="623" w:type="dxa"/>
            <w:vAlign w:val="center"/>
          </w:tcPr>
          <w:p w14:paraId="207F67F5" w14:textId="77777777" w:rsidR="003C2FC4" w:rsidRDefault="00280688">
            <w:r>
              <w:rPr>
                <w:b w:val="0"/>
                <w:sz w:val="18"/>
                <w:szCs w:val="18"/>
              </w:rPr>
              <w:t>1</w:t>
            </w:r>
          </w:p>
        </w:tc>
        <w:tc>
          <w:tcPr>
            <w:tcW w:w="2438" w:type="dxa"/>
            <w:vAlign w:val="center"/>
          </w:tcPr>
          <w:p w14:paraId="52C3E750" w14:textId="77777777" w:rsidR="003C2FC4" w:rsidRPr="009A04FF" w:rsidRDefault="00280688">
            <w:pPr>
              <w:rPr>
                <w:lang w:val="es-MX"/>
              </w:rPr>
            </w:pPr>
            <w:r w:rsidRPr="009A04FF">
              <w:rPr>
                <w:b w:val="0"/>
                <w:sz w:val="18"/>
                <w:szCs w:val="18"/>
                <w:lang w:val="es-MX"/>
              </w:rPr>
              <w:t>Documento de diagramas de proceso del habilitador (v1)</w:t>
            </w:r>
          </w:p>
        </w:tc>
        <w:tc>
          <w:tcPr>
            <w:tcW w:w="4025" w:type="dxa"/>
            <w:vAlign w:val="center"/>
          </w:tcPr>
          <w:p w14:paraId="408DC293" w14:textId="77777777" w:rsidR="003C2FC4" w:rsidRDefault="00280688">
            <w:proofErr w:type="spellStart"/>
            <w:r>
              <w:rPr>
                <w:b w:val="0"/>
                <w:sz w:val="18"/>
                <w:szCs w:val="18"/>
              </w:rPr>
              <w:t>/Integraciones/MVP1/Flujo de actualización de expertos/Archivos de soporte/Erik_Sandoval - ArquitecturaDelSistemaPASE.docx</w:t>
            </w:r>
            <w:proofErr w:type="spellEnd"/>
          </w:p>
        </w:tc>
        <w:tc>
          <w:tcPr>
            <w:tcW w:w="1077" w:type="dxa"/>
            <w:vAlign w:val="center"/>
          </w:tcPr>
          <w:p w14:paraId="196E6B6E" w14:textId="77777777" w:rsidR="003C2FC4" w:rsidRDefault="00280688">
            <w:r>
              <w:rPr>
                <w:b w:val="0"/>
                <w:sz w:val="18"/>
                <w:szCs w:val="18"/>
              </w:rPr>
              <w:t>20/04/2023</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2</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sincronización de expertos (v3.1)</w:t>
            </w:r>
          </w:p>
        </w:tc>
        <w:tc>
          <w:tcPr>
            <w:tcW w:w="4025" w:type="dxa"/>
            <w:vAlign w:val="center"/>
          </w:tcPr>
          <w:p w14:paraId="408DC293" w14:textId="77777777" w:rsidR="003C2FC4" w:rsidRDefault="00280688">
            <w:proofErr w:type="spellStart"/>
            <w:r>
              <w:rPr>
                <w:b w:val="0"/>
                <w:sz w:val="18"/>
                <w:szCs w:val="18"/>
              </w:rPr>
              <w:t>/Integraciones/MVP1/Flujo de actualización de expertos/JOB-009 - PASE-SEA-Pulsar-Drupal_v3.1.docx</w:t>
            </w:r>
            <w:proofErr w:type="spellEnd"/>
          </w:p>
        </w:tc>
        <w:tc>
          <w:tcPr>
            <w:tcW w:w="1077" w:type="dxa"/>
            <w:vAlign w:val="center"/>
          </w:tcPr>
          <w:p w14:paraId="196E6B6E" w14:textId="77777777" w:rsidR="003C2FC4" w:rsidRDefault="00280688">
            <w:r>
              <w:rPr>
                <w:b w:val="0"/>
                <w:sz w:val="18"/>
                <w:szCs w:val="18"/>
              </w:rPr>
              <w:t>Agosto 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3</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API — consulta de expertos (v0.2)</w:t>
            </w:r>
          </w:p>
        </w:tc>
        <w:tc>
          <w:tcPr>
            <w:tcW w:w="4025" w:type="dxa"/>
            <w:vAlign w:val="center"/>
          </w:tcPr>
          <w:p w14:paraId="408DC293" w14:textId="77777777" w:rsidR="003C2FC4" w:rsidRDefault="00280688">
            <w:proofErr w:type="spellStart"/>
            <w:r>
              <w:rPr>
                <w:b w:val="0"/>
                <w:sz w:val="18"/>
                <w:szCs w:val="18"/>
              </w:rPr>
              <w:t>/Integraciones/MVP1/Flujo de actualización de expertos/API PASE - Consulta de Expertos.pdf</w:t>
            </w:r>
            <w:proofErr w:type="spellEnd"/>
          </w:p>
        </w:tc>
        <w:tc>
          <w:tcPr>
            <w:tcW w:w="1077" w:type="dxa"/>
            <w:vAlign w:val="center"/>
          </w:tcPr>
          <w:p w14:paraId="196E6B6E" w14:textId="77777777" w:rsidR="003C2FC4" w:rsidRDefault="00280688">
            <w:r>
              <w:rPr>
                <w:b w:val="0"/>
                <w:sz w:val="18"/>
                <w:szCs w:val="18"/>
              </w:rPr>
              <w:t>31/07/2026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4</w:t>
            </w:r>
          </w:p>
        </w:tc>
        <w:tc>
          <w:tcPr>
            <w:tcW w:w="2438" w:type="dxa"/>
            <w:vAlign w:val="center"/>
          </w:tcPr>
          <w:p w14:paraId="52C3E750" w14:textId="77777777" w:rsidR="003C2FC4" w:rsidRPr="009A04FF" w:rsidRDefault="00280688">
            <w:pPr>
              <w:rPr>
                <w:lang w:val="es-MX"/>
              </w:rPr>
            </w:pPr>
            <w:r w:rsidRPr="009A04FF">
              <w:rPr>
                <w:b w:val="0"/>
                <w:sz w:val="18"/>
                <w:szCs w:val="18"/>
                <w:lang w:val="es-MX"/>
              </w:rPr>
              <w:t>Mapeo de tablas y campos — 70 tablas, 847 campos</w:t>
            </w:r>
          </w:p>
        </w:tc>
        <w:tc>
          <w:tcPr>
            <w:tcW w:w="4025" w:type="dxa"/>
            <w:vAlign w:val="center"/>
          </w:tcPr>
          <w:p w14:paraId="408DC293" w14:textId="77777777" w:rsidR="003C2FC4" w:rsidRDefault="00280688">
            <w:proofErr w:type="spellStart"/>
            <w:r>
              <w:rPr>
                <w:b w:val="0"/>
                <w:sz w:val="18"/>
                <w:szCs w:val="18"/>
              </w:rPr>
              <w:t>/Integraciones/MVP1/Flujo de actualización de expertos/Archivos de soporte/mapeo_PASE_DRUPAL.xlsx</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5</w:t>
            </w:r>
          </w:p>
        </w:tc>
        <w:tc>
          <w:tcPr>
            <w:tcW w:w="2438" w:type="dxa"/>
            <w:vAlign w:val="center"/>
          </w:tcPr>
          <w:p w14:paraId="52C3E750" w14:textId="77777777" w:rsidR="003C2FC4" w:rsidRPr="009A04FF" w:rsidRDefault="00280688">
            <w:pPr>
              <w:rPr>
                <w:lang w:val="es-MX"/>
              </w:rPr>
            </w:pPr>
            <w:r w:rsidRPr="009A04FF">
              <w:rPr>
                <w:b w:val="0"/>
                <w:sz w:val="18"/>
                <w:szCs w:val="18"/>
                <w:lang w:val="es-MX"/>
              </w:rPr>
              <w:t>Diccionario de datos del habilitador (v2.5)</w:t>
            </w:r>
          </w:p>
        </w:tc>
        <w:tc>
          <w:tcPr>
            <w:tcW w:w="4025" w:type="dxa"/>
            <w:vAlign w:val="center"/>
          </w:tcPr>
          <w:p w14:paraId="408DC293" w14:textId="77777777" w:rsidR="003C2FC4" w:rsidRDefault="00280688">
            <w:proofErr w:type="spellStart"/>
            <w:r>
              <w:rPr>
                <w:b w:val="0"/>
                <w:sz w:val="18"/>
                <w:szCs w:val="18"/>
              </w:rPr>
              <w:t>/Integraciones/MVP1/Flujo de actualización de expertos/Archivos de soporte/DiccionariodeDatos-PASE-20241120_V2.5 1.xlsx</w:t>
            </w:r>
            <w:proofErr w:type="spellEnd"/>
          </w:p>
        </w:tc>
        <w:tc>
          <w:tcPr>
            <w:tcW w:w="1077" w:type="dxa"/>
            <w:vAlign w:val="center"/>
          </w:tcPr>
          <w:p w14:paraId="196E6B6E" w14:textId="77777777" w:rsidR="003C2FC4" w:rsidRDefault="00280688">
            <w:r>
              <w:rPr>
                <w:b w:val="0"/>
                <w:sz w:val="18"/>
                <w:szCs w:val="18"/>
              </w:rPr>
              <w:t>20/11/2024</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6</w:t>
            </w:r>
          </w:p>
        </w:tc>
        <w:tc>
          <w:tcPr>
            <w:tcW w:w="2438" w:type="dxa"/>
            <w:vAlign w:val="center"/>
          </w:tcPr>
          <w:p w14:paraId="52C3E750" w14:textId="77777777" w:rsidR="003C2FC4" w:rsidRPr="009A04FF" w:rsidRDefault="00280688">
            <w:pPr>
              <w:rPr>
                <w:lang w:val="es-MX"/>
              </w:rPr>
            </w:pPr>
            <w:r w:rsidRPr="009A04FF">
              <w:rPr>
                <w:b w:val="0"/>
                <w:sz w:val="18"/>
                <w:szCs w:val="18"/>
                <w:lang w:val="es-MX"/>
              </w:rPr>
              <w:t>Script de base de datos del habilitador</w:t>
            </w:r>
          </w:p>
        </w:tc>
        <w:tc>
          <w:tcPr>
            <w:tcW w:w="4025" w:type="dxa"/>
            <w:vAlign w:val="center"/>
          </w:tcPr>
          <w:p w14:paraId="408DC293" w14:textId="77777777" w:rsidR="003C2FC4" w:rsidRDefault="00280688">
            <w:proofErr w:type="spellStart"/>
            <w:r>
              <w:rPr>
                <w:b w:val="0"/>
                <w:sz w:val="18"/>
                <w:szCs w:val="18"/>
              </w:rPr>
              <w:t>/Integraciones/MVP1/Flujo de actualización de expertos/Archivos de soporte/Script PASE.sql</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7</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Consulta de programas y expertos del sistema de gestión académica</w:t>
            </w:r>
          </w:p>
        </w:tc>
        <w:tc>
          <w:tcPr>
            <w:tcW w:w="4025" w:type="dxa"/>
            <w:vAlign w:val="center"/>
          </w:tcPr>
          <w:p w14:paraId="408DC293" w14:textId="77777777" w:rsidR="003C2FC4" w:rsidRDefault="00280688">
            <w:proofErr w:type="spellStart"/>
            <w:r>
              <w:rPr>
                <w:b w:val="0"/>
                <w:sz w:val="18"/>
                <w:szCs w:val="18"/>
              </w:rPr>
              <w:t>/Integraciones/MVP1/Flujo de actualización de expertos/Archivos de soporte/query_progrmas_expertos_SEA.sql</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8</w:t>
            </w:r>
          </w:p>
        </w:tc>
        <w:tc>
          <w:tcPr>
            <w:tcW w:w="2438" w:type="dxa"/>
            <w:vAlign w:val="center"/>
          </w:tcPr>
          <w:p w14:paraId="52C3E750" w14:textId="77777777" w:rsidR="003C2FC4" w:rsidRPr="009A04FF" w:rsidRDefault="00280688">
            <w:pPr>
              <w:rPr>
                <w:lang w:val="es-MX"/>
              </w:rPr>
            </w:pPr>
            <w:r w:rsidRPr="009A04FF">
              <w:rPr>
                <w:b w:val="0"/>
                <w:sz w:val="18"/>
                <w:szCs w:val="18"/>
                <w:lang w:val="es-MX"/>
              </w:rPr>
              <w:t>Documento del proceso de negocio de gestión de expertos facilitadores</w:t>
            </w:r>
          </w:p>
        </w:tc>
        <w:tc>
          <w:tcPr>
            <w:tcW w:w="4025" w:type="dxa"/>
            <w:vAlign w:val="center"/>
          </w:tcPr>
          <w:p w14:paraId="408DC293" w14:textId="77777777" w:rsidR="003C2FC4" w:rsidRDefault="00280688">
            <w:proofErr w:type="spellStart"/>
            <w:r>
              <w:rPr>
                <w:b w:val="0"/>
                <w:sz w:val="18"/>
                <w:szCs w:val="18"/>
              </w:rPr>
              <w:t>/Integraciones/MVP1/Flujo de actualización de expertos/Archivos de soporte/Proceso 12 - Proceso de selección, habilitación y gestión de expertos facilitadores.docx</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9</w:t>
            </w:r>
          </w:p>
        </w:tc>
        <w:tc>
          <w:tcPr>
            <w:tcW w:w="2438" w:type="dxa"/>
            <w:vAlign w:val="center"/>
          </w:tcPr>
          <w:p w14:paraId="52C3E750" w14:textId="77777777" w:rsidR="003C2FC4" w:rsidRPr="009A04FF" w:rsidRDefault="00280688">
            <w:pPr>
              <w:rPr>
                <w:lang w:val="es-MX"/>
              </w:rPr>
            </w:pPr>
            <w:r w:rsidRPr="009A04FF">
              <w:rPr>
                <w:b w:val="0"/>
                <w:sz w:val="18"/>
                <w:szCs w:val="18"/>
                <w:lang w:val="es-MX"/>
              </w:rPr>
              <w:t>Datos requeridos de expertos y programas para la construcción del Portal</w:t>
            </w:r>
          </w:p>
        </w:tc>
        <w:tc>
          <w:tcPr>
            <w:tcW w:w="4025" w:type="dxa"/>
            <w:vAlign w:val="center"/>
          </w:tcPr>
          <w:p w14:paraId="408DC293" w14:textId="77777777" w:rsidR="003C2FC4" w:rsidRDefault="00280688">
            <w:proofErr w:type="spellStart"/>
            <w:r>
              <w:rPr>
                <w:b w:val="0"/>
                <w:sz w:val="18"/>
                <w:szCs w:val="18"/>
              </w:rPr>
              <w:t>/Integraciones/MVP1/Flujo de actualización de expertos/Archivos de soporte/Datos Requeridos Expertos y Programas para construcción Portal Unificado.xlsx</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10</w:t>
            </w:r>
          </w:p>
        </w:tc>
        <w:tc>
          <w:tcPr>
            <w:tcW w:w="2438" w:type="dxa"/>
            <w:vAlign w:val="center"/>
          </w:tcPr>
          <w:p w14:paraId="52C3E750" w14:textId="77777777" w:rsidR="003C2FC4" w:rsidRPr="009A04FF" w:rsidRDefault="00280688">
            <w:pPr>
              <w:rPr>
                <w:lang w:val="es-MX"/>
              </w:rPr>
            </w:pPr>
            <w:r w:rsidRPr="009A04FF">
              <w:rPr>
                <w:b w:val="0"/>
                <w:sz w:val="18"/>
                <w:szCs w:val="18"/>
                <w:lang w:val="es-MX"/>
              </w:rPr>
              <w:t>Solicitud de documentación al equipo del habilitador</w:t>
            </w:r>
          </w:p>
        </w:tc>
        <w:tc>
          <w:tcPr>
            <w:tcW w:w="4025" w:type="dxa"/>
            <w:vAlign w:val="center"/>
          </w:tcPr>
          <w:p w14:paraId="408DC293" w14:textId="77777777" w:rsidR="003C2FC4" w:rsidRDefault="00280688">
            <w:proofErr w:type="spellStart"/>
            <w:r>
              <w:rPr>
                <w:b w:val="0"/>
                <w:sz w:val="18"/>
                <w:szCs w:val="18"/>
              </w:rPr>
              <w:t>/Evidencia y platicas/Correos/Solicitud de documentación de PASE – Iniciativa Gobernanza de Aplicativos.pdf</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bl>
    <w:p w14:paraId="711B1F9B" w14:textId="77777777" w:rsidR="003C2FC4" w:rsidRDefault="003C2FC4"/>
    <w:sectPr w:rsidR="003C2FC4">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64D5C" w14:textId="77777777" w:rsidR="00280688" w:rsidRDefault="00280688">
      <w:pPr>
        <w:spacing w:after="0" w:line="240" w:lineRule="auto"/>
      </w:pPr>
      <w:r>
        <w:separator/>
      </w:r>
    </w:p>
  </w:endnote>
  <w:endnote w:type="continuationSeparator" w:id="0">
    <w:p w14:paraId="5038C74B" w14:textId="77777777" w:rsidR="00280688" w:rsidRDefault="00280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8A28B6B-1980-4948-B0F4-E6480DFAF01A}"/>
    <w:embedItalic r:id="rId2" w:fontKey="{EB9A06F4-FCA1-4151-B76A-B23167ED4B47}"/>
    <w:embedBoldItalic r:id="rId3" w:fontKey="{3B87F9B9-EFC8-4E43-BE05-6D0DEB77CB17}"/>
  </w:font>
  <w:font w:name="Cambria">
    <w:panose1 w:val="02040503050406030204"/>
    <w:charset w:val="00"/>
    <w:family w:val="roman"/>
    <w:pitch w:val="variable"/>
    <w:sig w:usb0="E00006FF" w:usb1="420024FF" w:usb2="02000000" w:usb3="00000000" w:csb0="0000019F" w:csb1="00000000"/>
    <w:embedRegular r:id="rId4" w:fontKey="{F2BB0418-A0BE-4021-B1CD-EFE43989FF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9FC51" w14:textId="77777777" w:rsidR="003C2FC4" w:rsidRPr="009A04FF" w:rsidRDefault="00280688">
    <w:pPr>
      <w:pBdr>
        <w:top w:val="nil"/>
        <w:left w:val="nil"/>
        <w:bottom w:val="nil"/>
        <w:right w:val="nil"/>
        <w:between w:val="nil"/>
      </w:pBdr>
      <w:tabs>
        <w:tab w:val="center" w:pos="4680"/>
        <w:tab w:val="right" w:pos="9360"/>
      </w:tabs>
      <w:spacing w:after="0" w:line="240" w:lineRule="auto"/>
      <w:jc w:val="center"/>
      <w:rPr>
        <w:color w:val="000000"/>
        <w:lang w:val="es-MX"/>
      </w:rPr>
    </w:pPr>
    <w:r w:rsidRPr="009A04FF">
      <w:rPr>
        <w:color w:val="000000"/>
        <w:sz w:val="16"/>
        <w:szCs w:val="16"/>
        <w:lang w:val="es-MX"/>
      </w:rPr>
      <w:t>TDD · Gobierno de Aplicativos · Nivel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E0DCE" w14:textId="77777777" w:rsidR="00280688" w:rsidRDefault="00280688">
      <w:pPr>
        <w:spacing w:after="0" w:line="240" w:lineRule="auto"/>
      </w:pPr>
      <w:r>
        <w:separator/>
      </w:r>
    </w:p>
  </w:footnote>
  <w:footnote w:type="continuationSeparator" w:id="0">
    <w:p w14:paraId="42D7BF0C" w14:textId="77777777" w:rsidR="00280688" w:rsidRDefault="00280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C9"/>
    <w:multiLevelType w:val="hybridMultilevel"/>
    <w:tmpl w:val="D08290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FC4"/>
    <w:rsid w:val="001E2C1A"/>
    <w:rsid w:val="00280688"/>
    <w:rsid w:val="002F36C3"/>
    <w:rsid w:val="003C2FC4"/>
    <w:rsid w:val="00521F15"/>
    <w:rsid w:val="009A04FF"/>
    <w:rsid w:val="00F271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997A"/>
  <w15:docId w15:val="{9336E5DA-B259-43F1-A9A6-F689EAC1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n"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32"/>
      <w:szCs w:val="32"/>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sz w:val="22"/>
      <w:szCs w:val="22"/>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48"/>
      <w:szCs w:val="48"/>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0182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6EB801BD187740B6CA01EC67BC99D6" ma:contentTypeVersion="10" ma:contentTypeDescription="Crear nuevo documento." ma:contentTypeScope="" ma:versionID="a5ce8ffee802a7c7cf8555fb94b97319">
  <xsd:schema xmlns:xsd="http://www.w3.org/2001/XMLSchema" xmlns:xs="http://www.w3.org/2001/XMLSchema" xmlns:p="http://schemas.microsoft.com/office/2006/metadata/properties" xmlns:ns2="2f652d89-5815-4d7c-8dc6-f9a7ff65a9e7" xmlns:ns3="ee17c2ca-a9af-49e7-bef3-3c1c529c7693" targetNamespace="http://schemas.microsoft.com/office/2006/metadata/properties" ma:root="true" ma:fieldsID="874a0352e963312c232afeb3ac882e77" ns2:_="" ns3:_="">
    <xsd:import namespace="2f652d89-5815-4d7c-8dc6-f9a7ff65a9e7"/>
    <xsd:import namespace="ee17c2ca-a9af-49e7-bef3-3c1c529c76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652d89-5815-4d7c-8dc6-f9a7ff65a9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7c2ca-a9af-49e7-bef3-3c1c529c76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c37a63-3eb4-42a3-9e0c-fd7d20274a02}" ma:internalName="TaxCatchAll" ma:showField="CatchAllData" ma:web="ee17c2ca-a9af-49e7-bef3-3c1c529c76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652d89-5815-4d7c-8dc6-f9a7ff65a9e7">
      <Terms xmlns="http://schemas.microsoft.com/office/infopath/2007/PartnerControls"/>
    </lcf76f155ced4ddcb4097134ff3c332f>
    <TaxCatchAll xmlns="ee17c2ca-a9af-49e7-bef3-3c1c529c7693" xsi:nil="true"/>
  </documentManagement>
</p:properties>
</file>

<file path=customXml/itemProps1.xml><?xml version="1.0" encoding="utf-8"?>
<ds:datastoreItem xmlns:ds="http://schemas.openxmlformats.org/officeDocument/2006/customXml" ds:itemID="{5F6C2B00-E81F-4A14-8D12-CD1840D7CA1C}"/>
</file>

<file path=customXml/itemProps2.xml><?xml version="1.0" encoding="utf-8"?>
<ds:datastoreItem xmlns:ds="http://schemas.openxmlformats.org/officeDocument/2006/customXml" ds:itemID="{D8E3448A-433E-41F5-84CD-C74F0EF6FD5A}"/>
</file>

<file path=customXml/itemProps3.xml><?xml version="1.0" encoding="utf-8"?>
<ds:datastoreItem xmlns:ds="http://schemas.openxmlformats.org/officeDocument/2006/customXml" ds:itemID="{5D3D190D-DE27-4FF8-A2D9-E0DE2E9A0B8B}"/>
</file>

<file path=docProps/app.xml><?xml version="1.0" encoding="utf-8"?>
<Properties xmlns="http://schemas.openxmlformats.org/officeDocument/2006/extended-properties" xmlns:vt="http://schemas.openxmlformats.org/officeDocument/2006/docPropsVTypes">
  <Template>Normal.dotm</Template>
  <TotalTime>4</TotalTime>
  <Pages>17</Pages>
  <Words>3587</Words>
  <Characters>19730</Characters>
  <Application>Microsoft Office Word</Application>
  <DocSecurity>4</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Julio César Berry Martínez</dc:creator>
  <cp:lastModifiedBy>Julio César Berry Martínez</cp:lastModifiedBy>
  <cp:revision>2</cp:revision>
  <dcterms:created xsi:type="dcterms:W3CDTF">2026-09-22T18:36:00Z</dcterms:created>
  <dcterms:modified xsi:type="dcterms:W3CDTF">2026-09-22T18:36:00Z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0x0101004A6EB801BD187740B6CA01EC67BC99D6</vt:lpwstr>
  </property>
</Properties>
</file>