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Market Tec (preguntar con Lulu Ayala)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Market Tec (preguntar con Lulu Ayala)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0490-HTI-001-TRXC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Market Tec (preguntar con Lulu Ayala). Motor de pagos conectado al Centro de Idiomas y otros canales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VED.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High. Puntaje de valor de negocio 4, criticidad 4.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  <w:t>No aplica (SaaS con actualización continua del proveedor)</w:t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  <w:t>17/08/2026</w:t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Brayan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jebreyes@tec.mx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Motor de pagos en línea (federado). Nivel de customización: SaaS.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colivar@tec.mx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fmoreira@tec.mx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Brayan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jebreyes@tec.mx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jebreyes@tec.mx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saul.zermeno@tec.mx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saul.zermeno@tec.mx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jebreyes@tec.mx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jebreyes@tec.mx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fmoreira@tec.mx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fmoreira@tec.mx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colivar@tec.mx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colivar@tec.mx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  <w:t>No aplica (SaaS sin ambientes gestionados por VPAF)</w:t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  <w:t>No aplica (SaaS sin ambientes gestionados por VPAF)</w:t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  <w:t>https://market.tec.mx/login?samltec</w:t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