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  ·  Aplicativo: VTEX  ·  24/09/2026</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b w:val="0"/>
                <w:sz w:val="18"/>
                <w:szCs w:val="18"/>
                <w:lang w:val="es-MX"/>
              </w:rPr>
              <w:t>TDD - Descripción Técnica del Aplicativo · VTEX</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b w:val="0"/>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b w:val="0"/>
                <w:sz w:val="18"/>
                <w:szCs w:val="18"/>
                <w:lang w:val="es-MX"/>
              </w:rPr>
              <w:t>Documento vivo del aplicativo. Bajo cada dato se registra su fuente.</w:t>
            </w:r>
            <w:proofErr w:type="spellStart"/>
            <w:proofErr w:type="spellEnd"/>
            <w:proofErr w:type="spellStart"/>
            <w:proofErr w:type="spellEnd"/>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pPr>
        <w:pStyle w:val="Ttulo2"/>
      </w:pPr>
      <w:r>
        <w:t>Nivel de confianza de la información</w:t>
      </w:r>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134"/>
        <w:gridCol w:w="1701"/>
        <w:gridCol w:w="6123"/>
      </w:tblGrid>
      <w:tr w:rsidR="003C2FC4" w14:paraId="120AF708" w14:textId="77777777">
        <w:trPr>
          <w:jc w:val="center"/>
        </w:trPr>
        <w:tc>
          <w:tcPr>
            <w:tcW w:w="1134" w:type="dxa"/>
            <w:shd w:val="clear" w:color="auto" w:fill="D9EAF7"/>
            <w:vAlign w:val="center"/>
          </w:tcPr>
          <w:p w14:paraId="67EA674E" w14:textId="77777777" w:rsidR="003C2FC4" w:rsidRDefault="00280688">
            <w:r>
              <w:rPr>
                <w:b/>
                <w:bCs/>
                <w:sz w:val="18"/>
                <w:szCs w:val="18"/>
              </w:rPr>
              <w:t>Código</w:t>
            </w:r>
          </w:p>
        </w:tc>
        <w:tc>
          <w:tcPr>
            <w:tcW w:w="1701" w:type="dxa"/>
            <w:shd w:val="clear" w:color="auto" w:fill="D9EAF7"/>
            <w:vAlign w:val="center"/>
          </w:tcPr>
          <w:p w14:paraId="268A0510" w14:textId="77777777" w:rsidR="003C2FC4" w:rsidRDefault="00280688">
            <w:proofErr w:type="spellStart"/>
            <w:r>
              <w:rPr>
                <w:b/>
                <w:bCs/>
                <w:sz w:val="18"/>
                <w:szCs w:val="18"/>
              </w:rPr>
              <w:t>Nivel</w:t>
            </w:r>
            <w:proofErr w:type="spellEnd"/>
            <w:proofErr w:type="spellStart"/>
            <w:proofErr w:type="spellEnd"/>
          </w:p>
        </w:tc>
        <w:tc>
          <w:tcPr>
            <w:tcW w:w="6123" w:type="dxa"/>
            <w:shd w:val="clear" w:color="auto" w:fill="D9EAF7"/>
            <w:vAlign w:val="center"/>
          </w:tcPr>
          <w:p w14:paraId="17F0F59B" w14:textId="77777777" w:rsidR="003C2FC4" w:rsidRDefault="00280688">
            <w:proofErr w:type="spellStart"/>
            <w:r>
              <w:rPr>
                <w:b/>
                <w:bCs/>
                <w:sz w:val="18"/>
                <w:szCs w:val="18"/>
              </w:rPr>
              <w:t>Criterio</w:t>
            </w:r>
            <w:proofErr w:type="spellEnd"/>
          </w:p>
        </w:tc>
      </w:tr>
      <w:tr w:rsidR="003C2FC4" w14:paraId="3010AA63" w14:textId="77777777">
        <w:trPr>
          <w:jc w:val="center"/>
        </w:trPr>
        <w:tc>
          <w:tcPr>
            <w:tcW w:w="1134" w:type="dxa"/>
            <w:vAlign w:val="center"/>
          </w:tcPr>
          <w:p w14:paraId="49B39877" w14:textId="53FD52BA" w:rsidR="003C2FC4" w:rsidRDefault="00280688">
            <w:r>
              <w:rPr>
                <w:b/>
              </w:rPr>
              <w:t>C1</w:t>
            </w:r>
            <w:proofErr w:type="spellStart"/>
            <w:proofErr w:type="spellEnd"/>
          </w:p>
        </w:tc>
        <w:tc>
          <w:tcPr>
            <w:tcW w:w="1701" w:type="dxa"/>
            <w:vAlign w:val="center"/>
          </w:tcPr>
          <w:p w14:paraId="09ECEDAB" w14:textId="77777777" w:rsidR="003C2FC4" w:rsidRDefault="003C2FC4">
            <w:r>
              <w:rPr>
                <w:b w:val="0"/>
              </w:rPr>
              <w:t>Confirmado</w:t>
            </w:r>
          </w:p>
        </w:tc>
        <w:tc>
          <w:tcPr>
            <w:tcW w:w="6123" w:type="dxa"/>
            <w:vAlign w:val="center"/>
          </w:tcPr>
          <w:p w14:paraId="616663D4" w14:textId="77777777" w:rsidR="003C2FC4" w:rsidRDefault="00280688">
            <w:r>
              <w:rPr>
                <w:b w:val="0"/>
              </w:rPr>
              <w:t>Existe una fuente identificable y el dato fue validado por el responsable correspondiente.</w:t>
            </w:r>
          </w:p>
        </w:tc>
      </w:tr>
      <w:tr w:rsidR="003C2FC4" w14:paraId="533046BF" w14:textId="77777777">
        <w:trPr>
          <w:jc w:val="center"/>
        </w:trPr>
        <w:tc>
          <w:tcPr>
            <w:tcW w:w="1134" w:type="dxa"/>
            <w:vAlign w:val="center"/>
          </w:tcPr>
          <w:p w14:paraId="0A6560CC" w14:textId="77777777" w:rsidR="003C2FC4" w:rsidRDefault="00280688">
            <w:proofErr w:type="spellStart"/>
            <w:r>
              <w:rPr>
                <w:b/>
              </w:rPr>
              <w:t>C2</w:t>
            </w:r>
            <w:proofErr w:type="spellEnd"/>
            <w:proofErr w:type="spellStart"/>
            <w:proofErr w:type="spellEnd"/>
          </w:p>
        </w:tc>
        <w:tc>
          <w:tcPr>
            <w:tcW w:w="1701" w:type="dxa"/>
            <w:vAlign w:val="center"/>
          </w:tcPr>
          <w:p w14:paraId="6E3F3ADD" w14:textId="77777777" w:rsidR="003C2FC4" w:rsidRDefault="003C2FC4">
            <w:r>
              <w:rPr>
                <w:b w:val="0"/>
              </w:rPr>
              <w:t>Documentado</w:t>
            </w:r>
          </w:p>
        </w:tc>
        <w:tc>
          <w:tcPr>
            <w:tcW w:w="6123" w:type="dxa"/>
            <w:vAlign w:val="center"/>
          </w:tcPr>
          <w:p w14:paraId="0AC21870" w14:textId="77777777" w:rsidR="003C2FC4" w:rsidRDefault="00280688">
            <w:r>
              <w:rPr>
                <w:b w:val="0"/>
              </w:rPr>
              <w:t>Existe una fuente identificable, pero la validación formal por el responsable está pendiente.</w:t>
            </w:r>
          </w:p>
        </w:tc>
      </w:tr>
      <w:tr w:rsidR="003C2FC4" w14:paraId="65BF4E5E" w14:textId="77777777">
        <w:trPr>
          <w:jc w:val="center"/>
        </w:trPr>
        <w:tc>
          <w:tcPr>
            <w:tcW w:w="1134" w:type="dxa"/>
            <w:vAlign w:val="center"/>
          </w:tcPr>
          <w:p w14:paraId="7E16E0DA" w14:textId="77777777" w:rsidR="003C2FC4" w:rsidRDefault="00280688">
            <w:proofErr w:type="spellStart"/>
            <w:r>
              <w:rPr>
                <w:b/>
              </w:rPr>
              <w:t>C3</w:t>
            </w:r>
            <w:proofErr w:type="spellEnd"/>
            <w:proofErr w:type="spellStart"/>
            <w:proofErr w:type="spellEnd"/>
          </w:p>
        </w:tc>
        <w:tc>
          <w:tcPr>
            <w:tcW w:w="1701" w:type="dxa"/>
            <w:vAlign w:val="center"/>
          </w:tcPr>
          <w:p w14:paraId="4EBD18BC" w14:textId="77777777" w:rsidR="003C2FC4" w:rsidRDefault="003C2FC4">
            <w:r>
              <w:rPr>
                <w:b w:val="0"/>
              </w:rPr>
              <w:t>Inferido</w:t>
            </w:r>
          </w:p>
        </w:tc>
        <w:tc>
          <w:tcPr>
            <w:tcW w:w="6123" w:type="dxa"/>
            <w:vAlign w:val="center"/>
          </w:tcPr>
          <w:p w14:paraId="476AC2C8" w14:textId="77777777" w:rsidR="003C2FC4" w:rsidRDefault="00280688">
            <w:r>
              <w:rPr>
                <w:b w:val="0"/>
              </w:rPr>
              <w:t>El dato se obtiene mediante análisis o relación entre fuentes y no está explícitamente confirmado.</w:t>
            </w:r>
          </w:p>
        </w:tc>
      </w:tr>
      <w:tr w:rsidR="003C2FC4" w14:paraId="7505DE2B" w14:textId="77777777">
        <w:trPr>
          <w:jc w:val="center"/>
        </w:trPr>
        <w:tc>
          <w:tcPr>
            <w:tcW w:w="1134" w:type="dxa"/>
            <w:vAlign w:val="center"/>
          </w:tcPr>
          <w:p w14:paraId="58478EE1" w14:textId="55A567FF" w:rsidR="003C2FC4" w:rsidRPr="009A04FF" w:rsidRDefault="009A04FF">
            <w:pPr>
              <w:rPr>
                <w:lang w:val="es-MX"/>
              </w:rPr>
            </w:pPr>
            <w:r w:rsidRPr="009A04FF">
              <w:rPr>
                <w:b/>
                <w:lang w:val="es-MX"/>
              </w:rPr>
              <w:t>C4</w:t>
            </w:r>
          </w:p>
        </w:tc>
        <w:tc>
          <w:tcPr>
            <w:tcW w:w="1701" w:type="dxa"/>
            <w:vAlign w:val="center"/>
          </w:tcPr>
          <w:p w14:paraId="4C4142ED" w14:textId="77777777" w:rsidR="003C2FC4" w:rsidRPr="009A04FF" w:rsidRDefault="003C2FC4">
            <w:pPr>
              <w:rPr>
                <w:lang w:val="es-MX"/>
              </w:rPr>
            </w:pPr>
            <w:r>
              <w:rPr>
                <w:b w:val="0"/>
              </w:rPr>
              <w:t>Pendiente</w:t>
            </w:r>
          </w:p>
        </w:tc>
        <w:tc>
          <w:tcPr>
            <w:tcW w:w="6123" w:type="dxa"/>
            <w:vAlign w:val="center"/>
          </w:tcPr>
          <w:p w14:paraId="7EB15B3B" w14:textId="77777777" w:rsidR="003C2FC4" w:rsidRPr="009A04FF" w:rsidRDefault="00280688">
            <w:r w:rsidRPr="009A04FF">
              <w:rPr>
                <w:b w:val="0"/>
              </w:rPr>
              <w:t>No existe información suficiente o no se encontró evidencia explícita del dato.</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556398B" w14:textId="77777777" w:rsidR="003C2FC4" w:rsidRDefault="00280688">
      <w:pPr>
        <w:pStyle w:val="Ttulo2"/>
      </w:pPr>
      <w:r>
        <w:t xml:space="preserve">0.1 </w:t>
      </w:r>
      <w:proofErr w:type="spellStart"/>
      <w:r>
        <w:t>Identificación</w:t>
      </w:r>
      <w:proofErr w:type="spellEnd"/>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20AF708" w14:textId="77777777">
        <w:trPr>
          <w:jc w:val="center"/>
        </w:trPr>
        <w:tc>
          <w:tcPr>
            <w:tcW w:w="1927" w:type="dxa"/>
            <w:shd w:val="clear" w:color="auto" w:fill="D9EAF7"/>
            <w:vAlign w:val="center"/>
          </w:tcPr>
          <w:p w14:paraId="67EA674E" w14:textId="77777777" w:rsidR="003C2FC4" w:rsidRDefault="00280688">
            <w:r>
              <w:rPr>
                <w:b/>
                <w:bCs/>
                <w:sz w:val="18"/>
                <w:szCs w:val="18"/>
              </w:rPr>
              <w:t>Campo</w:t>
            </w:r>
          </w:p>
        </w:tc>
        <w:tc>
          <w:tcPr>
            <w:tcW w:w="5783"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1927" w:type="dxa"/>
            <w:vAlign w:val="center"/>
          </w:tcPr>
          <w:p w14:paraId="49B39877" w14:textId="53FD52BA" w:rsidR="003C2FC4" w:rsidRDefault="00280688">
            <w:r>
              <w:t>ID</w:t>
            </w:r>
            <w:r w:rsidR="009A04FF">
              <w:t>-</w:t>
            </w:r>
            <w:proofErr w:type="spellStart"/>
            <w:r w:rsidR="009A04FF">
              <w:t>habilitador</w:t>
            </w:r>
            <w:proofErr w:type="spellEnd"/>
          </w:p>
        </w:tc>
        <w:tc>
          <w:tcPr>
            <w:tcW w:w="5783" w:type="dxa"/>
            <w:vAlign w:val="center"/>
          </w:tcPr>
          <w:p w14:paraId="09ECEDAB" w14:textId="77777777" w:rsidR="003C2FC4" w:rsidRDefault="003C2FC4">
            <w:r>
              <w:rPr>
                <w:b w:val="0"/>
              </w:rPr>
              <w:t>0490-HTI-001-TRXC. Queda registrado que el mismo identificador aparece también asignado a otro habilitador del registro, lo que está marcado como pendiente de verificar.</w:t>
            </w:r>
          </w:p>
        </w:tc>
        <w:tc>
          <w:tcPr>
            <w:tcW w:w="1247" w:type="dxa"/>
            <w:vAlign w:val="center"/>
          </w:tcPr>
          <w:p w14:paraId="616663D4" w14:textId="77777777" w:rsidR="003C2FC4" w:rsidRDefault="00280688">
            <w:r>
              <w:rPr>
                <w:b/>
              </w:rPr>
              <w:t>C1</w:t>
            </w:r>
          </w:p>
        </w:tc>
      </w:tr>
      <w:tr w:rsidR="003C2FC4" w14:paraId="533046BF" w14:textId="77777777">
        <w:trPr>
          <w:jc w:val="center"/>
        </w:trPr>
        <w:tc>
          <w:tcPr>
            <w:tcW w:w="1927"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5783" w:type="dxa"/>
            <w:vAlign w:val="center"/>
          </w:tcPr>
          <w:p w14:paraId="6E3F3ADD" w14:textId="77777777" w:rsidR="003C2FC4" w:rsidRDefault="003C2FC4">
            <w:r>
              <w:rPr>
                <w:b w:val="0"/>
              </w:rPr>
              <w:t>VTEX. Plataforma de comercio electrónico para la venta de productos educativos digitales.</w:t>
            </w:r>
          </w:p>
        </w:tc>
        <w:tc>
          <w:tcPr>
            <w:tcW w:w="1247" w:type="dxa"/>
            <w:vAlign w:val="center"/>
          </w:tcPr>
          <w:p w14:paraId="0AC21870" w14:textId="77777777" w:rsidR="003C2FC4" w:rsidRDefault="00280688">
            <w:r>
              <w:rPr>
                <w:b/>
              </w:rPr>
              <w:t>C1</w:t>
            </w:r>
          </w:p>
        </w:tc>
      </w:tr>
      <w:tr w:rsidR="003C2FC4" w14:paraId="65BF4E5E" w14:textId="77777777">
        <w:trPr>
          <w:jc w:val="center"/>
        </w:trPr>
        <w:tc>
          <w:tcPr>
            <w:tcW w:w="1927"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5783" w:type="dxa"/>
            <w:vAlign w:val="center"/>
          </w:tcPr>
          <w:p w14:paraId="4EBD18BC" w14:textId="77777777" w:rsidR="003C2FC4" w:rsidRDefault="003C2FC4">
            <w:r>
              <w:rPr>
                <w:b w:val="0"/>
              </w:rPr>
              <w:t>La cuenta institucional responde bajo el dominio tec360.myvtex.com en Producción y tec360qa.myvtex.com en Calidad. En el registro de contratos el producto aparece a nombre de VTEX México Soluciones en Ecommerce.</w:t>
            </w:r>
          </w:p>
          <w:p>
            <w:pPr>
              <w:spacing w:before="60" w:after="0"/>
            </w:pPr>
            <w:r>
              <w:rPr>
                <w:i/>
                <w:color w:val="707070"/>
                <w:sz w:val="13"/>
              </w:rPr>
              <w:t>/Integraciones/MVP1/Flujo de consulta de productos/DIR-001-01 - Portal-VTEX (PDP)  ·  /Evidencia y platicas/Uman Diez/Template contratos_11Sep26_V1.xlsx</w:t>
            </w:r>
          </w:p>
        </w:tc>
        <w:tc>
          <w:tcPr>
            <w:tcW w:w="1247" w:type="dxa"/>
            <w:vAlign w:val="center"/>
          </w:tcPr>
          <w:p w14:paraId="476AC2C8" w14:textId="77777777" w:rsidR="003C2FC4" w:rsidRDefault="00280688">
            <w:r>
              <w:rPr>
                <w:b/>
              </w:rPr>
              <w:t>C1</w:t>
            </w:r>
          </w:p>
        </w:tc>
      </w:tr>
      <w:tr w:rsidR="003C2FC4" w14:paraId="7505DE2B" w14:textId="77777777">
        <w:trPr>
          <w:jc w:val="center"/>
        </w:trPr>
        <w:tc>
          <w:tcPr>
            <w:tcW w:w="1927"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4C4142ED" w14:textId="77777777" w:rsidR="003C2FC4" w:rsidRPr="009A04FF" w:rsidRDefault="003C2FC4">
            <w:pPr>
              <w:rPr>
                <w:lang w:val="es-MX"/>
              </w:rPr>
            </w:pPr>
            <w:r>
              <w:rPr>
                <w:b w:val="0"/>
              </w:rPr>
              <w:t>VPAF. Ecosistema transversal.</w:t>
            </w:r>
          </w:p>
        </w:tc>
        <w:tc>
          <w:tcPr>
            <w:tcW w:w="1247" w:type="dxa"/>
            <w:vAlign w:val="center"/>
          </w:tcPr>
          <w:p w14:paraId="7EB15B3B" w14:textId="77777777" w:rsidR="003C2FC4" w:rsidRPr="009A04FF" w:rsidRDefault="00280688">
            <w:r w:rsidRPr="009A04FF">
              <w:rPr>
                <w:b/>
              </w:rPr>
              <w:t>C2</w:t>
            </w:r>
          </w:p>
        </w:tc>
      </w:tr>
    </w:tbl>
    <w:p w14:paraId="7D28FBA6" w14:textId="77777777" w:rsidR="003C2FC4" w:rsidRDefault="003C2FC4"/>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W w:w="8958" w:type="dxa"/>
        <w:tblStyle w:val="a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3E4B094" w14:textId="77777777">
        <w:trPr>
          <w:jc w:val="center"/>
        </w:trPr>
        <w:tc>
          <w:tcPr>
            <w:tcW w:w="1927" w:type="dxa"/>
            <w:shd w:val="clear" w:color="auto" w:fill="D9EAF7"/>
            <w:vAlign w:val="center"/>
          </w:tcPr>
          <w:p w14:paraId="38AD0E50" w14:textId="77777777" w:rsidR="003C2FC4" w:rsidRDefault="00280688">
            <w:r>
              <w:rPr>
                <w:b/>
                <w:bCs/>
                <w:sz w:val="18"/>
                <w:szCs w:val="18"/>
              </w:rPr>
              <w:t>Campo</w:t>
            </w:r>
          </w:p>
        </w:tc>
        <w:tc>
          <w:tcPr>
            <w:tcW w:w="5783"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1927" w:type="dxa"/>
            <w:vAlign w:val="center"/>
          </w:tcPr>
          <w:p w14:paraId="2757016C" w14:textId="77777777" w:rsidR="003C2FC4" w:rsidRDefault="00280688">
            <w:r>
              <w:t>Tier</w:t>
            </w:r>
          </w:p>
        </w:tc>
        <w:tc>
          <w:tcPr>
            <w:tcW w:w="5783" w:type="dxa"/>
            <w:vAlign w:val="center"/>
          </w:tcPr>
          <w:p w14:paraId="4FDE5630" w14:textId="77777777" w:rsidR="003C2FC4" w:rsidRDefault="003C2FC4">
            <w:r>
              <w:rPr>
                <w:b w:val="0"/>
              </w:rPr>
              <w:t>No se captura Tier como campo propio. El campo equivalente registrado es Criticidad.</w:t>
            </w:r>
          </w:p>
        </w:tc>
        <w:tc>
          <w:tcPr>
            <w:tcW w:w="1247" w:type="dxa"/>
            <w:vAlign w:val="center"/>
          </w:tcPr>
          <w:p w14:paraId="1F9D53FE" w14:textId="77777777" w:rsidR="003C2FC4" w:rsidRDefault="00280688">
            <w:r>
              <w:rPr>
                <w:b/>
              </w:rPr>
              <w:t>C2</w:t>
            </w:r>
          </w:p>
        </w:tc>
      </w:tr>
      <w:tr w:rsidR="003C2FC4" w14:paraId="6A2D2F39" w14:textId="77777777">
        <w:trPr>
          <w:jc w:val="center"/>
        </w:trPr>
        <w:tc>
          <w:tcPr>
            <w:tcW w:w="1927" w:type="dxa"/>
            <w:vAlign w:val="center"/>
          </w:tcPr>
          <w:p w14:paraId="6FBAA6FB" w14:textId="77777777" w:rsidR="003C2FC4" w:rsidRDefault="00280688">
            <w:proofErr w:type="spellStart"/>
            <w:r>
              <w:t>Criticidad</w:t>
            </w:r>
            <w:proofErr w:type="spellEnd"/>
          </w:p>
        </w:tc>
        <w:tc>
          <w:tcPr>
            <w:tcW w:w="5783" w:type="dxa"/>
            <w:vAlign w:val="center"/>
          </w:tcPr>
          <w:p w14:paraId="66A4EEFB" w14:textId="77777777" w:rsidR="003C2FC4" w:rsidRDefault="003C2FC4">
            <w:r>
              <w:rPr>
                <w:b w:val="0"/>
              </w:rPr>
              <w:t>Mission Critical. Puntaje de valor de negocio 5, criticidad 5. El puntaje de salud técnica no está capturado.</w:t>
            </w:r>
          </w:p>
        </w:tc>
        <w:tc>
          <w:tcPr>
            <w:tcW w:w="1247" w:type="dxa"/>
            <w:vAlign w:val="center"/>
          </w:tcPr>
          <w:p w14:paraId="60710081" w14:textId="77777777" w:rsidR="003C2FC4" w:rsidRDefault="00280688">
            <w:r>
              <w:rPr>
                <w:b/>
              </w:rPr>
              <w:t>C1</w:t>
            </w:r>
          </w:p>
        </w:tc>
      </w:tr>
      <w:tr w:rsidR="003C2FC4" w14:paraId="3BE7BF4F" w14:textId="77777777">
        <w:trPr>
          <w:jc w:val="center"/>
        </w:trPr>
        <w:tc>
          <w:tcPr>
            <w:tcW w:w="1927" w:type="dxa"/>
            <w:vAlign w:val="center"/>
          </w:tcPr>
          <w:p w14:paraId="6279A028" w14:textId="77777777" w:rsidR="003C2FC4" w:rsidRDefault="00280688">
            <w:r>
              <w:t>RTO</w:t>
            </w:r>
          </w:p>
        </w:tc>
        <w:tc>
          <w:tcPr>
            <w:tcW w:w="5783" w:type="dxa"/>
            <w:vAlign w:val="center"/>
          </w:tcPr>
          <w:p w14:paraId="6F02016F" w14:textId="77777777" w:rsidR="003C2FC4" w:rsidRDefault="003C2FC4">
            <w:r>
              <w:rPr>
                <w:b w:val="0"/>
              </w:rPr>
            </w:r>
          </w:p>
        </w:tc>
        <w:tc>
          <w:tcPr>
            <w:tcW w:w="1247" w:type="dxa"/>
            <w:vAlign w:val="center"/>
          </w:tcPr>
          <w:p w14:paraId="3AFDF689" w14:textId="77777777" w:rsidR="003C2FC4" w:rsidRDefault="00280688">
            <w:r>
              <w:rPr>
                <w:b/>
              </w:rPr>
              <w:t>C4</w:t>
            </w:r>
          </w:p>
        </w:tc>
      </w:tr>
      <w:tr w:rsidR="003C2FC4" w14:paraId="0D9C2396" w14:textId="77777777">
        <w:trPr>
          <w:jc w:val="center"/>
        </w:trPr>
        <w:tc>
          <w:tcPr>
            <w:tcW w:w="1927" w:type="dxa"/>
            <w:vAlign w:val="center"/>
          </w:tcPr>
          <w:p w14:paraId="44A315DC" w14:textId="77777777" w:rsidR="003C2FC4" w:rsidRDefault="00280688">
            <w:r>
              <w:t>RPO</w:t>
            </w:r>
          </w:p>
        </w:tc>
        <w:tc>
          <w:tcPr>
            <w:tcW w:w="5783" w:type="dxa"/>
            <w:vAlign w:val="center"/>
          </w:tcPr>
          <w:p w14:paraId="3F8A82CC" w14:textId="77777777" w:rsidR="003C2FC4" w:rsidRDefault="003C2FC4">
            <w:r>
              <w:rPr>
                <w:b w:val="0"/>
              </w:rPr>
            </w:r>
          </w:p>
        </w:tc>
        <w:tc>
          <w:tcPr>
            <w:tcW w:w="1247" w:type="dxa"/>
            <w:vAlign w:val="center"/>
          </w:tcPr>
          <w:p w14:paraId="3FC898D6" w14:textId="77777777" w:rsidR="003C2FC4" w:rsidRDefault="00280688">
            <w:r>
              <w:rPr>
                <w:b/>
              </w:rPr>
              <w:t>C4</w:t>
            </w:r>
          </w:p>
        </w:tc>
      </w:tr>
    </w:tbl>
    <w:p w14:paraId="255051F3" w14:textId="77777777" w:rsidR="003C2FC4" w:rsidRDefault="003C2FC4"/>
    <w:p w14:paraId="250FDD22" w14:textId="77777777" w:rsidR="003C2FC4" w:rsidRDefault="00280688">
      <w:pPr>
        <w:pStyle w:val="Ttulo2"/>
      </w:pPr>
      <w:r>
        <w:t xml:space="preserve">0.3 Estado y </w:t>
      </w:r>
      <w:proofErr w:type="spellStart"/>
      <w:r>
        <w:t>versión</w:t>
      </w:r>
      <w:proofErr w:type="spellEnd"/>
    </w:p>
    <w:tbl>
      <w:tblPr>
        <w:tblW w:w="8958" w:type="dxa"/>
        <w:tblStyle w:val="a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747D37D" w14:textId="77777777">
        <w:trPr>
          <w:jc w:val="center"/>
        </w:trPr>
        <w:tc>
          <w:tcPr>
            <w:tcW w:w="1927" w:type="dxa"/>
            <w:shd w:val="clear" w:color="auto" w:fill="D9EAF7"/>
            <w:vAlign w:val="center"/>
          </w:tcPr>
          <w:p w14:paraId="6CA32C6D" w14:textId="77777777" w:rsidR="003C2FC4" w:rsidRDefault="00280688">
            <w:r>
              <w:rPr>
                <w:b/>
                <w:bCs/>
                <w:sz w:val="18"/>
                <w:szCs w:val="18"/>
              </w:rPr>
              <w:t>Campo</w:t>
            </w:r>
          </w:p>
        </w:tc>
        <w:tc>
          <w:tcPr>
            <w:tcW w:w="5783"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1927" w:type="dxa"/>
            <w:vAlign w:val="center"/>
          </w:tcPr>
          <w:p w14:paraId="698906E6" w14:textId="77777777" w:rsidR="003C2FC4" w:rsidRDefault="00280688">
            <w:r>
              <w:t>Estado actual</w:t>
            </w:r>
          </w:p>
        </w:tc>
        <w:tc>
          <w:tcPr>
            <w:tcW w:w="5783" w:type="dxa"/>
            <w:vAlign w:val="center"/>
          </w:tcPr>
          <w:p w14:paraId="48DA9100" w14:textId="77777777" w:rsidR="003C2FC4" w:rsidRDefault="003C2FC4">
            <w:r>
              <w:rPr>
                <w:b w:val="0"/>
              </w:rPr>
              <w:t>Active.</w:t>
            </w:r>
          </w:p>
        </w:tc>
        <w:tc>
          <w:tcPr>
            <w:tcW w:w="1247" w:type="dxa"/>
            <w:vAlign w:val="center"/>
          </w:tcPr>
          <w:p w14:paraId="03F998FA" w14:textId="77777777" w:rsidR="003C2FC4" w:rsidRDefault="00280688">
            <w:r>
              <w:rPr>
                <w:b/>
              </w:rPr>
              <w:t>C1</w:t>
            </w:r>
          </w:p>
        </w:tc>
      </w:tr>
      <w:tr w:rsidR="003C2FC4" w14:paraId="7830ED67" w14:textId="77777777">
        <w:trPr>
          <w:jc w:val="center"/>
        </w:trPr>
        <w:tc>
          <w:tcPr>
            <w:tcW w:w="1927"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5783" w:type="dxa"/>
            <w:vAlign w:val="center"/>
          </w:tcPr>
          <w:p w14:paraId="30BDA6DF" w14:textId="77777777" w:rsidR="003C2FC4" w:rsidRDefault="003C2FC4">
            <w:r>
              <w:rPr>
                <w:b w:val="0"/>
              </w:rPr>
            </w:r>
          </w:p>
        </w:tc>
        <w:tc>
          <w:tcPr>
            <w:tcW w:w="1247" w:type="dxa"/>
            <w:vAlign w:val="center"/>
          </w:tcPr>
          <w:p w14:paraId="76B77C85" w14:textId="77777777" w:rsidR="003C2FC4" w:rsidRDefault="00280688">
            <w:r>
              <w:rPr>
                <w:b/>
              </w:rPr>
              <w:t>C4</w:t>
            </w:r>
          </w:p>
        </w:tc>
      </w:tr>
      <w:tr w:rsidR="003C2FC4" w14:paraId="668F88BE" w14:textId="77777777">
        <w:trPr>
          <w:jc w:val="center"/>
        </w:trPr>
        <w:tc>
          <w:tcPr>
            <w:tcW w:w="1927" w:type="dxa"/>
            <w:vAlign w:val="center"/>
          </w:tcPr>
          <w:p w14:paraId="081088A0" w14:textId="77777777" w:rsidR="003C2FC4" w:rsidRPr="009A04FF" w:rsidRDefault="00280688">
            <w:pPr>
              <w:rPr>
                <w:lang w:val="es-MX"/>
              </w:rPr>
            </w:pPr>
            <w:r w:rsidRPr="009A04FF">
              <w:rPr>
                <w:lang w:val="es-MX"/>
              </w:rPr>
              <w:t>Fecha de puesta en producción</w:t>
            </w:r>
          </w:p>
        </w:tc>
        <w:tc>
          <w:tcPr>
            <w:tcW w:w="5783" w:type="dxa"/>
            <w:vAlign w:val="center"/>
          </w:tcPr>
          <w:p w14:paraId="7D560D81" w14:textId="77777777" w:rsidR="003C2FC4" w:rsidRPr="009A04FF" w:rsidRDefault="003C2FC4">
            <w:pPr>
              <w:rPr>
                <w:lang w:val="es-MX"/>
              </w:rPr>
            </w:pPr>
            <w:r>
              <w:rPr>
                <w:b w:val="0"/>
              </w:rPr>
            </w:r>
          </w:p>
        </w:tc>
        <w:tc>
          <w:tcPr>
            <w:tcW w:w="1247" w:type="dxa"/>
            <w:vAlign w:val="center"/>
          </w:tcPr>
          <w:p w14:paraId="69511495" w14:textId="77777777" w:rsidR="003C2FC4" w:rsidRDefault="00280688">
            <w:r>
              <w:rPr>
                <w:b/>
              </w:rPr>
              <w:t>C4</w:t>
            </w:r>
          </w:p>
        </w:tc>
      </w:tr>
    </w:tbl>
    <w:p w14:paraId="0FDA0B29" w14:textId="77777777" w:rsidR="003C2FC4" w:rsidRDefault="003C2FC4"/>
    <w:p w14:paraId="688067B6" w14:textId="77777777" w:rsidR="003C2FC4" w:rsidRDefault="00280688">
      <w:pPr>
        <w:pStyle w:val="Ttulo2"/>
      </w:pPr>
      <w:r>
        <w:t xml:space="preserve">0.4 </w:t>
      </w:r>
      <w:proofErr w:type="spellStart"/>
      <w:r>
        <w:t>Referencias</w:t>
      </w:r>
      <w:proofErr w:type="spellEnd"/>
    </w:p>
    <w:tbl>
      <w:tblPr>
        <w:tblW w:w="8958" w:type="dxa"/>
        <w:tblStyle w:val="a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664300" w14:textId="77777777">
        <w:trPr>
          <w:jc w:val="center"/>
        </w:trPr>
        <w:tc>
          <w:tcPr>
            <w:tcW w:w="1927" w:type="dxa"/>
            <w:shd w:val="clear" w:color="auto" w:fill="D9EAF7"/>
            <w:vAlign w:val="center"/>
          </w:tcPr>
          <w:p w14:paraId="2117ABB4" w14:textId="77777777" w:rsidR="003C2FC4" w:rsidRDefault="00280688">
            <w:r>
              <w:rPr>
                <w:b/>
                <w:bCs/>
                <w:sz w:val="18"/>
                <w:szCs w:val="18"/>
              </w:rPr>
              <w:t>Campo</w:t>
            </w:r>
          </w:p>
        </w:tc>
        <w:tc>
          <w:tcPr>
            <w:tcW w:w="5783"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1927" w:type="dxa"/>
            <w:vAlign w:val="center"/>
          </w:tcPr>
          <w:p w14:paraId="2BD92629" w14:textId="77777777" w:rsidR="003C2FC4" w:rsidRDefault="00280688">
            <w:r>
              <w:t>AIA</w:t>
            </w:r>
          </w:p>
        </w:tc>
        <w:tc>
          <w:tcPr>
            <w:tcW w:w="5783" w:type="dxa"/>
            <w:vAlign w:val="center"/>
          </w:tcPr>
          <w:p w14:paraId="4499B20F" w14:textId="77777777" w:rsidR="003C2FC4" w:rsidRDefault="003C2FC4">
            <w:r>
              <w:rPr>
                <w:b w:val="0"/>
              </w:rPr>
            </w:r>
          </w:p>
        </w:tc>
        <w:tc>
          <w:tcPr>
            <w:tcW w:w="1247" w:type="dxa"/>
            <w:vAlign w:val="center"/>
          </w:tcPr>
          <w:p w14:paraId="5750C802" w14:textId="77777777" w:rsidR="003C2FC4" w:rsidRDefault="00280688">
            <w:r>
              <w:rPr>
                <w:b/>
              </w:rPr>
              <w:t>C4</w:t>
            </w:r>
          </w:p>
        </w:tc>
      </w:tr>
      <w:tr w:rsidR="003C2FC4" w14:paraId="5A018F9E" w14:textId="77777777">
        <w:trPr>
          <w:jc w:val="center"/>
        </w:trPr>
        <w:tc>
          <w:tcPr>
            <w:tcW w:w="1927" w:type="dxa"/>
            <w:vAlign w:val="center"/>
          </w:tcPr>
          <w:p w14:paraId="4DF59316" w14:textId="77777777" w:rsidR="003C2FC4" w:rsidRDefault="00280688">
            <w:r>
              <w:t>TIA</w:t>
            </w:r>
          </w:p>
        </w:tc>
        <w:tc>
          <w:tcPr>
            <w:tcW w:w="5783" w:type="dxa"/>
            <w:vAlign w:val="center"/>
          </w:tcPr>
          <w:p w14:paraId="611898D1" w14:textId="77777777" w:rsidR="003C2FC4" w:rsidRDefault="003C2FC4">
            <w:r>
              <w:rPr>
                <w:b w:val="0"/>
              </w:rPr>
            </w:r>
          </w:p>
        </w:tc>
        <w:tc>
          <w:tcPr>
            <w:tcW w:w="1247" w:type="dxa"/>
            <w:vAlign w:val="center"/>
          </w:tcPr>
          <w:p w14:paraId="07AB845D" w14:textId="77777777" w:rsidR="003C2FC4" w:rsidRDefault="00280688">
            <w:r>
              <w:rPr>
                <w:b/>
              </w:rPr>
              <w:t>C4</w:t>
            </w:r>
          </w:p>
        </w:tc>
      </w:tr>
      <w:tr w:rsidR="003C2FC4" w14:paraId="240CB45E" w14:textId="77777777">
        <w:trPr>
          <w:jc w:val="center"/>
        </w:trPr>
        <w:tc>
          <w:tcPr>
            <w:tcW w:w="1927"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5783" w:type="dxa"/>
            <w:vAlign w:val="center"/>
          </w:tcPr>
          <w:p w14:paraId="603177B0" w14:textId="77777777" w:rsidR="003C2FC4" w:rsidRDefault="003C2FC4">
            <w:r>
              <w:rPr>
                <w:b w:val="0"/>
              </w:rPr>
              <w:t>Nueve contratos de integración, tres documentos de API del fabricante, el catálogo de productos, el padrón de roles y usuarios del ambiente de Calidad, el registro de contrato y la minuta y transcripción de la sesión de contexto. El detalle está en el Anexo C.</w:t>
            </w:r>
          </w:p>
          <w:p>
            <w:pPr>
              <w:spacing w:before="60" w:after="0"/>
            </w:pPr>
            <w:r>
              <w:rPr>
                <w:i/>
                <w:color w:val="707070"/>
                <w:sz w:val="13"/>
              </w:rPr>
              <w:t>Ver Anexo C</w:t>
            </w:r>
          </w:p>
        </w:tc>
        <w:tc>
          <w:tcPr>
            <w:tcW w:w="1247" w:type="dxa"/>
            <w:vAlign w:val="center"/>
          </w:tcPr>
          <w:p w14:paraId="64C992AC" w14:textId="77777777" w:rsidR="003C2FC4" w:rsidRDefault="00280688">
            <w:r>
              <w:rPr>
                <w:b/>
              </w:rPr>
              <w:t>C1</w:t>
            </w:r>
          </w:p>
        </w:tc>
      </w:tr>
    </w:tbl>
    <w:p w14:paraId="1670327F" w14:textId="77777777" w:rsidR="003C2FC4" w:rsidRDefault="003C2FC4"/>
    <w:p w14:paraId="5B437CE7" w14:textId="77777777" w:rsidR="003C2FC4" w:rsidRDefault="00280688">
      <w:pPr>
        <w:pStyle w:val="Ttulo2"/>
      </w:pPr>
      <w:r>
        <w:lastRenderedPageBreak/>
        <w:t xml:space="preserve">0.5 </w:t>
      </w:r>
      <w:proofErr w:type="spellStart"/>
      <w:r>
        <w:t>Actualización</w:t>
      </w:r>
      <w:proofErr w:type="spellEnd"/>
    </w:p>
    <w:tbl>
      <w:tblPr>
        <w:tblW w:w="8958" w:type="dxa"/>
        <w:tblStyle w:val="a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7F83BC" w14:textId="77777777">
        <w:trPr>
          <w:jc w:val="center"/>
        </w:trPr>
        <w:tc>
          <w:tcPr>
            <w:tcW w:w="1927" w:type="dxa"/>
            <w:shd w:val="clear" w:color="auto" w:fill="D9EAF7"/>
            <w:vAlign w:val="center"/>
          </w:tcPr>
          <w:p w14:paraId="471B9D62" w14:textId="77777777" w:rsidR="003C2FC4" w:rsidRDefault="00280688">
            <w:r>
              <w:rPr>
                <w:b/>
                <w:bCs/>
                <w:sz w:val="18"/>
                <w:szCs w:val="18"/>
              </w:rPr>
              <w:t>Campo</w:t>
            </w:r>
          </w:p>
        </w:tc>
        <w:tc>
          <w:tcPr>
            <w:tcW w:w="5783"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1927"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5783" w:type="dxa"/>
            <w:vAlign w:val="center"/>
          </w:tcPr>
          <w:p w14:paraId="6F10C99B" w14:textId="77777777" w:rsidR="003C2FC4" w:rsidRDefault="003C2FC4">
            <w:r>
              <w:rPr>
                <w:b w:val="0"/>
              </w:rPr>
            </w:r>
          </w:p>
        </w:tc>
        <w:tc>
          <w:tcPr>
            <w:tcW w:w="1247" w:type="dxa"/>
            <w:vAlign w:val="center"/>
          </w:tcPr>
          <w:p w14:paraId="72133B03" w14:textId="77777777" w:rsidR="003C2FC4" w:rsidRDefault="00280688">
            <w:r>
              <w:rPr>
                <w:b/>
              </w:rPr>
              <w:t>C4</w:t>
            </w:r>
          </w:p>
        </w:tc>
      </w:tr>
      <w:tr w:rsidR="003C2FC4" w14:paraId="1BD16E78" w14:textId="77777777">
        <w:trPr>
          <w:jc w:val="center"/>
        </w:trPr>
        <w:tc>
          <w:tcPr>
            <w:tcW w:w="1927"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5783" w:type="dxa"/>
            <w:vAlign w:val="center"/>
          </w:tcPr>
          <w:p w14:paraId="3F8B4EC1" w14:textId="77777777" w:rsidR="003C2FC4" w:rsidRDefault="003C2FC4">
            <w:r>
              <w:rPr>
                <w:b w:val="0"/>
              </w:rPr>
              <w:t>Pendiente de designación por VPAF.</w:t>
            </w:r>
          </w:p>
        </w:tc>
        <w:tc>
          <w:tcPr>
            <w:tcW w:w="1247" w:type="dxa"/>
            <w:vAlign w:val="center"/>
          </w:tcPr>
          <w:p w14:paraId="5E591D99" w14:textId="77777777" w:rsidR="003C2FC4" w:rsidRDefault="00280688">
            <w:r>
              <w:rPr>
                <w:b/>
              </w:rPr>
              <w:t>C4</w:t>
            </w:r>
          </w:p>
        </w:tc>
      </w:tr>
    </w:tbl>
    <w:p w14:paraId="4C87BD0C" w14:textId="77777777" w:rsidR="003C2FC4" w:rsidRDefault="003C2FC4"/>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1838A0BC" w14:textId="77777777" w:rsidR="003C2FC4" w:rsidRDefault="00280688">
      <w:pPr>
        <w:pStyle w:val="Ttulo2"/>
      </w:pPr>
      <w:r>
        <w:t>1.1 Business Owner</w:t>
      </w:r>
    </w:p>
    <w:tbl>
      <w:tblPr>
        <w:tblW w:w="8958" w:type="dxa"/>
        <w:tblStyle w:val="a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623698" w14:textId="77777777">
        <w:trPr>
          <w:jc w:val="center"/>
        </w:trPr>
        <w:tc>
          <w:tcPr>
            <w:tcW w:w="1927" w:type="dxa"/>
            <w:shd w:val="clear" w:color="auto" w:fill="D9EAF7"/>
            <w:vAlign w:val="center"/>
          </w:tcPr>
          <w:p w14:paraId="4F7AF86E" w14:textId="77777777" w:rsidR="003C2FC4" w:rsidRDefault="00280688">
            <w:r>
              <w:rPr>
                <w:b/>
                <w:bCs/>
                <w:sz w:val="18"/>
                <w:szCs w:val="18"/>
              </w:rPr>
              <w:t>Campo</w:t>
            </w:r>
          </w:p>
        </w:tc>
        <w:tc>
          <w:tcPr>
            <w:tcW w:w="5783"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1927" w:type="dxa"/>
            <w:vAlign w:val="center"/>
          </w:tcPr>
          <w:p w14:paraId="62D5572F" w14:textId="4733DB64" w:rsidR="003C2FC4" w:rsidRDefault="00280688">
            <w:proofErr w:type="spellStart"/>
            <w:r>
              <w:t>Nombre</w:t>
            </w:r>
            <w:proofErr w:type="spellEnd"/>
          </w:p>
        </w:tc>
        <w:tc>
          <w:tcPr>
            <w:tcW w:w="5783" w:type="dxa"/>
            <w:vAlign w:val="center"/>
          </w:tcPr>
          <w:p w14:paraId="2D7E8A7B" w14:textId="77777777" w:rsidR="003C2FC4" w:rsidRDefault="003C2FC4">
            <w:r>
              <w:rPr>
                <w:b w:val="0"/>
              </w:rPr>
              <w:t>Tania Nohemi Villa Silva — tania.villa@tec.mx. El registro del habilitador consigna además el nombre de pila «Toño» como dueño de negocio; ambos se registran sin resolver la discrepancia.</w:t>
            </w:r>
          </w:p>
          <w:p>
            <w:pPr>
              <w:spacing w:before="60" w:after="0"/>
            </w:pPr>
            <w:r>
              <w:rPr>
                <w:i/>
                <w:color w:val="707070"/>
                <w:sz w:val="13"/>
              </w:rPr>
              <w:t>/Evidencia y platicas/Uman Diez/Template contratos_11Sep26_V1.xlsx</w:t>
            </w:r>
          </w:p>
        </w:tc>
        <w:tc>
          <w:tcPr>
            <w:tcW w:w="1247" w:type="dxa"/>
            <w:vAlign w:val="center"/>
          </w:tcPr>
          <w:p w14:paraId="6A935371" w14:textId="77777777" w:rsidR="003C2FC4" w:rsidRDefault="00280688">
            <w:r>
              <w:rPr>
                <w:b/>
              </w:rPr>
              <w:t>C1</w:t>
            </w:r>
          </w:p>
        </w:tc>
      </w:tr>
      <w:tr w:rsidR="003C2FC4" w14:paraId="1C1B7BE1" w14:textId="77777777">
        <w:trPr>
          <w:jc w:val="center"/>
        </w:trPr>
        <w:tc>
          <w:tcPr>
            <w:tcW w:w="1927" w:type="dxa"/>
            <w:vAlign w:val="center"/>
          </w:tcPr>
          <w:p w14:paraId="447AB7C3" w14:textId="77777777" w:rsidR="003C2FC4" w:rsidRDefault="00280688">
            <w:proofErr w:type="spellStart"/>
            <w:r>
              <w:t>Área</w:t>
            </w:r>
            <w:proofErr w:type="spellEnd"/>
          </w:p>
        </w:tc>
        <w:tc>
          <w:tcPr>
            <w:tcW w:w="5783" w:type="dxa"/>
            <w:vAlign w:val="center"/>
          </w:tcPr>
          <w:p w14:paraId="32E881C4" w14:textId="77777777" w:rsidR="003C2FC4" w:rsidRDefault="003C2FC4">
            <w:r>
              <w:rPr>
                <w:b w:val="0"/>
              </w:rPr>
              <w:t>VPAF.</w:t>
            </w:r>
          </w:p>
        </w:tc>
        <w:tc>
          <w:tcPr>
            <w:tcW w:w="1247" w:type="dxa"/>
            <w:vAlign w:val="center"/>
          </w:tcPr>
          <w:p w14:paraId="1CC71273" w14:textId="77777777" w:rsidR="003C2FC4" w:rsidRDefault="00280688">
            <w:r>
              <w:rPr>
                <w:b/>
              </w:rPr>
              <w:t>C2</w:t>
            </w:r>
          </w:p>
        </w:tc>
      </w:tr>
    </w:tbl>
    <w:p w14:paraId="6100258B" w14:textId="77777777" w:rsidR="003C2FC4" w:rsidRDefault="003C2FC4"/>
    <w:p w14:paraId="7D2E4E21" w14:textId="77777777" w:rsidR="003C2FC4" w:rsidRDefault="00280688">
      <w:pPr>
        <w:pStyle w:val="Ttulo2"/>
      </w:pPr>
      <w:r>
        <w:t>1.2 Technical Owner</w:t>
      </w:r>
    </w:p>
    <w:tbl>
      <w:tblPr>
        <w:tblW w:w="8958" w:type="dxa"/>
        <w:tblStyle w:val="a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217D8C" w14:textId="77777777">
        <w:trPr>
          <w:jc w:val="center"/>
        </w:trPr>
        <w:tc>
          <w:tcPr>
            <w:tcW w:w="1927" w:type="dxa"/>
            <w:shd w:val="clear" w:color="auto" w:fill="D9EAF7"/>
            <w:vAlign w:val="center"/>
          </w:tcPr>
          <w:p w14:paraId="74783335" w14:textId="77777777" w:rsidR="003C2FC4" w:rsidRDefault="00280688">
            <w:r>
              <w:rPr>
                <w:b/>
                <w:bCs/>
                <w:sz w:val="18"/>
                <w:szCs w:val="18"/>
              </w:rPr>
              <w:t>Campo</w:t>
            </w:r>
          </w:p>
        </w:tc>
        <w:tc>
          <w:tcPr>
            <w:tcW w:w="5783"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1927" w:type="dxa"/>
            <w:vAlign w:val="center"/>
          </w:tcPr>
          <w:p w14:paraId="03DA207B" w14:textId="0B21B819" w:rsidR="003C2FC4" w:rsidRDefault="00280688">
            <w:proofErr w:type="spellStart"/>
            <w:r>
              <w:t>Nombre</w:t>
            </w:r>
            <w:proofErr w:type="spellEnd"/>
          </w:p>
        </w:tc>
        <w:tc>
          <w:tcPr>
            <w:tcW w:w="5783" w:type="dxa"/>
            <w:vAlign w:val="center"/>
          </w:tcPr>
          <w:p w14:paraId="621CC022" w14:textId="77777777" w:rsidR="003C2FC4" w:rsidRDefault="003C2FC4">
            <w:r>
              <w:rPr>
                <w:b w:val="0"/>
              </w:rPr>
              <w:t>jebreyes@tec.mx</w:t>
            </w:r>
          </w:p>
        </w:tc>
        <w:tc>
          <w:tcPr>
            <w:tcW w:w="1247" w:type="dxa"/>
            <w:vAlign w:val="center"/>
          </w:tcPr>
          <w:p w14:paraId="0403D410" w14:textId="77777777" w:rsidR="003C2FC4" w:rsidRDefault="00280688">
            <w:r>
              <w:rPr>
                <w:b/>
              </w:rPr>
              <w:t>C1</w:t>
            </w:r>
          </w:p>
        </w:tc>
      </w:tr>
      <w:tr w:rsidR="003C2FC4" w14:paraId="5BA980F3" w14:textId="77777777">
        <w:trPr>
          <w:jc w:val="center"/>
        </w:trPr>
        <w:tc>
          <w:tcPr>
            <w:tcW w:w="1927"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5783" w:type="dxa"/>
            <w:vAlign w:val="center"/>
          </w:tcPr>
          <w:p w14:paraId="4B683BAB" w14:textId="77777777" w:rsidR="003C2FC4" w:rsidRDefault="003C2FC4">
            <w:r>
              <w:rPr>
                <w:b w:val="0"/>
              </w:rPr>
              <w:t>VTEX México Soluciones en Ecommerce S. de R.L. de C.V. Modalidad de contratación registrada: Service Contract. Administrador del contrato: Juan Alonso Valenzuela Rodríguez. Aprobador: Carmen Isabel Reyes Peraza. En el ambiente de Calidad hay además cinco cuentas de un proveedor de implementación con rol de propietario.</w:t>
            </w:r>
          </w:p>
          <w:p>
            <w:pPr>
              <w:spacing w:before="60" w:after="0"/>
            </w:pPr>
            <w:r>
              <w:rPr>
                <w:i/>
                <w:color w:val="707070"/>
                <w:sz w:val="13"/>
              </w:rPr>
              <w:t>/Evidencia y platicas/Uman Diez/Template contratos_11Sep26_V1.xlsx  ·  /Evidencia y platicas/VTEX/Roles y Usuarios VTEX - Ambiente QA.xlsx</w:t>
            </w:r>
          </w:p>
        </w:tc>
        <w:tc>
          <w:tcPr>
            <w:tcW w:w="1247" w:type="dxa"/>
            <w:vAlign w:val="center"/>
          </w:tcPr>
          <w:p w14:paraId="78C5E9DB" w14:textId="77777777" w:rsidR="003C2FC4" w:rsidRDefault="00280688">
            <w:r>
              <w:rPr>
                <w:b/>
              </w:rPr>
              <w:t>C1</w:t>
            </w:r>
          </w:p>
        </w:tc>
      </w:tr>
    </w:tbl>
    <w:p w14:paraId="10C4D700" w14:textId="77777777" w:rsidR="003C2FC4" w:rsidRDefault="003C2FC4"/>
    <w:p w14:paraId="46AC360A" w14:textId="7C96A85E" w:rsidR="003C2FC4" w:rsidRDefault="00280688" w:rsidP="002F36C3">
      <w:pPr>
        <w:pStyle w:val="Ttulo2"/>
      </w:pPr>
      <w:r>
        <w:t>1.</w:t>
      </w:r>
      <w:r w:rsidR="002F36C3">
        <w:t>3</w:t>
      </w:r>
      <w:r>
        <w:t xml:space="preserve"> RASCI</w:t>
      </w:r>
    </w:p>
    <w:tbl>
      <w:tblPr>
        <w:tblW w:w="8958" w:type="dxa"/>
        <w:tblStyle w:val="a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EF558FB" w14:textId="77777777">
        <w:trPr>
          <w:jc w:val="center"/>
        </w:trPr>
        <w:tc>
          <w:tcPr>
            <w:tcW w:w="1927" w:type="dxa"/>
            <w:shd w:val="clear" w:color="auto" w:fill="D9EAF7"/>
            <w:vAlign w:val="center"/>
          </w:tcPr>
          <w:p w14:paraId="57A1FD64" w14:textId="77777777" w:rsidR="003C2FC4" w:rsidRDefault="00280688">
            <w:r>
              <w:rPr>
                <w:b/>
                <w:bCs/>
                <w:sz w:val="18"/>
                <w:szCs w:val="18"/>
              </w:rPr>
              <w:t>Campo</w:t>
            </w:r>
          </w:p>
        </w:tc>
        <w:tc>
          <w:tcPr>
            <w:tcW w:w="5783"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1927" w:type="dxa"/>
            <w:vAlign w:val="center"/>
          </w:tcPr>
          <w:p w14:paraId="0324CD77" w14:textId="5589E711" w:rsidR="003C2FC4" w:rsidRDefault="009A04FF">
            <w:proofErr w:type="spellStart"/>
            <w:r>
              <w:t>Soporte</w:t>
            </w:r>
            <w:proofErr w:type="spellEnd"/>
          </w:p>
        </w:tc>
        <w:tc>
          <w:tcPr>
            <w:tcW w:w="5783" w:type="dxa"/>
            <w:vAlign w:val="center"/>
          </w:tcPr>
          <w:p w14:paraId="35EB03BB" w14:textId="77777777" w:rsidR="003C2FC4" w:rsidRDefault="003C2FC4">
            <w:r>
              <w:rPr>
                <w:b w:val="0"/>
              </w:rPr>
              <w:t>colivar@tec.mx</w:t>
            </w:r>
          </w:p>
        </w:tc>
        <w:tc>
          <w:tcPr>
            <w:tcW w:w="1247" w:type="dxa"/>
            <w:vAlign w:val="center"/>
          </w:tcPr>
          <w:p w14:paraId="13FAEAF0" w14:textId="77777777" w:rsidR="003C2FC4" w:rsidRDefault="00280688">
            <w:r>
              <w:rPr>
                <w:b/>
              </w:rPr>
              <w:t>C1</w:t>
            </w:r>
          </w:p>
        </w:tc>
      </w:tr>
      <w:tr w:rsidR="003C2FC4" w14:paraId="6E44CD5F" w14:textId="77777777">
        <w:trPr>
          <w:jc w:val="center"/>
        </w:trPr>
        <w:tc>
          <w:tcPr>
            <w:tcW w:w="1927" w:type="dxa"/>
            <w:vAlign w:val="center"/>
          </w:tcPr>
          <w:p w14:paraId="3DC799E8" w14:textId="77777777" w:rsidR="003C2FC4" w:rsidRDefault="00280688">
            <w:proofErr w:type="spellStart"/>
            <w:r>
              <w:t>Operación</w:t>
            </w:r>
            <w:proofErr w:type="spellEnd"/>
          </w:p>
        </w:tc>
        <w:tc>
          <w:tcPr>
            <w:tcW w:w="5783" w:type="dxa"/>
            <w:vAlign w:val="center"/>
          </w:tcPr>
          <w:p w14:paraId="2D6839DE" w14:textId="77777777" w:rsidR="003C2FC4" w:rsidRDefault="003C2FC4">
            <w:r>
              <w:rPr>
                <w:b w:val="0"/>
              </w:rPr>
              <w:t>fmoreira@tec.mx</w:t>
            </w:r>
          </w:p>
        </w:tc>
        <w:tc>
          <w:tcPr>
            <w:tcW w:w="1247" w:type="dxa"/>
            <w:vAlign w:val="center"/>
          </w:tcPr>
          <w:p w14:paraId="1280B24C" w14:textId="77777777" w:rsidR="003C2FC4" w:rsidRDefault="00280688">
            <w:r>
              <w:rPr>
                <w:b/>
              </w:rPr>
              <w:t>C1</w:t>
            </w:r>
          </w:p>
        </w:tc>
      </w:tr>
      <w:tr w:rsidR="003C2FC4" w14:paraId="297C97F5" w14:textId="77777777">
        <w:trPr>
          <w:jc w:val="center"/>
        </w:trPr>
        <w:tc>
          <w:tcPr>
            <w:tcW w:w="1927" w:type="dxa"/>
            <w:vAlign w:val="center"/>
          </w:tcPr>
          <w:p w14:paraId="6087A574" w14:textId="77777777" w:rsidR="003C2FC4" w:rsidRDefault="00280688">
            <w:proofErr w:type="spellStart"/>
            <w:r>
              <w:t>Decomiso</w:t>
            </w:r>
            <w:proofErr w:type="spellEnd"/>
          </w:p>
        </w:tc>
        <w:tc>
          <w:tcPr>
            <w:tcW w:w="5783" w:type="dxa"/>
            <w:vAlign w:val="center"/>
          </w:tcPr>
          <w:p w14:paraId="4EE33B5E" w14:textId="77777777" w:rsidR="003C2FC4" w:rsidRDefault="003C2FC4">
            <w:r>
              <w:rPr>
                <w:b w:val="0"/>
              </w:rPr>
              <w:t>No aplica. El habilitador está activo.</w:t>
            </w:r>
          </w:p>
        </w:tc>
        <w:tc>
          <w:tcPr>
            <w:tcW w:w="1247" w:type="dxa"/>
            <w:vAlign w:val="center"/>
          </w:tcPr>
          <w:p w14:paraId="7E695205" w14:textId="77777777" w:rsidR="003C2FC4" w:rsidRDefault="00280688">
            <w:r>
              <w:rPr>
                <w:b/>
              </w:rPr>
              <w:t>C1</w:t>
            </w:r>
          </w:p>
        </w:tc>
      </w:tr>
    </w:tbl>
    <w:p w14:paraId="2BDE5B83" w14:textId="77777777" w:rsidR="003C2FC4" w:rsidRDefault="003C2FC4"/>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4F33725E" w14:textId="77777777" w:rsidR="003C2FC4" w:rsidRDefault="00280688">
      <w:pPr>
        <w:pStyle w:val="Ttulo2"/>
      </w:pPr>
      <w:r>
        <w:t xml:space="preserve">2.1 </w:t>
      </w:r>
      <w:proofErr w:type="spellStart"/>
      <w:r>
        <w:t>Usuarios</w:t>
      </w:r>
      <w:proofErr w:type="spellEnd"/>
    </w:p>
    <w:tbl>
      <w:tblPr>
        <w:tblW w:w="8504" w:type="dxa"/>
        <w:tblStyle w:val="a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510"/>
        <w:gridCol w:w="2211"/>
        <w:gridCol w:w="2891"/>
        <w:gridCol w:w="2268"/>
        <w:gridCol w:w="623"/>
      </w:tblGrid>
      <w:tr w:rsidR="003C2FC4" w14:paraId="3CDD1D81" w14:textId="77777777">
        <w:trPr>
          <w:jc w:val="center"/>
          <w:tblHeader/>
        </w:trPr>
        <w:tc>
          <w:tcPr>
            <w:tcW w:w="510" w:type="dxa"/>
            <w:shd w:val="clear" w:color="auto" w:fill="D9EAF7"/>
            <w:vAlign w:val="center"/>
          </w:tcPr>
          <w:p w14:paraId="03B76EAC" w14:textId="77777777" w:rsidR="003C2FC4" w:rsidRDefault="00280688">
            <w:r>
              <w:rPr>
                <w:b/>
                <w:bCs/>
                <w:sz w:val="18"/>
                <w:szCs w:val="18"/>
              </w:rPr>
              <w:t>#</w:t>
            </w:r>
          </w:p>
        </w:tc>
        <w:tc>
          <w:tcPr>
            <w:tcW w:w="2211" w:type="dxa"/>
            <w:shd w:val="clear" w:color="auto" w:fill="D9EAF7"/>
            <w:vAlign w:val="center"/>
          </w:tcPr>
          <w:p w14:paraId="2F1D6CE4" w14:textId="77777777" w:rsidR="003C2FC4" w:rsidRDefault="00280688">
            <w:proofErr w:type="spellStart"/>
            <w:r>
              <w:rPr>
                <w:b/>
                <w:bCs/>
                <w:sz w:val="18"/>
                <w:szCs w:val="18"/>
              </w:rPr>
              <w:t>Rol</w:t>
            </w:r>
            <w:proofErr w:type="spellEnd"/>
            <w:proofErr w:type="spellStart"/>
            <w:proofErr w:type="spellEnd"/>
          </w:p>
        </w:tc>
        <w:tc>
          <w:tcPr>
            <w:tcW w:w="2891" w:type="dxa"/>
            <w:shd w:val="clear" w:color="auto" w:fill="D9EAF7"/>
            <w:vAlign w:val="center"/>
          </w:tcPr>
          <w:p w14:paraId="16E72758" w14:textId="77777777" w:rsidR="003C2FC4" w:rsidRDefault="00280688">
            <w:proofErr w:type="spellStart"/>
            <w:r>
              <w:rPr>
                <w:b/>
                <w:bCs/>
                <w:sz w:val="18"/>
                <w:szCs w:val="18"/>
              </w:rPr>
              <w:t>Nombre</w:t>
            </w:r>
            <w:proofErr w:type="spellEnd"/>
          </w:p>
        </w:tc>
        <w:tc>
          <w:tcPr>
            <w:tcW w:w="2268" w:type="dxa"/>
            <w:shd w:val="clear" w:color="auto" w:fill="D9EAF7"/>
            <w:vAlign w:val="center"/>
          </w:tcPr>
          <w:p w14:paraId="16E72758" w14:textId="77777777" w:rsidR="003C2FC4" w:rsidRDefault="00280688">
            <w:proofErr w:type="spellStart"/>
            <w:r>
              <w:rPr>
                <w:b/>
                <w:bCs/>
                <w:sz w:val="18"/>
                <w:szCs w:val="18"/>
              </w:rPr>
              <w:t>Correo</w:t>
            </w:r>
            <w:proofErr w:type="spellEnd"/>
          </w:p>
        </w:tc>
        <w:tc>
          <w:tcPr>
            <w:tcW w:w="623" w:type="dxa"/>
            <w:shd w:val="clear" w:color="auto" w:fill="D9EAF7"/>
            <w:vAlign w:val="center"/>
          </w:tcPr>
          <w:p w14:paraId="16E72758" w14:textId="77777777" w:rsidR="003C2FC4" w:rsidRDefault="00280688">
            <w:proofErr w:type="spellStart"/>
            <w:r>
              <w:rPr>
                <w:b/>
                <w:bCs/>
                <w:sz w:val="18"/>
                <w:szCs w:val="18"/>
              </w:rPr>
              <w:t>Conf.</w:t>
            </w:r>
            <w:proofErr w:type="spellEnd"/>
          </w:p>
        </w:tc>
      </w:tr>
      <w:tr w:rsidR="003C2FC4" w14:paraId="2D2610F0" w14:textId="77777777">
        <w:trPr>
          <w:jc w:val="center"/>
        </w:trPr>
        <w:tc>
          <w:tcPr>
            <w:tcW w:w="510" w:type="dxa"/>
            <w:vAlign w:val="center"/>
          </w:tcPr>
          <w:p w14:paraId="09C1C318" w14:textId="26033680" w:rsidR="003C2FC4" w:rsidRDefault="00521F15">
            <w:proofErr w:type="spellStart"/>
            <w:r>
              <w:rPr>
                <w:b w:val="0"/>
              </w:rPr>
              <w:t>1</w:t>
            </w:r>
            <w:proofErr w:type="spellEnd"/>
            <w:proofErr w:type="spellStart"/>
            <w:proofErr w:type="spellEnd"/>
          </w:p>
        </w:tc>
        <w:tc>
          <w:tcPr>
            <w:tcW w:w="2211" w:type="dxa"/>
            <w:vAlign w:val="center"/>
          </w:tcPr>
          <w:p w14:paraId="69663267" w14:textId="77777777" w:rsidR="003C2FC4" w:rsidRDefault="003C2FC4">
            <w:r>
              <w:rPr>
                <w:b w:val="0"/>
              </w:rPr>
              <w:t>Dueño de negocio</w:t>
            </w:r>
          </w:p>
        </w:tc>
        <w:tc>
          <w:tcPr>
            <w:tcW w:w="2891" w:type="dxa"/>
            <w:vAlign w:val="center"/>
          </w:tcPr>
          <w:p w14:paraId="10A88C96" w14:textId="77777777" w:rsidR="003C2FC4" w:rsidRDefault="00280688">
            <w:r>
              <w:rPr>
                <w:b w:val="0"/>
              </w:rPr>
              <w:t>Tania Nohemi Villa Silva. El registro del habilitador consigna además el nombre de pila «Toño»; ambos se registran sin resolver la discrepancia.</w:t>
            </w:r>
          </w:p>
          <w:p>
            <w:pPr>
              <w:spacing w:before="60" w:after="0"/>
            </w:pPr>
            <w:r>
              <w:rPr>
                <w:i/>
                <w:color w:val="707070"/>
                <w:sz w:val="13"/>
              </w:rPr>
              <w:t>/Evidencia y platicas/Uman Diez/Template contratos_11Sep26_V1.xlsx</w:t>
            </w:r>
          </w:p>
        </w:tc>
        <w:tc>
          <w:tcPr>
            <w:tcW w:w="2268" w:type="dxa"/>
            <w:vAlign w:val="center"/>
          </w:tcPr>
          <w:p w14:paraId="10A88C96" w14:textId="77777777" w:rsidR="003C2FC4" w:rsidRDefault="00280688">
            <w:r>
              <w:rPr>
                <w:b w:val="0"/>
              </w:rPr>
              <w:t>tania.villa@tec.mx</w:t>
            </w:r>
          </w:p>
        </w:tc>
        <w:tc>
          <w:tcPr>
            <w:tcW w:w="623" w:type="dxa"/>
            <w:vAlign w:val="center"/>
          </w:tcPr>
          <w:p w14:paraId="10A88C96" w14:textId="77777777" w:rsidR="003C2FC4" w:rsidRDefault="00280688">
            <w:r>
              <w:rPr>
                <w:b/>
              </w:rPr>
              <w:t>C1</w:t>
            </w:r>
          </w:p>
        </w:tc>
      </w:tr>
      <w:tr w:rsidR="003C2FC4" w14:paraId="2DD3777C" w14:textId="77777777">
        <w:trPr>
          <w:jc w:val="center"/>
        </w:trPr>
        <w:tc>
          <w:tcPr>
            <w:tcW w:w="510" w:type="dxa"/>
            <w:vAlign w:val="center"/>
          </w:tcPr>
          <w:p w14:paraId="286494BD" w14:textId="4C3EC61F" w:rsidR="003C2FC4" w:rsidRDefault="009A04FF">
            <w:proofErr w:type="spellStart"/>
            <w:r>
              <w:rPr>
                <w:b w:val="0"/>
              </w:rPr>
              <w:t>2</w:t>
            </w:r>
            <w:proofErr w:type="spellEnd"/>
            <w:proofErr w:type="spellStart"/>
            <w:proofErr w:type="spellEnd"/>
          </w:p>
        </w:tc>
        <w:tc>
          <w:tcPr>
            <w:tcW w:w="2211" w:type="dxa"/>
            <w:vAlign w:val="center"/>
          </w:tcPr>
          <w:p w14:paraId="35AAF06D" w14:textId="77777777" w:rsidR="003C2FC4" w:rsidRDefault="003C2FC4">
            <w:r>
              <w:rPr>
                <w:b w:val="0"/>
              </w:rPr>
              <w:t>Responsable técnico y de implementación</w:t>
            </w:r>
          </w:p>
        </w:tc>
        <w:tc>
          <w:tcPr>
            <w:tcW w:w="2891" w:type="dxa"/>
            <w:vAlign w:val="center"/>
          </w:tcPr>
          <w:p w14:paraId="79D6504C" w14:textId="77777777" w:rsidR="003C2FC4" w:rsidRDefault="00280688">
            <w:r>
              <w:rPr>
                <w:b w:val="0"/>
              </w:rPr>
              <w:t>jebreyes@tec.mx</w:t>
            </w:r>
          </w:p>
        </w:tc>
        <w:tc>
          <w:tcPr>
            <w:tcW w:w="2268" w:type="dxa"/>
            <w:vAlign w:val="center"/>
          </w:tcPr>
          <w:p w14:paraId="79D6504C" w14:textId="77777777" w:rsidR="003C2FC4" w:rsidRDefault="00280688">
            <w:r>
              <w:rPr>
                <w:b w:val="0"/>
              </w:rPr>
              <w:t>jebreyes@tec.mx</w:t>
            </w:r>
          </w:p>
        </w:tc>
        <w:tc>
          <w:tcPr>
            <w:tcW w:w="623" w:type="dxa"/>
            <w:vAlign w:val="center"/>
          </w:tcPr>
          <w:p w14:paraId="79D6504C" w14:textId="77777777" w:rsidR="003C2FC4" w:rsidRDefault="00280688">
            <w:r>
              <w:rPr>
                <w:b/>
              </w:rPr>
              <w:t>C1</w:t>
            </w:r>
          </w:p>
        </w:tc>
      </w:tr>
      <w:tr w:rsidR="009A04FF" w14:paraId="69F56BBA" w14:textId="77777777">
        <w:trPr>
          <w:jc w:val="center"/>
        </w:trPr>
        <w:tc>
          <w:tcPr>
            <w:tcW w:w="510" w:type="dxa"/>
            <w:vAlign w:val="center"/>
          </w:tcPr>
          <w:p w14:paraId="4637A116" w14:textId="5B14A957" w:rsidR="009A04FF" w:rsidRDefault="009A04FF">
            <w:proofErr w:type="spellStart"/>
            <w:r>
              <w:rPr>
                <w:b w:val="0"/>
              </w:rPr>
              <w:t>3</w:t>
            </w:r>
            <w:proofErr w:type="spellEnd"/>
            <w:proofErr w:type="spellStart"/>
            <w:proofErr w:type="spellEnd"/>
          </w:p>
        </w:tc>
        <w:tc>
          <w:tcPr>
            <w:tcW w:w="2211" w:type="dxa"/>
            <w:vAlign w:val="center"/>
          </w:tcPr>
          <w:p w14:paraId="5F2BAEBE" w14:textId="77777777" w:rsidR="009A04FF" w:rsidRDefault="009A04FF">
            <w:r>
              <w:rPr>
                <w:b w:val="0"/>
              </w:rPr>
              <w:t>Responsable funcional</w:t>
            </w:r>
          </w:p>
        </w:tc>
        <w:tc>
          <w:tcPr>
            <w:tcW w:w="2891" w:type="dxa"/>
            <w:vAlign w:val="center"/>
          </w:tcPr>
          <w:p w14:paraId="29DBA27D" w14:textId="717C6515" w:rsidR="009A04FF" w:rsidRDefault="009A04FF">
            <w:r>
              <w:rPr>
                <w:b w:val="0"/>
              </w:rPr>
              <w:t>Fernando Moreira</w:t>
            </w:r>
          </w:p>
        </w:tc>
        <w:tc>
          <w:tcPr>
            <w:tcW w:w="2268" w:type="dxa"/>
            <w:vAlign w:val="center"/>
          </w:tcPr>
          <w:p w14:paraId="29DBA27D" w14:textId="717C6515" w:rsidR="009A04FF" w:rsidRDefault="009A04FF">
            <w:r>
              <w:rPr>
                <w:b w:val="0"/>
              </w:rPr>
              <w:t>fmoreira@tec.mx</w:t>
            </w:r>
          </w:p>
        </w:tc>
        <w:tc>
          <w:tcPr>
            <w:tcW w:w="623" w:type="dxa"/>
            <w:vAlign w:val="center"/>
          </w:tcPr>
          <w:p w14:paraId="29DBA27D" w14:textId="717C6515" w:rsidR="009A04FF" w:rsidRDefault="009A04FF">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4</w:t>
            </w:r>
            <w:proofErr w:type="spellEnd"/>
            <w:proofErr w:type="spellStart"/>
            <w:proofErr w:type="spellEnd"/>
          </w:p>
        </w:tc>
        <w:tc>
          <w:tcPr>
            <w:tcW w:w="2211" w:type="dxa"/>
            <w:vAlign w:val="center"/>
          </w:tcPr>
          <w:p w14:paraId="0C31D793" w14:textId="77777777" w:rsidR="00521F15" w:rsidRDefault="00521F15">
            <w:r>
              <w:rPr>
                <w:b w:val="0"/>
              </w:rPr>
              <w:t>Responsable de operación  ·  Owner (Admin Super) en el ambiente de Calidad</w:t>
            </w:r>
          </w:p>
        </w:tc>
        <w:tc>
          <w:tcPr>
            <w:tcW w:w="2891" w:type="dxa"/>
            <w:vAlign w:val="center"/>
          </w:tcPr>
          <w:p w14:paraId="6F27CEFB" w14:textId="0CE9841F" w:rsidR="00521F15" w:rsidRDefault="00521F15">
            <w:r>
              <w:rPr>
                <w:b w:val="0"/>
              </w:rPr>
              <w:t>Fernando Moreira</w:t>
            </w:r>
          </w:p>
          <w:p>
            <w:pPr>
              <w:spacing w:before="60" w:after="0"/>
            </w:pPr>
            <w:r>
              <w:rPr>
                <w:i/>
                <w:color w:val="707070"/>
                <w:sz w:val="13"/>
              </w:rPr>
              <w:t>/Evidencia y platicas/VTEX/Roles y Usuarios VTEX - Ambiente QA.xlsx</w:t>
            </w:r>
          </w:p>
        </w:tc>
        <w:tc>
          <w:tcPr>
            <w:tcW w:w="2268" w:type="dxa"/>
            <w:vAlign w:val="center"/>
          </w:tcPr>
          <w:p w14:paraId="6F27CEFB" w14:textId="0CE9841F" w:rsidR="00521F15" w:rsidRDefault="00521F15">
            <w:r>
              <w:rPr>
                <w:b w:val="0"/>
              </w:rPr>
              <w:t>fmoreira@tec.mx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5</w:t>
            </w:r>
            <w:proofErr w:type="spellEnd"/>
            <w:proofErr w:type="spellStart"/>
            <w:proofErr w:type="spellEnd"/>
          </w:p>
        </w:tc>
        <w:tc>
          <w:tcPr>
            <w:tcW w:w="2211" w:type="dxa"/>
            <w:vAlign w:val="center"/>
          </w:tcPr>
          <w:p w14:paraId="0C31D793" w14:textId="77777777" w:rsidR="00521F15" w:rsidRDefault="00521F15">
            <w:r>
              <w:rPr>
                <w:b w:val="0"/>
              </w:rPr>
              <w:t>Responsable de soporte</w:t>
            </w:r>
          </w:p>
        </w:tc>
        <w:tc>
          <w:tcPr>
            <w:tcW w:w="2891" w:type="dxa"/>
            <w:vAlign w:val="center"/>
          </w:tcPr>
          <w:p w14:paraId="6F27CEFB" w14:textId="0CE9841F" w:rsidR="00521F15" w:rsidRDefault="00521F15">
            <w:r>
              <w:rPr>
                <w:b w:val="0"/>
              </w:rPr>
              <w:t>colivar@tec.mx</w:t>
            </w:r>
          </w:p>
        </w:tc>
        <w:tc>
          <w:tcPr>
            <w:tcW w:w="2268" w:type="dxa"/>
            <w:vAlign w:val="center"/>
          </w:tcPr>
          <w:p w14:paraId="6F27CEFB" w14:textId="0CE9841F" w:rsidR="00521F15" w:rsidRDefault="00521F15">
            <w:r>
              <w:rPr>
                <w:b w:val="0"/>
              </w:rPr>
              <w:t>colivar@tec.mx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6</w:t>
            </w:r>
            <w:proofErr w:type="spellEnd"/>
            <w:proofErr w:type="spellStart"/>
            <w:proofErr w:type="spellEnd"/>
          </w:p>
        </w:tc>
        <w:tc>
          <w:tcPr>
            <w:tcW w:w="2211" w:type="dxa"/>
            <w:vAlign w:val="center"/>
          </w:tcPr>
          <w:p w14:paraId="0C31D793" w14:textId="77777777" w:rsidR="00521F15" w:rsidRDefault="00521F15">
            <w:r>
              <w:rPr>
                <w:b w:val="0"/>
              </w:rPr>
              <w:t>Contacto del equipo del habilitador  ·  Owner (Admin Super) en el ambiente de Calidad</w:t>
            </w:r>
          </w:p>
        </w:tc>
        <w:tc>
          <w:tcPr>
            <w:tcW w:w="2891" w:type="dxa"/>
            <w:vAlign w:val="center"/>
          </w:tcPr>
          <w:p w14:paraId="6F27CEFB" w14:textId="0CE9841F" w:rsidR="00521F15" w:rsidRDefault="00521F15">
            <w:r>
              <w:rPr>
                <w:b w:val="0"/>
              </w:rPr>
              <w:t>Remigio Martínez Osorio</w:t>
            </w:r>
          </w:p>
          <w:p>
            <w:pPr>
              <w:spacing w:before="60" w:after="0"/>
            </w:pPr>
            <w:r>
              <w:rPr>
                <w:i/>
                <w:color w:val="707070"/>
                <w:sz w:val="13"/>
              </w:rPr>
              <w:t>/Evidencia y platicas/Sesiones/TranscripcionesMinutas/S-035  ·  /Evidencia y platicas/VTEX/Roles y Usuarios VTEX - Ambiente QA.xlsx</w:t>
            </w:r>
          </w:p>
        </w:tc>
        <w:tc>
          <w:tcPr>
            <w:tcW w:w="2268" w:type="dxa"/>
            <w:vAlign w:val="center"/>
          </w:tcPr>
          <w:p w14:paraId="6F27CEFB" w14:textId="0CE9841F" w:rsidR="00521F15" w:rsidRDefault="00521F15">
            <w:r>
              <w:rPr>
                <w:b w:val="0"/>
              </w:rPr>
              <w:t>remigio.m@tec.mx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7</w:t>
            </w:r>
            <w:proofErr w:type="spellEnd"/>
            <w:proofErr w:type="spellStart"/>
            <w:proofErr w:type="spellEnd"/>
          </w:p>
        </w:tc>
        <w:tc>
          <w:tcPr>
            <w:tcW w:w="2211" w:type="dxa"/>
            <w:vAlign w:val="center"/>
          </w:tcPr>
          <w:p w14:paraId="0C31D793" w14:textId="77777777" w:rsidR="00521F15" w:rsidRDefault="00521F15">
            <w:r>
              <w:rPr>
                <w:b w:val="0"/>
              </w:rPr>
              <w:t>Contacto del equipo del habilitador  ·  Owner (Admin Super) en el ambiente de Calidad</w:t>
            </w:r>
          </w:p>
        </w:tc>
        <w:tc>
          <w:tcPr>
            <w:tcW w:w="2891" w:type="dxa"/>
            <w:vAlign w:val="center"/>
          </w:tcPr>
          <w:p w14:paraId="6F27CEFB" w14:textId="0CE9841F" w:rsidR="00521F15" w:rsidRDefault="00521F15">
            <w:r>
              <w:rPr>
                <w:b w:val="0"/>
              </w:rPr>
              <w:t>María de Lourdes Ayala Mercado</w:t>
            </w:r>
          </w:p>
          <w:p>
            <w:pPr>
              <w:spacing w:before="60" w:after="0"/>
            </w:pPr>
            <w:r>
              <w:rPr>
                <w:i/>
                <w:color w:val="707070"/>
                <w:sz w:val="13"/>
              </w:rPr>
              <w:t>/Evidencia y platicas/Sesiones/TranscripcionesMinutas/S-035  ·  /Evidencia y platicas/VTEX/Roles y Usuarios VTEX - Ambiente QA.xlsx</w:t>
            </w:r>
          </w:p>
        </w:tc>
        <w:tc>
          <w:tcPr>
            <w:tcW w:w="2268" w:type="dxa"/>
            <w:vAlign w:val="center"/>
          </w:tcPr>
          <w:p w14:paraId="6F27CEFB" w14:textId="0CE9841F" w:rsidR="00521F15" w:rsidRDefault="00521F15">
            <w:r>
              <w:rPr>
                <w:b w:val="0"/>
              </w:rPr>
              <w:t>lourdes.ayala@tec.mx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8</w:t>
            </w:r>
            <w:proofErr w:type="spellEnd"/>
            <w:proofErr w:type="spellStart"/>
            <w:proofErr w:type="spellEnd"/>
          </w:p>
        </w:tc>
        <w:tc>
          <w:tcPr>
            <w:tcW w:w="2211" w:type="dxa"/>
            <w:vAlign w:val="center"/>
          </w:tcPr>
          <w:p w14:paraId="0C31D793" w14:textId="77777777" w:rsidR="00521F15" w:rsidRDefault="00521F15">
            <w:r>
              <w:rPr>
                <w:b w:val="0"/>
              </w:rPr>
              <w:t>Administrador del contrato</w:t>
            </w:r>
          </w:p>
        </w:tc>
        <w:tc>
          <w:tcPr>
            <w:tcW w:w="2891" w:type="dxa"/>
            <w:vAlign w:val="center"/>
          </w:tcPr>
          <w:p w14:paraId="6F27CEFB" w14:textId="0CE9841F" w:rsidR="00521F15" w:rsidRDefault="00521F15">
            <w:r>
              <w:rPr>
                <w:b w:val="0"/>
              </w:rPr>
              <w:t>Juan Alonso Valenzuela Rodríguez</w:t>
            </w:r>
          </w:p>
          <w:p>
            <w:pPr>
              <w:spacing w:before="60" w:after="0"/>
            </w:pPr>
            <w:r>
              <w:rPr>
                <w:i/>
                <w:color w:val="707070"/>
                <w:sz w:val="13"/>
              </w:rPr>
              <w:t>/Evidencia y platicas/Uman Diez/Template contratos_11Sep26_V1.xlsx</w:t>
            </w:r>
          </w:p>
        </w:tc>
        <w:tc>
          <w:tcPr>
            <w:tcW w:w="2268" w:type="dxa"/>
            <w:vAlign w:val="center"/>
          </w:tcPr>
          <w:p w14:paraId="6F27CEFB" w14:textId="0CE9841F" w:rsidR="00521F15" w:rsidRDefault="00521F15">
            <w:r>
              <w:rPr>
                <w:b w:val="0"/>
              </w:rPr>
              <w:t>No se tiene</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9</w:t>
            </w:r>
            <w:proofErr w:type="spellEnd"/>
            <w:proofErr w:type="spellStart"/>
            <w:proofErr w:type="spellEnd"/>
          </w:p>
        </w:tc>
        <w:tc>
          <w:tcPr>
            <w:tcW w:w="2211" w:type="dxa"/>
            <w:vAlign w:val="center"/>
          </w:tcPr>
          <w:p w14:paraId="0C31D793" w14:textId="77777777" w:rsidR="00521F15" w:rsidRDefault="00521F15">
            <w:r>
              <w:rPr>
                <w:b w:val="0"/>
              </w:rPr>
              <w:t>Aprobador del contrato</w:t>
            </w:r>
          </w:p>
        </w:tc>
        <w:tc>
          <w:tcPr>
            <w:tcW w:w="2891" w:type="dxa"/>
            <w:vAlign w:val="center"/>
          </w:tcPr>
          <w:p w14:paraId="6F27CEFB" w14:textId="0CE9841F" w:rsidR="00521F15" w:rsidRDefault="00521F15">
            <w:r>
              <w:rPr>
                <w:b w:val="0"/>
              </w:rPr>
              <w:t>Carmen Isabel Reyes Peraza</w:t>
            </w:r>
          </w:p>
          <w:p>
            <w:pPr>
              <w:spacing w:before="60" w:after="0"/>
            </w:pPr>
            <w:r>
              <w:rPr>
                <w:i/>
                <w:color w:val="707070"/>
                <w:sz w:val="13"/>
              </w:rPr>
              <w:t>/Evidencia y platicas/Uman Diez/Template contratos_11Sep26_V1.xlsx</w:t>
            </w:r>
          </w:p>
        </w:tc>
        <w:tc>
          <w:tcPr>
            <w:tcW w:w="2268" w:type="dxa"/>
            <w:vAlign w:val="center"/>
          </w:tcPr>
          <w:p w14:paraId="6F27CEFB" w14:textId="0CE9841F" w:rsidR="00521F15" w:rsidRDefault="00521F15">
            <w:r>
              <w:rPr>
                <w:b w:val="0"/>
              </w:rPr>
              <w:t>No se tiene</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10</w:t>
            </w:r>
            <w:proofErr w:type="spellEnd"/>
            <w:proofErr w:type="spellStart"/>
            <w:proofErr w:type="spellEnd"/>
          </w:p>
        </w:tc>
        <w:tc>
          <w:tcPr>
            <w:tcW w:w="2211" w:type="dxa"/>
            <w:vAlign w:val="center"/>
          </w:tcPr>
          <w:p w14:paraId="0C31D793" w14:textId="77777777" w:rsidR="00521F15" w:rsidRDefault="00521F15">
            <w:r>
              <w:rPr>
                <w:b w:val="0"/>
              </w:rPr>
              <w:t>Usuarios del ambiente de Calidad (cifra)</w:t>
            </w:r>
          </w:p>
        </w:tc>
        <w:tc>
          <w:tcPr>
            <w:tcW w:w="2891" w:type="dxa"/>
            <w:vAlign w:val="center"/>
          </w:tcPr>
          <w:p w14:paraId="6F27CEFB" w14:textId="0CE9841F" w:rsidR="00521F15" w:rsidRDefault="00521F15">
            <w:r>
              <w:rPr>
                <w:b w:val="0"/>
              </w:rPr>
              <w:t>37 cuentas con rol asignado: 19 del dominio institucional principal, 13 del dominio institucional secundario y 5 del dominio del proveedor de implementación. 23 roles definidos. 27 de las 37 cuentas tienen el segundo factor de autenticación apagado. Doce cuentas tienen algún rol de propietario, cinco de ellas del proveedor. No es una cifra de usuarios en producción.</w:t>
            </w:r>
          </w:p>
          <w:p>
            <w:pPr>
              <w:spacing w:before="60" w:after="0"/>
            </w:pPr>
            <w:r>
              <w:rPr>
                <w:i/>
                <w:color w:val="707070"/>
                <w:sz w:val="13"/>
              </w:rPr>
              <w:t>/Evidencia y platicas/VTEX/Roles y Usuarios VTEX - Ambiente QA.xlsx</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11</w:t>
            </w:r>
            <w:proofErr w:type="spellEnd"/>
            <w:proofErr w:type="spellStart"/>
            <w:proofErr w:type="spellEnd"/>
          </w:p>
        </w:tc>
        <w:tc>
          <w:tcPr>
            <w:tcW w:w="2211" w:type="dxa"/>
            <w:vAlign w:val="center"/>
          </w:tcPr>
          <w:p w14:paraId="0C31D793" w14:textId="77777777" w:rsidR="00521F15" w:rsidRDefault="00521F15">
            <w:r>
              <w:rPr>
                <w:b w:val="0"/>
              </w:rPr>
              <w:t>Compradores en producción (cifra)</w:t>
            </w:r>
          </w:p>
        </w:tc>
        <w:tc>
          <w:tcPr>
            <w:tcW w:w="2891" w:type="dxa"/>
            <w:vAlign w:val="center"/>
          </w:tcPr>
          <w:p w14:paraId="6F27CEFB" w14:textId="0CE9841F" w:rsidR="00521F15" w:rsidRDefault="00521F15">
            <w:r>
              <w:rPr>
                <w:b w:val="0"/>
              </w:rPr>
            </w:r>
          </w:p>
        </w:tc>
        <w:tc>
          <w:tcPr>
            <w:tcW w:w="2268" w:type="dxa"/>
            <w:vAlign w:val="center"/>
          </w:tcPr>
          <w:p w14:paraId="6F27CEFB" w14:textId="0CE9841F" w:rsidR="00521F15" w:rsidRDefault="00521F15">
            <w:r>
              <w:rPr>
                <w:b w:val="0"/>
              </w:rPr>
            </w:r>
          </w:p>
        </w:tc>
        <w:tc>
          <w:tcPr>
            <w:tcW w:w="623" w:type="dxa"/>
            <w:vAlign w:val="center"/>
          </w:tcPr>
          <w:p w14:paraId="6F27CEFB" w14:textId="0CE9841F" w:rsidR="00521F15" w:rsidRDefault="00521F15">
            <w:r>
              <w:rPr>
                <w:b/>
              </w:rPr>
              <w:t>C4</w:t>
            </w:r>
          </w:p>
        </w:tc>
      </w:tr>
    </w:tbl>
    <w:p w14:paraId="249B9DE6" w14:textId="77777777" w:rsidR="003C2FC4" w:rsidRDefault="003C2FC4"/>
    <w:p w14:paraId="5F857502" w14:textId="5B2E6F8B" w:rsidR="003C2FC4" w:rsidRDefault="00280688">
      <w:pPr>
        <w:pStyle w:val="Ttulo2"/>
      </w:pPr>
      <w:r>
        <w:t>2.</w:t>
      </w:r>
      <w:r w:rsidR="002F36C3">
        <w:t>2</w:t>
      </w:r>
      <w:r>
        <w:t xml:space="preserve"> Ambientes</w:t>
      </w:r>
    </w:p>
    <w:tbl>
      <w:tblPr>
        <w:tblW w:w="8958" w:type="dxa"/>
        <w:tblStyle w:val="a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0EE90D" w14:textId="77777777">
        <w:trPr>
          <w:jc w:val="center"/>
        </w:trPr>
        <w:tc>
          <w:tcPr>
            <w:tcW w:w="1927" w:type="dxa"/>
            <w:shd w:val="clear" w:color="auto" w:fill="D9EAF7"/>
            <w:vAlign w:val="center"/>
          </w:tcPr>
          <w:p w14:paraId="1DE6AD56" w14:textId="77777777" w:rsidR="003C2FC4" w:rsidRDefault="00280688">
            <w:r>
              <w:rPr>
                <w:b/>
                <w:bCs/>
                <w:sz w:val="18"/>
                <w:szCs w:val="18"/>
              </w:rPr>
              <w:t>Campo</w:t>
            </w:r>
          </w:p>
        </w:tc>
        <w:tc>
          <w:tcPr>
            <w:tcW w:w="5783"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1927" w:type="dxa"/>
            <w:vAlign w:val="center"/>
          </w:tcPr>
          <w:p w14:paraId="280F3A7E" w14:textId="77777777" w:rsidR="003C2FC4" w:rsidRDefault="00280688">
            <w:r>
              <w:t>Desarrollo</w:t>
            </w:r>
          </w:p>
        </w:tc>
        <w:tc>
          <w:tcPr>
            <w:tcW w:w="5783" w:type="dxa"/>
            <w:vAlign w:val="center"/>
          </w:tcPr>
          <w:p w14:paraId="6B43B209" w14:textId="77777777" w:rsidR="003C2FC4" w:rsidRDefault="003C2FC4">
            <w:r>
              <w:rPr>
                <w:b w:val="0"/>
              </w:rPr>
            </w:r>
          </w:p>
        </w:tc>
        <w:tc>
          <w:tcPr>
            <w:tcW w:w="1247" w:type="dxa"/>
            <w:vAlign w:val="center"/>
          </w:tcPr>
          <w:p w14:paraId="1F12014D" w14:textId="77777777" w:rsidR="003C2FC4" w:rsidRDefault="00280688">
            <w:r>
              <w:rPr>
                <w:b/>
              </w:rPr>
              <w:t>C4</w:t>
            </w:r>
          </w:p>
        </w:tc>
      </w:tr>
      <w:tr w:rsidR="003C2FC4" w14:paraId="4A830259" w14:textId="77777777">
        <w:trPr>
          <w:jc w:val="center"/>
        </w:trPr>
        <w:tc>
          <w:tcPr>
            <w:tcW w:w="1927" w:type="dxa"/>
            <w:vAlign w:val="center"/>
          </w:tcPr>
          <w:p w14:paraId="7DDC5CC9" w14:textId="77777777" w:rsidR="003C2FC4" w:rsidRDefault="00280688">
            <w:proofErr w:type="spellStart"/>
            <w:r>
              <w:t>Pruebas</w:t>
            </w:r>
            <w:proofErr w:type="spellEnd"/>
          </w:p>
        </w:tc>
        <w:tc>
          <w:tcPr>
            <w:tcW w:w="5783" w:type="dxa"/>
            <w:vAlign w:val="center"/>
          </w:tcPr>
          <w:p w14:paraId="09E092DE" w14:textId="77777777" w:rsidR="003C2FC4" w:rsidRDefault="003C2FC4">
            <w:r>
              <w:rPr>
                <w:b w:val="0"/>
              </w:rPr>
              <w:t>https://tec360qa.myvtex.com/ Ambiente de Calidad, identificado en los contratos de integración.</w:t>
            </w:r>
          </w:p>
          <w:p>
            <w:pPr>
              <w:spacing w:before="60" w:after="0"/>
            </w:pPr>
            <w:r>
              <w:rPr>
                <w:i/>
                <w:color w:val="707070"/>
                <w:sz w:val="13"/>
              </w:rPr>
              <w:t>/Integraciones/MVP1/Flujo de consulta de productos/DIR-001-01 - Portal-VTEX (PDP)  ·  /Integraciones/MVP1/Flujo de consulta de productos/DIR-001-02 - Portal-VTEX (PLP)</w:t>
            </w:r>
          </w:p>
        </w:tc>
        <w:tc>
          <w:tcPr>
            <w:tcW w:w="1247" w:type="dxa"/>
            <w:vAlign w:val="center"/>
          </w:tcPr>
          <w:p w14:paraId="076F0E44" w14:textId="77777777" w:rsidR="003C2FC4" w:rsidRDefault="00280688">
            <w:r>
              <w:rPr>
                <w:b/>
              </w:rPr>
              <w:t>C1</w:t>
            </w:r>
          </w:p>
        </w:tc>
      </w:tr>
      <w:tr w:rsidR="003C2FC4" w14:paraId="2726C37A" w14:textId="77777777">
        <w:trPr>
          <w:jc w:val="center"/>
        </w:trPr>
        <w:tc>
          <w:tcPr>
            <w:tcW w:w="1927" w:type="dxa"/>
            <w:vAlign w:val="center"/>
          </w:tcPr>
          <w:p w14:paraId="1EFDDA4A" w14:textId="2E795415" w:rsidR="003C2FC4" w:rsidRDefault="00521F15">
            <w:r>
              <w:t>Pre-</w:t>
            </w:r>
            <w:proofErr w:type="spellStart"/>
            <w:r>
              <w:t>producción</w:t>
            </w:r>
            <w:proofErr w:type="spellEnd"/>
          </w:p>
        </w:tc>
        <w:tc>
          <w:tcPr>
            <w:tcW w:w="5783" w:type="dxa"/>
            <w:vAlign w:val="center"/>
          </w:tcPr>
          <w:p w14:paraId="0BAC0714" w14:textId="77777777" w:rsidR="003C2FC4" w:rsidRDefault="003C2FC4">
            <w:r>
              <w:rPr>
                <w:b w:val="0"/>
              </w:rPr>
            </w:r>
          </w:p>
        </w:tc>
        <w:tc>
          <w:tcPr>
            <w:tcW w:w="1247" w:type="dxa"/>
            <w:vAlign w:val="center"/>
          </w:tcPr>
          <w:p w14:paraId="61983499" w14:textId="77777777" w:rsidR="003C2FC4" w:rsidRDefault="00280688">
            <w:r>
              <w:rPr>
                <w:b/>
              </w:rPr>
              <w:t>C4</w:t>
            </w:r>
          </w:p>
        </w:tc>
      </w:tr>
      <w:tr w:rsidR="003C2FC4" w14:paraId="390CC351" w14:textId="77777777">
        <w:trPr>
          <w:jc w:val="center"/>
        </w:trPr>
        <w:tc>
          <w:tcPr>
            <w:tcW w:w="1927" w:type="dxa"/>
            <w:vAlign w:val="center"/>
          </w:tcPr>
          <w:p w14:paraId="1525D665" w14:textId="77777777" w:rsidR="003C2FC4" w:rsidRDefault="00280688">
            <w:proofErr w:type="spellStart"/>
            <w:r>
              <w:t>Producción</w:t>
            </w:r>
            <w:proofErr w:type="spellEnd"/>
          </w:p>
        </w:tc>
        <w:tc>
          <w:tcPr>
            <w:tcW w:w="5783" w:type="dxa"/>
            <w:vAlign w:val="center"/>
          </w:tcPr>
          <w:p w14:paraId="679EA792" w14:textId="77777777" w:rsidR="003C2FC4" w:rsidRDefault="003C2FC4">
            <w:r>
              <w:rPr>
                <w:b w:val="0"/>
              </w:rPr>
              <w:t>https://tec360.myvtex.com/ Acceso administrativo: https://market.tec.mx/login?samltec</w:t>
            </w:r>
          </w:p>
          <w:p>
            <w:pPr>
              <w:spacing w:before="60" w:after="0"/>
            </w:pPr>
            <w:r>
              <w:rPr>
                <w:i/>
                <w:color w:val="707070"/>
                <w:sz w:val="13"/>
              </w:rPr>
              <w:t>/Integraciones/MVP1/Flujo de consulta de productos/DIR-001-01 - Portal-VTEX (PDP)</w:t>
            </w:r>
          </w:p>
        </w:tc>
        <w:tc>
          <w:tcPr>
            <w:tcW w:w="1247" w:type="dxa"/>
            <w:vAlign w:val="center"/>
          </w:tcPr>
          <w:p w14:paraId="4C8F85CC" w14:textId="77777777" w:rsidR="003C2FC4" w:rsidRDefault="00280688">
            <w:r>
              <w:rPr>
                <w:b/>
              </w:rPr>
              <w:t>C1</w:t>
            </w:r>
          </w:p>
        </w:tc>
      </w:tr>
    </w:tbl>
    <w:p w14:paraId="33078D05" w14:textId="77777777" w:rsidR="003C2FC4" w:rsidRDefault="003C2FC4"/>
    <w:p w14:paraId="6FBF2D65" w14:textId="77777777" w:rsidR="003C2FC4" w:rsidRPr="00521F15" w:rsidRDefault="00280688">
      <w:pPr>
        <w:pStyle w:val="Ttulo1"/>
        <w:rPr>
          <w:lang w:val="es-MX"/>
        </w:rPr>
      </w:pPr>
      <w:r w:rsidRPr="00521F15">
        <w:rPr>
          <w:lang w:val="es-MX"/>
        </w:rPr>
        <w:t>3. Estado y ciclo de vida</w:t>
      </w:r>
    </w:p>
    <w:p w14:paraId="12881764" w14:textId="56F93F12" w:rsidR="003C2FC4" w:rsidRDefault="00280688">
      <w:pPr>
        <w:pStyle w:val="Ttulo2"/>
      </w:pPr>
      <w:r>
        <w:t>3.1 Estado actual</w:t>
      </w:r>
      <w:r w:rsidR="00521F15">
        <w:t xml:space="preserve"> </w:t>
      </w:r>
    </w:p>
    <w:tbl>
      <w:tblPr>
        <w:tblW w:w="8958" w:type="dxa"/>
        <w:tblStyle w:val="a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DB9FAC8" w14:textId="77777777">
        <w:trPr>
          <w:jc w:val="center"/>
          <w:tblHeader/>
        </w:trPr>
        <w:tc>
          <w:tcPr>
            <w:tcW w:w="1927" w:type="dxa"/>
            <w:shd w:val="clear" w:color="auto" w:fill="D9EAF7"/>
            <w:vAlign w:val="center"/>
          </w:tcPr>
          <w:p w14:paraId="09F61A05" w14:textId="77777777" w:rsidR="003C2FC4" w:rsidRDefault="00280688">
            <w:r>
              <w:rPr>
                <w:b/>
                <w:bCs/>
                <w:sz w:val="18"/>
                <w:szCs w:val="18"/>
              </w:rPr>
              <w:t>Campo</w:t>
            </w:r>
          </w:p>
        </w:tc>
        <w:tc>
          <w:tcPr>
            <w:tcW w:w="5783" w:type="dxa"/>
            <w:shd w:val="clear" w:color="auto" w:fill="D9EAF7"/>
            <w:vAlign w:val="center"/>
          </w:tcPr>
          <w:p w14:paraId="4150D841" w14:textId="77777777" w:rsidR="003C2FC4" w:rsidRDefault="00280688">
            <w:proofErr w:type="spellStart"/>
            <w:r>
              <w:rPr>
                <w:b/>
                <w:bCs/>
                <w:sz w:val="18"/>
                <w:szCs w:val="18"/>
              </w:rPr>
              <w:t>Información a documentar</w:t>
            </w:r>
            <w:proofErr w:type="spellEnd"/>
            <w:proofErr w:type="spellStart"/>
            <w:proofErr w:type="spellEnd"/>
          </w:p>
        </w:tc>
        <w:tc>
          <w:tcPr>
            <w:tcW w:w="1247"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1927" w:type="dxa"/>
            <w:vAlign w:val="center"/>
          </w:tcPr>
          <w:p w14:paraId="12D6CAC9" w14:textId="3694C460" w:rsidR="003C2FC4" w:rsidRDefault="00521F15">
            <w:proofErr w:type="spellStart"/>
            <w:r>
              <w:rPr>
                <w:b w:val="0"/>
              </w:rPr>
              <w:t>Estado</w:t>
            </w:r>
            <w:proofErr w:type="spellEnd"/>
          </w:p>
        </w:tc>
        <w:tc>
          <w:tcPr>
            <w:tcW w:w="5783" w:type="dxa"/>
            <w:vAlign w:val="center"/>
          </w:tcPr>
          <w:p w14:paraId="552E4BDF" w14:textId="77777777" w:rsidR="003C2FC4" w:rsidRDefault="003C2FC4">
            <w:r>
              <w:rPr>
                <w:b w:val="0"/>
              </w:rPr>
              <w:t>Active</w:t>
            </w:r>
          </w:p>
        </w:tc>
        <w:tc>
          <w:tcPr>
            <w:tcW w:w="1247" w:type="dxa"/>
            <w:vAlign w:val="center"/>
          </w:tcPr>
          <w:p w14:paraId="6C219575" w14:textId="77777777" w:rsidR="003C2FC4" w:rsidRDefault="00280688">
            <w:r>
              <w:rPr>
                <w:b/>
              </w:rPr>
              <w:t>C1</w:t>
            </w:r>
          </w:p>
        </w:tc>
      </w:tr>
    </w:tbl>
    <w:p w14:paraId="4EA59CFB" w14:textId="77777777" w:rsidR="00521F15" w:rsidRDefault="00521F15"/>
    <w:p w14:paraId="49B1C8DD" w14:textId="77777777" w:rsidR="003C2FC4" w:rsidRPr="00521F15" w:rsidRDefault="00280688">
      <w:pPr>
        <w:pStyle w:val="Ttulo1"/>
        <w:rPr>
          <w:lang w:val="es-MX"/>
        </w:rPr>
      </w:pPr>
      <w:r w:rsidRPr="00521F15">
        <w:rPr>
          <w:lang w:val="es-MX"/>
        </w:rPr>
        <w:lastRenderedPageBreak/>
        <w:t>4. Contexto funcional y de negocio</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W w:w="8958" w:type="dxa"/>
        <w:tblStyle w:val="a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078E793" w14:textId="77777777">
        <w:trPr>
          <w:jc w:val="center"/>
        </w:trPr>
        <w:tc>
          <w:tcPr>
            <w:tcW w:w="1927" w:type="dxa"/>
            <w:shd w:val="clear" w:color="auto" w:fill="D9EAF7"/>
            <w:vAlign w:val="center"/>
          </w:tcPr>
          <w:p w14:paraId="2D4B303C" w14:textId="77777777" w:rsidR="003C2FC4" w:rsidRDefault="00280688">
            <w:r>
              <w:rPr>
                <w:b/>
                <w:bCs/>
                <w:sz w:val="18"/>
                <w:szCs w:val="18"/>
              </w:rPr>
              <w:t>Campo</w:t>
            </w:r>
          </w:p>
        </w:tc>
        <w:tc>
          <w:tcPr>
            <w:tcW w:w="5783"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1927" w:type="dxa"/>
            <w:vAlign w:val="center"/>
          </w:tcPr>
          <w:p w14:paraId="6958F0CE" w14:textId="06FFD4A4" w:rsidR="003C2FC4" w:rsidRDefault="00521F15">
            <w:proofErr w:type="spellStart"/>
            <w:r w:rsidRPr="00521F15">
              <w:t>Producto_Componente:Title</w:t>
            </w:r>
            <w:proofErr w:type="spellEnd"/>
          </w:p>
        </w:tc>
        <w:tc>
          <w:tcPr>
            <w:tcW w:w="5783" w:type="dxa"/>
            <w:vAlign w:val="center"/>
          </w:tcPr>
          <w:p w14:paraId="141AF92A" w14:textId="77777777" w:rsidR="003C2FC4" w:rsidRDefault="003C2FC4">
            <w:r>
              <w:rPr>
                <w:b w:val="0"/>
              </w:rPr>
              <w:t>04. Finanzas</w:t>
            </w:r>
          </w:p>
        </w:tc>
        <w:tc>
          <w:tcPr>
            <w:tcW w:w="1247" w:type="dxa"/>
            <w:vAlign w:val="center"/>
          </w:tcPr>
          <w:p w14:paraId="69D56A11" w14:textId="77777777" w:rsidR="003C2FC4" w:rsidRDefault="00280688">
            <w:r>
              <w:rPr>
                <w:b/>
              </w:rPr>
              <w:t>C1</w:t>
            </w:r>
          </w:p>
        </w:tc>
      </w:tr>
      <w:tr w:rsidR="00521F15" w14:paraId="6F7BDC7F" w14:textId="77777777">
        <w:trPr>
          <w:jc w:val="center"/>
        </w:trPr>
        <w:tc>
          <w:tcPr>
            <w:tcW w:w="1927" w:type="dxa"/>
            <w:vAlign w:val="center"/>
          </w:tcPr>
          <w:p w14:paraId="4949D22F" w14:textId="506E9C49" w:rsidR="00521F15" w:rsidRDefault="00521F15">
            <w:proofErr w:type="spellStart"/>
            <w:r w:rsidRPr="00521F15">
              <w:t>Producto_Componente</w:t>
            </w:r>
            <w:proofErr w:type="spellEnd"/>
          </w:p>
        </w:tc>
        <w:tc>
          <w:tcPr>
            <w:tcW w:w="5783" w:type="dxa"/>
            <w:vAlign w:val="center"/>
          </w:tcPr>
          <w:p w14:paraId="30112147" w14:textId="77777777" w:rsidR="00521F15" w:rsidRDefault="00521F15">
            <w:r>
              <w:rPr>
                <w:b w:val="0"/>
              </w:rPr>
              <w:t>FNC02. Facturación</w:t>
            </w:r>
          </w:p>
        </w:tc>
        <w:tc>
          <w:tcPr>
            <w:tcW w:w="1247" w:type="dxa"/>
            <w:vAlign w:val="center"/>
          </w:tcPr>
          <w:p w14:paraId="1C367038" w14:textId="4B438681" w:rsidR="00521F15" w:rsidRDefault="00521F15">
            <w:r>
              <w:rPr>
                <w:b/>
              </w:rPr>
              <w:t>C1</w:t>
            </w:r>
          </w:p>
        </w:tc>
      </w:tr>
    </w:tbl>
    <w:p w14:paraId="78A6DB96" w14:textId="77777777" w:rsidR="003C2FC4" w:rsidRDefault="003C2FC4"/>
    <w:p w14:paraId="6141F53B" w14:textId="26938E9A" w:rsidR="003C2FC4" w:rsidRDefault="00280688">
      <w:pPr>
        <w:pStyle w:val="Ttulo2"/>
      </w:pPr>
      <w:r>
        <w:t>4.</w:t>
      </w:r>
      <w:r w:rsidR="00521F15">
        <w:t>2</w:t>
      </w:r>
      <w:r>
        <w:t xml:space="preserve"> </w:t>
      </w:r>
      <w:proofErr w:type="spellStart"/>
      <w:r>
        <w:t>Contexto</w:t>
      </w:r>
      <w:proofErr w:type="spellEnd"/>
    </w:p>
    <w:tbl>
      <w:tblPr>
        <w:tblW w:w="8958" w:type="dxa"/>
        <w:tblStyle w:val="a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B1D38B" w14:textId="77777777">
        <w:trPr>
          <w:jc w:val="center"/>
        </w:trPr>
        <w:tc>
          <w:tcPr>
            <w:tcW w:w="1927" w:type="dxa"/>
            <w:shd w:val="clear" w:color="auto" w:fill="D9EAF7"/>
            <w:vAlign w:val="center"/>
          </w:tcPr>
          <w:p w14:paraId="3A69B6EB" w14:textId="77777777" w:rsidR="003C2FC4" w:rsidRDefault="00280688">
            <w:r>
              <w:rPr>
                <w:b/>
                <w:bCs/>
                <w:sz w:val="18"/>
                <w:szCs w:val="18"/>
              </w:rPr>
              <w:t>Campo</w:t>
            </w:r>
          </w:p>
        </w:tc>
        <w:tc>
          <w:tcPr>
            <w:tcW w:w="5783"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1927"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5783" w:type="dxa"/>
            <w:vAlign w:val="center"/>
          </w:tcPr>
          <w:p w14:paraId="0A799C03" w14:textId="77777777" w:rsidR="003C2FC4" w:rsidRDefault="003C2FC4">
            <w:r>
              <w:rPr>
                <w:b w:val="0"/>
              </w:rPr>
              <w:t>JOB-012-02_Pulsar_VTEX_contexto. Muestra la publicación del catálogo hacia el habilitador desde el orquestador. El listado completo de diagramas está en 14.1.</w:t>
            </w:r>
          </w:p>
          <w:p>
            <w:pPr>
              <w:spacing w:before="60" w:after="0"/>
            </w:pPr>
            <w:r>
              <w:rPr>
                <w:i/>
                <w:color w:val="707070"/>
                <w:sz w:val="13"/>
              </w:rPr>
              <w:t>/Integraciones/MVP1/Flujo de actualización de programas/JOB-012 - Pulsar-VTEX</w:t>
            </w:r>
          </w:p>
          <w:p>
            <w:pPr>
              <w:spacing w:before="100" w:after="20"/>
            </w:pPr>
            <w:r>
              <w:drawing>
                <wp:inline xmlns:a="http://schemas.openxmlformats.org/drawingml/2006/main" xmlns:pic="http://schemas.openxmlformats.org/drawingml/2006/picture">
                  <wp:extent cx="3384000" cy="1683948"/>
                  <wp:docPr id="13" name="Picture 13"/>
                  <wp:cNvGraphicFramePr>
                    <a:graphicFrameLocks noChangeAspect="1"/>
                  </wp:cNvGraphicFramePr>
                  <a:graphic>
                    <a:graphicData uri="http://schemas.openxmlformats.org/drawingml/2006/picture">
                      <pic:pic>
                        <pic:nvPicPr>
                          <pic:cNvPr id="0" name="v06.png"/>
                          <pic:cNvPicPr/>
                        </pic:nvPicPr>
                        <pic:blipFill>
                          <a:blip r:embed="rId19"/>
                          <a:stretch>
                            <a:fillRect/>
                          </a:stretch>
                        </pic:blipFill>
                        <pic:spPr>
                          <a:xfrm>
                            <a:off x="0" y="0"/>
                            <a:ext cx="3384000" cy="1683948"/>
                          </a:xfrm>
                          <a:prstGeom prst="rect"/>
                        </pic:spPr>
                      </pic:pic>
                    </a:graphicData>
                  </a:graphic>
                </wp:inline>
              </w:drawing>
            </w:r>
          </w:p>
          <w:p>
            <w:pPr>
              <w:spacing w:after="40"/>
            </w:pPr>
            <w:r>
              <w:rPr>
                <w:i/>
                <w:color w:val="707070"/>
                <w:sz w:val="13"/>
              </w:rPr>
              <w:t>JOB-012-02_Pulsar_VTEX_contexto · /Integraciones/MVP1/Flujo de actualización de programas/JOB-012 - Pulsar-VTEX</w:t>
            </w:r>
          </w:p>
        </w:tc>
        <w:tc>
          <w:tcPr>
            <w:tcW w:w="1247" w:type="dxa"/>
            <w:vAlign w:val="center"/>
          </w:tcPr>
          <w:p w14:paraId="7662DAA8" w14:textId="77777777" w:rsidR="003C2FC4" w:rsidRDefault="00280688">
            <w:r>
              <w:rPr>
                <w:b/>
              </w:rPr>
              <w:t>C2</w:t>
            </w:r>
          </w:p>
        </w:tc>
      </w:tr>
    </w:tbl>
    <w:p w14:paraId="71E727D3" w14:textId="77777777" w:rsidR="003C2FC4" w:rsidRDefault="003C2FC4"/>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D9B07C4" w14:textId="25A64E0F" w:rsidR="003C2FC4" w:rsidRDefault="00280688">
      <w:pPr>
        <w:pStyle w:val="Ttulo2"/>
      </w:pPr>
      <w:r>
        <w:t>5.1 Interfaces</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644"/>
        <w:gridCol w:w="1701"/>
        <w:gridCol w:w="3288"/>
        <w:gridCol w:w="1304"/>
        <w:gridCol w:w="567"/>
      </w:tblGrid>
      <w:tr w:rsidR="003C2FC4" w14:paraId="66D3C116" w14:textId="77777777">
        <w:trPr>
          <w:jc w:val="center"/>
          <w:tblHeader/>
        </w:trPr>
        <w:tc>
          <w:tcPr>
            <w:tcW w:w="1644" w:type="dxa"/>
            <w:shd w:val="clear" w:color="auto" w:fill="D9EAF7"/>
            <w:vAlign w:val="center"/>
          </w:tcPr>
          <w:p w14:paraId="3F85F6C5" w14:textId="77777777" w:rsidR="003C2FC4" w:rsidRDefault="00280688">
            <w:r>
              <w:rPr>
                <w:b/>
                <w:bCs/>
                <w:sz w:val="18"/>
                <w:szCs w:val="18"/>
              </w:rPr>
              <w:t>Integración</w:t>
            </w:r>
          </w:p>
        </w:tc>
        <w:tc>
          <w:tcPr>
            <w:tcW w:w="1701" w:type="dxa"/>
            <w:shd w:val="clear" w:color="auto" w:fill="D9EAF7"/>
            <w:vAlign w:val="center"/>
          </w:tcPr>
          <w:p w14:paraId="1158B41E" w14:textId="77777777" w:rsidR="003C2FC4" w:rsidRDefault="00280688">
            <w:proofErr w:type="spellStart"/>
            <w:r>
              <w:rPr>
                <w:b/>
                <w:bCs/>
                <w:sz w:val="18"/>
                <w:szCs w:val="18"/>
              </w:rPr>
              <w:t>Origen → Destino</w:t>
            </w:r>
            <w:proofErr w:type="spellEnd"/>
            <w:proofErr w:type="spellStart"/>
            <w:proofErr w:type="spellEnd"/>
          </w:p>
        </w:tc>
        <w:tc>
          <w:tcPr>
            <w:tcW w:w="3288" w:type="dxa"/>
            <w:shd w:val="clear" w:color="auto" w:fill="D9EAF7"/>
            <w:vAlign w:val="center"/>
          </w:tcPr>
          <w:p w14:paraId="1302A07E" w14:textId="77777777" w:rsidR="003C2FC4" w:rsidRDefault="00280688">
            <w:proofErr w:type="spellStart"/>
            <w:r>
              <w:rPr>
                <w:b/>
                <w:bCs/>
                <w:sz w:val="18"/>
                <w:szCs w:val="18"/>
              </w:rPr>
              <w:t>Tipo, comunicación y datos</w:t>
            </w:r>
            <w:proofErr w:type="spellEnd"/>
          </w:p>
        </w:tc>
        <w:tc>
          <w:tcPr>
            <w:tcW w:w="1304" w:type="dxa"/>
            <w:shd w:val="clear" w:color="auto" w:fill="D9EAF7"/>
            <w:vAlign w:val="center"/>
          </w:tcPr>
          <w:p w14:paraId="1302A07E" w14:textId="77777777" w:rsidR="003C2FC4" w:rsidRDefault="00280688">
            <w:proofErr w:type="spellStart"/>
            <w:r>
              <w:rPr>
                <w:b/>
                <w:bCs/>
                <w:sz w:val="18"/>
                <w:szCs w:val="18"/>
              </w:rPr>
              <w:t>Frecuencia</w:t>
            </w:r>
            <w:proofErr w:type="spellEnd"/>
          </w:p>
        </w:tc>
        <w:tc>
          <w:tcPr>
            <w:tcW w:w="567" w:type="dxa"/>
            <w:shd w:val="clear" w:color="auto" w:fill="D9EAF7"/>
            <w:vAlign w:val="center"/>
          </w:tcPr>
          <w:p w14:paraId="1302A07E" w14:textId="77777777" w:rsidR="003C2FC4" w:rsidRDefault="00280688">
            <w:proofErr w:type="spellStart"/>
            <w:r>
              <w:rPr>
                <w:b/>
                <w:bCs/>
                <w:sz w:val="18"/>
                <w:szCs w:val="18"/>
              </w:rPr>
              <w:t>Conf.</w:t>
            </w:r>
            <w:proofErr w:type="spellEnd"/>
          </w:p>
        </w:tc>
      </w:tr>
      <w:tr w:rsidR="003C2FC4" w14:paraId="205CF440" w14:textId="77777777">
        <w:trPr>
          <w:jc w:val="center"/>
        </w:trPr>
        <w:tc>
          <w:tcPr>
            <w:tcW w:w="1644" w:type="dxa"/>
            <w:vAlign w:val="center"/>
          </w:tcPr>
          <w:p w14:paraId="64A3557D" w14:textId="20070D2D" w:rsidR="003C2FC4" w:rsidRDefault="00F271EF">
            <w:r>
              <w:rPr>
                <w:b w:val="0"/>
              </w:rPr>
              <w:t>JOB-012-02 · Sincronización de programas</w:t>
            </w:r>
          </w:p>
        </w:tc>
        <w:tc>
          <w:tcPr>
            <w:tcW w:w="1701" w:type="dxa"/>
            <w:vAlign w:val="center"/>
          </w:tcPr>
          <w:p w14:paraId="691376D9" w14:textId="77777777" w:rsidR="003C2FC4" w:rsidRDefault="003C2FC4">
            <w:r>
              <w:rPr>
                <w:b w:val="0"/>
              </w:rPr>
              <w:t>Orquestador → API de catálogo y de precios</w:t>
            </w:r>
          </w:p>
        </w:tc>
        <w:tc>
          <w:tcPr>
            <w:tcW w:w="3288" w:type="dxa"/>
            <w:vAlign w:val="center"/>
          </w:tcPr>
          <w:p w14:paraId="2AC345E4" w14:textId="77777777" w:rsidR="003C2FC4" w:rsidRDefault="00280688">
            <w:r>
              <w:rPr>
                <w:b w:val="0"/>
              </w:rPr>
              <w:t>Seis pasos en orden: alta o actualización del producto, del SKU por programación, del precio, de las especificaciones del producto, de las del SKU y del folleto. Reglas: solo programas activos y marcados para venta, y máximo 50 SKUs por producto con fecha de inicio dentro de los próximos doce meses. El precio público lo calcula el orquestador aplicando IVA y un factor adicional sobre el precio de origen. Versión del documento: 6.3.</w:t>
            </w:r>
          </w:p>
          <w:p>
            <w:pPr>
              <w:spacing w:before="60" w:after="0"/>
            </w:pPr>
            <w:r>
              <w:rPr>
                <w:i/>
                <w:color w:val="707070"/>
                <w:sz w:val="13"/>
              </w:rPr>
              <w:t>/Integraciones/MVP1/Flujo de actualización de programas/JOB-012 - Pulsar-VTEX/JOB-012-02_PulsarVTEX_v6.3.docx</w:t>
            </w:r>
          </w:p>
        </w:tc>
        <w:tc>
          <w:tcPr>
            <w:tcW w:w="1304" w:type="dxa"/>
            <w:vAlign w:val="center"/>
          </w:tcPr>
          <w:p w14:paraId="2AC345E4" w14:textId="77777777" w:rsidR="003C2FC4" w:rsidRDefault="00280688">
            <w:r>
              <w:rPr>
                <w:b w:val="0"/>
              </w:rPr>
              <w:t>Batch</w:t>
            </w:r>
          </w:p>
        </w:tc>
        <w:tc>
          <w:tcPr>
            <w:tcW w:w="567" w:type="dxa"/>
            <w:vAlign w:val="center"/>
          </w:tcPr>
          <w:p w14:paraId="2AC345E4" w14:textId="77777777" w:rsidR="003C2FC4" w:rsidRDefault="00280688">
            <w:r>
              <w:rPr>
                <w:b/>
              </w:rPr>
              <w:t>C2</w:t>
            </w:r>
          </w:p>
        </w:tc>
      </w:tr>
      <w:tr w:rsidR="00F271EF" w14:paraId="0C1DA268" w14:textId="77777777">
        <w:trPr>
          <w:jc w:val="center"/>
        </w:trPr>
        <w:tc>
          <w:tcPr>
            <w:tcW w:w="1644" w:type="dxa"/>
            <w:vAlign w:val="center"/>
          </w:tcPr>
          <w:p w14:paraId="7A4C9CC4" w14:textId="37C64F70" w:rsidR="00F271EF" w:rsidRDefault="00F271EF" w:rsidP="00F271EF">
            <w:r>
              <w:rPr>
                <w:b w:val="0"/>
              </w:rPr>
              <w:t>DIR-001-01 · Detalle de producto</w:t>
            </w:r>
          </w:p>
        </w:tc>
        <w:tc>
          <w:tcPr>
            <w:tcW w:w="1701" w:type="dxa"/>
            <w:vAlign w:val="center"/>
          </w:tcPr>
          <w:p w14:paraId="68271033" w14:textId="77777777" w:rsidR="00F271EF" w:rsidRDefault="00F271EF" w:rsidP="00F271EF">
            <w:r>
              <w:rPr>
                <w:b w:val="0"/>
              </w:rPr>
              <w:t>Portal (BFF) → API de catálogo</w:t>
            </w:r>
          </w:p>
        </w:tc>
        <w:tc>
          <w:tcPr>
            <w:tcW w:w="3288" w:type="dxa"/>
            <w:vAlign w:val="center"/>
          </w:tcPr>
          <w:p w14:paraId="3DA55E40" w14:textId="4DE25261" w:rsidR="00F271EF" w:rsidRDefault="00F271EF" w:rsidP="00F271EF">
            <w:r>
              <w:rPr>
                <w:b w:val="0"/>
              </w:rPr>
              <w:t>HTTPS GET público, sin autenticación: /api/catalog_system/pub/products/search con filtro por referencia de producto. Dominios: https://tec360qa.myvtex.com/ en Calidad y https://tec360.myvtex.com/ en Producción.</w:t>
            </w:r>
          </w:p>
          <w:p>
            <w:pPr>
              <w:spacing w:before="60" w:after="0"/>
            </w:pPr>
            <w:r>
              <w:rPr>
                <w:i/>
                <w:color w:val="707070"/>
                <w:sz w:val="13"/>
              </w:rPr>
              <w:t>/Integraciones/MVP1/Flujo de consulta de productos/DIR-001-01 - Portal-VTEX (PDP)</w:t>
            </w:r>
          </w:p>
        </w:tc>
        <w:tc>
          <w:tcPr>
            <w:tcW w:w="1304" w:type="dxa"/>
            <w:vAlign w:val="center"/>
          </w:tcPr>
          <w:p w14:paraId="3DA55E40" w14:textId="4DE25261" w:rsidR="00F271EF" w:rsidRDefault="00F271EF" w:rsidP="00F271EF">
            <w:r>
              <w:rPr>
                <w:b w:val="0"/>
              </w:rPr>
              <w:t>Una vez por carga del detalle</w:t>
            </w:r>
          </w:p>
        </w:tc>
        <w:tc>
          <w:tcPr>
            <w:tcW w:w="567" w:type="dxa"/>
            <w:vAlign w:val="center"/>
          </w:tcPr>
          <w:p w14:paraId="3DA55E40" w14:textId="4DE25261" w:rsidR="00F271EF" w:rsidRDefault="00F271EF" w:rsidP="00F271EF">
            <w:r>
              <w:rPr>
                <w:b/>
              </w:rPr>
              <w:t>C2</w:t>
            </w:r>
          </w:p>
        </w:tc>
      </w:tr>
      <w:tr w:rsidR="00F271EF" w14:paraId="06B395BC" w14:textId="77777777">
        <w:trPr>
          <w:jc w:val="center"/>
        </w:trPr>
        <w:tc>
          <w:tcPr>
            <w:tcW w:w="1644" w:type="dxa"/>
            <w:vAlign w:val="center"/>
          </w:tcPr>
          <w:p w14:paraId="29130C79" w14:textId="77777777" w:rsidR="00F271EF" w:rsidRDefault="00F271EF" w:rsidP="00F271EF">
            <w:proofErr w:type="spellStart"/>
            <w:r>
              <w:rPr>
                <w:b w:val="0"/>
              </w:rPr>
              <w:t>DIR-001-02 · Listado de catálogo</w:t>
            </w:r>
            <w:proofErr w:type="spellEnd"/>
          </w:p>
        </w:tc>
        <w:tc>
          <w:tcPr>
            <w:tcW w:w="1701" w:type="dxa"/>
            <w:vAlign w:val="center"/>
          </w:tcPr>
          <w:p w14:paraId="5AD253E6" w14:textId="77777777" w:rsidR="00F271EF" w:rsidRDefault="00F271EF" w:rsidP="00F271EF">
            <w:r>
              <w:rPr>
                <w:b w:val="0"/>
              </w:rPr>
              <w:t>Portal (BFF) → Intelligent Search</w:t>
            </w:r>
          </w:p>
        </w:tc>
        <w:tc>
          <w:tcPr>
            <w:tcW w:w="3288" w:type="dxa"/>
            <w:vAlign w:val="center"/>
          </w:tcPr>
          <w:p w14:paraId="51E98581" w14:textId="77777777" w:rsidR="00F271EF" w:rsidRDefault="00F271EF" w:rsidP="00F271EF">
            <w:r>
              <w:rPr>
                <w:b w:val="0"/>
              </w:rPr>
              <w:t>HTTPS GET público, sin autenticación, sobre /api/intelligent-search/v1: listado por categoría, subcategoría o área de conocimiento, con paginación.</w:t>
            </w:r>
          </w:p>
          <w:p>
            <w:pPr>
              <w:spacing w:before="60" w:after="0"/>
            </w:pPr>
            <w:r>
              <w:rPr>
                <w:i/>
                <w:color w:val="707070"/>
                <w:sz w:val="13"/>
              </w:rPr>
              <w:t>/Integraciones/MVP1/Flujo de consulta de productos/DIR-001-02 - Portal-VTEX (PLP)</w:t>
            </w:r>
          </w:p>
        </w:tc>
        <w:tc>
          <w:tcPr>
            <w:tcW w:w="1304" w:type="dxa"/>
            <w:vAlign w:val="center"/>
          </w:tcPr>
          <w:p w14:paraId="51E98581" w14:textId="77777777" w:rsidR="00F271EF" w:rsidRDefault="00F271EF" w:rsidP="00F271EF">
            <w:r>
              <w:rPr>
                <w:b w:val="0"/>
              </w:rPr>
              <w:t>Una por carga de página y una por cambio de página</w:t>
            </w:r>
          </w:p>
        </w:tc>
        <w:tc>
          <w:tcPr>
            <w:tcW w:w="567" w:type="dxa"/>
            <w:vAlign w:val="center"/>
          </w:tcPr>
          <w:p w14:paraId="51E98581" w14:textId="77777777" w:rsidR="00F271EF" w:rsidRDefault="00F271EF" w:rsidP="00F271EF">
            <w:r>
              <w:rPr>
                <w:b/>
              </w:rPr>
              <w:t>C2</w:t>
            </w:r>
          </w:p>
        </w:tc>
      </w:tr>
      <w:tr w:rsidR="00F271EF" w14:paraId="1E785323" w14:textId="77777777">
        <w:trPr>
          <w:jc w:val="center"/>
        </w:trPr>
        <w:tc>
          <w:tcPr>
            <w:tcW w:w="1644" w:type="dxa"/>
            <w:vAlign w:val="center"/>
          </w:tcPr>
          <w:p w14:paraId="3284080B" w14:textId="77777777" w:rsidR="00F271EF" w:rsidRDefault="00F271EF" w:rsidP="00F271EF">
            <w:proofErr w:type="spellStart"/>
            <w:r>
              <w:rPr>
                <w:b w:val="0"/>
              </w:rPr>
              <w:t>DIR-001-03 · Carrito</w:t>
            </w:r>
            <w:proofErr w:type="spellEnd"/>
          </w:p>
        </w:tc>
        <w:tc>
          <w:tcPr>
            <w:tcW w:w="1701" w:type="dxa"/>
            <w:vAlign w:val="center"/>
          </w:tcPr>
          <w:p w14:paraId="0E35510F" w14:textId="77777777" w:rsidR="00F271EF" w:rsidRDefault="00F271EF" w:rsidP="00F271EF">
            <w:r>
              <w:rPr>
                <w:b w:val="0"/>
              </w:rPr>
              <w:t>Portal → API de checkout</w:t>
            </w:r>
          </w:p>
        </w:tc>
        <w:tc>
          <w:tcPr>
            <w:tcW w:w="3288" w:type="dxa"/>
            <w:vAlign w:val="center"/>
          </w:tcPr>
          <w:p w14:paraId="2E7375BB" w14:textId="77777777" w:rsidR="00F271EF" w:rsidRDefault="00F271EF" w:rsidP="00F271EF">
            <w:r>
              <w:rPr>
                <w:b w:val="0"/>
              </w:rPr>
              <w:t>HTTPS POST /api/checkout/pub/orderForm/{orderFormId}/items. Sin autenticación: el carrito anónimo se asocia por cookie de sesión y, si el cliente ya está resuelto, por el encabezado de cliente.</w:t>
            </w:r>
          </w:p>
          <w:p>
            <w:pPr>
              <w:spacing w:before="60" w:after="0"/>
            </w:pPr>
            <w:r>
              <w:rPr>
                <w:i/>
                <w:color w:val="707070"/>
                <w:sz w:val="13"/>
              </w:rPr>
              <w:t>/Integraciones/MVP1/Flujo de compra de productos/DIR-001-03 - Portal-VTEX (Gestión del Carrito)</w:t>
            </w:r>
          </w:p>
        </w:tc>
        <w:tc>
          <w:tcPr>
            <w:tcW w:w="1304" w:type="dxa"/>
            <w:vAlign w:val="center"/>
          </w:tcPr>
          <w:p w14:paraId="2E7375BB" w14:textId="77777777" w:rsidR="00F271EF" w:rsidRDefault="00F271EF" w:rsidP="00F271EF">
            <w:r>
              <w:rPr>
                <w:b w:val="0"/>
              </w:rPr>
              <w:t>Una llamada por clic en el botón de compra</w:t>
            </w:r>
          </w:p>
        </w:tc>
        <w:tc>
          <w:tcPr>
            <w:tcW w:w="567" w:type="dxa"/>
            <w:vAlign w:val="center"/>
          </w:tcPr>
          <w:p w14:paraId="2E7375BB" w14:textId="77777777" w:rsidR="00F271EF" w:rsidRDefault="00F271EF" w:rsidP="00F271EF">
            <w:r>
              <w:rPr>
                <w:b/>
              </w:rPr>
              <w:t>C2</w:t>
            </w:r>
          </w:p>
        </w:tc>
      </w:tr>
      <w:tr w:rsidR="00F271EF" w14:paraId="44F1DD30" w14:textId="77777777">
        <w:trPr>
          <w:jc w:val="center"/>
        </w:trPr>
        <w:tc>
          <w:tcPr>
            <w:tcW w:w="1644" w:type="dxa"/>
            <w:vAlign w:val="center"/>
          </w:tcPr>
          <w:p w14:paraId="091A3524" w14:textId="77777777" w:rsidR="00F271EF" w:rsidRDefault="00F271EF" w:rsidP="00F271EF">
            <w:proofErr w:type="spellStart"/>
            <w:r>
              <w:rPr>
                <w:b w:val="0"/>
              </w:rPr>
              <w:t>DIR-001-04 · Checkout</w:t>
            </w:r>
            <w:proofErr w:type="spellEnd"/>
          </w:p>
        </w:tc>
        <w:tc>
          <w:tcPr>
            <w:tcW w:w="1701" w:type="dxa"/>
            <w:vAlign w:val="center"/>
          </w:tcPr>
          <w:p w14:paraId="4D756E3C" w14:textId="77777777" w:rsidR="00F271EF" w:rsidRDefault="00F271EF" w:rsidP="00F271EF">
            <w:r>
              <w:rPr>
                <w:b w:val="0"/>
              </w:rPr>
              <w:t>Portal → habilitador</w:t>
            </w:r>
          </w:p>
        </w:tc>
        <w:tc>
          <w:tcPr>
            <w:tcW w:w="3288" w:type="dxa"/>
            <w:vAlign w:val="center"/>
          </w:tcPr>
          <w:p w14:paraId="2D12CA91" w14:textId="77777777" w:rsidR="00F271EF" w:rsidRDefault="00F271EF" w:rsidP="00F271EF">
            <w:r>
              <w:rPr>
                <w:b w:val="0"/>
              </w:rPr>
              <w:t>Redirección HTTP 302 al checkout del habilitador. Tras el pago, el habilitador regresa al usuario a una dirección que incluye el número de orden y el Portal consulta esa orden directamente; ya no se usa una llamada de retorno a través de un gestor de APIs.</w:t>
            </w:r>
          </w:p>
          <w:p>
            <w:pPr>
              <w:spacing w:before="60" w:after="0"/>
            </w:pPr>
            <w:r>
              <w:rPr>
                <w:i/>
                <w:color w:val="707070"/>
                <w:sz w:val="13"/>
              </w:rPr>
              <w:t>/Integraciones/MVP1/Flujo de compra de productos/DIR-001-04 - Portal-VTEX (Checkout)</w:t>
            </w:r>
          </w:p>
        </w:tc>
        <w:tc>
          <w:tcPr>
            <w:tcW w:w="1304" w:type="dxa"/>
            <w:vAlign w:val="center"/>
          </w:tcPr>
          <w:p w14:paraId="2D12CA91" w14:textId="77777777" w:rsidR="00F271EF" w:rsidRDefault="00F271EF" w:rsidP="00F271EF">
            <w:r>
              <w:rPr>
                <w:b w:val="0"/>
              </w:rPr>
              <w:t>Una por compra</w:t>
            </w:r>
          </w:p>
        </w:tc>
        <w:tc>
          <w:tcPr>
            <w:tcW w:w="567" w:type="dxa"/>
            <w:vAlign w:val="center"/>
          </w:tcPr>
          <w:p w14:paraId="2D12CA91" w14:textId="77777777" w:rsidR="00F271EF" w:rsidRDefault="00F271EF" w:rsidP="00F271EF">
            <w:r>
              <w:rPr>
                <w:b/>
              </w:rPr>
              <w:t>C2</w:t>
            </w:r>
          </w:p>
        </w:tc>
      </w:tr>
      <w:tr w:rsidR="00F271EF" w14:paraId="763151BE" w14:textId="77777777">
        <w:trPr>
          <w:jc w:val="center"/>
        </w:trPr>
        <w:tc>
          <w:tcPr>
            <w:tcW w:w="1644" w:type="dxa"/>
            <w:vAlign w:val="center"/>
          </w:tcPr>
          <w:p w14:paraId="0DBF6357" w14:textId="623D6581" w:rsidR="00F271EF" w:rsidRDefault="00F271EF" w:rsidP="00F271EF">
            <w:proofErr w:type="spellStart"/>
            <w:r>
              <w:rPr>
                <w:b w:val="0"/>
              </w:rPr>
              <w:t>DIR-005 · Historial de compras</w:t>
            </w:r>
            <w:proofErr w:type="spellEnd"/>
          </w:p>
        </w:tc>
        <w:tc>
          <w:tcPr>
            <w:tcW w:w="1701" w:type="dxa"/>
            <w:vAlign w:val="center"/>
          </w:tcPr>
          <w:p w14:paraId="0252BF79" w14:textId="77777777" w:rsidR="00F271EF" w:rsidRDefault="00F271EF" w:rsidP="00F271EF">
            <w:r>
              <w:rPr>
                <w:b w:val="0"/>
              </w:rPr>
              <w:t>Portal (BFF) → API de órdenes</w:t>
            </w:r>
          </w:p>
        </w:tc>
        <w:tc>
          <w:tcPr>
            <w:tcW w:w="3288" w:type="dxa"/>
            <w:vAlign w:val="center"/>
          </w:tcPr>
          <w:p w14:paraId="3B8847A5" w14:textId="77777777" w:rsidR="00F271EF" w:rsidRDefault="00F271EF" w:rsidP="00F271EF">
            <w:r>
              <w:rPr>
                <w:b w:val="0"/>
              </w:rPr>
              <w:t>HTTPS GET /api/oms/user/orders filtrando por correo del comprador. Autenticación con clave y token de aplicación en encabezados, con credenciales de servicio del Portal y permiso de acceso completo a órdenes; no requiere sesión del usuario en el habilitador.</w:t>
            </w:r>
          </w:p>
          <w:p>
            <w:pPr>
              <w:spacing w:before="60" w:after="0"/>
            </w:pPr>
            <w:r>
              <w:rPr>
                <w:i/>
                <w:color w:val="707070"/>
                <w:sz w:val="13"/>
              </w:rPr>
              <w:t>/Integraciones/MVP1/Consulta de perfil - Mis cursos, Mi Aprendizaje y Mis Insignias/DIR-005 - Mis compras/DIR-005 - Mis Compras.docx</w:t>
            </w:r>
          </w:p>
        </w:tc>
        <w:tc>
          <w:tcPr>
            <w:tcW w:w="1304" w:type="dxa"/>
            <w:vAlign w:val="center"/>
          </w:tcPr>
          <w:p w14:paraId="3B8847A5" w14:textId="77777777" w:rsidR="00F271EF" w:rsidRDefault="00F271EF" w:rsidP="00F271EF">
            <w:r>
              <w:rPr>
                <w:b w:val="0"/>
              </w:rPr>
              <w:t>Una por carga de la sección de compras</w:t>
            </w:r>
          </w:p>
        </w:tc>
        <w:tc>
          <w:tcPr>
            <w:tcW w:w="567" w:type="dxa"/>
            <w:vAlign w:val="center"/>
          </w:tcPr>
          <w:p w14:paraId="3B8847A5" w14:textId="77777777" w:rsidR="00F271EF" w:rsidRDefault="00F271EF" w:rsidP="00F271EF">
            <w:r>
              <w:rPr>
                <w:b/>
              </w:rPr>
              <w:t>C2</w:t>
            </w:r>
          </w:p>
        </w:tc>
      </w:tr>
      <w:tr w:rsidR="00F271EF" w14:paraId="54E99A80" w14:textId="77777777">
        <w:trPr>
          <w:jc w:val="center"/>
        </w:trPr>
        <w:tc>
          <w:tcPr>
            <w:tcW w:w="1644" w:type="dxa"/>
            <w:vAlign w:val="center"/>
          </w:tcPr>
          <w:p w14:paraId="1E691117" w14:textId="381E3DAC" w:rsidR="00F271EF" w:rsidRDefault="00F271EF" w:rsidP="00F271EF">
            <w:proofErr w:type="spellStart"/>
            <w:r>
              <w:rPr>
                <w:b w:val="0"/>
              </w:rPr>
              <w:t>DIR-012 · Barra de búsqueda</w:t>
            </w:r>
            <w:proofErr w:type="spellEnd"/>
          </w:p>
        </w:tc>
        <w:tc>
          <w:tcPr>
            <w:tcW w:w="1701" w:type="dxa"/>
            <w:vAlign w:val="center"/>
          </w:tcPr>
          <w:p w14:paraId="3FC17167" w14:textId="77777777" w:rsidR="00F271EF" w:rsidRDefault="00F271EF" w:rsidP="00F271EF">
            <w:r>
              <w:rPr>
                <w:b w:val="0"/>
              </w:rPr>
              <w:t>Portal (Frontend y BFF) → Intelligent Search</w:t>
            </w:r>
          </w:p>
        </w:tc>
        <w:tc>
          <w:tcPr>
            <w:tcW w:w="3288" w:type="dxa"/>
            <w:vAlign w:val="center"/>
          </w:tcPr>
          <w:p w14:paraId="7B285248" w14:textId="1677EB8E" w:rsidR="00F271EF" w:rsidRDefault="00F271EF" w:rsidP="00F271EF">
            <w:r>
              <w:rPr>
                <w:b w:val="0"/>
              </w:rPr>
              <w:t>HTTPS GET público para la consulta y el autocompletado, más envío de eventos de comportamiento a la API de eventos en modo fire and forget. Aplica al portal público y al privado. Versión del documento: 2.0, revisada para la versión headless del servicio.</w:t>
            </w:r>
          </w:p>
          <w:p>
            <w:pPr>
              <w:spacing w:before="60" w:after="0"/>
            </w:pPr>
            <w:r>
              <w:rPr>
                <w:i/>
                <w:color w:val="707070"/>
                <w:sz w:val="13"/>
              </w:rPr>
              <w:t>/Integraciones/MVP1/Flujo de búsqueda de productos/DIR-012 - Portal-VTEX IS</w:t>
            </w:r>
          </w:p>
        </w:tc>
        <w:tc>
          <w:tcPr>
            <w:tcW w:w="1304" w:type="dxa"/>
            <w:vAlign w:val="center"/>
          </w:tcPr>
          <w:p w14:paraId="7B285248" w14:textId="1677EB8E" w:rsidR="00F271EF" w:rsidRDefault="00F271EF" w:rsidP="00F271EF">
            <w:r>
              <w:rPr>
                <w:b w:val="0"/>
              </w:rPr>
              <w:t>On-demand por búsqueda</w:t>
            </w:r>
          </w:p>
        </w:tc>
        <w:tc>
          <w:tcPr>
            <w:tcW w:w="567" w:type="dxa"/>
            <w:vAlign w:val="center"/>
          </w:tcPr>
          <w:p w14:paraId="7B285248" w14:textId="1677EB8E"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EVT-001 · Validación de cupo</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habilitador → API de gestión académica</w:t>
            </w:r>
          </w:p>
        </w:tc>
        <w:tc>
          <w:tcPr>
            <w:tcW w:w="3288" w:type="dxa"/>
            <w:vAlign w:val="center"/>
          </w:tcPr>
          <w:p w14:paraId="369DAE88" w14:textId="77777777" w:rsidR="00F271EF" w:rsidRDefault="00F271EF" w:rsidP="00F271EF">
            <w:r>
              <w:rPr>
                <w:b w:val="0"/>
              </w:rPr>
              <w:t>El habilitador invoca el servicio de cupo a través del campo de punto final de almacén de su módulo de logística. Está pendiente definir la autenticación y confirmar si ese campo admite encabezados personalizados. El comportamiento del habilitador ante tiempo de espera agotado o error no está confirmado; el contrato recomienda asumir cupo cero antes que disponibilidad.</w:t>
            </w:r>
          </w:p>
          <w:p>
            <w:pPr>
              <w:spacing w:before="60" w:after="0"/>
            </w:pPr>
            <w:r>
              <w:rPr>
                <w:i/>
                <w:color w:val="707070"/>
                <w:sz w:val="13"/>
              </w:rPr>
              <w:t>/Integraciones/MVP1/Flujo de compra de productos/EVT-001 - Validación de cupo/CUP_Validacion_Cupo_VTEX_SEA_v1.docx</w:t>
            </w:r>
          </w:p>
        </w:tc>
        <w:tc>
          <w:tcPr>
            <w:tcW w:w="1304" w:type="dxa"/>
            <w:vAlign w:val="center"/>
          </w:tcPr>
          <w:p w14:paraId="369DAE88" w14:textId="77777777" w:rsidR="00F271EF" w:rsidRDefault="00F271EF" w:rsidP="00F271EF">
            <w:r>
              <w:rPr>
                <w:b w:val="0"/>
              </w:rPr>
              <w:t>Bajo demanda, invocado por el habilitador</w:t>
            </w:r>
          </w:p>
        </w:tc>
        <w:tc>
          <w:tcPr>
            <w:tcW w:w="567" w:type="dxa"/>
            <w:vAlign w:val="center"/>
          </w:tcPr>
          <w:p w14:paraId="369DAE88" w14:textId="77777777" w:rsidR="00F271EF" w:rsidRDefault="00F271EF" w:rsidP="00F271EF">
            <w:r>
              <w:rPr>
                <w:b/>
              </w:rPr>
              <w:t>C2</w:t>
            </w:r>
          </w:p>
        </w:tc>
      </w:tr>
      <w:tr w:rsidR="00F271EF" w14:paraId="5A3D5DEA" w14:textId="77777777">
        <w:trPr>
          <w:jc w:val="center"/>
        </w:trPr>
        <w:tc>
          <w:tcPr>
            <w:tcW w:w="1644" w:type="dxa"/>
            <w:vAlign w:val="center"/>
          </w:tcPr>
          <w:p w14:paraId="5D19DDD5" w14:textId="77777777" w:rsidR="00F271EF" w:rsidRDefault="00F271EF" w:rsidP="00F271EF">
            <w:proofErr w:type="spellStart"/>
            <w:r>
              <w:rPr>
                <w:b w:val="0"/>
              </w:rPr>
              <w:t>EVT-001 · Saga posterior al pago</w:t>
            </w:r>
            <w:proofErr w:type="spellEnd"/>
            <w:proofErr w:type="spellStart"/>
            <w:proofErr w:type="spellEnd"/>
            <w:proofErr w:type="spellStart"/>
            <w:proofErr w:type="spellEnd"/>
          </w:p>
        </w:tc>
        <w:tc>
          <w:tcPr>
            <w:tcW w:w="1701" w:type="dxa"/>
            <w:vAlign w:val="center"/>
          </w:tcPr>
          <w:p w14:paraId="44601F4D" w14:textId="77777777" w:rsidR="00F271EF" w:rsidRDefault="00F271EF" w:rsidP="00F271EF">
            <w:r>
              <w:rPr>
                <w:b w:val="0"/>
              </w:rPr>
              <w:t>habilitador → orquestador</w:t>
            </w:r>
          </w:p>
        </w:tc>
        <w:tc>
          <w:tcPr>
            <w:tcW w:w="3288" w:type="dxa"/>
            <w:vAlign w:val="center"/>
          </w:tcPr>
          <w:p w14:paraId="369DAE88" w14:textId="77777777" w:rsidR="00F271EF" w:rsidRDefault="00F271EF" w:rsidP="00F271EF">
            <w:r>
              <w:rPr>
                <w:b w:val="0"/>
              </w:rPr>
              <w:t>Al confirmarse el pago se dispara la cadena posterior a la compra: registro académico, enrolamiento y creación o actualización de la oportunidad comercial.</w:t>
            </w:r>
          </w:p>
          <w:p>
            <w:pPr>
              <w:spacing w:before="60" w:after="0"/>
            </w:pPr>
            <w:r>
              <w:rPr>
                <w:i/>
                <w:color w:val="707070"/>
                <w:sz w:val="13"/>
              </w:rPr>
              <w:t>/Integraciones/MVP1/Flujo post-compra de enrolamiento/EVT-001 - Saga Post-Pago/EVT-001 - SagaPostCompra.docx</w:t>
            </w:r>
          </w:p>
        </w:tc>
        <w:tc>
          <w:tcPr>
            <w:tcW w:w="1304" w:type="dxa"/>
            <w:vAlign w:val="center"/>
          </w:tcPr>
          <w:p w14:paraId="369DAE88" w14:textId="77777777" w:rsidR="00F271EF" w:rsidRDefault="00F271EF" w:rsidP="00F271EF">
            <w:r>
              <w:rPr>
                <w:b w:val="0"/>
              </w:rPr>
              <w:t>Por orden pagada</w:t>
            </w:r>
          </w:p>
        </w:tc>
        <w:tc>
          <w:tcPr>
            <w:tcW w:w="567" w:type="dxa"/>
            <w:vAlign w:val="center"/>
          </w:tcPr>
          <w:p w14:paraId="369DAE88" w14:textId="77777777" w:rsidR="00F271EF" w:rsidRDefault="00F271EF" w:rsidP="00F271EF">
            <w:r>
              <w:rPr>
                <w:b/>
              </w:rPr>
              <w:t>C2</w:t>
            </w:r>
          </w:p>
        </w:tc>
      </w:tr>
    </w:tbl>
    <w:p w14:paraId="7F48B0EC" w14:textId="77777777" w:rsidR="003C2FC4" w:rsidRDefault="003C2FC4"/>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097"/>
        <w:gridCol w:w="4195"/>
        <w:gridCol w:w="1360"/>
        <w:gridCol w:w="850"/>
      </w:tblGrid>
      <w:tr w:rsidR="00F271EF" w14:paraId="6FFFB28B" w14:textId="77777777" w:rsidTr="00170AF3">
        <w:trPr>
          <w:jc w:val="center"/>
          <w:tblHeader/>
        </w:trPr>
        <w:tc>
          <w:tcPr>
            <w:tcW w:w="2097" w:type="dxa"/>
            <w:shd w:val="clear" w:color="auto" w:fill="D9EAF7"/>
            <w:vAlign w:val="center"/>
          </w:tcPr>
          <w:p w14:paraId="1F3C58C2" w14:textId="77777777" w:rsidR="00F271EF" w:rsidRDefault="00F271EF" w:rsidP="00170AF3">
            <w:r>
              <w:rPr>
                <w:b/>
                <w:bCs/>
                <w:sz w:val="18"/>
                <w:szCs w:val="18"/>
              </w:rPr>
              <w:t>Proceso batch</w:t>
            </w:r>
          </w:p>
        </w:tc>
        <w:tc>
          <w:tcPr>
            <w:tcW w:w="4195" w:type="dxa"/>
            <w:shd w:val="clear" w:color="auto" w:fill="D9EAF7"/>
            <w:vAlign w:val="center"/>
          </w:tcPr>
          <w:p w14:paraId="6925BD33" w14:textId="77777777" w:rsidR="00F271EF" w:rsidRDefault="00F271EF" w:rsidP="00170AF3">
            <w:proofErr w:type="spellStart"/>
            <w:r>
              <w:rPr>
                <w:b/>
                <w:bCs/>
                <w:sz w:val="18"/>
                <w:szCs w:val="18"/>
              </w:rPr>
              <w:t>Descripción</w:t>
            </w:r>
            <w:proofErr w:type="spellEnd"/>
            <w:proofErr w:type="spellStart"/>
            <w:proofErr w:type="spellEnd"/>
          </w:p>
        </w:tc>
        <w:tc>
          <w:tcPr>
            <w:tcW w:w="1360" w:type="dxa"/>
            <w:shd w:val="clear" w:color="auto" w:fill="D9EAF7"/>
            <w:vAlign w:val="center"/>
          </w:tcPr>
          <w:p w14:paraId="67D84C9B" w14:textId="77777777" w:rsidR="00F271EF" w:rsidRDefault="00F271EF" w:rsidP="00170AF3">
            <w:proofErr w:type="spellStart"/>
            <w:r>
              <w:rPr>
                <w:b/>
                <w:bCs/>
                <w:sz w:val="18"/>
                <w:szCs w:val="18"/>
              </w:rPr>
              <w:t>Horario</w:t>
            </w:r>
            <w:proofErr w:type="spellEnd"/>
          </w:p>
        </w:tc>
        <w:tc>
          <w:tcPr>
            <w:tcW w:w="850" w:type="dxa"/>
            <w:shd w:val="clear" w:color="auto" w:fill="D9EAF7"/>
            <w:vAlign w:val="center"/>
          </w:tcPr>
          <w:p w14:paraId="67D84C9B" w14:textId="77777777" w:rsidR="00F271EF" w:rsidRDefault="00F271EF" w:rsidP="00170AF3">
            <w:proofErr w:type="spellStart"/>
            <w:r>
              <w:rPr>
                <w:b/>
                <w:bCs/>
                <w:sz w:val="18"/>
                <w:szCs w:val="18"/>
              </w:rPr>
              <w:t>Conf.</w:t>
            </w:r>
            <w:proofErr w:type="spellEnd"/>
          </w:p>
        </w:tc>
      </w:tr>
      <w:tr w:rsidR="00F271EF" w14:paraId="485A2776" w14:textId="77777777" w:rsidTr="00170AF3">
        <w:trPr>
          <w:jc w:val="center"/>
        </w:trPr>
        <w:tc>
          <w:tcPr>
            <w:tcW w:w="2097" w:type="dxa"/>
            <w:vAlign w:val="center"/>
          </w:tcPr>
          <w:p w14:paraId="3F716F57" w14:textId="77777777" w:rsidR="00F271EF" w:rsidRDefault="00F271EF" w:rsidP="00170AF3">
            <w:r>
              <w:rPr>
                <w:b w:val="0"/>
              </w:rPr>
              <w:t>Sincronización de programas hacia el catálogo</w:t>
            </w:r>
          </w:p>
        </w:tc>
        <w:tc>
          <w:tcPr>
            <w:tcW w:w="4195" w:type="dxa"/>
            <w:vAlign w:val="center"/>
          </w:tcPr>
          <w:p w14:paraId="7DC9255B" w14:textId="77777777" w:rsidR="00F271EF" w:rsidRDefault="00F271EF" w:rsidP="00170AF3">
            <w:r>
              <w:rPr>
                <w:b w:val="0"/>
              </w:rPr>
              <w:t>El orquestador publica en el habilitador el producto, sus programaciones como SKU, el precio, las especificaciones de producto y de SKU y el folleto. El detalle de campos y reglas está en 5.1.</w:t>
            </w:r>
          </w:p>
          <w:p>
            <w:pPr>
              <w:spacing w:before="60" w:after="0"/>
            </w:pPr>
            <w:r>
              <w:rPr>
                <w:i/>
                <w:color w:val="707070"/>
                <w:sz w:val="13"/>
              </w:rPr>
              <w:t>/Integraciones/MVP1/Flujo de actualización de programas/JOB-012 - Pulsar-VTEX/JOB-012-02_PulsarVTEX_v6.3.docx</w:t>
            </w:r>
          </w:p>
        </w:tc>
        <w:tc>
          <w:tcPr>
            <w:tcW w:w="1360" w:type="dxa"/>
            <w:vAlign w:val="center"/>
          </w:tcPr>
          <w:p w14:paraId="28AB2293" w14:textId="77777777" w:rsidR="00F271EF" w:rsidRDefault="00F271EF" w:rsidP="00170AF3">
            <w:r>
              <w:rPr>
                <w:b w:val="0"/>
              </w:rPr>
              <w:t>No documentada en el contrato</w:t>
            </w:r>
          </w:p>
        </w:tc>
        <w:tc>
          <w:tcPr>
            <w:tcW w:w="850" w:type="dxa"/>
            <w:vAlign w:val="center"/>
          </w:tcPr>
          <w:p w14:paraId="28AB2293" w14:textId="77777777" w:rsidR="00F271EF" w:rsidRDefault="00F271EF" w:rsidP="00170AF3">
            <w:r>
              <w:rPr>
                <w:b/>
              </w:rPr>
              <w:t>C2</w:t>
            </w:r>
          </w:p>
        </w:tc>
      </w:tr>
    </w:tbl>
    <w:p w14:paraId="297D4892" w14:textId="77777777" w:rsidR="003C2FC4" w:rsidRDefault="003C2FC4"/>
    <w:p w14:paraId="77381FBF" w14:textId="597EC856" w:rsidR="003C2FC4" w:rsidRDefault="00280688">
      <w:pPr>
        <w:pStyle w:val="Ttulo2"/>
      </w:pPr>
      <w:r>
        <w:t>5.</w:t>
      </w:r>
      <w:r w:rsidR="00F271EF">
        <w:t>3</w:t>
      </w:r>
      <w:r>
        <w:t xml:space="preserve"> </w:t>
      </w:r>
      <w:proofErr w:type="spellStart"/>
      <w:r>
        <w:t>Diagramas</w:t>
      </w:r>
      <w:proofErr w:type="spellEnd"/>
    </w:p>
    <w:tbl>
      <w:tblPr>
        <w:tblW w:w="8505" w:type="dxa"/>
        <w:tblStyle w:val="a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79ABB936" w14:textId="77777777">
        <w:trPr>
          <w:jc w:val="center"/>
          <w:tblHeader/>
        </w:trPr>
        <w:tc>
          <w:tcPr>
            <w:tcW w:w="2154" w:type="dxa"/>
            <w:shd w:val="clear" w:color="auto" w:fill="D9EAF7"/>
            <w:vAlign w:val="center"/>
          </w:tcPr>
          <w:p w14:paraId="3F26EA4F" w14:textId="77777777" w:rsidR="003C2FC4" w:rsidRDefault="00280688">
            <w:r>
              <w:rPr>
                <w:b/>
                <w:bCs/>
                <w:sz w:val="18"/>
                <w:szCs w:val="18"/>
              </w:rPr>
              <w:t>Archivo</w:t>
            </w:r>
          </w:p>
        </w:tc>
        <w:tc>
          <w:tcPr>
            <w:tcW w:w="1474" w:type="dxa"/>
            <w:shd w:val="clear" w:color="auto" w:fill="D9EAF7"/>
            <w:vAlign w:val="center"/>
          </w:tcPr>
          <w:p w14:paraId="52F79F5B"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00A94AEB" w14:textId="77777777" w:rsidR="003C2FC4" w:rsidRDefault="00280688">
            <w:proofErr w:type="spellStart"/>
            <w:r>
              <w:rPr>
                <w:b/>
                <w:bCs/>
                <w:sz w:val="18"/>
                <w:szCs w:val="18"/>
              </w:rPr>
              <w:t>Formato</w:t>
            </w:r>
            <w:proofErr w:type="spellEnd"/>
          </w:p>
        </w:tc>
        <w:tc>
          <w:tcPr>
            <w:tcW w:w="3005" w:type="dxa"/>
            <w:shd w:val="clear" w:color="auto" w:fill="D9EAF7"/>
            <w:vAlign w:val="center"/>
          </w:tcPr>
          <w:p w14:paraId="00A94AEB" w14:textId="77777777" w:rsidR="003C2FC4" w:rsidRDefault="00280688">
            <w:proofErr w:type="spellStart"/>
            <w:r>
              <w:rPr>
                <w:b/>
                <w:bCs/>
                <w:sz w:val="18"/>
                <w:szCs w:val="18"/>
              </w:rPr>
              <w:t>Vista</w:t>
            </w:r>
            <w:proofErr w:type="spellEnd"/>
          </w:p>
        </w:tc>
        <w:tc>
          <w:tcPr>
            <w:tcW w:w="793" w:type="dxa"/>
            <w:shd w:val="clear" w:color="auto" w:fill="D9EAF7"/>
            <w:vAlign w:val="center"/>
          </w:tcPr>
          <w:p w14:paraId="00A94AEB" w14:textId="77777777" w:rsidR="003C2FC4" w:rsidRDefault="00280688">
            <w:proofErr w:type="spellStart"/>
            <w:r>
              <w:rPr>
                <w:b/>
                <w:bCs/>
                <w:sz w:val="18"/>
                <w:szCs w:val="18"/>
              </w:rPr>
              <w:t>Conf.</w:t>
            </w:r>
            <w:proofErr w:type="spellEnd"/>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PPDP_contexto_v2</w:t>
            </w:r>
          </w:p>
          <w:p>
            <w:pPr>
              <w:spacing w:before="60" w:after="0"/>
            </w:pPr>
            <w:r>
              <w:rPr>
                <w:i/>
                <w:color w:val="707070"/>
                <w:sz w:val="13"/>
              </w:rPr>
              <w:t>/Integraciones/MVP1/Flujo de consulta de productos/DIR-001-01 - Portal-VTEX (PDP)</w:t>
            </w:r>
          </w:p>
        </w:tc>
        <w:tc>
          <w:tcPr>
            <w:tcW w:w="1474" w:type="dxa"/>
            <w:vAlign w:val="center"/>
          </w:tcPr>
          <w:p w14:paraId="6ACB4470" w14:textId="77777777" w:rsidR="003C2FC4" w:rsidRPr="009A04FF" w:rsidRDefault="003C2FC4">
            <w:pPr>
              <w:rPr>
                <w:lang w:val="es-MX"/>
              </w:rPr>
            </w:pPr>
            <w:r>
              <w:rPr>
                <w:b w:val="0"/>
              </w:rPr>
              <w:t>Diagrama de contexto del detalle de producto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913846"/>
                  <wp:docPr id="1" name="Picture 1"/>
                  <wp:cNvGraphicFramePr>
                    <a:graphicFrameLocks noChangeAspect="1"/>
                  </wp:cNvGraphicFramePr>
                  <a:graphic>
                    <a:graphicData uri="http://schemas.openxmlformats.org/drawingml/2006/picture">
                      <pic:pic>
                        <pic:nvPicPr>
                          <pic:cNvPr id="0" name="v01.png"/>
                          <pic:cNvPicPr/>
                        </pic:nvPicPr>
                        <pic:blipFill>
                          <a:blip r:embed="rId13"/>
                          <a:stretch>
                            <a:fillRect/>
                          </a:stretch>
                        </pic:blipFill>
                        <pic:spPr>
                          <a:xfrm>
                            <a:off x="0" y="0"/>
                            <a:ext cx="1800000" cy="913846"/>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PPDP_secuencia_v2</w:t>
            </w:r>
          </w:p>
          <w:p>
            <w:pPr>
              <w:spacing w:before="60" w:after="0"/>
            </w:pPr>
            <w:r>
              <w:rPr>
                <w:i/>
                <w:color w:val="707070"/>
                <w:sz w:val="13"/>
              </w:rPr>
              <w:t>/Integraciones/MVP1/Flujo de consulta de productos/DIR-001-01 - Portal-VTEX (PDP)</w:t>
            </w:r>
          </w:p>
        </w:tc>
        <w:tc>
          <w:tcPr>
            <w:tcW w:w="1474" w:type="dxa"/>
            <w:vAlign w:val="center"/>
          </w:tcPr>
          <w:p w14:paraId="6ACB4470" w14:textId="77777777" w:rsidR="003C2FC4" w:rsidRPr="009A04FF" w:rsidRDefault="003C2FC4">
            <w:pPr>
              <w:rPr>
                <w:lang w:val="es-MX"/>
              </w:rPr>
            </w:pPr>
            <w:r>
              <w:rPr>
                <w:b w:val="0"/>
              </w:rPr>
              <w:t>Diagrama de secuencia del detalle de producto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PPLP_contexto_20</w:t>
            </w:r>
          </w:p>
          <w:p>
            <w:pPr>
              <w:spacing w:before="60" w:after="0"/>
            </w:pPr>
            <w:r>
              <w:rPr>
                <w:i/>
                <w:color w:val="707070"/>
                <w:sz w:val="13"/>
              </w:rPr>
              <w:t>/Integraciones/MVP1/Flujo de consulta de productos/DIR-001-02 - Portal-VTEX (PLP)</w:t>
            </w:r>
          </w:p>
        </w:tc>
        <w:tc>
          <w:tcPr>
            <w:tcW w:w="1474" w:type="dxa"/>
            <w:vAlign w:val="center"/>
          </w:tcPr>
          <w:p w14:paraId="6ACB4470" w14:textId="77777777" w:rsidR="003C2FC4" w:rsidRPr="009A04FF" w:rsidRDefault="003C2FC4">
            <w:pPr>
              <w:rPr>
                <w:lang w:val="es-MX"/>
              </w:rPr>
            </w:pPr>
            <w:r>
              <w:rPr>
                <w:b w:val="0"/>
              </w:rPr>
              <w:t>Diagrama de contexto del listado de catálogo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007308"/>
                  <wp:docPr id="2" name="Picture 2"/>
                  <wp:cNvGraphicFramePr>
                    <a:graphicFrameLocks noChangeAspect="1"/>
                  </wp:cNvGraphicFramePr>
                  <a:graphic>
                    <a:graphicData uri="http://schemas.openxmlformats.org/drawingml/2006/picture">
                      <pic:pic>
                        <pic:nvPicPr>
                          <pic:cNvPr id="0" name="v02.png"/>
                          <pic:cNvPicPr/>
                        </pic:nvPicPr>
                        <pic:blipFill>
                          <a:blip r:embed="rId14"/>
                          <a:stretch>
                            <a:fillRect/>
                          </a:stretch>
                        </pic:blipFill>
                        <pic:spPr>
                          <a:xfrm>
                            <a:off x="0" y="0"/>
                            <a:ext cx="1800000" cy="1007308"/>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PPLP_secuencia_20</w:t>
            </w:r>
          </w:p>
          <w:p>
            <w:pPr>
              <w:spacing w:before="60" w:after="0"/>
            </w:pPr>
            <w:r>
              <w:rPr>
                <w:i/>
                <w:color w:val="707070"/>
                <w:sz w:val="13"/>
              </w:rPr>
              <w:t>/Integraciones/MVP1/Flujo de consulta de productos/DIR-001-02 - Portal-VTEX (PLP)</w:t>
            </w:r>
          </w:p>
        </w:tc>
        <w:tc>
          <w:tcPr>
            <w:tcW w:w="1474" w:type="dxa"/>
            <w:vAlign w:val="center"/>
          </w:tcPr>
          <w:p w14:paraId="6ACB4470" w14:textId="77777777" w:rsidR="003C2FC4" w:rsidRPr="009A04FF" w:rsidRDefault="003C2FC4">
            <w:pPr>
              <w:rPr>
                <w:lang w:val="es-MX"/>
              </w:rPr>
            </w:pPr>
            <w:r>
              <w:rPr>
                <w:b w:val="0"/>
              </w:rPr>
              <w:t>Diagrama de secuencia del listado de catálogo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PCAR_contexto</w:t>
            </w:r>
          </w:p>
          <w:p>
            <w:pPr>
              <w:spacing w:before="60" w:after="0"/>
            </w:pPr>
            <w:r>
              <w:rPr>
                <w:i/>
                <w:color w:val="707070"/>
                <w:sz w:val="13"/>
              </w:rPr>
              <w:t>/Integraciones/MVP1/Flujo de compra de productos/DIR-001-03 - Portal-VTEX (Gestión del Carrito)</w:t>
            </w:r>
          </w:p>
        </w:tc>
        <w:tc>
          <w:tcPr>
            <w:tcW w:w="1474" w:type="dxa"/>
            <w:vAlign w:val="center"/>
          </w:tcPr>
          <w:p w14:paraId="6ACB4470" w14:textId="77777777" w:rsidR="003C2FC4" w:rsidRPr="009A04FF" w:rsidRDefault="003C2FC4">
            <w:pPr>
              <w:rPr>
                <w:lang w:val="es-MX"/>
              </w:rPr>
            </w:pPr>
            <w:r>
              <w:rPr>
                <w:b w:val="0"/>
              </w:rPr>
              <w:t>Diagrama de contexto del carrito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882692"/>
                  <wp:docPr id="3" name="Picture 3"/>
                  <wp:cNvGraphicFramePr>
                    <a:graphicFrameLocks noChangeAspect="1"/>
                  </wp:cNvGraphicFramePr>
                  <a:graphic>
                    <a:graphicData uri="http://schemas.openxmlformats.org/drawingml/2006/picture">
                      <pic:pic>
                        <pic:nvPicPr>
                          <pic:cNvPr id="0" name="v03.png"/>
                          <pic:cNvPicPr/>
                        </pic:nvPicPr>
                        <pic:blipFill>
                          <a:blip r:embed="rId15"/>
                          <a:stretch>
                            <a:fillRect/>
                          </a:stretch>
                        </pic:blipFill>
                        <pic:spPr>
                          <a:xfrm>
                            <a:off x="0" y="0"/>
                            <a:ext cx="1800000" cy="882692"/>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PCAR_secuencia</w:t>
            </w:r>
          </w:p>
          <w:p>
            <w:pPr>
              <w:spacing w:before="60" w:after="0"/>
            </w:pPr>
            <w:r>
              <w:rPr>
                <w:i/>
                <w:color w:val="707070"/>
                <w:sz w:val="13"/>
              </w:rPr>
              <w:t>/Integraciones/MVP1/Flujo de compra de productos/DIR-001-03 - Portal-VTEX (Gestión del Carrito)</w:t>
            </w:r>
          </w:p>
        </w:tc>
        <w:tc>
          <w:tcPr>
            <w:tcW w:w="1474" w:type="dxa"/>
            <w:vAlign w:val="center"/>
          </w:tcPr>
          <w:p w14:paraId="6ACB4470" w14:textId="77777777" w:rsidR="003C2FC4" w:rsidRPr="009A04FF" w:rsidRDefault="003C2FC4">
            <w:pPr>
              <w:rPr>
                <w:lang w:val="es-MX"/>
              </w:rPr>
            </w:pPr>
            <w:r>
              <w:rPr>
                <w:b w:val="0"/>
              </w:rPr>
              <w:t>Diagrama de secuencia del carrito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PCHK_contexto_v4</w:t>
            </w:r>
          </w:p>
          <w:p>
            <w:pPr>
              <w:spacing w:before="60" w:after="0"/>
            </w:pPr>
            <w:r>
              <w:rPr>
                <w:i/>
                <w:color w:val="707070"/>
                <w:sz w:val="13"/>
              </w:rPr>
              <w:t>/Integraciones/MVP1/Flujo de compra de productos/DIR-001-04 - Portal-VTEX (Checkout)</w:t>
            </w:r>
          </w:p>
        </w:tc>
        <w:tc>
          <w:tcPr>
            <w:tcW w:w="1474" w:type="dxa"/>
            <w:vAlign w:val="center"/>
          </w:tcPr>
          <w:p w14:paraId="6ACB4470" w14:textId="77777777" w:rsidR="003C2FC4" w:rsidRPr="009A04FF" w:rsidRDefault="003C2FC4">
            <w:pPr>
              <w:rPr>
                <w:lang w:val="es-MX"/>
              </w:rPr>
            </w:pPr>
            <w:r>
              <w:rPr>
                <w:b w:val="0"/>
              </w:rPr>
              <w:t>Diagrama de contexto del checkout</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900000"/>
                  <wp:docPr id="4" name="Picture 4"/>
                  <wp:cNvGraphicFramePr>
                    <a:graphicFrameLocks noChangeAspect="1"/>
                  </wp:cNvGraphicFramePr>
                  <a:graphic>
                    <a:graphicData uri="http://schemas.openxmlformats.org/drawingml/2006/picture">
                      <pic:pic>
                        <pic:nvPicPr>
                          <pic:cNvPr id="0" name="v04.png"/>
                          <pic:cNvPicPr/>
                        </pic:nvPicPr>
                        <pic:blipFill>
                          <a:blip r:embed="rId16"/>
                          <a:stretch>
                            <a:fillRect/>
                          </a:stretch>
                        </pic:blipFill>
                        <pic:spPr>
                          <a:xfrm>
                            <a:off x="0" y="0"/>
                            <a:ext cx="1800000" cy="900000"/>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PCHK_secuencia_v4</w:t>
            </w:r>
          </w:p>
          <w:p>
            <w:pPr>
              <w:spacing w:before="60" w:after="0"/>
            </w:pPr>
            <w:r>
              <w:rPr>
                <w:i/>
                <w:color w:val="707070"/>
                <w:sz w:val="13"/>
              </w:rPr>
              <w:t>/Integraciones/MVP1/Flujo de compra de productos/DIR-001-04 - Portal-VTEX (Checkout)</w:t>
            </w:r>
          </w:p>
        </w:tc>
        <w:tc>
          <w:tcPr>
            <w:tcW w:w="1474" w:type="dxa"/>
            <w:vAlign w:val="center"/>
          </w:tcPr>
          <w:p w14:paraId="6ACB4470" w14:textId="77777777" w:rsidR="003C2FC4" w:rsidRPr="009A04FF" w:rsidRDefault="003C2FC4">
            <w:pPr>
              <w:rPr>
                <w:lang w:val="es-MX"/>
              </w:rPr>
            </w:pPr>
            <w:r>
              <w:rPr>
                <w:b w:val="0"/>
              </w:rPr>
              <w:t>Diagrama de secuencia del checkout</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DIR-012_contexto_v2</w:t>
            </w:r>
          </w:p>
          <w:p>
            <w:pPr>
              <w:spacing w:before="60" w:after="0"/>
            </w:pPr>
            <w:r>
              <w:rPr>
                <w:i/>
                <w:color w:val="707070"/>
                <w:sz w:val="13"/>
              </w:rPr>
              <w:t>/Integraciones/MVP1/Flujo de búsqueda de productos/DIR-012 - Portal-VTEX IS</w:t>
            </w:r>
          </w:p>
        </w:tc>
        <w:tc>
          <w:tcPr>
            <w:tcW w:w="1474" w:type="dxa"/>
            <w:vAlign w:val="center"/>
          </w:tcPr>
          <w:p w14:paraId="6ACB4470" w14:textId="77777777" w:rsidR="003C2FC4" w:rsidRPr="009A04FF" w:rsidRDefault="003C2FC4">
            <w:pPr>
              <w:rPr>
                <w:lang w:val="es-MX"/>
              </w:rPr>
            </w:pPr>
            <w:r>
              <w:rPr>
                <w:b w:val="0"/>
              </w:rPr>
              <w:t>Diagrama de contexto de la barra de búsqueda</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170000"/>
                  <wp:docPr id="5" name="Picture 5"/>
                  <wp:cNvGraphicFramePr>
                    <a:graphicFrameLocks noChangeAspect="1"/>
                  </wp:cNvGraphicFramePr>
                  <a:graphic>
                    <a:graphicData uri="http://schemas.openxmlformats.org/drawingml/2006/picture">
                      <pic:pic>
                        <pic:nvPicPr>
                          <pic:cNvPr id="0" name="v05.png"/>
                          <pic:cNvPicPr/>
                        </pic:nvPicPr>
                        <pic:blipFill>
                          <a:blip r:embed="rId17"/>
                          <a:stretch>
                            <a:fillRect/>
                          </a:stretch>
                        </pic:blipFill>
                        <pic:spPr>
                          <a:xfrm>
                            <a:off x="0" y="0"/>
                            <a:ext cx="1800000" cy="1170000"/>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DIR-012_secuencia_v2</w:t>
            </w:r>
          </w:p>
          <w:p>
            <w:pPr>
              <w:spacing w:before="60" w:after="0"/>
            </w:pPr>
            <w:r>
              <w:rPr>
                <w:i/>
                <w:color w:val="707070"/>
                <w:sz w:val="13"/>
              </w:rPr>
              <w:t>/Integraciones/MVP1/Flujo de búsqueda de productos/DIR-012 - Portal-VTEX IS</w:t>
            </w:r>
          </w:p>
        </w:tc>
        <w:tc>
          <w:tcPr>
            <w:tcW w:w="1474" w:type="dxa"/>
            <w:vAlign w:val="center"/>
          </w:tcPr>
          <w:p w14:paraId="6ACB4470" w14:textId="77777777" w:rsidR="003C2FC4" w:rsidRPr="009A04FF" w:rsidRDefault="003C2FC4">
            <w:pPr>
              <w:rPr>
                <w:lang w:val="es-MX"/>
              </w:rPr>
            </w:pPr>
            <w:r>
              <w:rPr>
                <w:b w:val="0"/>
              </w:rPr>
              <w:t>Diagrama de secuencia de la barra de búsqueda</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JOB-012-02_Pulsar_VTEX_contexto</w:t>
            </w:r>
          </w:p>
          <w:p>
            <w:pPr>
              <w:spacing w:before="60" w:after="0"/>
            </w:pPr>
            <w:r>
              <w:rPr>
                <w:i/>
                <w:color w:val="707070"/>
                <w:sz w:val="13"/>
              </w:rPr>
              <w:t>/Integraciones/MVP1/Flujo de actualización de programas/JOB-012 - Pulsar-VTEX</w:t>
            </w:r>
          </w:p>
        </w:tc>
        <w:tc>
          <w:tcPr>
            <w:tcW w:w="1474" w:type="dxa"/>
            <w:vAlign w:val="center"/>
          </w:tcPr>
          <w:p w14:paraId="6ACB4470" w14:textId="77777777" w:rsidR="003C2FC4" w:rsidRPr="009A04FF" w:rsidRDefault="003C2FC4">
            <w:pPr>
              <w:rPr>
                <w:lang w:val="es-MX"/>
              </w:rPr>
            </w:pPr>
            <w:r>
              <w:rPr>
                <w:b w:val="0"/>
              </w:rPr>
              <w:t>Diagrama de contexto de la sincronización de programas</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896538"/>
                  <wp:docPr id="6" name="Picture 6"/>
                  <wp:cNvGraphicFramePr>
                    <a:graphicFrameLocks noChangeAspect="1"/>
                  </wp:cNvGraphicFramePr>
                  <a:graphic>
                    <a:graphicData uri="http://schemas.openxmlformats.org/drawingml/2006/picture">
                      <pic:pic>
                        <pic:nvPicPr>
                          <pic:cNvPr id="0" name="v06.png"/>
                          <pic:cNvPicPr/>
                        </pic:nvPicPr>
                        <pic:blipFill>
                          <a:blip r:embed="rId18"/>
                          <a:stretch>
                            <a:fillRect/>
                          </a:stretch>
                        </pic:blipFill>
                        <pic:spPr>
                          <a:xfrm>
                            <a:off x="0" y="0"/>
                            <a:ext cx="1800000" cy="896538"/>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JOB-012-02_Pulsar_VTEX_secuencia</w:t>
            </w:r>
          </w:p>
          <w:p>
            <w:pPr>
              <w:spacing w:before="60" w:after="0"/>
            </w:pPr>
            <w:r>
              <w:rPr>
                <w:i/>
                <w:color w:val="707070"/>
                <w:sz w:val="13"/>
              </w:rPr>
              <w:t>/Integraciones/MVP1/Flujo de actualización de programas/JOB-012 - Pulsar-VTEX</w:t>
            </w:r>
          </w:p>
        </w:tc>
        <w:tc>
          <w:tcPr>
            <w:tcW w:w="1474" w:type="dxa"/>
            <w:vAlign w:val="center"/>
          </w:tcPr>
          <w:p w14:paraId="6ACB4470" w14:textId="77777777" w:rsidR="003C2FC4" w:rsidRPr="009A04FF" w:rsidRDefault="003C2FC4">
            <w:pPr>
              <w:rPr>
                <w:lang w:val="es-MX"/>
              </w:rPr>
            </w:pPr>
            <w:r>
              <w:rPr>
                <w:b w:val="0"/>
              </w:rPr>
              <w:t>Diagrama de secuencia de la sincronización de programas</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rPr>
                <w:i/>
                <w:color w:val="707070"/>
                <w:sz w:val="13"/>
              </w:rPr>
              <w:t>Sin versión rasterizada en la carpeta</w:t>
            </w:r>
          </w:p>
        </w:tc>
        <w:tc>
          <w:tcPr>
            <w:tcW w:w="793" w:type="dxa"/>
            <w:vAlign w:val="center"/>
          </w:tcPr>
          <w:p w14:paraId="130D5ACD" w14:textId="77777777" w:rsidR="003C2FC4" w:rsidRDefault="00280688">
            <w:r>
              <w:rPr>
                <w:b/>
              </w:rPr>
              <w:t>C1</w:t>
            </w:r>
          </w:p>
        </w:tc>
      </w:tr>
    </w:tbl>
    <w:p w14:paraId="6395BBA3" w14:textId="77777777" w:rsidR="003C2FC4" w:rsidRDefault="003C2FC4"/>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54C8A749" w14:textId="72B8EA59" w:rsidR="003C2FC4" w:rsidRDefault="00280688">
      <w:pPr>
        <w:pStyle w:val="Ttulo2"/>
      </w:pPr>
      <w:r>
        <w:t>6.</w:t>
      </w:r>
      <w:r w:rsidR="00F271EF">
        <w:t>1</w:t>
      </w:r>
      <w:r>
        <w:t xml:space="preserve"> Fuentes de </w:t>
      </w:r>
      <w:proofErr w:type="spellStart"/>
      <w:r>
        <w:t>datos</w:t>
      </w:r>
      <w:proofErr w:type="spellEnd"/>
    </w:p>
    <w:tbl>
      <w:tblPr>
        <w:tblW w:w="8958" w:type="dxa"/>
        <w:tblStyle w:val="aff1"/>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DE54E1A" w14:textId="77777777">
        <w:trPr>
          <w:jc w:val="center"/>
        </w:trPr>
        <w:tc>
          <w:tcPr>
            <w:tcW w:w="1927" w:type="dxa"/>
            <w:shd w:val="clear" w:color="auto" w:fill="D9EAF7"/>
            <w:vAlign w:val="center"/>
          </w:tcPr>
          <w:p w14:paraId="30C67835" w14:textId="77777777" w:rsidR="003C2FC4" w:rsidRDefault="00280688">
            <w:r>
              <w:rPr>
                <w:b/>
                <w:bCs/>
                <w:sz w:val="18"/>
                <w:szCs w:val="18"/>
              </w:rPr>
              <w:t>Campo</w:t>
            </w:r>
          </w:p>
        </w:tc>
        <w:tc>
          <w:tcPr>
            <w:tcW w:w="5783"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1927" w:type="dxa"/>
            <w:vAlign w:val="center"/>
          </w:tcPr>
          <w:p w14:paraId="40F21AD4" w14:textId="77777777" w:rsidR="003C2FC4" w:rsidRDefault="00280688">
            <w:r>
              <w:t>Fuente</w:t>
            </w:r>
          </w:p>
        </w:tc>
        <w:tc>
          <w:tcPr>
            <w:tcW w:w="5783" w:type="dxa"/>
            <w:vAlign w:val="center"/>
          </w:tcPr>
          <w:p w14:paraId="22FC19A0" w14:textId="77777777" w:rsidR="003C2FC4" w:rsidRDefault="003C2FC4">
            <w:r>
              <w:rPr>
                <w:b w:val="0"/>
              </w:rPr>
              <w:t>No aplica. El habilitador es Software as a Service; el proveedor no expone la infraestructura interna.</w:t>
            </w:r>
          </w:p>
        </w:tc>
        <w:tc>
          <w:tcPr>
            <w:tcW w:w="1247" w:type="dxa"/>
            <w:vAlign w:val="center"/>
          </w:tcPr>
          <w:p w14:paraId="3C6FC41A" w14:textId="77777777" w:rsidR="003C2FC4" w:rsidRDefault="00280688">
            <w:r>
              <w:rPr>
                <w:b/>
              </w:rPr>
              <w:t>C1</w:t>
            </w:r>
          </w:p>
        </w:tc>
      </w:tr>
      <w:tr w:rsidR="003C2FC4" w14:paraId="6A656FB4" w14:textId="77777777">
        <w:trPr>
          <w:jc w:val="center"/>
        </w:trPr>
        <w:tc>
          <w:tcPr>
            <w:tcW w:w="1927" w:type="dxa"/>
            <w:vAlign w:val="center"/>
          </w:tcPr>
          <w:p w14:paraId="1CA64F9B" w14:textId="77777777" w:rsidR="003C2FC4" w:rsidRDefault="00280688">
            <w:r>
              <w:t>Tipo</w:t>
            </w:r>
          </w:p>
        </w:tc>
        <w:tc>
          <w:tcPr>
            <w:tcW w:w="5783" w:type="dxa"/>
            <w:vAlign w:val="center"/>
          </w:tcPr>
          <w:p w14:paraId="33489CAA" w14:textId="77777777" w:rsidR="003C2FC4" w:rsidRDefault="003C2FC4">
            <w:r>
              <w:rPr>
                <w:b w:val="0"/>
              </w:rPr>
              <w:t>No aplica. El habilitador es Software as a Service; el proveedor no expone la infraestructura interna.</w:t>
            </w:r>
          </w:p>
        </w:tc>
        <w:tc>
          <w:tcPr>
            <w:tcW w:w="1247" w:type="dxa"/>
            <w:vAlign w:val="center"/>
          </w:tcPr>
          <w:p w14:paraId="03AEF7CF" w14:textId="77777777" w:rsidR="003C2FC4" w:rsidRDefault="00280688">
            <w:r>
              <w:rPr>
                <w:b/>
              </w:rPr>
              <w:t>C1</w:t>
            </w:r>
          </w:p>
        </w:tc>
      </w:tr>
      <w:tr w:rsidR="003C2FC4" w14:paraId="7385C360" w14:textId="77777777">
        <w:trPr>
          <w:jc w:val="center"/>
        </w:trPr>
        <w:tc>
          <w:tcPr>
            <w:tcW w:w="1927" w:type="dxa"/>
            <w:vAlign w:val="center"/>
          </w:tcPr>
          <w:p w14:paraId="507B2C60" w14:textId="77777777" w:rsidR="003C2FC4" w:rsidRDefault="00280688">
            <w:proofErr w:type="spellStart"/>
            <w:r>
              <w:t>Versión</w:t>
            </w:r>
            <w:proofErr w:type="spellEnd"/>
          </w:p>
        </w:tc>
        <w:tc>
          <w:tcPr>
            <w:tcW w:w="5783" w:type="dxa"/>
            <w:vAlign w:val="center"/>
          </w:tcPr>
          <w:p w14:paraId="20622C81" w14:textId="77777777" w:rsidR="003C2FC4" w:rsidRDefault="003C2FC4">
            <w:r>
              <w:rPr>
                <w:b w:val="0"/>
              </w:rPr>
            </w:r>
          </w:p>
        </w:tc>
        <w:tc>
          <w:tcPr>
            <w:tcW w:w="1247" w:type="dxa"/>
            <w:vAlign w:val="center"/>
          </w:tcPr>
          <w:p w14:paraId="71520B3B" w14:textId="77777777" w:rsidR="003C2FC4" w:rsidRDefault="00280688">
            <w:r>
              <w:rPr>
                <w:b/>
              </w:rPr>
              <w:t>C4</w:t>
            </w:r>
          </w:p>
        </w:tc>
      </w:tr>
      <w:tr w:rsidR="003C2FC4" w14:paraId="053DD330" w14:textId="77777777">
        <w:trPr>
          <w:jc w:val="center"/>
        </w:trPr>
        <w:tc>
          <w:tcPr>
            <w:tcW w:w="1927" w:type="dxa"/>
            <w:vAlign w:val="center"/>
          </w:tcPr>
          <w:p w14:paraId="6DA53E45" w14:textId="77777777" w:rsidR="003C2FC4" w:rsidRDefault="00280688">
            <w:r>
              <w:t>Host</w:t>
            </w:r>
          </w:p>
        </w:tc>
        <w:tc>
          <w:tcPr>
            <w:tcW w:w="5783" w:type="dxa"/>
            <w:vAlign w:val="center"/>
          </w:tcPr>
          <w:p w14:paraId="7752DBC4" w14:textId="77777777" w:rsidR="003C2FC4" w:rsidRDefault="003C2FC4">
            <w:r>
              <w:rPr>
                <w:b w:val="0"/>
              </w:rPr>
              <w:t>No aplica. El habilitador es Software as a Service; el proveedor no expone la infraestructura interna.</w:t>
            </w:r>
          </w:p>
        </w:tc>
        <w:tc>
          <w:tcPr>
            <w:tcW w:w="1247" w:type="dxa"/>
            <w:vAlign w:val="center"/>
          </w:tcPr>
          <w:p w14:paraId="40C5F466" w14:textId="77777777" w:rsidR="003C2FC4" w:rsidRDefault="00280688">
            <w:r>
              <w:rPr>
                <w:b/>
              </w:rPr>
              <w:t>C1</w:t>
            </w:r>
          </w:p>
        </w:tc>
      </w:tr>
      <w:tr w:rsidR="003C2FC4" w14:paraId="48F3CB2C" w14:textId="77777777">
        <w:trPr>
          <w:jc w:val="center"/>
        </w:trPr>
        <w:tc>
          <w:tcPr>
            <w:tcW w:w="1927" w:type="dxa"/>
            <w:vAlign w:val="center"/>
          </w:tcPr>
          <w:p w14:paraId="2FDB7BA8" w14:textId="77777777" w:rsidR="003C2FC4" w:rsidRDefault="00280688">
            <w:r>
              <w:t>IP</w:t>
            </w:r>
          </w:p>
        </w:tc>
        <w:tc>
          <w:tcPr>
            <w:tcW w:w="5783" w:type="dxa"/>
            <w:vAlign w:val="center"/>
          </w:tcPr>
          <w:p w14:paraId="12239DBF" w14:textId="77777777" w:rsidR="003C2FC4" w:rsidRDefault="003C2FC4">
            <w:r>
              <w:rPr>
                <w:b w:val="0"/>
              </w:rPr>
            </w:r>
          </w:p>
        </w:tc>
        <w:tc>
          <w:tcPr>
            <w:tcW w:w="1247" w:type="dxa"/>
            <w:vAlign w:val="center"/>
          </w:tcPr>
          <w:p w14:paraId="7B676753" w14:textId="77777777" w:rsidR="003C2FC4" w:rsidRDefault="00280688">
            <w:r>
              <w:rPr>
                <w:b/>
              </w:rPr>
              <w:t>C4</w:t>
            </w:r>
          </w:p>
        </w:tc>
      </w:tr>
      <w:tr w:rsidR="003C2FC4" w14:paraId="5922997D" w14:textId="77777777">
        <w:trPr>
          <w:jc w:val="center"/>
        </w:trPr>
        <w:tc>
          <w:tcPr>
            <w:tcW w:w="1927" w:type="dxa"/>
            <w:vAlign w:val="center"/>
          </w:tcPr>
          <w:p w14:paraId="4BC61FBD" w14:textId="77777777" w:rsidR="003C2FC4" w:rsidRDefault="00280688">
            <w:r>
              <w:t>Puerto</w:t>
            </w:r>
          </w:p>
        </w:tc>
        <w:tc>
          <w:tcPr>
            <w:tcW w:w="5783" w:type="dxa"/>
            <w:vAlign w:val="center"/>
          </w:tcPr>
          <w:p w14:paraId="0ABC7DD0" w14:textId="77777777" w:rsidR="003C2FC4" w:rsidRDefault="003C2FC4">
            <w:r>
              <w:rPr>
                <w:b w:val="0"/>
              </w:rPr>
            </w:r>
          </w:p>
        </w:tc>
        <w:tc>
          <w:tcPr>
            <w:tcW w:w="1247" w:type="dxa"/>
            <w:vAlign w:val="center"/>
          </w:tcPr>
          <w:p w14:paraId="7C335A78" w14:textId="77777777" w:rsidR="003C2FC4" w:rsidRDefault="00280688">
            <w:r>
              <w:rPr>
                <w:b/>
              </w:rPr>
              <w:t>C4</w:t>
            </w:r>
          </w:p>
        </w:tc>
      </w:tr>
      <w:tr w:rsidR="003C2FC4" w14:paraId="14CD4940" w14:textId="77777777">
        <w:trPr>
          <w:jc w:val="center"/>
        </w:trPr>
        <w:tc>
          <w:tcPr>
            <w:tcW w:w="1927"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5783" w:type="dxa"/>
            <w:vAlign w:val="center"/>
          </w:tcPr>
          <w:p w14:paraId="570885AD" w14:textId="77777777" w:rsidR="003C2FC4" w:rsidRDefault="003C2FC4">
            <w:r>
              <w:rPr>
                <w:b w:val="0"/>
              </w:rPr>
              <w:t>HTTPS en todas las APIs. El checkout se resuelve con una redirección HTTP 302 desde el Portal.</w:t>
            </w:r>
          </w:p>
          <w:p>
            <w:pPr>
              <w:spacing w:before="60" w:after="0"/>
            </w:pPr>
            <w:r>
              <w:rPr>
                <w:i/>
                <w:color w:val="707070"/>
                <w:sz w:val="13"/>
              </w:rPr>
              <w:t>/Integraciones/MVP1/Flujo de consulta de productos/DIR-001-01 - Portal-VTEX (PDP)  ·  /Integraciones/MVP1/Flujo de compra de productos/DIR-001-04 - Portal-VTEX (Checkout)</w:t>
            </w:r>
          </w:p>
        </w:tc>
        <w:tc>
          <w:tcPr>
            <w:tcW w:w="1247" w:type="dxa"/>
            <w:vAlign w:val="center"/>
          </w:tcPr>
          <w:p w14:paraId="7CFD19A2" w14:textId="77777777" w:rsidR="003C2FC4" w:rsidRDefault="00280688">
            <w:r>
              <w:rPr>
                <w:b/>
              </w:rPr>
              <w:t>C2</w:t>
            </w:r>
          </w:p>
        </w:tc>
      </w:tr>
    </w:tbl>
    <w:p w14:paraId="227FD738" w14:textId="77777777" w:rsidR="003C2FC4" w:rsidRDefault="003C2FC4"/>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W w:w="8958" w:type="dxa"/>
        <w:tblStyle w:val="a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A629FA" w14:textId="77777777">
        <w:trPr>
          <w:jc w:val="center"/>
        </w:trPr>
        <w:tc>
          <w:tcPr>
            <w:tcW w:w="1927" w:type="dxa"/>
            <w:shd w:val="clear" w:color="auto" w:fill="D9EAF7"/>
            <w:vAlign w:val="center"/>
          </w:tcPr>
          <w:p w14:paraId="1254DC74" w14:textId="77777777" w:rsidR="003C2FC4" w:rsidRDefault="00280688">
            <w:r>
              <w:rPr>
                <w:b/>
                <w:bCs/>
                <w:sz w:val="18"/>
                <w:szCs w:val="18"/>
              </w:rPr>
              <w:t>Campo</w:t>
            </w:r>
          </w:p>
        </w:tc>
        <w:tc>
          <w:tcPr>
            <w:tcW w:w="5783"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1927"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5783" w:type="dxa"/>
            <w:vAlign w:val="center"/>
          </w:tcPr>
          <w:p w14:paraId="0E37120A" w14:textId="77777777" w:rsidR="003C2FC4" w:rsidRDefault="003C2FC4">
            <w:r>
              <w:rPr>
                <w:b w:val="0"/>
              </w:rPr>
              <w:t>No se localizó un modelo de datos del habilitador. Las entidades que usan las integraciones son: producto, identificado por la referencia del programa; SKU, una por programación del programa; precio por SKU; especificaciones de producto y de SKU; folleto; carrito; orden; y los datos de logística que resuelven el cupo. Existe además el documento de catálogo del habilitador.</w:t>
            </w:r>
          </w:p>
          <w:p>
            <w:pPr>
              <w:spacing w:before="60" w:after="0"/>
            </w:pPr>
            <w:r>
              <w:rPr>
                <w:i/>
                <w:color w:val="707070"/>
                <w:sz w:val="13"/>
              </w:rPr>
              <w:t>/Integraciones/MVP1/Flujo de actualización de programas/JOB-012 - Pulsar-VTEX/JOB-012-02_PulsarVTEX_v6.3.docx  ·  /Integraciones/MVP1/Flujo de actualización de programas/JOB-012 - Pulsar-VTEX/Archivo de soporte/catalogovtex_v2.pdf</w:t>
            </w:r>
          </w:p>
        </w:tc>
        <w:tc>
          <w:tcPr>
            <w:tcW w:w="1247" w:type="dxa"/>
            <w:vAlign w:val="center"/>
          </w:tcPr>
          <w:p w14:paraId="71BBD0BD" w14:textId="77777777" w:rsidR="003C2FC4" w:rsidRDefault="00280688">
            <w:r>
              <w:rPr>
                <w:b/>
              </w:rPr>
              <w:t>C2</w:t>
            </w:r>
          </w:p>
        </w:tc>
      </w:tr>
    </w:tbl>
    <w:p w14:paraId="3CCE1336" w14:textId="77777777" w:rsidR="003C2FC4" w:rsidRDefault="003C2FC4"/>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W w:w="8958" w:type="dxa"/>
        <w:tblStyle w:val="a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CA6F5FA" w14:textId="77777777">
        <w:trPr>
          <w:jc w:val="center"/>
        </w:trPr>
        <w:tc>
          <w:tcPr>
            <w:tcW w:w="1927" w:type="dxa"/>
            <w:shd w:val="clear" w:color="auto" w:fill="D9EAF7"/>
            <w:vAlign w:val="center"/>
          </w:tcPr>
          <w:p w14:paraId="61BB81C4" w14:textId="77777777" w:rsidR="003C2FC4" w:rsidRDefault="00280688">
            <w:r>
              <w:rPr>
                <w:b/>
                <w:bCs/>
                <w:sz w:val="18"/>
                <w:szCs w:val="18"/>
              </w:rPr>
              <w:t>Campo</w:t>
            </w:r>
          </w:p>
        </w:tc>
        <w:tc>
          <w:tcPr>
            <w:tcW w:w="5783"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1927" w:type="dxa"/>
            <w:vAlign w:val="center"/>
          </w:tcPr>
          <w:p w14:paraId="3C375914" w14:textId="77777777" w:rsidR="003C2FC4" w:rsidRDefault="00280688">
            <w:r>
              <w:t>Vista conceptual</w:t>
            </w:r>
          </w:p>
        </w:tc>
        <w:tc>
          <w:tcPr>
            <w:tcW w:w="5783" w:type="dxa"/>
            <w:vAlign w:val="center"/>
          </w:tcPr>
          <w:p w14:paraId="32612544" w14:textId="77777777" w:rsidR="003C2FC4" w:rsidRDefault="003C2FC4">
            <w:r>
              <w:rPr>
                <w:b w:val="0"/>
              </w:rPr>
              <w:t>El habilitador es la plataforma de comercio electrónico donde se venden los productos educativos digitales. Opera en modo headless: el catálogo, el carrito, el checkout, las órdenes y la búsqueda viven aquí, pero la interfaz que ve el aprendedor es la del Portal Unificado, que consume estas APIs. El catálogo no se captura a mano: el orquestador publica en el habilitador el producto, sus programaciones como SKU, el precio con IVA y factor aplicados, las especificaciones y el folleto. Al confirmarse el pago, el habilitador dispara la cadena posterior a la compra. Es Software as a Service, de modo que la infraestructura interna es responsabilidad del fabricante.</w:t>
            </w:r>
          </w:p>
          <w:p>
            <w:pPr>
              <w:spacing w:before="100" w:after="20"/>
            </w:pPr>
            <w:r>
              <w:drawing>
                <wp:inline xmlns:a="http://schemas.openxmlformats.org/drawingml/2006/main" xmlns:pic="http://schemas.openxmlformats.org/drawingml/2006/picture">
                  <wp:extent cx="3384000" cy="1683948"/>
                  <wp:docPr id="14" name="Picture 14"/>
                  <wp:cNvGraphicFramePr>
                    <a:graphicFrameLocks noChangeAspect="1"/>
                  </wp:cNvGraphicFramePr>
                  <a:graphic>
                    <a:graphicData uri="http://schemas.openxmlformats.org/drawingml/2006/picture">
                      <pic:pic>
                        <pic:nvPicPr>
                          <pic:cNvPr id="0" name="v06.png"/>
                          <pic:cNvPicPr/>
                        </pic:nvPicPr>
                        <pic:blipFill>
                          <a:blip r:embed="rId19"/>
                          <a:stretch>
                            <a:fillRect/>
                          </a:stretch>
                        </pic:blipFill>
                        <pic:spPr>
                          <a:xfrm>
                            <a:off x="0" y="0"/>
                            <a:ext cx="3384000" cy="1683948"/>
                          </a:xfrm>
                          <a:prstGeom prst="rect"/>
                        </pic:spPr>
                      </pic:pic>
                    </a:graphicData>
                  </a:graphic>
                </wp:inline>
              </w:drawing>
            </w:r>
          </w:p>
          <w:p>
            <w:pPr>
              <w:spacing w:after="40"/>
            </w:pPr>
            <w:r>
              <w:rPr>
                <w:i/>
                <w:color w:val="707070"/>
                <w:sz w:val="13"/>
              </w:rPr>
              <w:t>JOB-012-02_Pulsar_VTEX_contexto · /Integraciones/MVP1/Flujo de actualización de programas/JOB-012 - Pulsar-VTEX</w:t>
            </w:r>
          </w:p>
        </w:tc>
        <w:tc>
          <w:tcPr>
            <w:tcW w:w="1247" w:type="dxa"/>
            <w:vAlign w:val="center"/>
          </w:tcPr>
          <w:p w14:paraId="53DF62BD" w14:textId="77777777" w:rsidR="003C2FC4" w:rsidRDefault="00280688">
            <w:r>
              <w:rPr>
                <w:b/>
              </w:rPr>
              <w:t>C2</w:t>
            </w:r>
          </w:p>
        </w:tc>
      </w:tr>
    </w:tbl>
    <w:p w14:paraId="7D2C4233" w14:textId="77777777" w:rsidR="003C2FC4" w:rsidRDefault="003C2FC4"/>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W w:w="8958" w:type="dxa"/>
        <w:tblStyle w:val="a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9061118" w14:textId="77777777">
        <w:trPr>
          <w:jc w:val="center"/>
        </w:trPr>
        <w:tc>
          <w:tcPr>
            <w:tcW w:w="1927" w:type="dxa"/>
            <w:shd w:val="clear" w:color="auto" w:fill="D9EAF7"/>
            <w:vAlign w:val="center"/>
          </w:tcPr>
          <w:p w14:paraId="2EAFFF96" w14:textId="77777777" w:rsidR="003C2FC4" w:rsidRDefault="00280688">
            <w:r>
              <w:rPr>
                <w:b/>
                <w:bCs/>
                <w:sz w:val="18"/>
                <w:szCs w:val="18"/>
              </w:rPr>
              <w:t>Campo</w:t>
            </w:r>
          </w:p>
        </w:tc>
        <w:tc>
          <w:tcPr>
            <w:tcW w:w="5783"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1927" w:type="dxa"/>
            <w:vAlign w:val="center"/>
          </w:tcPr>
          <w:p w14:paraId="68CA92F8" w14:textId="77777777" w:rsidR="003C2FC4" w:rsidRDefault="00280688">
            <w:proofErr w:type="spellStart"/>
            <w:r>
              <w:t>Componentes</w:t>
            </w:r>
            <w:proofErr w:type="spellEnd"/>
          </w:p>
        </w:tc>
        <w:tc>
          <w:tcPr>
            <w:tcW w:w="5783" w:type="dxa"/>
            <w:vAlign w:val="center"/>
          </w:tcPr>
          <w:p w14:paraId="3E751859" w14:textId="77777777" w:rsidR="003C2FC4" w:rsidRDefault="003C2FC4">
            <w:r>
              <w:rPr>
                <w:b w:val="0"/>
              </w:rPr>
              <w:t>Módulos de catálogo, precios, checkout, órdenes, logística, pagos y búsqueda inteligente de la plataforma del fabricante.</w:t>
            </w:r>
          </w:p>
          <w:p>
            <w:pPr>
              <w:spacing w:before="60" w:after="0"/>
            </w:pPr>
            <w:r>
              <w:rPr>
                <w:i/>
                <w:color w:val="707070"/>
                <w:sz w:val="13"/>
              </w:rPr>
              <w:t>/Evidencia y platicas/VTEX/Roles y Usuarios VTEX - Ambiente QA.xlsx  ·  /Integraciones/MVP1/Flujo de actualización de programas/JOB-012 - Pulsar-VTEX/JOB-012-02_PulsarVTEX_v6.3.docx</w:t>
            </w:r>
          </w:p>
        </w:tc>
        <w:tc>
          <w:tcPr>
            <w:tcW w:w="1247" w:type="dxa"/>
            <w:vAlign w:val="center"/>
          </w:tcPr>
          <w:p w14:paraId="2D33E985" w14:textId="77777777" w:rsidR="003C2FC4" w:rsidRDefault="00280688">
            <w:r>
              <w:rPr>
                <w:b/>
              </w:rPr>
              <w:t>C2</w:t>
            </w:r>
          </w:p>
        </w:tc>
      </w:tr>
      <w:tr w:rsidR="003C2FC4" w14:paraId="6608A9DF" w14:textId="77777777">
        <w:trPr>
          <w:jc w:val="center"/>
        </w:trPr>
        <w:tc>
          <w:tcPr>
            <w:tcW w:w="1927"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5783" w:type="dxa"/>
            <w:vAlign w:val="center"/>
          </w:tcPr>
          <w:p w14:paraId="6D34C81B" w14:textId="77777777" w:rsidR="003C2FC4" w:rsidRDefault="003C2FC4">
            <w:r>
              <w:rPr>
                <w:b w:val="0"/>
              </w:rPr>
              <w:t>El habilitador recibe el catálogo desde el orquestador y lo expone por sus APIs públicas de catálogo y búsqueda, que consume el Portal. El carrito y el checkout viven en el habilitador; el Portal redirige al usuario para pagar y después consulta la orden. Las órdenes se consultan con credenciales de servicio para la sección de compras del aprendedor. Hacia el sistema de gestión académica, el habilitador consulta el cupo disponible por SKU a través del campo de punto final de almacén de su módulo de logística.</w:t>
            </w:r>
          </w:p>
          <w:p>
            <w:pPr>
              <w:spacing w:before="60" w:after="0"/>
            </w:pPr>
            <w:r>
              <w:rPr>
                <w:i/>
                <w:color w:val="707070"/>
                <w:sz w:val="13"/>
              </w:rPr>
              <w:t>/Integraciones/MVP1/Flujo de actualización de programas/JOB-012 - Pulsar-VTEX/JOB-012-02_PulsarVTEX_v6.3.docx  ·  /Integraciones/MVP1/Consulta de perfil - Mis cursos, Mi Aprendizaje y Mis Insignias/DIR-005 - Mis compras/DIR-005 - Mis Compras.docx  ·  /Integraciones/MVP1/Flujo de compra de productos/EVT-001 - Validación de cupo/CUP_Validacion_Cupo_VTEX_SEA_v1.docx</w:t>
            </w:r>
          </w:p>
        </w:tc>
        <w:tc>
          <w:tcPr>
            <w:tcW w:w="1247" w:type="dxa"/>
            <w:vAlign w:val="center"/>
          </w:tcPr>
          <w:p w14:paraId="1CEDB36A" w14:textId="77777777" w:rsidR="003C2FC4" w:rsidRDefault="00280688">
            <w:r>
              <w:rPr>
                <w:b/>
              </w:rPr>
              <w:t>C2</w:t>
            </w:r>
          </w:p>
        </w:tc>
      </w:tr>
    </w:tbl>
    <w:p w14:paraId="7569AAF9" w14:textId="77777777" w:rsidR="003C2FC4" w:rsidRDefault="003C2FC4"/>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W w:w="8958" w:type="dxa"/>
        <w:tblStyle w:val="a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643EE9E" w14:textId="77777777">
        <w:trPr>
          <w:jc w:val="center"/>
        </w:trPr>
        <w:tc>
          <w:tcPr>
            <w:tcW w:w="1927" w:type="dxa"/>
            <w:shd w:val="clear" w:color="auto" w:fill="D9EAF7"/>
            <w:vAlign w:val="center"/>
          </w:tcPr>
          <w:p w14:paraId="68E4980B" w14:textId="77777777" w:rsidR="003C2FC4" w:rsidRDefault="00280688">
            <w:r>
              <w:rPr>
                <w:b/>
                <w:bCs/>
                <w:sz w:val="18"/>
                <w:szCs w:val="18"/>
              </w:rPr>
              <w:t>Campo</w:t>
            </w:r>
          </w:p>
        </w:tc>
        <w:tc>
          <w:tcPr>
            <w:tcW w:w="5783"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1927"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5783" w:type="dxa"/>
            <w:vAlign w:val="center"/>
          </w:tcPr>
          <w:p w14:paraId="21D95F3D" w14:textId="77777777" w:rsidR="003C2FC4" w:rsidRDefault="003C2FC4">
            <w:r>
              <w:rPr>
                <w:b w:val="0"/>
              </w:rPr>
              <w:t>No aplica. El habilitador es Software as a Service; el proveedor no expone la infraestructura interna. Los ambientes identificados son Calidad y Producción, ambos en la nube del fabricante.</w:t>
            </w:r>
          </w:p>
          <w:p>
            <w:pPr>
              <w:spacing w:before="60" w:after="0"/>
            </w:pPr>
            <w:r>
              <w:rPr>
                <w:i/>
                <w:color w:val="707070"/>
                <w:sz w:val="13"/>
              </w:rPr>
              <w:t>/Integraciones/MVP1/Flujo de consulta de productos/DIR-001-01 - Portal-VTEX (PDP)</w:t>
            </w:r>
          </w:p>
        </w:tc>
        <w:tc>
          <w:tcPr>
            <w:tcW w:w="1247" w:type="dxa"/>
            <w:vAlign w:val="center"/>
          </w:tcPr>
          <w:p w14:paraId="2B276D38" w14:textId="77777777" w:rsidR="003C2FC4" w:rsidRDefault="00280688">
            <w:r>
              <w:rPr>
                <w:b/>
              </w:rPr>
              <w:t>C1</w:t>
            </w:r>
          </w:p>
        </w:tc>
      </w:tr>
      <w:tr w:rsidR="003C2FC4" w14:paraId="583562C7" w14:textId="77777777">
        <w:trPr>
          <w:jc w:val="center"/>
        </w:trPr>
        <w:tc>
          <w:tcPr>
            <w:tcW w:w="1927"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5783" w:type="dxa"/>
            <w:vAlign w:val="center"/>
          </w:tcPr>
          <w:p w14:paraId="77080B11" w14:textId="77777777" w:rsidR="003C2FC4" w:rsidRDefault="003C2FC4">
            <w:r>
              <w:rPr>
                <w:b w:val="0"/>
              </w:rPr>
            </w:r>
          </w:p>
        </w:tc>
        <w:tc>
          <w:tcPr>
            <w:tcW w:w="1247" w:type="dxa"/>
            <w:vAlign w:val="center"/>
          </w:tcPr>
          <w:p w14:paraId="0A9D8649" w14:textId="77777777" w:rsidR="003C2FC4" w:rsidRDefault="00280688">
            <w:r>
              <w:rPr>
                <w:b/>
              </w:rPr>
              <w:t>C4</w:t>
            </w:r>
          </w:p>
        </w:tc>
      </w:tr>
    </w:tbl>
    <w:p w14:paraId="131B5858" w14:textId="77777777" w:rsidR="003C2FC4" w:rsidRDefault="003C2FC4"/>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W w:w="8958" w:type="dxa"/>
        <w:tblStyle w:val="a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B2A784" w14:textId="77777777">
        <w:trPr>
          <w:jc w:val="center"/>
        </w:trPr>
        <w:tc>
          <w:tcPr>
            <w:tcW w:w="1927" w:type="dxa"/>
            <w:shd w:val="clear" w:color="auto" w:fill="D9EAF7"/>
            <w:vAlign w:val="center"/>
          </w:tcPr>
          <w:p w14:paraId="02BCAD20" w14:textId="77777777" w:rsidR="003C2FC4" w:rsidRDefault="00280688">
            <w:r>
              <w:rPr>
                <w:b/>
                <w:bCs/>
                <w:sz w:val="18"/>
                <w:szCs w:val="18"/>
              </w:rPr>
              <w:t>Campo</w:t>
            </w:r>
          </w:p>
        </w:tc>
        <w:tc>
          <w:tcPr>
            <w:tcW w:w="5783"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1927" w:type="dxa"/>
            <w:vAlign w:val="center"/>
          </w:tcPr>
          <w:p w14:paraId="18D128FB" w14:textId="77777777" w:rsidR="003C2FC4" w:rsidRDefault="00280688">
            <w:r>
              <w:t>Assessment</w:t>
            </w:r>
          </w:p>
        </w:tc>
        <w:tc>
          <w:tcPr>
            <w:tcW w:w="5783" w:type="dxa"/>
            <w:vAlign w:val="center"/>
          </w:tcPr>
          <w:p w14:paraId="2B1DD73D" w14:textId="77777777" w:rsidR="003C2FC4" w:rsidRDefault="003C2FC4">
            <w:r>
              <w:rPr>
                <w:b w:val="0"/>
              </w:rPr>
            </w:r>
          </w:p>
        </w:tc>
        <w:tc>
          <w:tcPr>
            <w:tcW w:w="1247" w:type="dxa"/>
            <w:vAlign w:val="center"/>
          </w:tcPr>
          <w:p w14:paraId="32D6FF86" w14:textId="77777777" w:rsidR="003C2FC4" w:rsidRDefault="00280688">
            <w:r>
              <w:rPr>
                <w:b/>
              </w:rPr>
              <w:t>C4</w:t>
            </w:r>
          </w:p>
        </w:tc>
      </w:tr>
      <w:tr w:rsidR="003C2FC4" w14:paraId="294FA7B5" w14:textId="77777777">
        <w:trPr>
          <w:jc w:val="center"/>
        </w:trPr>
        <w:tc>
          <w:tcPr>
            <w:tcW w:w="1927" w:type="dxa"/>
            <w:vAlign w:val="center"/>
          </w:tcPr>
          <w:p w14:paraId="3FA78B0C" w14:textId="77777777" w:rsidR="003C2FC4" w:rsidRDefault="00280688">
            <w:r>
              <w:t>Design Review</w:t>
            </w:r>
          </w:p>
        </w:tc>
        <w:tc>
          <w:tcPr>
            <w:tcW w:w="5783" w:type="dxa"/>
            <w:vAlign w:val="center"/>
          </w:tcPr>
          <w:p w14:paraId="198E33BD" w14:textId="77777777" w:rsidR="003C2FC4" w:rsidRDefault="003C2FC4">
            <w:r>
              <w:rPr>
                <w:b w:val="0"/>
              </w:rPr>
            </w:r>
          </w:p>
        </w:tc>
        <w:tc>
          <w:tcPr>
            <w:tcW w:w="1247" w:type="dxa"/>
            <w:vAlign w:val="center"/>
          </w:tcPr>
          <w:p w14:paraId="7F638E1B" w14:textId="77777777" w:rsidR="003C2FC4" w:rsidRDefault="00280688">
            <w:r>
              <w:rPr>
                <w:b/>
              </w:rPr>
              <w:t>C4</w:t>
            </w:r>
          </w:p>
        </w:tc>
      </w:tr>
      <w:tr w:rsidR="003C2FC4" w14:paraId="6978C822" w14:textId="77777777">
        <w:trPr>
          <w:jc w:val="center"/>
        </w:trPr>
        <w:tc>
          <w:tcPr>
            <w:tcW w:w="1927" w:type="dxa"/>
            <w:vAlign w:val="center"/>
          </w:tcPr>
          <w:p w14:paraId="6FE19501" w14:textId="77777777" w:rsidR="003C2FC4" w:rsidRDefault="00280688">
            <w:r>
              <w:t>Deployment Review</w:t>
            </w:r>
          </w:p>
        </w:tc>
        <w:tc>
          <w:tcPr>
            <w:tcW w:w="5783" w:type="dxa"/>
            <w:vAlign w:val="center"/>
          </w:tcPr>
          <w:p w14:paraId="3C1E47CA" w14:textId="77777777" w:rsidR="003C2FC4" w:rsidRDefault="003C2FC4">
            <w:r>
              <w:rPr>
                <w:b w:val="0"/>
              </w:rPr>
            </w:r>
          </w:p>
        </w:tc>
        <w:tc>
          <w:tcPr>
            <w:tcW w:w="1247" w:type="dxa"/>
            <w:vAlign w:val="center"/>
          </w:tcPr>
          <w:p w14:paraId="70B4F71B" w14:textId="77777777" w:rsidR="003C2FC4" w:rsidRDefault="00280688">
            <w:r>
              <w:rPr>
                <w:b/>
              </w:rPr>
              <w:t>C4</w:t>
            </w:r>
          </w:p>
        </w:tc>
      </w:tr>
      <w:tr w:rsidR="003C2FC4" w14:paraId="67E63C16" w14:textId="77777777">
        <w:trPr>
          <w:jc w:val="center"/>
        </w:trPr>
        <w:tc>
          <w:tcPr>
            <w:tcW w:w="1927" w:type="dxa"/>
            <w:vAlign w:val="center"/>
          </w:tcPr>
          <w:p w14:paraId="59A2ADF8" w14:textId="77777777" w:rsidR="003C2FC4" w:rsidRDefault="00280688">
            <w:proofErr w:type="spellStart"/>
            <w:r>
              <w:t>Evidencias</w:t>
            </w:r>
            <w:proofErr w:type="spellEnd"/>
          </w:p>
        </w:tc>
        <w:tc>
          <w:tcPr>
            <w:tcW w:w="5783" w:type="dxa"/>
            <w:vAlign w:val="center"/>
          </w:tcPr>
          <w:p w14:paraId="50F8F954" w14:textId="77777777" w:rsidR="003C2FC4" w:rsidRDefault="003C2FC4">
            <w:r>
              <w:rPr>
                <w:b w:val="0"/>
              </w:rPr>
            </w:r>
          </w:p>
        </w:tc>
        <w:tc>
          <w:tcPr>
            <w:tcW w:w="1247" w:type="dxa"/>
            <w:vAlign w:val="center"/>
          </w:tcPr>
          <w:p w14:paraId="7A81FD7A" w14:textId="77777777" w:rsidR="003C2FC4" w:rsidRDefault="00280688">
            <w:r>
              <w:rPr>
                <w:b/>
              </w:rPr>
              <w:t>C4</w:t>
            </w:r>
          </w:p>
        </w:tc>
      </w:tr>
    </w:tbl>
    <w:p w14:paraId="069C011F" w14:textId="77777777" w:rsidR="003C2FC4" w:rsidRDefault="003C2FC4"/>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696941D" w14:textId="77777777" w:rsidR="003C2FC4" w:rsidRDefault="00280688">
      <w:pPr>
        <w:pStyle w:val="Ttulo2"/>
      </w:pPr>
      <w:r>
        <w:lastRenderedPageBreak/>
        <w:t xml:space="preserve">8.1 Stack </w:t>
      </w:r>
      <w:proofErr w:type="spellStart"/>
      <w:r>
        <w:t>tecnológico</w:t>
      </w:r>
      <w:proofErr w:type="spellEnd"/>
    </w:p>
    <w:tbl>
      <w:tblPr>
        <w:tblW w:w="8958" w:type="dxa"/>
        <w:tblStyle w:val="a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3E7D2AA" w14:textId="77777777">
        <w:trPr>
          <w:jc w:val="center"/>
          <w:tblHeader/>
        </w:trPr>
        <w:tc>
          <w:tcPr>
            <w:tcW w:w="1927" w:type="dxa"/>
            <w:shd w:val="clear" w:color="auto" w:fill="D9EAF7"/>
            <w:vAlign w:val="center"/>
          </w:tcPr>
          <w:p w14:paraId="79BCD58D" w14:textId="77777777" w:rsidR="003C2FC4" w:rsidRDefault="00280688">
            <w:r>
              <w:rPr>
                <w:b/>
                <w:bCs/>
                <w:sz w:val="18"/>
                <w:szCs w:val="18"/>
              </w:rPr>
              <w:t>Componente</w:t>
            </w:r>
          </w:p>
        </w:tc>
        <w:tc>
          <w:tcPr>
            <w:tcW w:w="5783" w:type="dxa"/>
            <w:shd w:val="clear" w:color="auto" w:fill="D9EAF7"/>
            <w:vAlign w:val="center"/>
          </w:tcPr>
          <w:p w14:paraId="5C598B31" w14:textId="77777777" w:rsidR="003C2FC4" w:rsidRDefault="00280688">
            <w:proofErr w:type="spellStart"/>
            <w:r>
              <w:rPr>
                <w:b/>
                <w:bCs/>
                <w:sz w:val="18"/>
                <w:szCs w:val="18"/>
              </w:rPr>
              <w:t>Tecnología y versión</w:t>
            </w:r>
            <w:proofErr w:type="spellEnd"/>
            <w:proofErr w:type="spellStart"/>
            <w:proofErr w:type="spellEnd"/>
          </w:p>
        </w:tc>
        <w:tc>
          <w:tcPr>
            <w:tcW w:w="1247" w:type="dxa"/>
            <w:shd w:val="clear" w:color="auto" w:fill="D9EAF7"/>
            <w:vAlign w:val="center"/>
          </w:tcPr>
          <w:p w14:paraId="723DB223" w14:textId="77777777" w:rsidR="003C2FC4" w:rsidRDefault="00280688">
            <w:proofErr w:type="spellStart"/>
            <w:r>
              <w:rPr>
                <w:b/>
                <w:bCs/>
                <w:sz w:val="18"/>
                <w:szCs w:val="18"/>
              </w:rPr>
              <w:t>Conf.</w:t>
            </w:r>
            <w:proofErr w:type="spellEnd"/>
          </w:p>
        </w:tc>
      </w:tr>
      <w:tr w:rsidR="003C2FC4" w14:paraId="503EC75E" w14:textId="77777777">
        <w:trPr>
          <w:jc w:val="center"/>
        </w:trPr>
        <w:tc>
          <w:tcPr>
            <w:tcW w:w="1927" w:type="dxa"/>
            <w:vAlign w:val="center"/>
          </w:tcPr>
          <w:p w14:paraId="2F89979B" w14:textId="77777777" w:rsidR="003C2FC4" w:rsidRDefault="00280688">
            <w:proofErr w:type="spellStart"/>
            <w:r>
              <w:rPr>
                <w:b w:val="0"/>
              </w:rPr>
              <w:t>Plataforma</w:t>
            </w:r>
            <w:proofErr w:type="spellEnd"/>
          </w:p>
        </w:tc>
        <w:tc>
          <w:tcPr>
            <w:tcW w:w="5783" w:type="dxa"/>
            <w:vAlign w:val="center"/>
          </w:tcPr>
          <w:p w14:paraId="4C89D299" w14:textId="77777777" w:rsidR="003C2FC4" w:rsidRDefault="003C2FC4">
            <w:r>
              <w:rPr>
                <w:b w:val="0"/>
              </w:rPr>
              <w:t>VTEX, plataforma de comercio electrónico en modalidad Software as a Service, con nivel de customización Commercial Off-the-Shelf</w:t>
            </w:r>
          </w:p>
        </w:tc>
        <w:tc>
          <w:tcPr>
            <w:tcW w:w="1247" w:type="dxa"/>
            <w:vAlign w:val="center"/>
          </w:tcPr>
          <w:p w14:paraId="5E6127C0" w14:textId="77777777" w:rsidR="003C2FC4" w:rsidRDefault="00280688">
            <w:r>
              <w:rPr>
                <w:b/>
              </w:rPr>
              <w:t>C1</w:t>
            </w:r>
          </w:p>
        </w:tc>
      </w:tr>
      <w:tr w:rsidR="003C2FC4" w14:paraId="1076481D" w14:textId="77777777">
        <w:trPr>
          <w:jc w:val="center"/>
        </w:trPr>
        <w:tc>
          <w:tcPr>
            <w:tcW w:w="1927" w:type="dxa"/>
            <w:vAlign w:val="center"/>
          </w:tcPr>
          <w:p w14:paraId="13733A17" w14:textId="77777777" w:rsidR="003C2FC4" w:rsidRDefault="00280688">
            <w:proofErr w:type="spellStart"/>
            <w:r>
              <w:rPr>
                <w:b w:val="0"/>
              </w:rPr>
              <w:t>Módulos en uso</w:t>
            </w:r>
            <w:proofErr w:type="spellEnd"/>
          </w:p>
        </w:tc>
        <w:tc>
          <w:tcPr>
            <w:tcW w:w="5783" w:type="dxa"/>
            <w:vAlign w:val="center"/>
          </w:tcPr>
          <w:p w14:paraId="46884F22" w14:textId="77777777" w:rsidR="003C2FC4" w:rsidRDefault="003C2FC4">
            <w:r>
              <w:rPr>
                <w:b w:val="0"/>
              </w:rPr>
              <w:t>Catálogo, precios, checkout, órdenes, logística, pagos e Intelligent Search. Se identifican por los roles definidos en la cuenta y por los contratos de integración</w:t>
            </w:r>
          </w:p>
          <w:p>
            <w:pPr>
              <w:spacing w:before="60" w:after="0"/>
            </w:pPr>
            <w:r>
              <w:rPr>
                <w:i/>
                <w:color w:val="707070"/>
                <w:sz w:val="13"/>
              </w:rPr>
              <w:t>/Evidencia y platicas/VTEX/Roles y Usuarios VTEX - Ambiente QA.xlsx  ·  /Integraciones/MVP1/Flujo de búsqueda de productos/DIR-012 - Portal-VTEX IS</w:t>
            </w:r>
          </w:p>
        </w:tc>
        <w:tc>
          <w:tcPr>
            <w:tcW w:w="1247" w:type="dxa"/>
            <w:vAlign w:val="center"/>
          </w:tcPr>
          <w:p w14:paraId="7650AFD4"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Modo de operación</w:t>
            </w:r>
            <w:proofErr w:type="spellEnd"/>
          </w:p>
        </w:tc>
        <w:tc>
          <w:tcPr>
            <w:tcW w:w="5783" w:type="dxa"/>
            <w:vAlign w:val="center"/>
          </w:tcPr>
          <w:p w14:paraId="6E863A59" w14:textId="77777777" w:rsidR="003C2FC4" w:rsidRDefault="003C2FC4">
            <w:r>
              <w:rPr>
                <w:b w:val="0"/>
              </w:rPr>
              <w:t>Headless: el frontend del Portal consume las APIs del habilitador; el escaparate propio de la plataforma no se usa como interfaz final</w:t>
            </w:r>
          </w:p>
          <w:p>
            <w:pPr>
              <w:spacing w:before="60" w:after="0"/>
            </w:pPr>
            <w:r>
              <w:rPr>
                <w:i/>
                <w:color w:val="707070"/>
                <w:sz w:val="13"/>
              </w:rPr>
              <w:t>/Integraciones/MVP1/Flujo de consulta de productos/DIR-001-01 - Portal-VTEX (PDP)  ·  /Integraciones/MVP1/Flujo de búsqueda de productos/DIR-012 - Portal-VTEX IS</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APIs públicas</w:t>
            </w:r>
            <w:proofErr w:type="spellEnd"/>
          </w:p>
        </w:tc>
        <w:tc>
          <w:tcPr>
            <w:tcW w:w="5783" w:type="dxa"/>
            <w:vAlign w:val="center"/>
          </w:tcPr>
          <w:p w14:paraId="6E863A59" w14:textId="77777777" w:rsidR="003C2FC4" w:rsidRDefault="003C2FC4">
            <w:r>
              <w:rPr>
                <w:b w:val="0"/>
              </w:rPr>
              <w:t>Catálogo, Intelligent Search y creación de carrito responden sin autenticación</w:t>
            </w:r>
          </w:p>
          <w:p>
            <w:pPr>
              <w:spacing w:before="60" w:after="0"/>
            </w:pPr>
            <w:r>
              <w:rPr>
                <w:i/>
                <w:color w:val="707070"/>
                <w:sz w:val="13"/>
              </w:rPr>
              <w:t>/Integraciones/MVP1/Flujo de consulta de productos/DIR-001-01 - Portal-VTEX (PDP)  ·  /Integraciones/MVP1/Flujo de compra de productos/DIR-001-03 - Portal-VTEX (Gestión del Carrito)</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APIs autenticadas</w:t>
            </w:r>
            <w:proofErr w:type="spellEnd"/>
          </w:p>
        </w:tc>
        <w:tc>
          <w:tcPr>
            <w:tcW w:w="5783" w:type="dxa"/>
            <w:vAlign w:val="center"/>
          </w:tcPr>
          <w:p w14:paraId="6E863A59" w14:textId="77777777" w:rsidR="003C2FC4" w:rsidRDefault="003C2FC4">
            <w:r>
              <w:rPr>
                <w:b w:val="0"/>
              </w:rPr>
              <w:t>Órdenes y precios requieren clave y token de aplicación en encabezados, con credenciales de servicio y permisos por alcance</w:t>
            </w:r>
          </w:p>
          <w:p>
            <w:pPr>
              <w:spacing w:before="60" w:after="0"/>
            </w:pPr>
            <w:r>
              <w:rPr>
                <w:i/>
                <w:color w:val="707070"/>
                <w:sz w:val="13"/>
              </w:rPr>
              <w:t>/Integraciones/MVP1/Consulta de perfil - Mis cursos, Mi Aprendizaje y Mis Insignias/DIR-005 - Mis compras/DIR-005 - Mis Compras.docx  ·  /Integraciones/MVP1/Flujo de actualización de programas/JOB-012 - Pulsar-VTEX/JOB-012-02_PulsarVTEX_v6.3.docx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Acceso de usuario administrador</w:t>
            </w:r>
            <w:proofErr w:type="spellEnd"/>
          </w:p>
        </w:tc>
        <w:tc>
          <w:tcPr>
            <w:tcW w:w="5783" w:type="dxa"/>
            <w:vAlign w:val="center"/>
          </w:tcPr>
          <w:p w14:paraId="6E863A59" w14:textId="77777777" w:rsidR="003C2FC4" w:rsidRDefault="003C2FC4">
            <w:r>
              <w:rPr>
                <w:b w:val="0"/>
              </w:rPr>
              <w:t>Autenticación federada institucional en la dirección de producción. El segundo factor se configura por cuenta y no está activo en todas</w:t>
            </w:r>
          </w:p>
          <w:p>
            <w:pPr>
              <w:spacing w:before="60" w:after="0"/>
            </w:pPr>
            <w:r>
              <w:rPr>
                <w:i/>
                <w:color w:val="707070"/>
                <w:sz w:val="13"/>
              </w:rPr>
              <w:t>/Evidencia y platicas/VTEX/Roles y Usuarios VTEX - Ambiente QA.xlsx</w:t>
            </w:r>
          </w:p>
        </w:tc>
        <w:tc>
          <w:tcPr>
            <w:tcW w:w="1247" w:type="dxa"/>
            <w:vAlign w:val="center"/>
          </w:tcPr>
          <w:p w14:paraId="2E79591A" w14:textId="77777777" w:rsidR="003C2FC4" w:rsidRDefault="00280688">
            <w:r>
              <w:rPr>
                <w:b/>
              </w:rPr>
              <w:t>C1</w:t>
            </w:r>
          </w:p>
        </w:tc>
      </w:tr>
    </w:tbl>
    <w:p w14:paraId="63E56FD5" w14:textId="77777777" w:rsidR="003C2FC4" w:rsidRDefault="003C2FC4"/>
    <w:p w14:paraId="29233FCD" w14:textId="77777777" w:rsidR="003C2FC4" w:rsidRDefault="00280688">
      <w:pPr>
        <w:pStyle w:val="Ttulo2"/>
      </w:pPr>
      <w:r>
        <w:t xml:space="preserve">8.2 </w:t>
      </w:r>
      <w:proofErr w:type="spellStart"/>
      <w:r>
        <w:t>Componentes</w:t>
      </w:r>
      <w:proofErr w:type="spellEnd"/>
    </w:p>
    <w:tbl>
      <w:tblPr>
        <w:tblW w:w="8958" w:type="dxa"/>
        <w:tblStyle w:val="a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28CF035" w14:textId="77777777">
        <w:trPr>
          <w:jc w:val="center"/>
        </w:trPr>
        <w:tc>
          <w:tcPr>
            <w:tcW w:w="1927" w:type="dxa"/>
            <w:shd w:val="clear" w:color="auto" w:fill="D9EAF7"/>
            <w:vAlign w:val="center"/>
          </w:tcPr>
          <w:p w14:paraId="48535B76" w14:textId="77777777" w:rsidR="003C2FC4" w:rsidRDefault="00280688">
            <w:r>
              <w:rPr>
                <w:b/>
                <w:bCs/>
                <w:sz w:val="18"/>
                <w:szCs w:val="18"/>
              </w:rPr>
              <w:t>Campo</w:t>
            </w:r>
          </w:p>
        </w:tc>
        <w:tc>
          <w:tcPr>
            <w:tcW w:w="5783"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1927" w:type="dxa"/>
            <w:vAlign w:val="center"/>
          </w:tcPr>
          <w:p w14:paraId="23E806B5" w14:textId="77777777" w:rsidR="003C2FC4" w:rsidRDefault="00280688">
            <w:r>
              <w:t>Backend</w:t>
            </w:r>
          </w:p>
        </w:tc>
        <w:tc>
          <w:tcPr>
            <w:tcW w:w="5783" w:type="dxa"/>
            <w:vAlign w:val="center"/>
          </w:tcPr>
          <w:p w14:paraId="1756257F" w14:textId="77777777" w:rsidR="003C2FC4" w:rsidRDefault="003C2FC4">
            <w:r>
              <w:rPr>
                <w:b w:val="0"/>
              </w:rPr>
              <w:t>No aplica. El habilitador es Software as a Service; el proveedor no expone la infraestructura interna.</w:t>
            </w:r>
          </w:p>
        </w:tc>
        <w:tc>
          <w:tcPr>
            <w:tcW w:w="1247" w:type="dxa"/>
            <w:vAlign w:val="center"/>
          </w:tcPr>
          <w:p w14:paraId="5EE94783" w14:textId="77777777" w:rsidR="003C2FC4" w:rsidRDefault="00280688">
            <w:r>
              <w:rPr>
                <w:b/>
              </w:rPr>
              <w:t>C1</w:t>
            </w:r>
          </w:p>
        </w:tc>
      </w:tr>
      <w:tr w:rsidR="003C2FC4" w14:paraId="2F1E41A3" w14:textId="77777777">
        <w:trPr>
          <w:jc w:val="center"/>
        </w:trPr>
        <w:tc>
          <w:tcPr>
            <w:tcW w:w="1927" w:type="dxa"/>
            <w:vAlign w:val="center"/>
          </w:tcPr>
          <w:p w14:paraId="7FB9FBE3" w14:textId="77777777" w:rsidR="003C2FC4" w:rsidRDefault="00280688">
            <w:r>
              <w:t>BD</w:t>
            </w:r>
          </w:p>
        </w:tc>
        <w:tc>
          <w:tcPr>
            <w:tcW w:w="5783" w:type="dxa"/>
            <w:vAlign w:val="center"/>
          </w:tcPr>
          <w:p w14:paraId="1D013B76" w14:textId="77777777" w:rsidR="003C2FC4" w:rsidRDefault="003C2FC4">
            <w:r>
              <w:rPr>
                <w:b w:val="0"/>
              </w:rPr>
              <w:t>No aplica. El habilitador es Software as a Service; el proveedor no expone la infraestructura interna.</w:t>
            </w:r>
          </w:p>
        </w:tc>
        <w:tc>
          <w:tcPr>
            <w:tcW w:w="1247" w:type="dxa"/>
            <w:vAlign w:val="center"/>
          </w:tcPr>
          <w:p w14:paraId="5352EB6B" w14:textId="77777777" w:rsidR="003C2FC4" w:rsidRDefault="00280688">
            <w:r>
              <w:rPr>
                <w:b/>
              </w:rPr>
              <w:t>C1</w:t>
            </w:r>
          </w:p>
        </w:tc>
      </w:tr>
      <w:tr w:rsidR="003C2FC4" w14:paraId="5F9756EA" w14:textId="77777777">
        <w:trPr>
          <w:jc w:val="center"/>
        </w:trPr>
        <w:tc>
          <w:tcPr>
            <w:tcW w:w="1927" w:type="dxa"/>
            <w:vAlign w:val="center"/>
          </w:tcPr>
          <w:p w14:paraId="36C8D4EB" w14:textId="77777777" w:rsidR="003C2FC4" w:rsidRDefault="00280688">
            <w:proofErr w:type="spellStart"/>
            <w:r>
              <w:t>Almacenamiento</w:t>
            </w:r>
            <w:proofErr w:type="spellEnd"/>
          </w:p>
        </w:tc>
        <w:tc>
          <w:tcPr>
            <w:tcW w:w="5783" w:type="dxa"/>
            <w:vAlign w:val="center"/>
          </w:tcPr>
          <w:p w14:paraId="519D18E1" w14:textId="77777777" w:rsidR="003C2FC4" w:rsidRDefault="003C2FC4">
            <w:r>
              <w:rPr>
                <w:b w:val="0"/>
              </w:rPr>
              <w:t>No aplica. El habilitador es Software as a Service; el proveedor no expone la infraestructura interna.</w:t>
            </w:r>
          </w:p>
        </w:tc>
        <w:tc>
          <w:tcPr>
            <w:tcW w:w="1247" w:type="dxa"/>
            <w:vAlign w:val="center"/>
          </w:tcPr>
          <w:p w14:paraId="12D063F5" w14:textId="77777777" w:rsidR="003C2FC4" w:rsidRDefault="00280688">
            <w:r>
              <w:rPr>
                <w:b/>
              </w:rPr>
              <w:t>C1</w:t>
            </w:r>
          </w:p>
        </w:tc>
      </w:tr>
      <w:tr w:rsidR="003C2FC4" w14:paraId="616CC216" w14:textId="77777777">
        <w:trPr>
          <w:jc w:val="center"/>
        </w:trPr>
        <w:tc>
          <w:tcPr>
            <w:tcW w:w="1927" w:type="dxa"/>
            <w:vAlign w:val="center"/>
          </w:tcPr>
          <w:p w14:paraId="4BEE2F97" w14:textId="77777777" w:rsidR="003C2FC4" w:rsidRDefault="00280688">
            <w:proofErr w:type="spellStart"/>
            <w:r>
              <w:t>Contenedores</w:t>
            </w:r>
            <w:proofErr w:type="spellEnd"/>
          </w:p>
        </w:tc>
        <w:tc>
          <w:tcPr>
            <w:tcW w:w="5783" w:type="dxa"/>
            <w:vAlign w:val="center"/>
          </w:tcPr>
          <w:p w14:paraId="0BA492DE" w14:textId="77777777" w:rsidR="003C2FC4" w:rsidRDefault="003C2FC4">
            <w:r>
              <w:rPr>
                <w:b w:val="0"/>
              </w:rPr>
            </w:r>
          </w:p>
        </w:tc>
        <w:tc>
          <w:tcPr>
            <w:tcW w:w="1247" w:type="dxa"/>
            <w:vAlign w:val="center"/>
          </w:tcPr>
          <w:p w14:paraId="43A30E6A" w14:textId="77777777" w:rsidR="003C2FC4" w:rsidRDefault="00280688">
            <w:r>
              <w:rPr>
                <w:b/>
              </w:rPr>
              <w:t>C4</w:t>
            </w:r>
          </w:p>
        </w:tc>
      </w:tr>
      <w:tr w:rsidR="003C2FC4" w14:paraId="2417494A" w14:textId="77777777">
        <w:trPr>
          <w:jc w:val="center"/>
        </w:trPr>
        <w:tc>
          <w:tcPr>
            <w:tcW w:w="1927" w:type="dxa"/>
            <w:vAlign w:val="center"/>
          </w:tcPr>
          <w:p w14:paraId="245EAE12" w14:textId="77777777" w:rsidR="003C2FC4" w:rsidRDefault="00280688">
            <w:r>
              <w:t>Frameworks</w:t>
            </w:r>
          </w:p>
        </w:tc>
        <w:tc>
          <w:tcPr>
            <w:tcW w:w="5783" w:type="dxa"/>
            <w:vAlign w:val="center"/>
          </w:tcPr>
          <w:p w14:paraId="5F48A77A" w14:textId="77777777" w:rsidR="003C2FC4" w:rsidRDefault="003C2FC4">
            <w:r>
              <w:rPr>
                <w:b w:val="0"/>
              </w:rPr>
            </w:r>
          </w:p>
        </w:tc>
        <w:tc>
          <w:tcPr>
            <w:tcW w:w="1247" w:type="dxa"/>
            <w:vAlign w:val="center"/>
          </w:tcPr>
          <w:p w14:paraId="014DE358" w14:textId="77777777" w:rsidR="003C2FC4" w:rsidRDefault="00280688">
            <w:r>
              <w:rPr>
                <w:b/>
              </w:rPr>
              <w:t>C4</w:t>
            </w:r>
          </w:p>
        </w:tc>
      </w:tr>
      <w:tr w:rsidR="003C2FC4" w14:paraId="6560DA98" w14:textId="77777777">
        <w:trPr>
          <w:jc w:val="center"/>
        </w:trPr>
        <w:tc>
          <w:tcPr>
            <w:tcW w:w="1927" w:type="dxa"/>
            <w:vAlign w:val="center"/>
          </w:tcPr>
          <w:p w14:paraId="2C6356B4" w14:textId="77777777" w:rsidR="003C2FC4" w:rsidRDefault="00280688">
            <w:proofErr w:type="spellStart"/>
            <w:r>
              <w:t>Lenguajes</w:t>
            </w:r>
            <w:proofErr w:type="spellEnd"/>
          </w:p>
        </w:tc>
        <w:tc>
          <w:tcPr>
            <w:tcW w:w="5783" w:type="dxa"/>
            <w:vAlign w:val="center"/>
          </w:tcPr>
          <w:p w14:paraId="7A020CEB" w14:textId="77777777" w:rsidR="003C2FC4" w:rsidRDefault="003C2FC4">
            <w:r>
              <w:rPr>
                <w:b w:val="0"/>
              </w:rPr>
            </w:r>
          </w:p>
        </w:tc>
        <w:tc>
          <w:tcPr>
            <w:tcW w:w="1247" w:type="dxa"/>
            <w:vAlign w:val="center"/>
          </w:tcPr>
          <w:p w14:paraId="3BB68D8B" w14:textId="77777777" w:rsidR="003C2FC4" w:rsidRDefault="00280688">
            <w:r>
              <w:rPr>
                <w:b/>
              </w:rPr>
              <w:t>C4</w:t>
            </w:r>
          </w:p>
        </w:tc>
      </w:tr>
      <w:tr w:rsidR="003C2FC4" w14:paraId="2075C12F" w14:textId="77777777">
        <w:trPr>
          <w:jc w:val="center"/>
        </w:trPr>
        <w:tc>
          <w:tcPr>
            <w:tcW w:w="1927"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5783" w:type="dxa"/>
            <w:vAlign w:val="center"/>
          </w:tcPr>
          <w:p w14:paraId="061C5BFD" w14:textId="77777777" w:rsidR="003C2FC4" w:rsidRDefault="003C2FC4">
            <w:r>
              <w:rPr>
                <w:b w:val="0"/>
              </w:rPr>
              <w:t>Intelligent Search del propio fabricante, en su versión headless, tanto para la búsqueda como para el envío de eventos de comportamiento.</w:t>
            </w:r>
          </w:p>
          <w:p>
            <w:pPr>
              <w:spacing w:before="60" w:after="0"/>
            </w:pPr>
            <w:r>
              <w:rPr>
                <w:i/>
                <w:color w:val="707070"/>
                <w:sz w:val="13"/>
              </w:rPr>
              <w:t>/Integraciones/MVP1/Flujo de búsqueda de productos/DIR-012 - Portal-VTEX IS</w:t>
            </w:r>
          </w:p>
        </w:tc>
        <w:tc>
          <w:tcPr>
            <w:tcW w:w="1247" w:type="dxa"/>
            <w:vAlign w:val="center"/>
          </w:tcPr>
          <w:p w14:paraId="0901ADD0" w14:textId="77777777" w:rsidR="003C2FC4" w:rsidRDefault="00280688">
            <w:r>
              <w:rPr>
                <w:b/>
              </w:rPr>
              <w:t>C2</w:t>
            </w:r>
          </w:p>
        </w:tc>
      </w:tr>
    </w:tbl>
    <w:p w14:paraId="6080D986" w14:textId="77777777" w:rsidR="003C2FC4" w:rsidRDefault="003C2FC4"/>
    <w:p w14:paraId="4D5772C1" w14:textId="77777777" w:rsidR="003C2FC4" w:rsidRDefault="00280688">
      <w:pPr>
        <w:pStyle w:val="Ttulo1"/>
      </w:pPr>
      <w:r>
        <w:t xml:space="preserve">9. </w:t>
      </w:r>
      <w:proofErr w:type="spellStart"/>
      <w:r>
        <w:t>Infraestructura</w:t>
      </w:r>
      <w:proofErr w:type="spellEnd"/>
    </w:p>
    <w:p w14:paraId="0374350F" w14:textId="2D4866EB" w:rsidR="003C2FC4" w:rsidRDefault="00280688">
      <w:pPr>
        <w:pStyle w:val="Ttulo2"/>
      </w:pPr>
      <w:r>
        <w:t xml:space="preserve">9.1 </w:t>
      </w:r>
      <w:r w:rsidR="00F271EF">
        <w:t>Hosting</w:t>
      </w:r>
    </w:p>
    <w:tbl>
      <w:tblPr>
        <w:tblW w:w="8958" w:type="dxa"/>
        <w:tblStyle w:val="a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5360FB6" w14:textId="77777777">
        <w:trPr>
          <w:jc w:val="center"/>
          <w:tblHeader/>
        </w:trPr>
        <w:tc>
          <w:tcPr>
            <w:tcW w:w="1927" w:type="dxa"/>
            <w:shd w:val="clear" w:color="auto" w:fill="D9EAF7"/>
            <w:vAlign w:val="center"/>
          </w:tcPr>
          <w:p w14:paraId="1C242B3C" w14:textId="77777777" w:rsidR="003C2FC4" w:rsidRDefault="00280688">
            <w:r>
              <w:rPr>
                <w:b/>
                <w:bCs/>
                <w:sz w:val="18"/>
                <w:szCs w:val="18"/>
              </w:rPr>
              <w:t>Proveedor</w:t>
            </w:r>
          </w:p>
        </w:tc>
        <w:tc>
          <w:tcPr>
            <w:tcW w:w="5783" w:type="dxa"/>
            <w:shd w:val="clear" w:color="auto" w:fill="D9EAF7"/>
            <w:vAlign w:val="center"/>
          </w:tcPr>
          <w:p w14:paraId="329B6BC6" w14:textId="77777777" w:rsidR="003C2FC4" w:rsidRDefault="00280688">
            <w:proofErr w:type="spellStart"/>
            <w:r>
              <w:rPr>
                <w:b/>
                <w:bCs/>
                <w:sz w:val="18"/>
                <w:szCs w:val="18"/>
              </w:rPr>
              <w:t>Qué hospeda y tipo de hosting</w:t>
            </w:r>
            <w:proofErr w:type="spellEnd"/>
            <w:proofErr w:type="spellStart"/>
            <w:proofErr w:type="spellEnd"/>
          </w:p>
        </w:tc>
        <w:tc>
          <w:tcPr>
            <w:tcW w:w="1247" w:type="dxa"/>
            <w:shd w:val="clear" w:color="auto" w:fill="D9EAF7"/>
            <w:vAlign w:val="center"/>
          </w:tcPr>
          <w:p w14:paraId="0F824FA4" w14:textId="77777777" w:rsidR="003C2FC4" w:rsidRDefault="00280688">
            <w:proofErr w:type="spellStart"/>
            <w:r>
              <w:rPr>
                <w:b/>
                <w:bCs/>
                <w:sz w:val="18"/>
                <w:szCs w:val="18"/>
              </w:rPr>
              <w:t>Conf.</w:t>
            </w:r>
            <w:proofErr w:type="spellEnd"/>
          </w:p>
        </w:tc>
      </w:tr>
      <w:tr w:rsidR="003C2FC4" w14:paraId="3D5437C5" w14:textId="77777777">
        <w:trPr>
          <w:jc w:val="center"/>
        </w:trPr>
        <w:tc>
          <w:tcPr>
            <w:tcW w:w="1927" w:type="dxa"/>
            <w:vAlign w:val="center"/>
          </w:tcPr>
          <w:p w14:paraId="56057762" w14:textId="21A30096" w:rsidR="003C2FC4" w:rsidRDefault="00F271EF">
            <w:proofErr w:type="spellStart"/>
            <w:r>
              <w:rPr>
                <w:b w:val="0"/>
              </w:rPr>
              <w:t>VTEX México Soluciones en Ecommerce</w:t>
            </w:r>
            <w:proofErr w:type="spellEnd"/>
          </w:p>
        </w:tc>
        <w:tc>
          <w:tcPr>
            <w:tcW w:w="5783" w:type="dxa"/>
            <w:vAlign w:val="center"/>
          </w:tcPr>
          <w:p w14:paraId="2AC1C245" w14:textId="77777777" w:rsidR="003C2FC4" w:rsidRDefault="003C2FC4">
            <w:r>
              <w:rPr>
                <w:b w:val="0"/>
              </w:rPr>
              <w:t>Hospeda la plataforma completa y sus datos. Cuenta institucional con dos ambientes identificados en los contratos: Calidad en https://tec360qa.myvtex.com/ y Producción en https://tec360.myvtex.com/. El acceso administrativo es https://market.tec.mx/login?samltec. Tipo: Cloud-SaaS.</w:t>
            </w:r>
          </w:p>
          <w:p>
            <w:pPr>
              <w:spacing w:before="60" w:after="0"/>
            </w:pPr>
            <w:r>
              <w:rPr>
                <w:i/>
                <w:color w:val="707070"/>
                <w:sz w:val="13"/>
              </w:rPr>
              <w:t>/Evidencia y platicas/Uman Diez/Template contratos_11Sep26_V1.xlsx  ·  /Integraciones/MVP1/Flujo de consulta de productos/DIR-001-01 - Portal-VTEX (PDP)</w:t>
            </w:r>
          </w:p>
        </w:tc>
        <w:tc>
          <w:tcPr>
            <w:tcW w:w="1247" w:type="dxa"/>
            <w:vAlign w:val="center"/>
          </w:tcPr>
          <w:p w14:paraId="66469879" w14:textId="77777777" w:rsidR="003C2FC4" w:rsidRDefault="00280688">
            <w:r>
              <w:rPr>
                <w:b/>
              </w:rPr>
              <w:t>C1</w:t>
            </w:r>
          </w:p>
        </w:tc>
      </w:tr>
    </w:tbl>
    <w:p w14:paraId="430C9009" w14:textId="77777777" w:rsidR="00F271EF" w:rsidRDefault="00F271EF"/>
    <w:p w14:paraId="7B9C54B0" w14:textId="088952BB" w:rsidR="003C2FC4" w:rsidRDefault="00280688">
      <w:pPr>
        <w:pStyle w:val="Ttulo2"/>
      </w:pPr>
      <w:r>
        <w:t>9.</w:t>
      </w:r>
      <w:r w:rsidR="002F36C3">
        <w:t>2</w:t>
      </w:r>
      <w:r>
        <w:t xml:space="preserve"> </w:t>
      </w:r>
      <w:proofErr w:type="spellStart"/>
      <w:r>
        <w:t>Horarios</w:t>
      </w:r>
      <w:proofErr w:type="spellEnd"/>
    </w:p>
    <w:tbl>
      <w:tblPr>
        <w:tblW w:w="8958" w:type="dxa"/>
        <w:tblStyle w:val="a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54AB549" w14:textId="77777777">
        <w:trPr>
          <w:jc w:val="center"/>
        </w:trPr>
        <w:tc>
          <w:tcPr>
            <w:tcW w:w="1927" w:type="dxa"/>
            <w:shd w:val="clear" w:color="auto" w:fill="D9EAF7"/>
            <w:vAlign w:val="center"/>
          </w:tcPr>
          <w:p w14:paraId="3769F05B" w14:textId="77777777" w:rsidR="003C2FC4" w:rsidRDefault="00280688">
            <w:r>
              <w:rPr>
                <w:b/>
                <w:bCs/>
                <w:sz w:val="18"/>
                <w:szCs w:val="18"/>
              </w:rPr>
              <w:t>Campo</w:t>
            </w:r>
          </w:p>
        </w:tc>
        <w:tc>
          <w:tcPr>
            <w:tcW w:w="5783"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1927"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5783" w:type="dxa"/>
            <w:vAlign w:val="center"/>
          </w:tcPr>
          <w:p w14:paraId="2551B69B" w14:textId="77777777" w:rsidR="003C2FC4" w:rsidRDefault="003C2FC4">
            <w:r>
              <w:rPr>
                <w:b w:val="0"/>
              </w:rPr>
            </w:r>
          </w:p>
        </w:tc>
        <w:tc>
          <w:tcPr>
            <w:tcW w:w="1247" w:type="dxa"/>
            <w:vAlign w:val="center"/>
          </w:tcPr>
          <w:p w14:paraId="4AD70F28" w14:textId="77777777" w:rsidR="003C2FC4" w:rsidRDefault="00280688">
            <w:r>
              <w:rPr>
                <w:b/>
              </w:rPr>
              <w:t>C4</w:t>
            </w:r>
          </w:p>
        </w:tc>
      </w:tr>
      <w:tr w:rsidR="003C2FC4" w14:paraId="58B41CBF" w14:textId="77777777">
        <w:trPr>
          <w:jc w:val="center"/>
        </w:trPr>
        <w:tc>
          <w:tcPr>
            <w:tcW w:w="1927"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5783" w:type="dxa"/>
            <w:vAlign w:val="center"/>
          </w:tcPr>
          <w:p w14:paraId="04AA97A8" w14:textId="77777777" w:rsidR="003C2FC4" w:rsidRDefault="003C2FC4">
            <w:r>
              <w:rPr>
                <w:b w:val="0"/>
              </w:rPr>
            </w:r>
          </w:p>
        </w:tc>
        <w:tc>
          <w:tcPr>
            <w:tcW w:w="1247" w:type="dxa"/>
            <w:vAlign w:val="center"/>
          </w:tcPr>
          <w:p w14:paraId="1F88A87A" w14:textId="77777777" w:rsidR="003C2FC4" w:rsidRDefault="00280688">
            <w:r>
              <w:rPr>
                <w:b/>
              </w:rPr>
              <w:t>C4</w:t>
            </w:r>
          </w:p>
        </w:tc>
      </w:tr>
    </w:tbl>
    <w:p w14:paraId="10BFAFB8" w14:textId="77777777" w:rsidR="003C2FC4" w:rsidRDefault="003C2FC4"/>
    <w:p w14:paraId="178AA21F" w14:textId="47DBA344" w:rsidR="003C2FC4" w:rsidRDefault="00280688">
      <w:pPr>
        <w:pStyle w:val="Ttulo2"/>
      </w:pPr>
      <w:r>
        <w:t>9.</w:t>
      </w:r>
      <w:r w:rsidR="002F36C3">
        <w:t>3</w:t>
      </w:r>
      <w:r>
        <w:t xml:space="preserve"> </w:t>
      </w:r>
      <w:proofErr w:type="spellStart"/>
      <w:r>
        <w:t>Despliegue</w:t>
      </w:r>
      <w:proofErr w:type="spellEnd"/>
    </w:p>
    <w:tbl>
      <w:tblPr>
        <w:tblW w:w="8958" w:type="dxa"/>
        <w:tblStyle w:val="a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383266" w14:textId="77777777">
        <w:trPr>
          <w:jc w:val="center"/>
        </w:trPr>
        <w:tc>
          <w:tcPr>
            <w:tcW w:w="1927" w:type="dxa"/>
            <w:shd w:val="clear" w:color="auto" w:fill="D9EAF7"/>
            <w:vAlign w:val="center"/>
          </w:tcPr>
          <w:p w14:paraId="3C7A50B6" w14:textId="77777777" w:rsidR="003C2FC4" w:rsidRDefault="00280688">
            <w:r>
              <w:rPr>
                <w:b/>
                <w:bCs/>
                <w:sz w:val="18"/>
                <w:szCs w:val="18"/>
              </w:rPr>
              <w:t>Campo</w:t>
            </w:r>
          </w:p>
        </w:tc>
        <w:tc>
          <w:tcPr>
            <w:tcW w:w="5783"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1927" w:type="dxa"/>
            <w:vAlign w:val="center"/>
          </w:tcPr>
          <w:p w14:paraId="73F24998" w14:textId="77777777" w:rsidR="003C2FC4" w:rsidRPr="009A04FF" w:rsidRDefault="00280688">
            <w:pPr>
              <w:rPr>
                <w:lang w:val="es-MX"/>
              </w:rPr>
            </w:pPr>
            <w:r w:rsidRPr="009A04FF">
              <w:rPr>
                <w:lang w:val="es-MX"/>
              </w:rPr>
              <w:t>Diagrama de despliegue por ambiente</w:t>
            </w:r>
          </w:p>
        </w:tc>
        <w:tc>
          <w:tcPr>
            <w:tcW w:w="5783" w:type="dxa"/>
            <w:vAlign w:val="center"/>
          </w:tcPr>
          <w:p w14:paraId="30FE448E" w14:textId="77777777" w:rsidR="003C2FC4" w:rsidRPr="009A04FF" w:rsidRDefault="003C2FC4">
            <w:pPr>
              <w:rPr>
                <w:lang w:val="es-MX"/>
              </w:rPr>
            </w:pPr>
            <w:r>
              <w:rPr>
                <w:b w:val="0"/>
              </w:rPr>
              <w:t>No se localizó un diagrama de despliegue. Los ambientes identificados son Calidad y Producción, ambos en la nube del fabricante.</w:t>
            </w:r>
          </w:p>
          <w:p>
            <w:pPr>
              <w:spacing w:before="60" w:after="0"/>
            </w:pPr>
            <w:r>
              <w:rPr>
                <w:i/>
                <w:color w:val="707070"/>
                <w:sz w:val="13"/>
              </w:rPr>
              <w:t>/Integraciones/MVP1/Flujo de consulta de productos/DIR-001-01 - Portal-VTEX (PDP)</w:t>
            </w:r>
          </w:p>
        </w:tc>
        <w:tc>
          <w:tcPr>
            <w:tcW w:w="1247" w:type="dxa"/>
            <w:vAlign w:val="center"/>
          </w:tcPr>
          <w:p w14:paraId="2598CAA3" w14:textId="77777777" w:rsidR="003C2FC4" w:rsidRDefault="00280688">
            <w:r>
              <w:rPr>
                <w:b/>
              </w:rPr>
              <w:t>C2</w:t>
            </w:r>
          </w:p>
        </w:tc>
      </w:tr>
    </w:tbl>
    <w:p w14:paraId="061D0834" w14:textId="77777777" w:rsidR="003C2FC4" w:rsidRDefault="003C2FC4"/>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12A5E4CB" w14:textId="77777777" w:rsidR="003C2FC4" w:rsidRDefault="00280688">
      <w:pPr>
        <w:pStyle w:val="Ttulo2"/>
      </w:pPr>
      <w:r>
        <w:t xml:space="preserve">10.1 No </w:t>
      </w:r>
      <w:proofErr w:type="spellStart"/>
      <w:r>
        <w:t>funcionales</w:t>
      </w:r>
      <w:proofErr w:type="spellEnd"/>
    </w:p>
    <w:tbl>
      <w:tblPr>
        <w:tblW w:w="8958" w:type="dxa"/>
        <w:tblStyle w:val="a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9726B7" w14:textId="77777777">
        <w:trPr>
          <w:jc w:val="center"/>
        </w:trPr>
        <w:tc>
          <w:tcPr>
            <w:tcW w:w="1927" w:type="dxa"/>
            <w:shd w:val="clear" w:color="auto" w:fill="D9EAF7"/>
            <w:vAlign w:val="center"/>
          </w:tcPr>
          <w:p w14:paraId="0146F600" w14:textId="77777777" w:rsidR="003C2FC4" w:rsidRDefault="00280688">
            <w:r>
              <w:rPr>
                <w:b/>
                <w:bCs/>
                <w:sz w:val="18"/>
                <w:szCs w:val="18"/>
              </w:rPr>
              <w:t>Campo</w:t>
            </w:r>
          </w:p>
        </w:tc>
        <w:tc>
          <w:tcPr>
            <w:tcW w:w="5783"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1927" w:type="dxa"/>
            <w:vAlign w:val="center"/>
          </w:tcPr>
          <w:p w14:paraId="61CDBA68" w14:textId="77777777" w:rsidR="003C2FC4" w:rsidRDefault="00280688">
            <w:proofErr w:type="spellStart"/>
            <w:r>
              <w:t>Seguridad</w:t>
            </w:r>
            <w:proofErr w:type="spellEnd"/>
          </w:p>
        </w:tc>
        <w:tc>
          <w:tcPr>
            <w:tcW w:w="5783" w:type="dxa"/>
            <w:vAlign w:val="center"/>
          </w:tcPr>
          <w:p w14:paraId="2C7515C7" w14:textId="77777777" w:rsidR="003C2FC4" w:rsidRDefault="003C2FC4">
            <w:r>
              <w:rPr>
                <w:b w:val="0"/>
              </w:rPr>
              <w:t>Acceso administrativo con autenticación federada institucional. El segundo factor se configura por cuenta: en el ambiente de Calidad, 27 de las 37 cuentas con rol asignado lo tienen apagado. Doce cuentas tienen algún rol de propietario, cinco de ellas del proveedor de implementación. Las APIs de catálogo, búsqueda y creación de carrito responden sin autenticación; las de órdenes y precios exigen clave y token de aplicación con permisos por alcance. Pendiente de levantar el esquema de gobierno de acceso en el ambiente de Producción y los reportes de seguridad del fabricante.</w:t>
            </w:r>
          </w:p>
          <w:p>
            <w:pPr>
              <w:spacing w:before="60" w:after="0"/>
            </w:pPr>
            <w:r>
              <w:rPr>
                <w:i/>
                <w:color w:val="707070"/>
                <w:sz w:val="13"/>
              </w:rPr>
              <w:t>/Evidencia y platicas/VTEX/Roles y Usuarios VTEX - Ambiente QA.xlsx  ·  /Integraciones/MVP1/Consulta de perfil - Mis cursos, Mi Aprendizaje y Mis Insignias/DIR-005 - Mis compras/DIR-005 - Mis Compras.docx  ·  /Integraciones/MVP1/Flujo de consulta de productos/DIR-001-01 - Portal-VTEX (PDP)</w:t>
            </w:r>
          </w:p>
        </w:tc>
        <w:tc>
          <w:tcPr>
            <w:tcW w:w="1247" w:type="dxa"/>
            <w:vAlign w:val="center"/>
          </w:tcPr>
          <w:p w14:paraId="22D13FA6" w14:textId="77777777" w:rsidR="003C2FC4" w:rsidRDefault="00280688">
            <w:r>
              <w:rPr>
                <w:b/>
              </w:rPr>
              <w:t>C1</w:t>
            </w:r>
          </w:p>
        </w:tc>
      </w:tr>
    </w:tbl>
    <w:p w14:paraId="1C693C1F" w14:textId="77777777" w:rsidR="003C2FC4" w:rsidRDefault="003C2FC4"/>
    <w:p w14:paraId="7192C69F" w14:textId="77777777" w:rsidR="003C2FC4" w:rsidRDefault="00280688">
      <w:pPr>
        <w:pStyle w:val="Ttulo2"/>
      </w:pPr>
      <w:r>
        <w:t xml:space="preserve">10.2 </w:t>
      </w:r>
      <w:proofErr w:type="spellStart"/>
      <w:r>
        <w:t>Transaccionalidad</w:t>
      </w:r>
      <w:proofErr w:type="spellEnd"/>
    </w:p>
    <w:tbl>
      <w:tblPr>
        <w:tblW w:w="8958" w:type="dxa"/>
        <w:tblStyle w:val="a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EEB4D7" w14:textId="77777777">
        <w:trPr>
          <w:jc w:val="center"/>
        </w:trPr>
        <w:tc>
          <w:tcPr>
            <w:tcW w:w="1927" w:type="dxa"/>
            <w:shd w:val="clear" w:color="auto" w:fill="D9EAF7"/>
            <w:vAlign w:val="center"/>
          </w:tcPr>
          <w:p w14:paraId="26DABD65" w14:textId="77777777" w:rsidR="003C2FC4" w:rsidRDefault="00280688">
            <w:r>
              <w:rPr>
                <w:b/>
                <w:bCs/>
                <w:sz w:val="18"/>
                <w:szCs w:val="18"/>
              </w:rPr>
              <w:t>Campo</w:t>
            </w:r>
          </w:p>
        </w:tc>
        <w:tc>
          <w:tcPr>
            <w:tcW w:w="5783"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1927" w:type="dxa"/>
            <w:vAlign w:val="center"/>
          </w:tcPr>
          <w:p w14:paraId="319C5940" w14:textId="77777777" w:rsidR="003C2FC4" w:rsidRDefault="00280688">
            <w:proofErr w:type="spellStart"/>
            <w:r>
              <w:t>Concurrencia</w:t>
            </w:r>
            <w:proofErr w:type="spellEnd"/>
          </w:p>
        </w:tc>
        <w:tc>
          <w:tcPr>
            <w:tcW w:w="5783" w:type="dxa"/>
            <w:vAlign w:val="center"/>
          </w:tcPr>
          <w:p w14:paraId="5618A81E" w14:textId="77777777" w:rsidR="003C2FC4" w:rsidRDefault="003C2FC4">
            <w:r>
              <w:rPr>
                <w:b w:val="0"/>
              </w:rPr>
            </w:r>
          </w:p>
        </w:tc>
        <w:tc>
          <w:tcPr>
            <w:tcW w:w="1247" w:type="dxa"/>
            <w:vAlign w:val="center"/>
          </w:tcPr>
          <w:p w14:paraId="0AF665C3" w14:textId="77777777" w:rsidR="003C2FC4" w:rsidRDefault="00280688">
            <w:r>
              <w:rPr>
                <w:b/>
              </w:rPr>
              <w:t>C4</w:t>
            </w:r>
          </w:p>
        </w:tc>
      </w:tr>
      <w:tr w:rsidR="003C2FC4" w14:paraId="22B7D2DC" w14:textId="77777777">
        <w:trPr>
          <w:jc w:val="center"/>
        </w:trPr>
        <w:tc>
          <w:tcPr>
            <w:tcW w:w="1927" w:type="dxa"/>
            <w:vAlign w:val="center"/>
          </w:tcPr>
          <w:p w14:paraId="1122C0F2" w14:textId="77777777" w:rsidR="003C2FC4" w:rsidRDefault="00280688">
            <w:proofErr w:type="spellStart"/>
            <w:r>
              <w:t>Usuarios</w:t>
            </w:r>
            <w:proofErr w:type="spellEnd"/>
          </w:p>
        </w:tc>
        <w:tc>
          <w:tcPr>
            <w:tcW w:w="5783" w:type="dxa"/>
            <w:vAlign w:val="center"/>
          </w:tcPr>
          <w:p w14:paraId="7D50C4E0" w14:textId="77777777" w:rsidR="003C2FC4" w:rsidRDefault="003C2FC4">
            <w:r>
              <w:rPr>
                <w:b w:val="0"/>
              </w:rPr>
              <w:t>No se localizó el volumen de usuarios en Producción. En el ambiente de Calidad hay 37 cuentas con rol asignado y 23 roles definidos. El detalle está en 2.1.</w:t>
            </w:r>
          </w:p>
          <w:p>
            <w:pPr>
              <w:spacing w:before="60" w:after="0"/>
            </w:pPr>
            <w:r>
              <w:rPr>
                <w:i/>
                <w:color w:val="707070"/>
                <w:sz w:val="13"/>
              </w:rPr>
              <w:t>/Evidencia y platicas/VTEX/Roles y Usuarios VTEX - Ambiente QA.xlsx</w:t>
            </w:r>
          </w:p>
        </w:tc>
        <w:tc>
          <w:tcPr>
            <w:tcW w:w="1247" w:type="dxa"/>
            <w:vAlign w:val="center"/>
          </w:tcPr>
          <w:p w14:paraId="1E9DB1B9" w14:textId="77777777" w:rsidR="003C2FC4" w:rsidRDefault="00280688">
            <w:r>
              <w:rPr>
                <w:b/>
              </w:rPr>
              <w:t>C1</w:t>
            </w:r>
          </w:p>
        </w:tc>
      </w:tr>
      <w:tr w:rsidR="003C2FC4" w14:paraId="0C830718" w14:textId="77777777">
        <w:trPr>
          <w:jc w:val="center"/>
        </w:trPr>
        <w:tc>
          <w:tcPr>
            <w:tcW w:w="1927"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5783" w:type="dxa"/>
            <w:vAlign w:val="center"/>
          </w:tcPr>
          <w:p w14:paraId="6D278589" w14:textId="77777777" w:rsidR="003C2FC4" w:rsidRDefault="003C2FC4">
            <w:r>
              <w:rPr>
                <w:b w:val="0"/>
              </w:rPr>
            </w:r>
          </w:p>
        </w:tc>
        <w:tc>
          <w:tcPr>
            <w:tcW w:w="1247" w:type="dxa"/>
            <w:vAlign w:val="center"/>
          </w:tcPr>
          <w:p w14:paraId="203AD827" w14:textId="77777777" w:rsidR="003C2FC4" w:rsidRDefault="00280688">
            <w:r>
              <w:rPr>
                <w:b/>
              </w:rPr>
              <w:t>C4</w:t>
            </w:r>
          </w:p>
        </w:tc>
      </w:tr>
    </w:tbl>
    <w:p w14:paraId="0AD98675" w14:textId="77777777" w:rsidR="003C2FC4" w:rsidRDefault="003C2FC4"/>
    <w:p w14:paraId="779191E4" w14:textId="77777777" w:rsidR="003C2FC4" w:rsidRDefault="00280688">
      <w:pPr>
        <w:pStyle w:val="Ttulo2"/>
      </w:pPr>
      <w:r>
        <w:t xml:space="preserve">10.3 </w:t>
      </w:r>
      <w:proofErr w:type="spellStart"/>
      <w:r>
        <w:t>Volumen</w:t>
      </w:r>
      <w:proofErr w:type="spellEnd"/>
    </w:p>
    <w:tbl>
      <w:tblPr>
        <w:tblW w:w="8958" w:type="dxa"/>
        <w:tblStyle w:val="a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9F0F3BD" w14:textId="77777777">
        <w:trPr>
          <w:jc w:val="center"/>
        </w:trPr>
        <w:tc>
          <w:tcPr>
            <w:tcW w:w="1927" w:type="dxa"/>
            <w:shd w:val="clear" w:color="auto" w:fill="D9EAF7"/>
            <w:vAlign w:val="center"/>
          </w:tcPr>
          <w:p w14:paraId="2696D21D" w14:textId="77777777" w:rsidR="003C2FC4" w:rsidRDefault="00280688">
            <w:r>
              <w:rPr>
                <w:b/>
                <w:bCs/>
                <w:sz w:val="18"/>
                <w:szCs w:val="18"/>
              </w:rPr>
              <w:t>Campo</w:t>
            </w:r>
          </w:p>
        </w:tc>
        <w:tc>
          <w:tcPr>
            <w:tcW w:w="5783"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1927"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5783" w:type="dxa"/>
            <w:vAlign w:val="center"/>
          </w:tcPr>
          <w:p w14:paraId="66FBA719" w14:textId="77777777" w:rsidR="003C2FC4" w:rsidRDefault="003C2FC4">
            <w:r>
              <w:rPr>
                <w:b w:val="0"/>
              </w:rPr>
            </w:r>
          </w:p>
        </w:tc>
        <w:tc>
          <w:tcPr>
            <w:tcW w:w="1247" w:type="dxa"/>
            <w:vAlign w:val="center"/>
          </w:tcPr>
          <w:p w14:paraId="5F465142" w14:textId="77777777" w:rsidR="003C2FC4" w:rsidRDefault="00280688">
            <w:r>
              <w:rPr>
                <w:b/>
              </w:rPr>
              <w:t>C4</w:t>
            </w:r>
          </w:p>
        </w:tc>
      </w:tr>
      <w:tr w:rsidR="003C2FC4" w14:paraId="18D26BA8" w14:textId="77777777">
        <w:trPr>
          <w:jc w:val="center"/>
        </w:trPr>
        <w:tc>
          <w:tcPr>
            <w:tcW w:w="1927" w:type="dxa"/>
            <w:vAlign w:val="center"/>
          </w:tcPr>
          <w:p w14:paraId="7A2EBDB5" w14:textId="77777777" w:rsidR="003C2FC4" w:rsidRDefault="00280688">
            <w:proofErr w:type="spellStart"/>
            <w:r>
              <w:t>Crecimiento</w:t>
            </w:r>
            <w:proofErr w:type="spellEnd"/>
          </w:p>
        </w:tc>
        <w:tc>
          <w:tcPr>
            <w:tcW w:w="5783" w:type="dxa"/>
            <w:vAlign w:val="center"/>
          </w:tcPr>
          <w:p w14:paraId="6E30B34D" w14:textId="77777777" w:rsidR="003C2FC4" w:rsidRDefault="003C2FC4">
            <w:r>
              <w:rPr>
                <w:b w:val="0"/>
              </w:rPr>
            </w:r>
          </w:p>
        </w:tc>
        <w:tc>
          <w:tcPr>
            <w:tcW w:w="1247" w:type="dxa"/>
            <w:vAlign w:val="center"/>
          </w:tcPr>
          <w:p w14:paraId="5D5B7633" w14:textId="77777777" w:rsidR="003C2FC4" w:rsidRDefault="00280688">
            <w:r>
              <w:rPr>
                <w:b/>
              </w:rPr>
              <w:t>C4</w:t>
            </w:r>
          </w:p>
        </w:tc>
      </w:tr>
      <w:tr w:rsidR="003C2FC4" w14:paraId="5A2728B7" w14:textId="77777777">
        <w:trPr>
          <w:jc w:val="center"/>
        </w:trPr>
        <w:tc>
          <w:tcPr>
            <w:tcW w:w="1927" w:type="dxa"/>
            <w:vAlign w:val="center"/>
          </w:tcPr>
          <w:p w14:paraId="5B78B970" w14:textId="77777777" w:rsidR="003C2FC4" w:rsidRDefault="00280688">
            <w:proofErr w:type="spellStart"/>
            <w:r>
              <w:t>Almacenamiento</w:t>
            </w:r>
            <w:proofErr w:type="spellEnd"/>
          </w:p>
        </w:tc>
        <w:tc>
          <w:tcPr>
            <w:tcW w:w="5783" w:type="dxa"/>
            <w:vAlign w:val="center"/>
          </w:tcPr>
          <w:p w14:paraId="416EDA60" w14:textId="77777777" w:rsidR="003C2FC4" w:rsidRDefault="003C2FC4">
            <w:r>
              <w:rPr>
                <w:b w:val="0"/>
              </w:rPr>
            </w:r>
          </w:p>
        </w:tc>
        <w:tc>
          <w:tcPr>
            <w:tcW w:w="1247" w:type="dxa"/>
            <w:vAlign w:val="center"/>
          </w:tcPr>
          <w:p w14:paraId="54BC62CD" w14:textId="77777777" w:rsidR="003C2FC4" w:rsidRDefault="00280688">
            <w:r>
              <w:rPr>
                <w:b/>
              </w:rPr>
              <w:t>C4</w:t>
            </w:r>
          </w:p>
        </w:tc>
      </w:tr>
    </w:tbl>
    <w:p w14:paraId="735E2F8E" w14:textId="77777777" w:rsidR="003C2FC4" w:rsidRDefault="003C2FC4"/>
    <w:p w14:paraId="1105C02C" w14:textId="77777777" w:rsidR="003C2FC4" w:rsidRDefault="00280688">
      <w:pPr>
        <w:pStyle w:val="Ttulo2"/>
      </w:pPr>
      <w:r>
        <w:lastRenderedPageBreak/>
        <w:t xml:space="preserve">10.4 </w:t>
      </w:r>
      <w:proofErr w:type="spellStart"/>
      <w:r>
        <w:t>Respaldos</w:t>
      </w:r>
      <w:proofErr w:type="spellEnd"/>
    </w:p>
    <w:tbl>
      <w:tblPr>
        <w:tblW w:w="8958" w:type="dxa"/>
        <w:tblStyle w:val="a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3813E4" w14:textId="77777777">
        <w:trPr>
          <w:jc w:val="center"/>
        </w:trPr>
        <w:tc>
          <w:tcPr>
            <w:tcW w:w="1927" w:type="dxa"/>
            <w:shd w:val="clear" w:color="auto" w:fill="D9EAF7"/>
            <w:vAlign w:val="center"/>
          </w:tcPr>
          <w:p w14:paraId="24AA0B16" w14:textId="77777777" w:rsidR="003C2FC4" w:rsidRDefault="00280688">
            <w:r>
              <w:rPr>
                <w:b/>
                <w:bCs/>
                <w:sz w:val="18"/>
                <w:szCs w:val="18"/>
              </w:rPr>
              <w:t>Campo</w:t>
            </w:r>
          </w:p>
        </w:tc>
        <w:tc>
          <w:tcPr>
            <w:tcW w:w="5783"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1927" w:type="dxa"/>
            <w:vAlign w:val="center"/>
          </w:tcPr>
          <w:p w14:paraId="125FEF31" w14:textId="77777777" w:rsidR="003C2FC4" w:rsidRDefault="00280688">
            <w:proofErr w:type="spellStart"/>
            <w:r>
              <w:t>Frecuencia</w:t>
            </w:r>
            <w:proofErr w:type="spellEnd"/>
          </w:p>
        </w:tc>
        <w:tc>
          <w:tcPr>
            <w:tcW w:w="5783" w:type="dxa"/>
            <w:vAlign w:val="center"/>
          </w:tcPr>
          <w:p w14:paraId="0567EAB8" w14:textId="77777777" w:rsidR="003C2FC4" w:rsidRDefault="003C2FC4">
            <w:r>
              <w:rPr>
                <w:b w:val="0"/>
              </w:rPr>
            </w:r>
          </w:p>
        </w:tc>
        <w:tc>
          <w:tcPr>
            <w:tcW w:w="1247" w:type="dxa"/>
            <w:vAlign w:val="center"/>
          </w:tcPr>
          <w:p w14:paraId="7EA445FE" w14:textId="77777777" w:rsidR="003C2FC4" w:rsidRDefault="00280688">
            <w:r>
              <w:rPr>
                <w:b/>
              </w:rPr>
              <w:t>C4</w:t>
            </w:r>
          </w:p>
        </w:tc>
      </w:tr>
      <w:tr w:rsidR="003C2FC4" w14:paraId="677BC0E9" w14:textId="77777777">
        <w:trPr>
          <w:jc w:val="center"/>
        </w:trPr>
        <w:tc>
          <w:tcPr>
            <w:tcW w:w="1927" w:type="dxa"/>
            <w:vAlign w:val="center"/>
          </w:tcPr>
          <w:p w14:paraId="42DD0CB9" w14:textId="77777777" w:rsidR="003C2FC4" w:rsidRDefault="00280688">
            <w:proofErr w:type="spellStart"/>
            <w:r>
              <w:t>Retención</w:t>
            </w:r>
            <w:proofErr w:type="spellEnd"/>
          </w:p>
        </w:tc>
        <w:tc>
          <w:tcPr>
            <w:tcW w:w="5783" w:type="dxa"/>
            <w:vAlign w:val="center"/>
          </w:tcPr>
          <w:p w14:paraId="353DDEDD" w14:textId="77777777" w:rsidR="003C2FC4" w:rsidRDefault="003C2FC4">
            <w:r>
              <w:rPr>
                <w:b w:val="0"/>
              </w:rPr>
            </w:r>
          </w:p>
        </w:tc>
        <w:tc>
          <w:tcPr>
            <w:tcW w:w="1247" w:type="dxa"/>
            <w:vAlign w:val="center"/>
          </w:tcPr>
          <w:p w14:paraId="219B8CF8" w14:textId="77777777" w:rsidR="003C2FC4" w:rsidRDefault="00280688">
            <w:r>
              <w:rPr>
                <w:b/>
              </w:rPr>
              <w:t>C4</w:t>
            </w:r>
          </w:p>
        </w:tc>
      </w:tr>
    </w:tbl>
    <w:p w14:paraId="11A49B0A" w14:textId="77777777" w:rsidR="003C2FC4" w:rsidRDefault="003C2FC4"/>
    <w:p w14:paraId="18D2FF35" w14:textId="77777777" w:rsidR="003C2FC4" w:rsidRDefault="00280688">
      <w:pPr>
        <w:pStyle w:val="Ttulo2"/>
      </w:pPr>
      <w:r>
        <w:t>10.5 RTO/RPO/Tier</w:t>
      </w:r>
    </w:p>
    <w:tbl>
      <w:tblPr>
        <w:tblW w:w="8958" w:type="dxa"/>
        <w:tblStyle w:val="a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A04300A" w14:textId="77777777">
        <w:trPr>
          <w:jc w:val="center"/>
        </w:trPr>
        <w:tc>
          <w:tcPr>
            <w:tcW w:w="1927" w:type="dxa"/>
            <w:shd w:val="clear" w:color="auto" w:fill="D9EAF7"/>
            <w:vAlign w:val="center"/>
          </w:tcPr>
          <w:p w14:paraId="719555BD" w14:textId="77777777" w:rsidR="003C2FC4" w:rsidRDefault="00280688">
            <w:r>
              <w:rPr>
                <w:b/>
                <w:bCs/>
                <w:sz w:val="18"/>
                <w:szCs w:val="18"/>
              </w:rPr>
              <w:t>Campo</w:t>
            </w:r>
          </w:p>
        </w:tc>
        <w:tc>
          <w:tcPr>
            <w:tcW w:w="5783"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1927" w:type="dxa"/>
            <w:vAlign w:val="center"/>
          </w:tcPr>
          <w:p w14:paraId="0DB3D743" w14:textId="77777777" w:rsidR="003C2FC4" w:rsidRPr="009A04FF" w:rsidRDefault="00280688">
            <w:pPr>
              <w:rPr>
                <w:lang w:val="es-MX"/>
              </w:rPr>
            </w:pPr>
            <w:r w:rsidRPr="009A04FF">
              <w:rPr>
                <w:lang w:val="es-MX"/>
              </w:rPr>
              <w:t>Valores alineados con AIA/APM</w:t>
            </w:r>
          </w:p>
        </w:tc>
        <w:tc>
          <w:tcPr>
            <w:tcW w:w="5783" w:type="dxa"/>
            <w:vAlign w:val="center"/>
          </w:tcPr>
          <w:p w14:paraId="4755E0E8" w14:textId="77777777" w:rsidR="003C2FC4" w:rsidRPr="009A04FF" w:rsidRDefault="003C2FC4">
            <w:pPr>
              <w:rPr>
                <w:lang w:val="es-MX"/>
              </w:rPr>
            </w:pPr>
            <w:r>
              <w:rPr>
                <w:b w:val="0"/>
              </w:rPr>
            </w:r>
          </w:p>
        </w:tc>
        <w:tc>
          <w:tcPr>
            <w:tcW w:w="1247" w:type="dxa"/>
            <w:vAlign w:val="center"/>
          </w:tcPr>
          <w:p w14:paraId="44A20DA1" w14:textId="77777777" w:rsidR="003C2FC4" w:rsidRDefault="00280688">
            <w:r>
              <w:rPr>
                <w:b/>
              </w:rPr>
              <w:t>C4</w:t>
            </w:r>
          </w:p>
        </w:tc>
      </w:tr>
    </w:tbl>
    <w:p w14:paraId="30B29595" w14:textId="77777777" w:rsidR="003C2FC4" w:rsidRDefault="003C2FC4"/>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0D549E7" w14:textId="77777777" w:rsidR="003C2FC4" w:rsidRDefault="00280688">
      <w:pPr>
        <w:pStyle w:val="Ttulo2"/>
      </w:pPr>
      <w:r>
        <w:t xml:space="preserve">11.1 </w:t>
      </w:r>
      <w:proofErr w:type="spellStart"/>
      <w:r>
        <w:t>Operación</w:t>
      </w:r>
      <w:proofErr w:type="spellEnd"/>
    </w:p>
    <w:tbl>
      <w:tblPr>
        <w:tblW w:w="8958" w:type="dxa"/>
        <w:tblStyle w:val="a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97A8E7" w14:textId="77777777">
        <w:trPr>
          <w:jc w:val="center"/>
        </w:trPr>
        <w:tc>
          <w:tcPr>
            <w:tcW w:w="1927" w:type="dxa"/>
            <w:shd w:val="clear" w:color="auto" w:fill="D9EAF7"/>
            <w:vAlign w:val="center"/>
          </w:tcPr>
          <w:p w14:paraId="0181036E" w14:textId="77777777" w:rsidR="003C2FC4" w:rsidRDefault="00280688">
            <w:r>
              <w:rPr>
                <w:b/>
                <w:bCs/>
                <w:sz w:val="18"/>
                <w:szCs w:val="18"/>
              </w:rPr>
              <w:t>Campo</w:t>
            </w:r>
          </w:p>
        </w:tc>
        <w:tc>
          <w:tcPr>
            <w:tcW w:w="5783"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1927" w:type="dxa"/>
            <w:vAlign w:val="center"/>
          </w:tcPr>
          <w:p w14:paraId="39376349" w14:textId="77777777" w:rsidR="003C2FC4" w:rsidRDefault="00280688">
            <w:proofErr w:type="spellStart"/>
            <w:r>
              <w:t>Horario</w:t>
            </w:r>
            <w:proofErr w:type="spellEnd"/>
          </w:p>
        </w:tc>
        <w:tc>
          <w:tcPr>
            <w:tcW w:w="5783" w:type="dxa"/>
            <w:vAlign w:val="center"/>
          </w:tcPr>
          <w:p w14:paraId="1CE8B84B" w14:textId="77777777" w:rsidR="003C2FC4" w:rsidRDefault="003C2FC4">
            <w:r>
              <w:rPr>
                <w:b w:val="0"/>
              </w:rPr>
            </w:r>
          </w:p>
        </w:tc>
        <w:tc>
          <w:tcPr>
            <w:tcW w:w="1247" w:type="dxa"/>
            <w:vAlign w:val="center"/>
          </w:tcPr>
          <w:p w14:paraId="26F2E7BE" w14:textId="77777777" w:rsidR="003C2FC4" w:rsidRDefault="00280688">
            <w:r>
              <w:rPr>
                <w:b/>
              </w:rPr>
              <w:t>C4</w:t>
            </w:r>
          </w:p>
        </w:tc>
      </w:tr>
      <w:tr w:rsidR="003C2FC4" w14:paraId="33A5D78B" w14:textId="77777777">
        <w:trPr>
          <w:jc w:val="center"/>
        </w:trPr>
        <w:tc>
          <w:tcPr>
            <w:tcW w:w="1927" w:type="dxa"/>
            <w:vAlign w:val="center"/>
          </w:tcPr>
          <w:p w14:paraId="5D8AF9DC" w14:textId="77777777" w:rsidR="003C2FC4" w:rsidRDefault="00280688">
            <w:proofErr w:type="spellStart"/>
            <w:r>
              <w:t>Operación</w:t>
            </w:r>
            <w:proofErr w:type="spellEnd"/>
            <w:r>
              <w:t xml:space="preserve"> normal</w:t>
            </w:r>
          </w:p>
        </w:tc>
        <w:tc>
          <w:tcPr>
            <w:tcW w:w="5783" w:type="dxa"/>
            <w:vAlign w:val="center"/>
          </w:tcPr>
          <w:p w14:paraId="37A06329" w14:textId="77777777" w:rsidR="003C2FC4" w:rsidRDefault="003C2FC4">
            <w:r>
              <w:rPr>
                <w:b w:val="0"/>
              </w:rPr>
              <w:t>El catálogo no se captura a mano en el habilitador: lo publica el orquestador a partir del sistema de gestión académica, en seis pasos y con reglas de selección y de tope de SKUs por producto.</w:t>
            </w:r>
          </w:p>
          <w:p>
            <w:pPr>
              <w:spacing w:before="60" w:after="0"/>
            </w:pPr>
            <w:r>
              <w:rPr>
                <w:i/>
                <w:color w:val="707070"/>
                <w:sz w:val="13"/>
              </w:rPr>
              <w:t>/Integraciones/MVP1/Flujo de actualización de programas/JOB-012 - Pulsar-VTEX/JOB-012-02_PulsarVTEX_v6.3.docx</w:t>
            </w:r>
          </w:p>
        </w:tc>
        <w:tc>
          <w:tcPr>
            <w:tcW w:w="1247" w:type="dxa"/>
            <w:vAlign w:val="center"/>
          </w:tcPr>
          <w:p w14:paraId="1F08E780" w14:textId="77777777" w:rsidR="003C2FC4" w:rsidRDefault="00280688">
            <w:r>
              <w:rPr>
                <w:b/>
              </w:rPr>
              <w:t>C2</w:t>
            </w:r>
          </w:p>
        </w:tc>
      </w:tr>
      <w:tr w:rsidR="003C2FC4" w14:paraId="33059B92" w14:textId="77777777">
        <w:trPr>
          <w:jc w:val="center"/>
        </w:trPr>
        <w:tc>
          <w:tcPr>
            <w:tcW w:w="1927"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5783" w:type="dxa"/>
            <w:vAlign w:val="center"/>
          </w:tcPr>
          <w:p w14:paraId="58A561BF" w14:textId="77777777" w:rsidR="003C2FC4" w:rsidRDefault="003C2FC4">
            <w:r>
              <w:rPr>
                <w:b w:val="0"/>
              </w:rPr>
              <w:t>En la validación de cupo, el comportamiento del habilitador ante tiempo de espera agotado o error no está confirmado; el contrato recomienda asumir cupo cero antes que disponibilidad. Tampoco está confirmado si el habilitador guarda en caché la respuesta de cupo.</w:t>
            </w:r>
          </w:p>
          <w:p>
            <w:pPr>
              <w:spacing w:before="60" w:after="0"/>
            </w:pPr>
            <w:r>
              <w:rPr>
                <w:i/>
                <w:color w:val="707070"/>
                <w:sz w:val="13"/>
              </w:rPr>
              <w:t>/Integraciones/MVP1/Flujo de compra de productos/EVT-001 - Validación de cupo/CUP_Validacion_Cupo_VTEX_SEA_v1.docx</w:t>
            </w:r>
          </w:p>
        </w:tc>
        <w:tc>
          <w:tcPr>
            <w:tcW w:w="1247" w:type="dxa"/>
            <w:vAlign w:val="center"/>
          </w:tcPr>
          <w:p w14:paraId="5BA3B939" w14:textId="77777777" w:rsidR="003C2FC4" w:rsidRDefault="00280688">
            <w:r>
              <w:rPr>
                <w:b/>
              </w:rPr>
              <w:t>C2</w:t>
            </w:r>
          </w:p>
        </w:tc>
      </w:tr>
    </w:tbl>
    <w:p w14:paraId="792DFE09" w14:textId="77777777" w:rsidR="003C2FC4" w:rsidRDefault="003C2FC4"/>
    <w:p w14:paraId="5324B508" w14:textId="77777777" w:rsidR="003C2FC4" w:rsidRDefault="00280688">
      <w:pPr>
        <w:pStyle w:val="Ttulo2"/>
      </w:pPr>
      <w:r>
        <w:t xml:space="preserve">11.2 </w:t>
      </w:r>
      <w:proofErr w:type="spellStart"/>
      <w:r>
        <w:t>Soporte</w:t>
      </w:r>
      <w:proofErr w:type="spellEnd"/>
    </w:p>
    <w:tbl>
      <w:tblPr>
        <w:tblW w:w="8958" w:type="dxa"/>
        <w:tblStyle w:val="a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C378962" w14:textId="77777777">
        <w:trPr>
          <w:jc w:val="center"/>
        </w:trPr>
        <w:tc>
          <w:tcPr>
            <w:tcW w:w="1927" w:type="dxa"/>
            <w:shd w:val="clear" w:color="auto" w:fill="D9EAF7"/>
            <w:vAlign w:val="center"/>
          </w:tcPr>
          <w:p w14:paraId="4241D9F5" w14:textId="77777777" w:rsidR="003C2FC4" w:rsidRDefault="00280688">
            <w:r>
              <w:rPr>
                <w:b/>
                <w:bCs/>
                <w:sz w:val="18"/>
                <w:szCs w:val="18"/>
              </w:rPr>
              <w:t>Campo</w:t>
            </w:r>
          </w:p>
        </w:tc>
        <w:tc>
          <w:tcPr>
            <w:tcW w:w="5783"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1927"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5783" w:type="dxa"/>
            <w:vAlign w:val="center"/>
          </w:tcPr>
          <w:p w14:paraId="774E4C93" w14:textId="77777777" w:rsidR="003C2FC4" w:rsidRDefault="003C2FC4">
            <w:r>
              <w:rPr>
                <w:b w:val="0"/>
              </w:rPr>
              <w:t>colivar@tec.mx</w:t>
            </w:r>
          </w:p>
        </w:tc>
        <w:tc>
          <w:tcPr>
            <w:tcW w:w="1247" w:type="dxa"/>
            <w:vAlign w:val="center"/>
          </w:tcPr>
          <w:p w14:paraId="11DCA914" w14:textId="77777777" w:rsidR="003C2FC4" w:rsidRDefault="00280688">
            <w:r>
              <w:rPr>
                <w:b/>
              </w:rPr>
              <w:t>C1</w:t>
            </w:r>
          </w:p>
        </w:tc>
      </w:tr>
      <w:tr w:rsidR="003C2FC4" w14:paraId="224853AC" w14:textId="77777777">
        <w:trPr>
          <w:jc w:val="center"/>
        </w:trPr>
        <w:tc>
          <w:tcPr>
            <w:tcW w:w="1927" w:type="dxa"/>
            <w:vAlign w:val="center"/>
          </w:tcPr>
          <w:p w14:paraId="4A93A297" w14:textId="77777777" w:rsidR="003C2FC4" w:rsidRDefault="00280688">
            <w:r>
              <w:t>AMS/</w:t>
            </w:r>
            <w:proofErr w:type="spellStart"/>
            <w:r>
              <w:t>proveedor</w:t>
            </w:r>
            <w:proofErr w:type="spellEnd"/>
          </w:p>
        </w:tc>
        <w:tc>
          <w:tcPr>
            <w:tcW w:w="5783" w:type="dxa"/>
            <w:vAlign w:val="center"/>
          </w:tcPr>
          <w:p w14:paraId="1CD1646F" w14:textId="77777777" w:rsidR="003C2FC4" w:rsidRDefault="003C2FC4">
            <w:r>
              <w:rPr>
                <w:b w:val="0"/>
              </w:rPr>
              <w:t>VTEX México Soluciones en Ecommerce S. de R.L. de C.V.</w:t>
            </w:r>
          </w:p>
          <w:p>
            <w:pPr>
              <w:spacing w:before="60" w:after="0"/>
            </w:pPr>
            <w:r>
              <w:rPr>
                <w:i/>
                <w:color w:val="707070"/>
                <w:sz w:val="13"/>
              </w:rPr>
              <w:t>/Evidencia y platicas/Uman Diez/Template contratos_11Sep26_V1.xlsx</w:t>
            </w:r>
          </w:p>
        </w:tc>
        <w:tc>
          <w:tcPr>
            <w:tcW w:w="1247" w:type="dxa"/>
            <w:vAlign w:val="center"/>
          </w:tcPr>
          <w:p w14:paraId="2806A72E" w14:textId="77777777" w:rsidR="003C2FC4" w:rsidRDefault="00280688">
            <w:r>
              <w:rPr>
                <w:b/>
              </w:rPr>
              <w:t>C1</w:t>
            </w:r>
          </w:p>
        </w:tc>
      </w:tr>
      <w:tr w:rsidR="003C2FC4" w14:paraId="60948E10" w14:textId="77777777">
        <w:trPr>
          <w:jc w:val="center"/>
        </w:trPr>
        <w:tc>
          <w:tcPr>
            <w:tcW w:w="1927" w:type="dxa"/>
            <w:vAlign w:val="center"/>
          </w:tcPr>
          <w:p w14:paraId="4BBEBDA8" w14:textId="77777777" w:rsidR="003C2FC4" w:rsidRDefault="00280688">
            <w:r>
              <w:t>Canales</w:t>
            </w:r>
          </w:p>
        </w:tc>
        <w:tc>
          <w:tcPr>
            <w:tcW w:w="5783" w:type="dxa"/>
            <w:vAlign w:val="center"/>
          </w:tcPr>
          <w:p w14:paraId="6F7EBD81" w14:textId="77777777" w:rsidR="003C2FC4" w:rsidRDefault="003C2FC4">
            <w:r>
              <w:rPr>
                <w:b w:val="0"/>
              </w:rPr>
            </w:r>
          </w:p>
        </w:tc>
        <w:tc>
          <w:tcPr>
            <w:tcW w:w="1247" w:type="dxa"/>
            <w:vAlign w:val="center"/>
          </w:tcPr>
          <w:p w14:paraId="6C38F825" w14:textId="77777777" w:rsidR="003C2FC4" w:rsidRDefault="00280688">
            <w:r>
              <w:rPr>
                <w:b/>
              </w:rPr>
              <w:t>C4</w:t>
            </w:r>
          </w:p>
        </w:tc>
      </w:tr>
      <w:tr w:rsidR="003C2FC4" w14:paraId="14FF5157" w14:textId="77777777">
        <w:trPr>
          <w:jc w:val="center"/>
        </w:trPr>
        <w:tc>
          <w:tcPr>
            <w:tcW w:w="1927" w:type="dxa"/>
            <w:vAlign w:val="center"/>
          </w:tcPr>
          <w:p w14:paraId="3E1AE7EF" w14:textId="77777777" w:rsidR="003C2FC4" w:rsidRDefault="00280688">
            <w:proofErr w:type="spellStart"/>
            <w:r>
              <w:t>Responsabilidades</w:t>
            </w:r>
            <w:proofErr w:type="spellEnd"/>
          </w:p>
        </w:tc>
        <w:tc>
          <w:tcPr>
            <w:tcW w:w="5783" w:type="dxa"/>
            <w:vAlign w:val="center"/>
          </w:tcPr>
          <w:p w14:paraId="294099C9" w14:textId="77777777" w:rsidR="003C2FC4" w:rsidRDefault="003C2FC4"/>
        </w:tc>
        <w:tc>
          <w:tcPr>
            <w:tcW w:w="1247" w:type="dxa"/>
            <w:vAlign w:val="center"/>
          </w:tcPr>
          <w:p w14:paraId="2E588551" w14:textId="77777777" w:rsidR="003C2FC4" w:rsidRDefault="00280688">
            <w:r>
              <w:t>C1 / C2 / C3 / C4</w:t>
            </w:r>
          </w:p>
        </w:tc>
      </w:tr>
    </w:tbl>
    <w:p w14:paraId="21E03313" w14:textId="77777777" w:rsidR="003C2FC4" w:rsidRDefault="003C2FC4"/>
    <w:p w14:paraId="57830E57" w14:textId="77777777" w:rsidR="003C2FC4" w:rsidRDefault="00280688">
      <w:pPr>
        <w:pStyle w:val="Ttulo2"/>
      </w:pPr>
      <w:r>
        <w:t xml:space="preserve">11.3 </w:t>
      </w:r>
      <w:proofErr w:type="spellStart"/>
      <w:r>
        <w:t>Monitoreo</w:t>
      </w:r>
      <w:proofErr w:type="spellEnd"/>
    </w:p>
    <w:tbl>
      <w:tblPr>
        <w:tblW w:w="8958" w:type="dxa"/>
        <w:tblStyle w:val="a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5292AE6" w14:textId="77777777">
        <w:trPr>
          <w:jc w:val="center"/>
        </w:trPr>
        <w:tc>
          <w:tcPr>
            <w:tcW w:w="1927" w:type="dxa"/>
            <w:shd w:val="clear" w:color="auto" w:fill="D9EAF7"/>
            <w:vAlign w:val="center"/>
          </w:tcPr>
          <w:p w14:paraId="59CA111F" w14:textId="77777777" w:rsidR="003C2FC4" w:rsidRDefault="00280688">
            <w:r>
              <w:rPr>
                <w:b/>
                <w:bCs/>
                <w:sz w:val="18"/>
                <w:szCs w:val="18"/>
              </w:rPr>
              <w:t>Campo</w:t>
            </w:r>
          </w:p>
        </w:tc>
        <w:tc>
          <w:tcPr>
            <w:tcW w:w="5783"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1927" w:type="dxa"/>
            <w:vAlign w:val="center"/>
          </w:tcPr>
          <w:p w14:paraId="775FAB5E" w14:textId="77777777" w:rsidR="003C2FC4" w:rsidRDefault="00280688">
            <w:proofErr w:type="spellStart"/>
            <w:r>
              <w:lastRenderedPageBreak/>
              <w:t>Herramientas</w:t>
            </w:r>
            <w:proofErr w:type="spellEnd"/>
          </w:p>
        </w:tc>
        <w:tc>
          <w:tcPr>
            <w:tcW w:w="5783" w:type="dxa"/>
            <w:vAlign w:val="center"/>
          </w:tcPr>
          <w:p w14:paraId="2C3E31FB" w14:textId="77777777" w:rsidR="003C2FC4" w:rsidRDefault="003C2FC4">
            <w:r>
              <w:rPr>
                <w:b w:val="0"/>
              </w:rPr>
            </w:r>
          </w:p>
        </w:tc>
        <w:tc>
          <w:tcPr>
            <w:tcW w:w="1247" w:type="dxa"/>
            <w:vAlign w:val="center"/>
          </w:tcPr>
          <w:p w14:paraId="69103556" w14:textId="77777777" w:rsidR="003C2FC4" w:rsidRDefault="00280688">
            <w:r>
              <w:rPr>
                <w:b/>
              </w:rPr>
              <w:t>C4</w:t>
            </w:r>
          </w:p>
        </w:tc>
      </w:tr>
      <w:tr w:rsidR="003C2FC4" w14:paraId="67281CF8" w14:textId="77777777">
        <w:trPr>
          <w:jc w:val="center"/>
        </w:trPr>
        <w:tc>
          <w:tcPr>
            <w:tcW w:w="1927" w:type="dxa"/>
            <w:vAlign w:val="center"/>
          </w:tcPr>
          <w:p w14:paraId="46635104" w14:textId="77777777" w:rsidR="003C2FC4" w:rsidRDefault="00280688">
            <w:proofErr w:type="spellStart"/>
            <w:r>
              <w:t>Señales</w:t>
            </w:r>
            <w:proofErr w:type="spellEnd"/>
          </w:p>
        </w:tc>
        <w:tc>
          <w:tcPr>
            <w:tcW w:w="5783" w:type="dxa"/>
            <w:vAlign w:val="center"/>
          </w:tcPr>
          <w:p w14:paraId="6B27D7F9" w14:textId="77777777" w:rsidR="003C2FC4" w:rsidRDefault="003C2FC4">
            <w:r>
              <w:rPr>
                <w:b w:val="0"/>
              </w:rPr>
            </w:r>
          </w:p>
        </w:tc>
        <w:tc>
          <w:tcPr>
            <w:tcW w:w="1247" w:type="dxa"/>
            <w:vAlign w:val="center"/>
          </w:tcPr>
          <w:p w14:paraId="72955D45" w14:textId="77777777" w:rsidR="003C2FC4" w:rsidRDefault="00280688">
            <w:r>
              <w:rPr>
                <w:b/>
              </w:rPr>
              <w:t>C4</w:t>
            </w:r>
          </w:p>
        </w:tc>
      </w:tr>
    </w:tbl>
    <w:p w14:paraId="5E2AB83D" w14:textId="77777777" w:rsidR="003C2FC4" w:rsidRDefault="003C2FC4"/>
    <w:p w14:paraId="7E10ACD7" w14:textId="0C0B9716" w:rsidR="003C2FC4" w:rsidRDefault="00280688">
      <w:pPr>
        <w:pStyle w:val="Ttulo2"/>
      </w:pPr>
      <w:r>
        <w:t>11.</w:t>
      </w:r>
      <w:r w:rsidR="002F36C3">
        <w:t>4</w:t>
      </w:r>
      <w:r>
        <w:t xml:space="preserve"> KT</w:t>
      </w:r>
    </w:p>
    <w:tbl>
      <w:tblPr>
        <w:tblW w:w="8958" w:type="dxa"/>
        <w:tblStyle w:val="a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D2784D5" w14:textId="77777777">
        <w:trPr>
          <w:jc w:val="center"/>
        </w:trPr>
        <w:tc>
          <w:tcPr>
            <w:tcW w:w="1927" w:type="dxa"/>
            <w:shd w:val="clear" w:color="auto" w:fill="D9EAF7"/>
            <w:vAlign w:val="center"/>
          </w:tcPr>
          <w:p w14:paraId="60C3B73A" w14:textId="77777777" w:rsidR="003C2FC4" w:rsidRDefault="00280688">
            <w:r>
              <w:rPr>
                <w:b/>
                <w:bCs/>
                <w:sz w:val="18"/>
                <w:szCs w:val="18"/>
              </w:rPr>
              <w:t>Campo</w:t>
            </w:r>
          </w:p>
        </w:tc>
        <w:tc>
          <w:tcPr>
            <w:tcW w:w="5783"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1927"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5783" w:type="dxa"/>
            <w:vAlign w:val="center"/>
          </w:tcPr>
          <w:p w14:paraId="5C7BC63B" w14:textId="77777777" w:rsidR="003C2FC4" w:rsidRDefault="003C2FC4">
            <w:r>
              <w:rPr>
                <w:b w:val="0"/>
              </w:rPr>
              <w:t>En la sesión de contexto quedó como acuerdo compartir la documentación disponible del habilitador, por parte del equipo responsable y del proveedor. A la fecha de este levantamiento el compromiso sigue abierto.</w:t>
            </w:r>
          </w:p>
          <w:p>
            <w:pPr>
              <w:spacing w:before="60" w:after="0"/>
            </w:pPr>
            <w:r>
              <w:rPr>
                <w:i/>
                <w:color w:val="707070"/>
                <w:sz w:val="13"/>
              </w:rPr>
              <w:t>/Evidencia y platicas/Sesiones/TranscripcionesMinutas/S-035</w:t>
            </w:r>
          </w:p>
        </w:tc>
        <w:tc>
          <w:tcPr>
            <w:tcW w:w="1247" w:type="dxa"/>
            <w:vAlign w:val="center"/>
          </w:tcPr>
          <w:p w14:paraId="13709FCD" w14:textId="77777777" w:rsidR="003C2FC4" w:rsidRDefault="00280688">
            <w:r>
              <w:rPr>
                <w:b/>
              </w:rPr>
              <w:t>C1</w:t>
            </w:r>
          </w:p>
        </w:tc>
      </w:tr>
      <w:tr w:rsidR="003C2FC4" w14:paraId="0C9B0BE0" w14:textId="77777777">
        <w:trPr>
          <w:jc w:val="center"/>
        </w:trPr>
        <w:tc>
          <w:tcPr>
            <w:tcW w:w="1927" w:type="dxa"/>
            <w:vAlign w:val="center"/>
          </w:tcPr>
          <w:p w14:paraId="7827153C" w14:textId="77777777" w:rsidR="003C2FC4" w:rsidRDefault="00280688">
            <w:proofErr w:type="spellStart"/>
            <w:r>
              <w:t>Referencias</w:t>
            </w:r>
            <w:proofErr w:type="spellEnd"/>
          </w:p>
        </w:tc>
        <w:tc>
          <w:tcPr>
            <w:tcW w:w="5783" w:type="dxa"/>
            <w:vAlign w:val="center"/>
          </w:tcPr>
          <w:p w14:paraId="0E66A466" w14:textId="77777777" w:rsidR="003C2FC4" w:rsidRDefault="003C2FC4">
            <w:r>
              <w:rPr>
                <w:b w:val="0"/>
              </w:rPr>
              <w:t>Documentos de API del fabricante localizados: búsqueda inteligente, API de eventos de la búsqueda inteligente en su versión headless, y el catálogo de productos.</w:t>
            </w:r>
          </w:p>
          <w:p>
            <w:pPr>
              <w:spacing w:before="60" w:after="0"/>
            </w:pPr>
            <w:r>
              <w:rPr>
                <w:i/>
                <w:color w:val="707070"/>
                <w:sz w:val="13"/>
              </w:rPr>
              <w:t>/Integraciones/MVP1/Flujo de búsqueda de productos/DIR-012 - Portal-VTEX IS/Archivos de soporte  ·  /Integraciones/MVP1/Flujo de actualización de programas/JOB-012 - Pulsar-VTEX/Archivo de soporte/catalogovtex_v2.pdf</w:t>
            </w:r>
          </w:p>
        </w:tc>
        <w:tc>
          <w:tcPr>
            <w:tcW w:w="1247" w:type="dxa"/>
            <w:vAlign w:val="center"/>
          </w:tcPr>
          <w:p w14:paraId="12BD8B70" w14:textId="77777777" w:rsidR="003C2FC4" w:rsidRDefault="00280688">
            <w:r>
              <w:rPr>
                <w:b/>
              </w:rPr>
              <w:t>C1</w:t>
            </w:r>
          </w:p>
        </w:tc>
      </w:tr>
    </w:tbl>
    <w:p w14:paraId="33234F17" w14:textId="77777777" w:rsidR="003C2FC4" w:rsidRDefault="003C2FC4"/>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0817A1C4" w14:textId="77777777" w:rsidR="003C2FC4" w:rsidRDefault="00280688">
      <w:pPr>
        <w:pStyle w:val="Ttulo2"/>
      </w:pPr>
      <w:r>
        <w:t xml:space="preserve">13.1 </w:t>
      </w:r>
      <w:proofErr w:type="spellStart"/>
      <w:r>
        <w:t>Clasificación</w:t>
      </w:r>
      <w:proofErr w:type="spellEnd"/>
    </w:p>
    <w:tbl>
      <w:tblPr>
        <w:tblW w:w="8958" w:type="dxa"/>
        <w:tblStyle w:val="a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23B85B" w14:textId="77777777">
        <w:trPr>
          <w:jc w:val="center"/>
        </w:trPr>
        <w:tc>
          <w:tcPr>
            <w:tcW w:w="1927" w:type="dxa"/>
            <w:shd w:val="clear" w:color="auto" w:fill="D9EAF7"/>
            <w:vAlign w:val="center"/>
          </w:tcPr>
          <w:p w14:paraId="0DA5892A" w14:textId="77777777" w:rsidR="003C2FC4" w:rsidRDefault="00280688">
            <w:r>
              <w:rPr>
                <w:b/>
                <w:bCs/>
                <w:sz w:val="18"/>
                <w:szCs w:val="18"/>
              </w:rPr>
              <w:t>Campo</w:t>
            </w:r>
          </w:p>
        </w:tc>
        <w:tc>
          <w:tcPr>
            <w:tcW w:w="5783"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1927"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5783" w:type="dxa"/>
            <w:vAlign w:val="center"/>
          </w:tcPr>
          <w:p w14:paraId="50A9043B" w14:textId="77777777" w:rsidR="003C2FC4" w:rsidRDefault="003C2FC4">
            <w:r>
              <w:rPr>
                <w:b w:val="0"/>
              </w:rPr>
              <w:t>No está capturada en el registro del habilitador. El habilitador maneja datos de compra del aprendedor: correo, órdenes, facturación y pagos.</w:t>
            </w:r>
          </w:p>
          <w:p>
            <w:pPr>
              <w:spacing w:before="60" w:after="0"/>
            </w:pPr>
            <w:r>
              <w:rPr>
                <w:i/>
                <w:color w:val="707070"/>
                <w:sz w:val="13"/>
              </w:rPr>
              <w:t>/Integraciones/MVP1/Consulta de perfil - Mis cursos, Mi Aprendizaje y Mis Insignias/DIR-005 - Mis compras/DIR-005 - Mis Compras.docx</w:t>
            </w:r>
          </w:p>
        </w:tc>
        <w:tc>
          <w:tcPr>
            <w:tcW w:w="1247" w:type="dxa"/>
            <w:vAlign w:val="center"/>
          </w:tcPr>
          <w:p w14:paraId="7F1422CC" w14:textId="77777777" w:rsidR="003C2FC4" w:rsidRDefault="00280688">
            <w:r>
              <w:rPr>
                <w:b/>
              </w:rPr>
              <w:t>C2</w:t>
            </w:r>
          </w:p>
        </w:tc>
      </w:tr>
      <w:tr w:rsidR="003C2FC4" w14:paraId="18138F1A" w14:textId="77777777">
        <w:trPr>
          <w:jc w:val="center"/>
        </w:trPr>
        <w:tc>
          <w:tcPr>
            <w:tcW w:w="1927"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5783" w:type="dxa"/>
            <w:vAlign w:val="center"/>
          </w:tcPr>
          <w:p w14:paraId="228F2F26" w14:textId="77777777" w:rsidR="003C2FC4" w:rsidRDefault="003C2FC4">
            <w:r>
              <w:rPr>
                <w:b w:val="0"/>
              </w:rPr>
              <w:t>APIs de catálogo, búsqueda y creación de carrito expuestas públicamente sin autenticación. API de órdenes protegida con credenciales de servicio, consumida solo desde el Backend del Portal filtrando por el correo del comprador. Consola administrativa expuesta con autenticación federada institucional.</w:t>
            </w:r>
          </w:p>
          <w:p>
            <w:pPr>
              <w:spacing w:before="60" w:after="0"/>
            </w:pPr>
            <w:r>
              <w:rPr>
                <w:i/>
                <w:color w:val="707070"/>
                <w:sz w:val="13"/>
              </w:rPr>
              <w:t>/Integraciones/MVP1/Flujo de consulta de productos/DIR-001-01 - Portal-VTEX (PDP)  ·  /Integraciones/MVP1/Consulta de perfil - Mis cursos, Mi Aprendizaje y Mis Insignias/DIR-005 - Mis compras/DIR-005 - Mis Compras.docx</w:t>
            </w:r>
          </w:p>
        </w:tc>
        <w:tc>
          <w:tcPr>
            <w:tcW w:w="1247" w:type="dxa"/>
            <w:vAlign w:val="center"/>
          </w:tcPr>
          <w:p w14:paraId="6A108D8F" w14:textId="77777777" w:rsidR="003C2FC4" w:rsidRDefault="00280688">
            <w:r>
              <w:rPr>
                <w:b/>
              </w:rPr>
              <w:t>C1</w:t>
            </w:r>
          </w:p>
        </w:tc>
      </w:tr>
    </w:tbl>
    <w:p w14:paraId="41659E5B" w14:textId="77777777" w:rsidR="003C2FC4" w:rsidRDefault="003C2FC4"/>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W w:w="8958" w:type="dxa"/>
        <w:tblStyle w:val="af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080A8D" w14:textId="77777777">
        <w:trPr>
          <w:jc w:val="center"/>
        </w:trPr>
        <w:tc>
          <w:tcPr>
            <w:tcW w:w="1927" w:type="dxa"/>
            <w:shd w:val="clear" w:color="auto" w:fill="D9EAF7"/>
            <w:vAlign w:val="center"/>
          </w:tcPr>
          <w:p w14:paraId="6E9E2311" w14:textId="77777777" w:rsidR="003C2FC4" w:rsidRDefault="00280688">
            <w:r>
              <w:rPr>
                <w:b/>
                <w:bCs/>
                <w:sz w:val="18"/>
                <w:szCs w:val="18"/>
              </w:rPr>
              <w:t>Campo</w:t>
            </w:r>
          </w:p>
        </w:tc>
        <w:tc>
          <w:tcPr>
            <w:tcW w:w="5783"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1927"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5783" w:type="dxa"/>
            <w:vAlign w:val="center"/>
          </w:tcPr>
          <w:p w14:paraId="0521151C" w14:textId="77777777" w:rsidR="003C2FC4" w:rsidRPr="009A04FF" w:rsidRDefault="003C2FC4">
            <w:pPr>
              <w:rPr>
                <w:lang w:val="es-MX"/>
              </w:rPr>
            </w:pPr>
            <w:r>
              <w:rPr>
                <w:b w:val="0"/>
              </w:rPr>
              <w:t>El registro del habilitador no tiene capturada la etiqueta de cumplimiento. El habilitador procesa datos personales y datos de pago de los compradores, por lo que le aplican la Ley Federal de Protección de Datos Personales en Posesión de los Particulares y las obligaciones asociadas al manejo de medios de pago.</w:t>
            </w:r>
          </w:p>
        </w:tc>
        <w:tc>
          <w:tcPr>
            <w:tcW w:w="1247" w:type="dxa"/>
            <w:vAlign w:val="center"/>
          </w:tcPr>
          <w:p w14:paraId="613389A5" w14:textId="77777777" w:rsidR="003C2FC4" w:rsidRDefault="00280688">
            <w:r>
              <w:rPr>
                <w:b/>
              </w:rPr>
              <w:t>C2</w:t>
            </w:r>
          </w:p>
        </w:tc>
      </w:tr>
    </w:tbl>
    <w:p w14:paraId="208C5ED7" w14:textId="77777777" w:rsidR="003C2FC4" w:rsidRDefault="003C2FC4"/>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W w:w="8958" w:type="dxa"/>
        <w:tblStyle w:val="a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3865DA" w14:textId="77777777">
        <w:trPr>
          <w:jc w:val="center"/>
        </w:trPr>
        <w:tc>
          <w:tcPr>
            <w:tcW w:w="1927" w:type="dxa"/>
            <w:shd w:val="clear" w:color="auto" w:fill="D9EAF7"/>
            <w:vAlign w:val="center"/>
          </w:tcPr>
          <w:p w14:paraId="2C802460" w14:textId="77777777" w:rsidR="003C2FC4" w:rsidRDefault="00280688">
            <w:r>
              <w:rPr>
                <w:b/>
                <w:bCs/>
                <w:sz w:val="18"/>
                <w:szCs w:val="18"/>
              </w:rPr>
              <w:t>Campo</w:t>
            </w:r>
          </w:p>
        </w:tc>
        <w:tc>
          <w:tcPr>
            <w:tcW w:w="5783"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1927" w:type="dxa"/>
            <w:vAlign w:val="center"/>
          </w:tcPr>
          <w:p w14:paraId="3BA818F6" w14:textId="77777777" w:rsidR="003C2FC4" w:rsidRDefault="00280688">
            <w:proofErr w:type="spellStart"/>
            <w:r>
              <w:t>Criterios</w:t>
            </w:r>
            <w:proofErr w:type="spellEnd"/>
          </w:p>
        </w:tc>
        <w:tc>
          <w:tcPr>
            <w:tcW w:w="5783" w:type="dxa"/>
            <w:vAlign w:val="center"/>
          </w:tcPr>
          <w:p w14:paraId="3AD27B1F" w14:textId="77777777" w:rsidR="003C2FC4" w:rsidRDefault="003C2FC4">
            <w:r>
              <w:rPr>
                <w:b w:val="0"/>
              </w:rPr>
              <w:t>No aplica. El habilitador está activo.</w:t>
            </w:r>
          </w:p>
        </w:tc>
        <w:tc>
          <w:tcPr>
            <w:tcW w:w="1247" w:type="dxa"/>
            <w:vAlign w:val="center"/>
          </w:tcPr>
          <w:p w14:paraId="37CA215D" w14:textId="77777777" w:rsidR="003C2FC4" w:rsidRDefault="00280688">
            <w:r>
              <w:rPr>
                <w:b/>
              </w:rPr>
              <w:t>C1</w:t>
            </w:r>
          </w:p>
        </w:tc>
      </w:tr>
      <w:tr w:rsidR="003C2FC4" w14:paraId="59274CFB" w14:textId="77777777">
        <w:trPr>
          <w:jc w:val="center"/>
        </w:trPr>
        <w:tc>
          <w:tcPr>
            <w:tcW w:w="1927" w:type="dxa"/>
            <w:vAlign w:val="center"/>
          </w:tcPr>
          <w:p w14:paraId="143F9FE1" w14:textId="77777777" w:rsidR="003C2FC4" w:rsidRDefault="00280688">
            <w:proofErr w:type="spellStart"/>
            <w:r>
              <w:t>Dependencias</w:t>
            </w:r>
            <w:proofErr w:type="spellEnd"/>
          </w:p>
        </w:tc>
        <w:tc>
          <w:tcPr>
            <w:tcW w:w="5783" w:type="dxa"/>
            <w:vAlign w:val="center"/>
          </w:tcPr>
          <w:p w14:paraId="67E52FA3" w14:textId="77777777" w:rsidR="003C2FC4" w:rsidRDefault="003C2FC4">
            <w:r>
              <w:rPr>
                <w:b w:val="0"/>
              </w:rPr>
              <w:t>No aplica. El habilitador está activo.</w:t>
            </w:r>
          </w:p>
        </w:tc>
        <w:tc>
          <w:tcPr>
            <w:tcW w:w="1247" w:type="dxa"/>
            <w:vAlign w:val="center"/>
          </w:tcPr>
          <w:p w14:paraId="5E616332" w14:textId="77777777" w:rsidR="003C2FC4" w:rsidRDefault="00280688">
            <w:r>
              <w:rPr>
                <w:b/>
              </w:rPr>
              <w:t>C1</w:t>
            </w:r>
          </w:p>
        </w:tc>
      </w:tr>
      <w:tr w:rsidR="003C2FC4" w14:paraId="7FDE7E8C" w14:textId="77777777">
        <w:trPr>
          <w:jc w:val="center"/>
        </w:trPr>
        <w:tc>
          <w:tcPr>
            <w:tcW w:w="1927" w:type="dxa"/>
            <w:vAlign w:val="center"/>
          </w:tcPr>
          <w:p w14:paraId="53C10E87" w14:textId="77777777" w:rsidR="003C2FC4" w:rsidRDefault="00280688">
            <w:proofErr w:type="spellStart"/>
            <w:r>
              <w:t>Validaciones</w:t>
            </w:r>
            <w:proofErr w:type="spellEnd"/>
          </w:p>
        </w:tc>
        <w:tc>
          <w:tcPr>
            <w:tcW w:w="5783" w:type="dxa"/>
            <w:vAlign w:val="center"/>
          </w:tcPr>
          <w:p w14:paraId="3057269D" w14:textId="77777777" w:rsidR="003C2FC4" w:rsidRDefault="003C2FC4">
            <w:r>
              <w:rPr>
                <w:b w:val="0"/>
              </w:rPr>
              <w:t>No aplica. El habilitador está activo.</w:t>
            </w:r>
          </w:p>
        </w:tc>
        <w:tc>
          <w:tcPr>
            <w:tcW w:w="1247" w:type="dxa"/>
            <w:vAlign w:val="center"/>
          </w:tcPr>
          <w:p w14:paraId="1A711926" w14:textId="77777777" w:rsidR="003C2FC4" w:rsidRDefault="00280688">
            <w:r>
              <w:rPr>
                <w:b/>
              </w:rPr>
              <w:t>C1</w:t>
            </w:r>
          </w:p>
        </w:tc>
      </w:tr>
      <w:tr w:rsidR="003C2FC4" w14:paraId="1D3F7968" w14:textId="77777777">
        <w:trPr>
          <w:jc w:val="center"/>
        </w:trPr>
        <w:tc>
          <w:tcPr>
            <w:tcW w:w="1927"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5783" w:type="dxa"/>
            <w:vAlign w:val="center"/>
          </w:tcPr>
          <w:p w14:paraId="2D2F4B40" w14:textId="77777777" w:rsidR="003C2FC4" w:rsidRDefault="003C2FC4">
            <w:r>
              <w:rPr>
                <w:b w:val="0"/>
              </w:rPr>
              <w:t>No aplica. El habilitador está activo.</w:t>
            </w:r>
          </w:p>
        </w:tc>
        <w:tc>
          <w:tcPr>
            <w:tcW w:w="1247" w:type="dxa"/>
            <w:vAlign w:val="center"/>
          </w:tcPr>
          <w:p w14:paraId="0A669A70" w14:textId="77777777" w:rsidR="003C2FC4" w:rsidRDefault="00280688">
            <w:r>
              <w:rPr>
                <w:b/>
              </w:rPr>
              <w:t>C1</w:t>
            </w:r>
          </w:p>
        </w:tc>
      </w:tr>
    </w:tbl>
    <w:p w14:paraId="27213F88" w14:textId="77777777" w:rsidR="003C2FC4" w:rsidRDefault="003C2FC4"/>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W w:w="8505" w:type="dxa"/>
        <w:tblStyle w:val="a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4B79A815" w14:textId="77777777">
        <w:trPr>
          <w:jc w:val="center"/>
          <w:tblHeader/>
        </w:trPr>
        <w:tc>
          <w:tcPr>
            <w:tcW w:w="2154" w:type="dxa"/>
            <w:shd w:val="clear" w:color="auto" w:fill="D9EAF7"/>
            <w:vAlign w:val="center"/>
          </w:tcPr>
          <w:p w14:paraId="29DC1854" w14:textId="77777777" w:rsidR="003C2FC4" w:rsidRDefault="00280688">
            <w:r>
              <w:rPr>
                <w:b/>
                <w:bCs/>
                <w:sz w:val="18"/>
                <w:szCs w:val="18"/>
              </w:rPr>
              <w:t>Archivo</w:t>
            </w:r>
          </w:p>
        </w:tc>
        <w:tc>
          <w:tcPr>
            <w:tcW w:w="1474" w:type="dxa"/>
            <w:shd w:val="clear" w:color="auto" w:fill="D9EAF7"/>
            <w:vAlign w:val="center"/>
          </w:tcPr>
          <w:p w14:paraId="7B9E09C8"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78EA317E" w14:textId="77777777" w:rsidR="003C2FC4" w:rsidRDefault="00280688">
            <w:proofErr w:type="spellStart"/>
            <w:r>
              <w:rPr>
                <w:b/>
                <w:bCs/>
                <w:sz w:val="18"/>
                <w:szCs w:val="18"/>
              </w:rPr>
              <w:t>Formato</w:t>
            </w:r>
            <w:proofErr w:type="spellEnd"/>
          </w:p>
        </w:tc>
        <w:tc>
          <w:tcPr>
            <w:tcW w:w="3005" w:type="dxa"/>
            <w:shd w:val="clear" w:color="auto" w:fill="D9EAF7"/>
            <w:vAlign w:val="center"/>
          </w:tcPr>
          <w:p w14:paraId="78EA317E" w14:textId="77777777" w:rsidR="003C2FC4" w:rsidRDefault="00280688">
            <w:proofErr w:type="spellStart"/>
            <w:r>
              <w:rPr>
                <w:b/>
                <w:bCs/>
                <w:sz w:val="18"/>
                <w:szCs w:val="18"/>
              </w:rPr>
              <w:t>Vista</w:t>
            </w:r>
            <w:proofErr w:type="spellEnd"/>
          </w:p>
        </w:tc>
        <w:tc>
          <w:tcPr>
            <w:tcW w:w="793" w:type="dxa"/>
            <w:shd w:val="clear" w:color="auto" w:fill="D9EAF7"/>
            <w:vAlign w:val="center"/>
          </w:tcPr>
          <w:p w14:paraId="78EA317E" w14:textId="77777777" w:rsidR="003C2FC4" w:rsidRDefault="00280688">
            <w:proofErr w:type="spellStart"/>
            <w:r>
              <w:rPr>
                <w:b/>
                <w:bCs/>
                <w:sz w:val="18"/>
                <w:szCs w:val="18"/>
              </w:rPr>
              <w:t>Conf.</w:t>
            </w:r>
            <w:proofErr w:type="spellEnd"/>
          </w:p>
        </w:tc>
      </w:tr>
      <w:tr w:rsidR="003C2FC4" w14:paraId="21D1A90F" w14:textId="77777777">
        <w:trPr>
          <w:jc w:val="center"/>
        </w:trPr>
        <w:tc>
          <w:tcPr>
            <w:tcW w:w="2154" w:type="dxa"/>
            <w:vAlign w:val="center"/>
          </w:tcPr>
          <w:p w14:paraId="15320A78" w14:textId="77777777" w:rsidR="003C2FC4" w:rsidRDefault="00280688">
            <w:proofErr w:type="spellStart"/>
            <w:r>
              <w:rPr>
                <w:b w:val="0"/>
              </w:rPr>
              <w:t>PPDP_contexto_v2</w:t>
            </w:r>
            <w:proofErr w:type="spellEnd"/>
          </w:p>
          <w:p>
            <w:pPr>
              <w:spacing w:before="60" w:after="0"/>
            </w:pPr>
            <w:r>
              <w:rPr>
                <w:i/>
                <w:color w:val="707070"/>
                <w:sz w:val="13"/>
              </w:rPr>
              <w:t>/Integraciones/MVP1/Flujo de consulta de productos/DIR-001-01 - Portal-VTEX (PDP)</w:t>
            </w:r>
          </w:p>
        </w:tc>
        <w:tc>
          <w:tcPr>
            <w:tcW w:w="1474" w:type="dxa"/>
            <w:vAlign w:val="center"/>
          </w:tcPr>
          <w:p w14:paraId="3BC85318" w14:textId="77777777" w:rsidR="003C2FC4" w:rsidRDefault="003C2FC4">
            <w:r>
              <w:rPr>
                <w:b w:val="0"/>
              </w:rPr>
              <w:t>Diagrama de contexto del detalle de producto</w:t>
            </w:r>
          </w:p>
        </w:tc>
        <w:tc>
          <w:tcPr>
            <w:tcW w:w="1077" w:type="dxa"/>
            <w:vAlign w:val="center"/>
          </w:tcPr>
          <w:p w14:paraId="0F288DB9" w14:textId="77777777" w:rsidR="003C2FC4" w:rsidRDefault="00280688">
            <w:r>
              <w:rPr>
                <w:b w:val="0"/>
              </w:rPr>
              <w:t>.drawio, .pdf, .png</w:t>
            </w:r>
          </w:p>
        </w:tc>
        <w:tc>
          <w:tcPr>
            <w:tcW w:w="3005" w:type="dxa"/>
            <w:vAlign w:val="center"/>
          </w:tcPr>
          <w:p w14:paraId="0F288DB9" w14:textId="77777777" w:rsidR="003C2FC4" w:rsidRDefault="00280688">
            <w:r>
              <w:drawing>
                <wp:inline xmlns:a="http://schemas.openxmlformats.org/drawingml/2006/main" xmlns:pic="http://schemas.openxmlformats.org/drawingml/2006/picture">
                  <wp:extent cx="1800000" cy="913846"/>
                  <wp:docPr id="7" name="Picture 7"/>
                  <wp:cNvGraphicFramePr>
                    <a:graphicFrameLocks noChangeAspect="1"/>
                  </wp:cNvGraphicFramePr>
                  <a:graphic>
                    <a:graphicData uri="http://schemas.openxmlformats.org/drawingml/2006/picture">
                      <pic:pic>
                        <pic:nvPicPr>
                          <pic:cNvPr id="0" name="v01.png"/>
                          <pic:cNvPicPr/>
                        </pic:nvPicPr>
                        <pic:blipFill>
                          <a:blip r:embed="rId13"/>
                          <a:stretch>
                            <a:fillRect/>
                          </a:stretch>
                        </pic:blipFill>
                        <pic:spPr>
                          <a:xfrm>
                            <a:off x="0" y="0"/>
                            <a:ext cx="1800000" cy="913846"/>
                          </a:xfrm>
                          <a:prstGeom prst="rect"/>
                        </pic:spPr>
                      </pic:pic>
                    </a:graphicData>
                  </a:graphic>
                </wp:inline>
              </w:drawing>
            </w:r>
          </w:p>
        </w:tc>
        <w:tc>
          <w:tcPr>
            <w:tcW w:w="793" w:type="dxa"/>
            <w:vAlign w:val="center"/>
          </w:tcPr>
          <w:p w14:paraId="0F288DB9" w14:textId="77777777" w:rsidR="003C2FC4" w:rsidRDefault="00280688">
            <w:r>
              <w:rPr>
                <w:b/>
              </w:rPr>
              <w:t>C1</w:t>
            </w:r>
          </w:p>
        </w:tc>
      </w:tr>
      <w:tr w:rsidR="003C2FC4" w14:paraId="35CBEE2D" w14:textId="77777777">
        <w:trPr>
          <w:jc w:val="center"/>
        </w:trPr>
        <w:tc>
          <w:tcPr>
            <w:tcW w:w="2154" w:type="dxa"/>
            <w:vAlign w:val="center"/>
          </w:tcPr>
          <w:p w14:paraId="034F566E" w14:textId="77777777" w:rsidR="003C2FC4" w:rsidRDefault="00280688">
            <w:proofErr w:type="spellStart"/>
            <w:r>
              <w:rPr>
                <w:b w:val="0"/>
              </w:rPr>
              <w:t>PPDP_secuencia_v2</w:t>
            </w:r>
            <w:proofErr w:type="spellEnd"/>
          </w:p>
          <w:p>
            <w:pPr>
              <w:spacing w:before="60" w:after="0"/>
            </w:pPr>
            <w:r>
              <w:rPr>
                <w:i/>
                <w:color w:val="707070"/>
                <w:sz w:val="13"/>
              </w:rPr>
              <w:t>/Integraciones/MVP1/Flujo de consulta de productos/DIR-001-01 - Portal-VTEX (PDP)</w:t>
            </w:r>
          </w:p>
        </w:tc>
        <w:tc>
          <w:tcPr>
            <w:tcW w:w="1474" w:type="dxa"/>
            <w:vAlign w:val="center"/>
          </w:tcPr>
          <w:p w14:paraId="15B3735C" w14:textId="77777777" w:rsidR="003C2FC4" w:rsidRDefault="003C2FC4">
            <w:r>
              <w:rPr>
                <w:b w:val="0"/>
              </w:rPr>
              <w:t>Diagrama de secuencia del detalle de producto</w:t>
            </w:r>
          </w:p>
        </w:tc>
        <w:tc>
          <w:tcPr>
            <w:tcW w:w="1077" w:type="dxa"/>
            <w:vAlign w:val="center"/>
          </w:tcPr>
          <w:p w14:paraId="205D4926" w14:textId="77777777" w:rsidR="003C2FC4" w:rsidRDefault="00280688">
            <w:r>
              <w:rPr>
                <w:b w:val="0"/>
              </w:rPr>
              <w:t>.drawio, .pdf, .png</w:t>
            </w:r>
          </w:p>
        </w:tc>
        <w:tc>
          <w:tcPr>
            <w:tcW w:w="3005" w:type="dxa"/>
            <w:vAlign w:val="center"/>
          </w:tcPr>
          <w:p w14:paraId="205D4926" w14:textId="77777777" w:rsidR="003C2FC4" w:rsidRDefault="00280688">
            <w:r>
              <w:rPr>
                <w:i/>
                <w:color w:val="707070"/>
                <w:sz w:val="13"/>
              </w:rPr>
              <w:t>Sin versión rasterizada en la carpeta</w:t>
            </w:r>
          </w:p>
        </w:tc>
        <w:tc>
          <w:tcPr>
            <w:tcW w:w="793" w:type="dxa"/>
            <w:vAlign w:val="center"/>
          </w:tcPr>
          <w:p w14:paraId="205D4926" w14:textId="77777777" w:rsidR="003C2FC4" w:rsidRDefault="00280688">
            <w:r>
              <w:rPr>
                <w:b/>
              </w:rPr>
              <w:t>C1</w:t>
            </w:r>
          </w:p>
        </w:tc>
      </w:tr>
      <w:tr w:rsidR="003C2FC4" w14:paraId="1CC02A8A" w14:textId="77777777">
        <w:trPr>
          <w:jc w:val="center"/>
        </w:trPr>
        <w:tc>
          <w:tcPr>
            <w:tcW w:w="2154" w:type="dxa"/>
            <w:vAlign w:val="center"/>
          </w:tcPr>
          <w:p w14:paraId="6B7D171A" w14:textId="77777777" w:rsidR="003C2FC4" w:rsidRDefault="00280688">
            <w:proofErr w:type="spellStart"/>
            <w:r>
              <w:rPr>
                <w:b w:val="0"/>
              </w:rPr>
              <w:t>PPLP_contexto_20</w:t>
            </w:r>
            <w:proofErr w:type="spellEnd"/>
          </w:p>
          <w:p>
            <w:pPr>
              <w:spacing w:before="60" w:after="0"/>
            </w:pPr>
            <w:r>
              <w:rPr>
                <w:i/>
                <w:color w:val="707070"/>
                <w:sz w:val="13"/>
              </w:rPr>
              <w:t>/Integraciones/MVP1/Flujo de consulta de productos/DIR-001-02 - Portal-VTEX (PLP)</w:t>
            </w:r>
          </w:p>
        </w:tc>
        <w:tc>
          <w:tcPr>
            <w:tcW w:w="1474" w:type="dxa"/>
            <w:vAlign w:val="center"/>
          </w:tcPr>
          <w:p w14:paraId="38EC29B8" w14:textId="77777777" w:rsidR="003C2FC4" w:rsidRDefault="003C2FC4">
            <w:r>
              <w:rPr>
                <w:b w:val="0"/>
              </w:rPr>
              <w:t>Diagrama de contexto del listado de catálogo</w:t>
            </w:r>
          </w:p>
        </w:tc>
        <w:tc>
          <w:tcPr>
            <w:tcW w:w="1077" w:type="dxa"/>
            <w:vAlign w:val="center"/>
          </w:tcPr>
          <w:p w14:paraId="570959A0" w14:textId="77777777" w:rsidR="003C2FC4" w:rsidRDefault="00280688">
            <w:r>
              <w:rPr>
                <w:b w:val="0"/>
              </w:rPr>
              <w:t>.drawio, .pdf, .png</w:t>
            </w:r>
          </w:p>
        </w:tc>
        <w:tc>
          <w:tcPr>
            <w:tcW w:w="3005" w:type="dxa"/>
            <w:vAlign w:val="center"/>
          </w:tcPr>
          <w:p w14:paraId="570959A0" w14:textId="77777777" w:rsidR="003C2FC4" w:rsidRDefault="00280688">
            <w:r>
              <w:drawing>
                <wp:inline xmlns:a="http://schemas.openxmlformats.org/drawingml/2006/main" xmlns:pic="http://schemas.openxmlformats.org/drawingml/2006/picture">
                  <wp:extent cx="1800000" cy="1007308"/>
                  <wp:docPr id="8" name="Picture 8"/>
                  <wp:cNvGraphicFramePr>
                    <a:graphicFrameLocks noChangeAspect="1"/>
                  </wp:cNvGraphicFramePr>
                  <a:graphic>
                    <a:graphicData uri="http://schemas.openxmlformats.org/drawingml/2006/picture">
                      <pic:pic>
                        <pic:nvPicPr>
                          <pic:cNvPr id="0" name="v02.png"/>
                          <pic:cNvPicPr/>
                        </pic:nvPicPr>
                        <pic:blipFill>
                          <a:blip r:embed="rId14"/>
                          <a:stretch>
                            <a:fillRect/>
                          </a:stretch>
                        </pic:blipFill>
                        <pic:spPr>
                          <a:xfrm>
                            <a:off x="0" y="0"/>
                            <a:ext cx="1800000" cy="1007308"/>
                          </a:xfrm>
                          <a:prstGeom prst="rect"/>
                        </pic:spPr>
                      </pic:pic>
                    </a:graphicData>
                  </a:graphic>
                </wp:inline>
              </w:drawing>
            </w:r>
          </w:p>
        </w:tc>
        <w:tc>
          <w:tcPr>
            <w:tcW w:w="793" w:type="dxa"/>
            <w:vAlign w:val="center"/>
          </w:tcPr>
          <w:p w14:paraId="570959A0"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PPLP_secuencia_20</w:t>
            </w:r>
            <w:proofErr w:type="spellEnd"/>
            <w:proofErr w:type="spellStart"/>
            <w:proofErr w:type="spellEnd"/>
          </w:p>
          <w:p>
            <w:pPr>
              <w:spacing w:before="60" w:after="0"/>
            </w:pPr>
            <w:r>
              <w:rPr>
                <w:i/>
                <w:color w:val="707070"/>
                <w:sz w:val="13"/>
              </w:rPr>
              <w:t>/Integraciones/MVP1/Flujo de consulta de productos/DIR-001-02 - Portal-VTEX (PLP)</w:t>
            </w:r>
          </w:p>
        </w:tc>
        <w:tc>
          <w:tcPr>
            <w:tcW w:w="1474" w:type="dxa"/>
            <w:vAlign w:val="center"/>
          </w:tcPr>
          <w:p w14:paraId="3602C183" w14:textId="77777777" w:rsidR="003C2FC4" w:rsidRDefault="003C2FC4">
            <w:r>
              <w:rPr>
                <w:b w:val="0"/>
              </w:rPr>
              <w:t>Diagrama de secuencia del listado de catálogo</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PCAR_contexto</w:t>
            </w:r>
            <w:proofErr w:type="spellEnd"/>
            <w:proofErr w:type="spellStart"/>
            <w:proofErr w:type="spellEnd"/>
          </w:p>
          <w:p>
            <w:pPr>
              <w:spacing w:before="60" w:after="0"/>
            </w:pPr>
            <w:r>
              <w:rPr>
                <w:i/>
                <w:color w:val="707070"/>
                <w:sz w:val="13"/>
              </w:rPr>
              <w:t>/Integraciones/MVP1/Flujo de compra de productos/DIR-001-03 - Portal-VTEX (Gestión del Carrito)</w:t>
            </w:r>
          </w:p>
        </w:tc>
        <w:tc>
          <w:tcPr>
            <w:tcW w:w="1474" w:type="dxa"/>
            <w:vAlign w:val="center"/>
          </w:tcPr>
          <w:p w14:paraId="3602C183" w14:textId="77777777" w:rsidR="003C2FC4" w:rsidRDefault="003C2FC4">
            <w:r>
              <w:rPr>
                <w:b w:val="0"/>
              </w:rPr>
              <w:t>Diagrama de contexto del carrito</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882692"/>
                  <wp:docPr id="9" name="Picture 9"/>
                  <wp:cNvGraphicFramePr>
                    <a:graphicFrameLocks noChangeAspect="1"/>
                  </wp:cNvGraphicFramePr>
                  <a:graphic>
                    <a:graphicData uri="http://schemas.openxmlformats.org/drawingml/2006/picture">
                      <pic:pic>
                        <pic:nvPicPr>
                          <pic:cNvPr id="0" name="v03.png"/>
                          <pic:cNvPicPr/>
                        </pic:nvPicPr>
                        <pic:blipFill>
                          <a:blip r:embed="rId15"/>
                          <a:stretch>
                            <a:fillRect/>
                          </a:stretch>
                        </pic:blipFill>
                        <pic:spPr>
                          <a:xfrm>
                            <a:off x="0" y="0"/>
                            <a:ext cx="1800000" cy="882692"/>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PCAR_secuencia</w:t>
            </w:r>
            <w:proofErr w:type="spellEnd"/>
            <w:proofErr w:type="spellStart"/>
            <w:proofErr w:type="spellEnd"/>
          </w:p>
          <w:p>
            <w:pPr>
              <w:spacing w:before="60" w:after="0"/>
            </w:pPr>
            <w:r>
              <w:rPr>
                <w:i/>
                <w:color w:val="707070"/>
                <w:sz w:val="13"/>
              </w:rPr>
              <w:t>/Integraciones/MVP1/Flujo de compra de productos/DIR-001-03 - Portal-VTEX (Gestión del Carrito)</w:t>
            </w:r>
          </w:p>
        </w:tc>
        <w:tc>
          <w:tcPr>
            <w:tcW w:w="1474" w:type="dxa"/>
            <w:vAlign w:val="center"/>
          </w:tcPr>
          <w:p w14:paraId="3602C183" w14:textId="77777777" w:rsidR="003C2FC4" w:rsidRDefault="003C2FC4">
            <w:r>
              <w:rPr>
                <w:b w:val="0"/>
              </w:rPr>
              <w:t>Diagrama de secuencia del carrito</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PCHK_contexto_v4</w:t>
            </w:r>
            <w:proofErr w:type="spellEnd"/>
            <w:proofErr w:type="spellStart"/>
            <w:proofErr w:type="spellEnd"/>
          </w:p>
          <w:p>
            <w:pPr>
              <w:spacing w:before="60" w:after="0"/>
            </w:pPr>
            <w:r>
              <w:rPr>
                <w:i/>
                <w:color w:val="707070"/>
                <w:sz w:val="13"/>
              </w:rPr>
              <w:t>/Integraciones/MVP1/Flujo de compra de productos/DIR-001-04 - Portal-VTEX (Checkout)</w:t>
            </w:r>
          </w:p>
        </w:tc>
        <w:tc>
          <w:tcPr>
            <w:tcW w:w="1474" w:type="dxa"/>
            <w:vAlign w:val="center"/>
          </w:tcPr>
          <w:p w14:paraId="3602C183" w14:textId="77777777" w:rsidR="003C2FC4" w:rsidRDefault="003C2FC4">
            <w:r>
              <w:rPr>
                <w:b w:val="0"/>
              </w:rPr>
              <w:t>Diagrama de contexto del checkout</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900000"/>
                  <wp:docPr id="10" name="Picture 10"/>
                  <wp:cNvGraphicFramePr>
                    <a:graphicFrameLocks noChangeAspect="1"/>
                  </wp:cNvGraphicFramePr>
                  <a:graphic>
                    <a:graphicData uri="http://schemas.openxmlformats.org/drawingml/2006/picture">
                      <pic:pic>
                        <pic:nvPicPr>
                          <pic:cNvPr id="0" name="v04.png"/>
                          <pic:cNvPicPr/>
                        </pic:nvPicPr>
                        <pic:blipFill>
                          <a:blip r:embed="rId16"/>
                          <a:stretch>
                            <a:fillRect/>
                          </a:stretch>
                        </pic:blipFill>
                        <pic:spPr>
                          <a:xfrm>
                            <a:off x="0" y="0"/>
                            <a:ext cx="1800000" cy="900000"/>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PCHK_secuencia_v4</w:t>
            </w:r>
            <w:proofErr w:type="spellEnd"/>
            <w:proofErr w:type="spellStart"/>
            <w:proofErr w:type="spellEnd"/>
          </w:p>
          <w:p>
            <w:pPr>
              <w:spacing w:before="60" w:after="0"/>
            </w:pPr>
            <w:r>
              <w:rPr>
                <w:i/>
                <w:color w:val="707070"/>
                <w:sz w:val="13"/>
              </w:rPr>
              <w:t>/Integraciones/MVP1/Flujo de compra de productos/DIR-001-04 - Portal-VTEX (Checkout)</w:t>
            </w:r>
          </w:p>
        </w:tc>
        <w:tc>
          <w:tcPr>
            <w:tcW w:w="1474" w:type="dxa"/>
            <w:vAlign w:val="center"/>
          </w:tcPr>
          <w:p w14:paraId="3602C183" w14:textId="77777777" w:rsidR="003C2FC4" w:rsidRDefault="003C2FC4">
            <w:r>
              <w:rPr>
                <w:b w:val="0"/>
              </w:rPr>
              <w:t>Diagrama de secuencia del checkout</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DIR-012_contexto_v2</w:t>
            </w:r>
            <w:proofErr w:type="spellEnd"/>
            <w:proofErr w:type="spellStart"/>
            <w:proofErr w:type="spellEnd"/>
          </w:p>
          <w:p>
            <w:pPr>
              <w:spacing w:before="60" w:after="0"/>
            </w:pPr>
            <w:r>
              <w:rPr>
                <w:i/>
                <w:color w:val="707070"/>
                <w:sz w:val="13"/>
              </w:rPr>
              <w:t>/Integraciones/MVP1/Flujo de búsqueda de productos/DIR-012 - Portal-VTEX IS</w:t>
            </w:r>
          </w:p>
        </w:tc>
        <w:tc>
          <w:tcPr>
            <w:tcW w:w="1474" w:type="dxa"/>
            <w:vAlign w:val="center"/>
          </w:tcPr>
          <w:p w14:paraId="3602C183" w14:textId="77777777" w:rsidR="003C2FC4" w:rsidRDefault="003C2FC4">
            <w:r>
              <w:rPr>
                <w:b w:val="0"/>
              </w:rPr>
              <w:t>Diagrama de contexto de la barra de búsqueda</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1170000"/>
                  <wp:docPr id="11" name="Picture 11"/>
                  <wp:cNvGraphicFramePr>
                    <a:graphicFrameLocks noChangeAspect="1"/>
                  </wp:cNvGraphicFramePr>
                  <a:graphic>
                    <a:graphicData uri="http://schemas.openxmlformats.org/drawingml/2006/picture">
                      <pic:pic>
                        <pic:nvPicPr>
                          <pic:cNvPr id="0" name="v05.png"/>
                          <pic:cNvPicPr/>
                        </pic:nvPicPr>
                        <pic:blipFill>
                          <a:blip r:embed="rId17"/>
                          <a:stretch>
                            <a:fillRect/>
                          </a:stretch>
                        </pic:blipFill>
                        <pic:spPr>
                          <a:xfrm>
                            <a:off x="0" y="0"/>
                            <a:ext cx="1800000" cy="1170000"/>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DIR-012_secuencia_v2</w:t>
            </w:r>
            <w:proofErr w:type="spellEnd"/>
            <w:proofErr w:type="spellStart"/>
            <w:proofErr w:type="spellEnd"/>
          </w:p>
          <w:p>
            <w:pPr>
              <w:spacing w:before="60" w:after="0"/>
            </w:pPr>
            <w:r>
              <w:rPr>
                <w:i/>
                <w:color w:val="707070"/>
                <w:sz w:val="13"/>
              </w:rPr>
              <w:t>/Integraciones/MVP1/Flujo de búsqueda de productos/DIR-012 - Portal-VTEX IS</w:t>
            </w:r>
          </w:p>
        </w:tc>
        <w:tc>
          <w:tcPr>
            <w:tcW w:w="1474" w:type="dxa"/>
            <w:vAlign w:val="center"/>
          </w:tcPr>
          <w:p w14:paraId="3602C183" w14:textId="77777777" w:rsidR="003C2FC4" w:rsidRDefault="003C2FC4">
            <w:r>
              <w:rPr>
                <w:b w:val="0"/>
              </w:rPr>
              <w:t>Diagrama de secuencia de la barra de búsqueda</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JOB-012-02_Pulsar_VTEX_contexto</w:t>
            </w:r>
            <w:proofErr w:type="spellEnd"/>
            <w:proofErr w:type="spellStart"/>
            <w:proofErr w:type="spellEnd"/>
          </w:p>
          <w:p>
            <w:pPr>
              <w:spacing w:before="60" w:after="0"/>
            </w:pPr>
            <w:r>
              <w:rPr>
                <w:i/>
                <w:color w:val="707070"/>
                <w:sz w:val="13"/>
              </w:rPr>
              <w:t>/Integraciones/MVP1/Flujo de actualización de programas/JOB-012 - Pulsar-VTEX</w:t>
            </w:r>
          </w:p>
        </w:tc>
        <w:tc>
          <w:tcPr>
            <w:tcW w:w="1474" w:type="dxa"/>
            <w:vAlign w:val="center"/>
          </w:tcPr>
          <w:p w14:paraId="3602C183" w14:textId="77777777" w:rsidR="003C2FC4" w:rsidRDefault="003C2FC4">
            <w:r>
              <w:rPr>
                <w:b w:val="0"/>
              </w:rPr>
              <w:t>Diagrama de contexto de la sincronización de programas</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800000" cy="896538"/>
                  <wp:docPr id="12" name="Picture 12"/>
                  <wp:cNvGraphicFramePr>
                    <a:graphicFrameLocks noChangeAspect="1"/>
                  </wp:cNvGraphicFramePr>
                  <a:graphic>
                    <a:graphicData uri="http://schemas.openxmlformats.org/drawingml/2006/picture">
                      <pic:pic>
                        <pic:nvPicPr>
                          <pic:cNvPr id="0" name="v06.png"/>
                          <pic:cNvPicPr/>
                        </pic:nvPicPr>
                        <pic:blipFill>
                          <a:blip r:embed="rId18"/>
                          <a:stretch>
                            <a:fillRect/>
                          </a:stretch>
                        </pic:blipFill>
                        <pic:spPr>
                          <a:xfrm>
                            <a:off x="0" y="0"/>
                            <a:ext cx="1800000" cy="896538"/>
                          </a:xfrm>
                          <a:prstGeom prst="rect"/>
                        </pic:spPr>
                      </pic:pic>
                    </a:graphicData>
                  </a:graphic>
                </wp:inline>
              </w:drawing>
            </w:r>
          </w:p>
        </w:tc>
        <w:tc>
          <w:tcPr>
            <w:tcW w:w="793" w:type="dxa"/>
            <w:vAlign w:val="center"/>
          </w:tcPr>
          <w:p w14:paraId="22C694AF"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JOB-012-02_Pulsar_VTEX_secuencia</w:t>
            </w:r>
            <w:proofErr w:type="spellEnd"/>
            <w:proofErr w:type="spellStart"/>
            <w:proofErr w:type="spellEnd"/>
          </w:p>
          <w:p>
            <w:pPr>
              <w:spacing w:before="60" w:after="0"/>
            </w:pPr>
            <w:r>
              <w:rPr>
                <w:i/>
                <w:color w:val="707070"/>
                <w:sz w:val="13"/>
              </w:rPr>
              <w:t>/Integraciones/MVP1/Flujo de actualización de programas/JOB-012 - Pulsar-VTEX</w:t>
            </w:r>
          </w:p>
        </w:tc>
        <w:tc>
          <w:tcPr>
            <w:tcW w:w="1474" w:type="dxa"/>
            <w:vAlign w:val="center"/>
          </w:tcPr>
          <w:p w14:paraId="3602C183" w14:textId="77777777" w:rsidR="003C2FC4" w:rsidRDefault="003C2FC4">
            <w:r>
              <w:rPr>
                <w:b w:val="0"/>
              </w:rPr>
              <w:t>Diagrama de secuencia de la sincronización de programas</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rPr>
                <w:i/>
                <w:color w:val="707070"/>
                <w:sz w:val="13"/>
              </w:rPr>
              <w:t>Sin versión rasterizada en la carpeta</w:t>
            </w:r>
          </w:p>
        </w:tc>
        <w:tc>
          <w:tcPr>
            <w:tcW w:w="793" w:type="dxa"/>
            <w:vAlign w:val="center"/>
          </w:tcPr>
          <w:p w14:paraId="22C694AF" w14:textId="77777777" w:rsidR="003C2FC4" w:rsidRDefault="00280688">
            <w:r>
              <w:rPr>
                <w:b/>
              </w:rPr>
              <w:t>C1</w:t>
            </w:r>
          </w:p>
        </w:tc>
      </w:tr>
    </w:tbl>
    <w:p w14:paraId="189CC2B6" w14:textId="77777777" w:rsidR="003C2FC4" w:rsidRDefault="003C2FC4"/>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4505A38F" w14:textId="4122D6F7" w:rsidR="003C2FC4" w:rsidRDefault="00280688">
      <w:pPr>
        <w:pStyle w:val="Ttulo2"/>
      </w:pPr>
      <w:r>
        <w:t>1</w:t>
      </w:r>
      <w:r w:rsidR="002F36C3">
        <w:t>5</w:t>
      </w:r>
      <w:r>
        <w:t>.1 Fuente</w:t>
      </w:r>
    </w:p>
    <w:tbl>
      <w:tblPr>
        <w:tblW w:w="8958" w:type="dxa"/>
        <w:tblStyle w:val="aff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47EE6CC" w14:textId="77777777">
        <w:trPr>
          <w:jc w:val="center"/>
        </w:trPr>
        <w:tc>
          <w:tcPr>
            <w:tcW w:w="1927" w:type="dxa"/>
            <w:shd w:val="clear" w:color="auto" w:fill="D9EAF7"/>
            <w:vAlign w:val="center"/>
          </w:tcPr>
          <w:p w14:paraId="04608B15" w14:textId="77777777" w:rsidR="003C2FC4" w:rsidRDefault="00280688">
            <w:r>
              <w:rPr>
                <w:b/>
                <w:bCs/>
                <w:sz w:val="18"/>
                <w:szCs w:val="18"/>
              </w:rPr>
              <w:t>Campo</w:t>
            </w:r>
          </w:p>
        </w:tc>
        <w:tc>
          <w:tcPr>
            <w:tcW w:w="5783"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1927"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5783" w:type="dxa"/>
            <w:vAlign w:val="center"/>
          </w:tcPr>
          <w:p w14:paraId="209C8AAC" w14:textId="77777777" w:rsidR="003C2FC4" w:rsidRDefault="003C2FC4">
            <w:r>
              <w:rPr>
                <w:b w:val="0"/>
              </w:rPr>
              <w:t>Quince fuentes primarias localizadas en las carpetas del repositorio. El detalle está en el Anexo C.</w:t>
            </w:r>
          </w:p>
          <w:p>
            <w:pPr>
              <w:spacing w:before="60" w:after="0"/>
            </w:pPr>
            <w:r>
              <w:rPr>
                <w:i/>
                <w:color w:val="707070"/>
                <w:sz w:val="13"/>
              </w:rPr>
              <w:t>Ver Anexo C</w:t>
            </w:r>
          </w:p>
        </w:tc>
        <w:tc>
          <w:tcPr>
            <w:tcW w:w="1247" w:type="dxa"/>
            <w:vAlign w:val="center"/>
          </w:tcPr>
          <w:p w14:paraId="3080A374" w14:textId="77777777" w:rsidR="003C2FC4" w:rsidRDefault="00280688">
            <w:r>
              <w:rPr>
                <w:b/>
              </w:rPr>
              <w:t>C1</w:t>
            </w:r>
          </w:p>
        </w:tc>
      </w:tr>
    </w:tbl>
    <w:p w14:paraId="1BFEFC17" w14:textId="77777777" w:rsidR="003C2FC4" w:rsidRDefault="003C2FC4"/>
    <w:p w14:paraId="761B2263" w14:textId="68748C92" w:rsidR="003C2FC4" w:rsidRDefault="00280688">
      <w:pPr>
        <w:pStyle w:val="Ttulo2"/>
      </w:pPr>
      <w:r>
        <w:t>1</w:t>
      </w:r>
      <w:r w:rsidR="002F36C3">
        <w:t>5</w:t>
      </w:r>
      <w:r>
        <w:t xml:space="preserve">.2 </w:t>
      </w:r>
      <w:proofErr w:type="spellStart"/>
      <w:r>
        <w:t>Fecha</w:t>
      </w:r>
      <w:proofErr w:type="spellEnd"/>
    </w:p>
    <w:tbl>
      <w:tblPr>
        <w:tblW w:w="8958" w:type="dxa"/>
        <w:tblStyle w:val="aff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BB8D53A" w14:textId="77777777">
        <w:trPr>
          <w:jc w:val="center"/>
        </w:trPr>
        <w:tc>
          <w:tcPr>
            <w:tcW w:w="1927" w:type="dxa"/>
            <w:shd w:val="clear" w:color="auto" w:fill="D9EAF7"/>
            <w:vAlign w:val="center"/>
          </w:tcPr>
          <w:p w14:paraId="0A0332B8" w14:textId="77777777" w:rsidR="003C2FC4" w:rsidRDefault="00280688">
            <w:r>
              <w:rPr>
                <w:b/>
                <w:bCs/>
                <w:sz w:val="18"/>
                <w:szCs w:val="18"/>
              </w:rPr>
              <w:t>Campo</w:t>
            </w:r>
          </w:p>
        </w:tc>
        <w:tc>
          <w:tcPr>
            <w:tcW w:w="5783"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1927" w:type="dxa"/>
            <w:vAlign w:val="center"/>
          </w:tcPr>
          <w:p w14:paraId="1CD8D9A1" w14:textId="77777777" w:rsidR="003C2FC4" w:rsidRPr="009A04FF" w:rsidRDefault="00280688">
            <w:pPr>
              <w:rPr>
                <w:lang w:val="es-MX"/>
              </w:rPr>
            </w:pPr>
            <w:r w:rsidRPr="009A04FF">
              <w:rPr>
                <w:lang w:val="es-MX"/>
              </w:rPr>
              <w:t>Fecha de obtención o actualización</w:t>
            </w:r>
          </w:p>
        </w:tc>
        <w:tc>
          <w:tcPr>
            <w:tcW w:w="5783" w:type="dxa"/>
            <w:vAlign w:val="center"/>
          </w:tcPr>
          <w:p w14:paraId="4621BADF" w14:textId="77777777" w:rsidR="003C2FC4" w:rsidRPr="009A04FF" w:rsidRDefault="003C2FC4">
            <w:pPr>
              <w:rPr>
                <w:lang w:val="es-MX"/>
              </w:rPr>
            </w:pPr>
            <w:r>
              <w:rPr>
                <w:b w:val="0"/>
              </w:rPr>
              <w:t>Consulta de las fuentes: 24/09/2026. La sesión de contexto con los responsables se realizó el 02/09/2026.</w:t>
            </w:r>
          </w:p>
        </w:tc>
        <w:tc>
          <w:tcPr>
            <w:tcW w:w="1247" w:type="dxa"/>
            <w:vAlign w:val="center"/>
          </w:tcPr>
          <w:p w14:paraId="170ADE7F" w14:textId="77777777" w:rsidR="003C2FC4" w:rsidRDefault="00280688">
            <w:r>
              <w:rPr>
                <w:b/>
              </w:rPr>
              <w:t>C1</w:t>
            </w:r>
          </w:p>
        </w:tc>
      </w:tr>
    </w:tbl>
    <w:p w14:paraId="6CAA60E2" w14:textId="77777777" w:rsidR="003C2FC4" w:rsidRDefault="003C2FC4"/>
    <w:p w14:paraId="631D5D05" w14:textId="271CC42A" w:rsidR="003C2FC4" w:rsidRDefault="00280688">
      <w:pPr>
        <w:pStyle w:val="Ttulo2"/>
      </w:pPr>
      <w:r>
        <w:t>1</w:t>
      </w:r>
      <w:r w:rsidR="002F36C3">
        <w:t>5</w:t>
      </w:r>
      <w:r>
        <w:t xml:space="preserve">.3 Nivel de </w:t>
      </w:r>
      <w:proofErr w:type="spellStart"/>
      <w:r>
        <w:t>confianza</w:t>
      </w:r>
      <w:proofErr w:type="spellEnd"/>
    </w:p>
    <w:tbl>
      <w:tblPr>
        <w:tblW w:w="8958" w:type="dxa"/>
        <w:tblStyle w:val="aff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138AB6E" w14:textId="77777777">
        <w:trPr>
          <w:jc w:val="center"/>
        </w:trPr>
        <w:tc>
          <w:tcPr>
            <w:tcW w:w="1927" w:type="dxa"/>
            <w:shd w:val="clear" w:color="auto" w:fill="D9EAF7"/>
            <w:vAlign w:val="center"/>
          </w:tcPr>
          <w:p w14:paraId="78868711" w14:textId="77777777" w:rsidR="003C2FC4" w:rsidRDefault="00280688">
            <w:r>
              <w:rPr>
                <w:b/>
                <w:bCs/>
                <w:sz w:val="18"/>
                <w:szCs w:val="18"/>
              </w:rPr>
              <w:t>Campo</w:t>
            </w:r>
          </w:p>
        </w:tc>
        <w:tc>
          <w:tcPr>
            <w:tcW w:w="5783"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1927" w:type="dxa"/>
            <w:vAlign w:val="center"/>
          </w:tcPr>
          <w:p w14:paraId="16154F57" w14:textId="77777777" w:rsidR="003C2FC4" w:rsidRDefault="00280688">
            <w:r>
              <w:t xml:space="preserve">C1 </w:t>
            </w:r>
            <w:proofErr w:type="spellStart"/>
            <w:r>
              <w:t>Confirmado</w:t>
            </w:r>
            <w:proofErr w:type="spellEnd"/>
          </w:p>
        </w:tc>
        <w:tc>
          <w:tcPr>
            <w:tcW w:w="5783" w:type="dxa"/>
            <w:vAlign w:val="center"/>
          </w:tcPr>
          <w:p w14:paraId="4A916ECF" w14:textId="77777777" w:rsidR="003C2FC4" w:rsidRDefault="003C2FC4">
            <w:r>
              <w:rPr>
                <w:b w:val="0"/>
              </w:rPr>
              <w:t>85 campos.</w:t>
            </w:r>
          </w:p>
        </w:tc>
        <w:tc>
          <w:tcPr>
            <w:tcW w:w="1247" w:type="dxa"/>
            <w:vAlign w:val="center"/>
          </w:tcPr>
          <w:p w14:paraId="4854C980" w14:textId="77777777" w:rsidR="003C2FC4" w:rsidRDefault="00280688">
            <w:r>
              <w:rPr>
                <w:b/>
              </w:rPr>
              <w:t>C1</w:t>
            </w:r>
          </w:p>
        </w:tc>
      </w:tr>
      <w:tr w:rsidR="003C2FC4" w14:paraId="57E6B18F" w14:textId="77777777">
        <w:trPr>
          <w:jc w:val="center"/>
        </w:trPr>
        <w:tc>
          <w:tcPr>
            <w:tcW w:w="1927" w:type="dxa"/>
            <w:vAlign w:val="center"/>
          </w:tcPr>
          <w:p w14:paraId="0FD28091" w14:textId="77777777" w:rsidR="003C2FC4" w:rsidRDefault="00280688">
            <w:r>
              <w:t xml:space="preserve">C2 </w:t>
            </w:r>
            <w:proofErr w:type="spellStart"/>
            <w:r>
              <w:t>Documentado</w:t>
            </w:r>
            <w:proofErr w:type="spellEnd"/>
          </w:p>
        </w:tc>
        <w:tc>
          <w:tcPr>
            <w:tcW w:w="5783" w:type="dxa"/>
            <w:vAlign w:val="center"/>
          </w:tcPr>
          <w:p w14:paraId="199AF5A6" w14:textId="77777777" w:rsidR="003C2FC4" w:rsidRDefault="003C2FC4">
            <w:r>
              <w:rPr>
                <w:b w:val="0"/>
              </w:rPr>
              <w:t>28 campos.</w:t>
            </w:r>
          </w:p>
        </w:tc>
        <w:tc>
          <w:tcPr>
            <w:tcW w:w="1247" w:type="dxa"/>
            <w:vAlign w:val="center"/>
          </w:tcPr>
          <w:p w14:paraId="68CE92E8" w14:textId="77777777" w:rsidR="003C2FC4" w:rsidRDefault="00280688">
            <w:r>
              <w:rPr>
                <w:b/>
              </w:rPr>
              <w:t>C1</w:t>
            </w:r>
          </w:p>
        </w:tc>
      </w:tr>
      <w:tr w:rsidR="003C2FC4" w14:paraId="6FD209A6" w14:textId="77777777">
        <w:trPr>
          <w:jc w:val="center"/>
        </w:trPr>
        <w:tc>
          <w:tcPr>
            <w:tcW w:w="1927" w:type="dxa"/>
            <w:vAlign w:val="center"/>
          </w:tcPr>
          <w:p w14:paraId="4836AEA3" w14:textId="77777777" w:rsidR="003C2FC4" w:rsidRDefault="00280688">
            <w:r>
              <w:t xml:space="preserve">C3 </w:t>
            </w:r>
            <w:proofErr w:type="spellStart"/>
            <w:r>
              <w:t>Inferido</w:t>
            </w:r>
            <w:proofErr w:type="spellEnd"/>
          </w:p>
        </w:tc>
        <w:tc>
          <w:tcPr>
            <w:tcW w:w="5783" w:type="dxa"/>
            <w:vAlign w:val="center"/>
          </w:tcPr>
          <w:p w14:paraId="74D68E6F" w14:textId="77777777" w:rsidR="003C2FC4" w:rsidRDefault="003C2FC4">
            <w:r>
              <w:rPr>
                <w:b w:val="0"/>
              </w:rPr>
              <w:t>0 campos.</w:t>
            </w:r>
          </w:p>
        </w:tc>
        <w:tc>
          <w:tcPr>
            <w:tcW w:w="1247" w:type="dxa"/>
            <w:vAlign w:val="center"/>
          </w:tcPr>
          <w:p w14:paraId="662335C1" w14:textId="77777777" w:rsidR="003C2FC4" w:rsidRDefault="00280688">
            <w:r>
              <w:rPr>
                <w:b/>
              </w:rPr>
              <w:t>C1</w:t>
            </w:r>
          </w:p>
        </w:tc>
      </w:tr>
      <w:tr w:rsidR="003C2FC4" w14:paraId="6F4344F7" w14:textId="77777777">
        <w:trPr>
          <w:jc w:val="center"/>
        </w:trPr>
        <w:tc>
          <w:tcPr>
            <w:tcW w:w="1927" w:type="dxa"/>
            <w:vAlign w:val="center"/>
          </w:tcPr>
          <w:p w14:paraId="67C90BA8" w14:textId="77777777" w:rsidR="003C2FC4" w:rsidRDefault="00280688">
            <w:r>
              <w:t xml:space="preserve">C4 </w:t>
            </w:r>
            <w:proofErr w:type="spellStart"/>
            <w:r>
              <w:t>Pendiente</w:t>
            </w:r>
            <w:proofErr w:type="spellEnd"/>
          </w:p>
        </w:tc>
        <w:tc>
          <w:tcPr>
            <w:tcW w:w="5783" w:type="dxa"/>
            <w:vAlign w:val="center"/>
          </w:tcPr>
          <w:p w14:paraId="26D10AAB" w14:textId="77777777" w:rsidR="003C2FC4" w:rsidRDefault="003C2FC4">
            <w:r>
              <w:rPr>
                <w:b w:val="0"/>
              </w:rPr>
              <w:t>40 campos.</w:t>
            </w:r>
          </w:p>
        </w:tc>
        <w:tc>
          <w:tcPr>
            <w:tcW w:w="1247" w:type="dxa"/>
            <w:vAlign w:val="center"/>
          </w:tcPr>
          <w:p w14:paraId="3C930568" w14:textId="77777777" w:rsidR="003C2FC4" w:rsidRDefault="00280688">
            <w:r>
              <w:rPr>
                <w:b/>
              </w:rPr>
              <w:t>C1</w:t>
            </w:r>
          </w:p>
        </w:tc>
      </w:tr>
    </w:tbl>
    <w:p w14:paraId="02B99DF0" w14:textId="77777777" w:rsidR="003C2FC4" w:rsidRDefault="003C2FC4"/>
    <w:p w14:paraId="510CEBE9" w14:textId="71CADF6E" w:rsidR="003C2FC4" w:rsidRDefault="00280688">
      <w:pPr>
        <w:pStyle w:val="Ttulo2"/>
      </w:pPr>
      <w:r>
        <w:t>1</w:t>
      </w:r>
      <w:r w:rsidR="002F36C3">
        <w:t>5</w:t>
      </w:r>
      <w:r>
        <w:t xml:space="preserve">.4 </w:t>
      </w:r>
      <w:proofErr w:type="spellStart"/>
      <w:r>
        <w:t>Validación</w:t>
      </w:r>
      <w:proofErr w:type="spellEnd"/>
    </w:p>
    <w:tbl>
      <w:tblPr>
        <w:tblW w:w="8958" w:type="dxa"/>
        <w:tblStyle w:val="afffff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485C349" w14:textId="77777777">
        <w:trPr>
          <w:jc w:val="center"/>
        </w:trPr>
        <w:tc>
          <w:tcPr>
            <w:tcW w:w="1927" w:type="dxa"/>
            <w:shd w:val="clear" w:color="auto" w:fill="D9EAF7"/>
            <w:vAlign w:val="center"/>
          </w:tcPr>
          <w:p w14:paraId="77C32D13" w14:textId="77777777" w:rsidR="003C2FC4" w:rsidRDefault="00280688">
            <w:r>
              <w:rPr>
                <w:b/>
                <w:bCs/>
                <w:sz w:val="18"/>
                <w:szCs w:val="18"/>
              </w:rPr>
              <w:t>Campo</w:t>
            </w:r>
          </w:p>
        </w:tc>
        <w:tc>
          <w:tcPr>
            <w:tcW w:w="5783"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1927"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5783" w:type="dxa"/>
            <w:vAlign w:val="center"/>
          </w:tcPr>
          <w:p w14:paraId="4EAAE94F" w14:textId="77777777" w:rsidR="003C2FC4" w:rsidRDefault="003C2FC4">
            <w:r>
              <w:rPr>
                <w:b w:val="0"/>
              </w:rPr>
              <w:t>Sesión de contexto con el equipo del habilitador. La validación de la ficha completa quedó como acuerdo y está pendiente, junto con la entrega de la documentación del proveedor.</w:t>
            </w:r>
          </w:p>
          <w:p>
            <w:pPr>
              <w:spacing w:before="60" w:after="0"/>
            </w:pPr>
            <w:r>
              <w:rPr>
                <w:i/>
                <w:color w:val="707070"/>
                <w:sz w:val="13"/>
              </w:rPr>
              <w:t>/Evidencia y platicas/Sesiones/TranscripcionesMinutas/S-035</w:t>
            </w:r>
          </w:p>
        </w:tc>
        <w:tc>
          <w:tcPr>
            <w:tcW w:w="1247" w:type="dxa"/>
            <w:vAlign w:val="center"/>
          </w:tcPr>
          <w:p w14:paraId="0DC566C6" w14:textId="77777777" w:rsidR="003C2FC4" w:rsidRDefault="00280688">
            <w:r>
              <w:rPr>
                <w:b/>
              </w:rPr>
              <w:t>C1</w:t>
            </w:r>
          </w:p>
        </w:tc>
      </w:tr>
      <w:tr w:rsidR="003C2FC4" w14:paraId="418F59FC" w14:textId="77777777">
        <w:trPr>
          <w:jc w:val="center"/>
        </w:trPr>
        <w:tc>
          <w:tcPr>
            <w:tcW w:w="1927" w:type="dxa"/>
            <w:vAlign w:val="center"/>
          </w:tcPr>
          <w:p w14:paraId="6D24BB13" w14:textId="77777777" w:rsidR="003C2FC4" w:rsidRDefault="00280688">
            <w:proofErr w:type="spellStart"/>
            <w:r>
              <w:t>Cuándo</w:t>
            </w:r>
            <w:proofErr w:type="spellEnd"/>
          </w:p>
        </w:tc>
        <w:tc>
          <w:tcPr>
            <w:tcW w:w="5783" w:type="dxa"/>
            <w:vAlign w:val="center"/>
          </w:tcPr>
          <w:p w14:paraId="3529C5EF" w14:textId="77777777" w:rsidR="003C2FC4" w:rsidRDefault="003C2FC4">
            <w:r>
              <w:rPr>
                <w:b w:val="0"/>
              </w:rPr>
              <w:t>02/09/2026</w:t>
            </w:r>
          </w:p>
          <w:p>
            <w:pPr>
              <w:spacing w:before="60" w:after="0"/>
            </w:pPr>
            <w:r>
              <w:rPr>
                <w:i/>
                <w:color w:val="707070"/>
                <w:sz w:val="13"/>
              </w:rPr>
              <w:t>/Evidencia y platicas/Sesiones/TranscripcionesMinutas/S-035</w:t>
            </w:r>
          </w:p>
        </w:tc>
        <w:tc>
          <w:tcPr>
            <w:tcW w:w="1247" w:type="dxa"/>
            <w:vAlign w:val="center"/>
          </w:tcPr>
          <w:p w14:paraId="1E9B2962" w14:textId="77777777" w:rsidR="003C2FC4" w:rsidRDefault="00280688">
            <w:r>
              <w:rPr>
                <w:b/>
              </w:rPr>
              <w:t>C1</w:t>
            </w:r>
          </w:p>
        </w:tc>
      </w:tr>
    </w:tbl>
    <w:p w14:paraId="337BFA08" w14:textId="77777777" w:rsidR="003C2FC4" w:rsidRDefault="003C2FC4"/>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W w:w="8958" w:type="dxa"/>
        <w:tblStyle w:val="afff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B6B09D4" w14:textId="77777777">
        <w:trPr>
          <w:jc w:val="center"/>
        </w:trPr>
        <w:tc>
          <w:tcPr>
            <w:tcW w:w="1927" w:type="dxa"/>
            <w:shd w:val="clear" w:color="auto" w:fill="D9EAF7"/>
            <w:vAlign w:val="center"/>
          </w:tcPr>
          <w:p w14:paraId="5CB151C0" w14:textId="77777777" w:rsidR="003C2FC4" w:rsidRDefault="00280688">
            <w:r>
              <w:rPr>
                <w:b/>
                <w:bCs/>
                <w:sz w:val="18"/>
                <w:szCs w:val="18"/>
              </w:rPr>
              <w:t>Campo</w:t>
            </w:r>
          </w:p>
        </w:tc>
        <w:tc>
          <w:tcPr>
            <w:tcW w:w="5783"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1927" w:type="dxa"/>
            <w:vAlign w:val="center"/>
          </w:tcPr>
          <w:p w14:paraId="6464D637" w14:textId="77777777" w:rsidR="003C2FC4" w:rsidRPr="009A04FF" w:rsidRDefault="00280688">
            <w:pPr>
              <w:rPr>
                <w:lang w:val="es-MX"/>
              </w:rPr>
            </w:pPr>
            <w:r w:rsidRPr="009A04FF">
              <w:rPr>
                <w:lang w:val="es-MX"/>
              </w:rPr>
              <w:t>Número de versión del TDD</w:t>
            </w:r>
          </w:p>
        </w:tc>
        <w:tc>
          <w:tcPr>
            <w:tcW w:w="5783" w:type="dxa"/>
            <w:vAlign w:val="center"/>
          </w:tcPr>
          <w:p w14:paraId="0B7AF1C5" w14:textId="77777777" w:rsidR="003C2FC4" w:rsidRPr="009A04FF" w:rsidRDefault="003C2FC4">
            <w:pPr>
              <w:rPr>
                <w:lang w:val="es-MX"/>
              </w:rPr>
            </w:pPr>
            <w:r>
              <w:rPr>
                <w:b w:val="0"/>
              </w:rPr>
              <w:t>1.0</w:t>
            </w:r>
          </w:p>
        </w:tc>
        <w:tc>
          <w:tcPr>
            <w:tcW w:w="1247" w:type="dxa"/>
            <w:vAlign w:val="center"/>
          </w:tcPr>
          <w:p w14:paraId="0699DABA" w14:textId="77777777" w:rsidR="003C2FC4" w:rsidRDefault="00280688">
            <w:r>
              <w:rPr>
                <w:b/>
              </w:rPr>
              <w:t>C1</w:t>
            </w:r>
          </w:p>
        </w:tc>
      </w:tr>
    </w:tbl>
    <w:p w14:paraId="68E65455" w14:textId="77777777" w:rsidR="003C2FC4" w:rsidRDefault="003C2FC4"/>
    <w:p w14:paraId="5BE2835D" w14:textId="7E9C8234" w:rsidR="003C2FC4" w:rsidRDefault="00280688">
      <w:pPr>
        <w:pStyle w:val="Ttulo2"/>
      </w:pPr>
      <w:r>
        <w:t>1</w:t>
      </w:r>
      <w:r w:rsidR="002F36C3">
        <w:t>6</w:t>
      </w:r>
      <w:r>
        <w:t xml:space="preserve">.2 </w:t>
      </w:r>
      <w:proofErr w:type="spellStart"/>
      <w:r>
        <w:t>Cambios</w:t>
      </w:r>
      <w:proofErr w:type="spellEnd"/>
    </w:p>
    <w:tbl>
      <w:tblPr>
        <w:tblW w:w="8958" w:type="dxa"/>
        <w:tblStyle w:val="affffff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B7C0342" w14:textId="77777777">
        <w:trPr>
          <w:jc w:val="center"/>
        </w:trPr>
        <w:tc>
          <w:tcPr>
            <w:tcW w:w="1927" w:type="dxa"/>
            <w:shd w:val="clear" w:color="auto" w:fill="D9EAF7"/>
            <w:vAlign w:val="center"/>
          </w:tcPr>
          <w:p w14:paraId="1BD679F4" w14:textId="77777777" w:rsidR="003C2FC4" w:rsidRDefault="00280688">
            <w:r>
              <w:rPr>
                <w:b/>
                <w:bCs/>
                <w:sz w:val="18"/>
                <w:szCs w:val="18"/>
              </w:rPr>
              <w:t>Campo</w:t>
            </w:r>
          </w:p>
        </w:tc>
        <w:tc>
          <w:tcPr>
            <w:tcW w:w="5783"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1927"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5783" w:type="dxa"/>
            <w:vAlign w:val="center"/>
          </w:tcPr>
          <w:p w14:paraId="758D3F81" w14:textId="77777777" w:rsidR="003C2FC4" w:rsidRDefault="003C2FC4">
            <w:r>
              <w:rPr>
                <w:b w:val="0"/>
              </w:rPr>
              <w:t>Ver el Anexo B.</w:t>
            </w:r>
          </w:p>
        </w:tc>
        <w:tc>
          <w:tcPr>
            <w:tcW w:w="1247" w:type="dxa"/>
            <w:vAlign w:val="center"/>
          </w:tcPr>
          <w:p w14:paraId="46CA2C14" w14:textId="77777777" w:rsidR="003C2FC4" w:rsidRDefault="00280688">
            <w:r>
              <w:rPr>
                <w:b/>
              </w:rPr>
              <w:t>C1</w:t>
            </w:r>
          </w:p>
        </w:tc>
      </w:tr>
    </w:tbl>
    <w:p w14:paraId="73AED095" w14:textId="77777777" w:rsidR="003C2FC4" w:rsidRDefault="003C2FC4"/>
    <w:p w14:paraId="1B063EF4" w14:textId="7A8AFC3D" w:rsidR="003C2FC4" w:rsidRDefault="00280688">
      <w:pPr>
        <w:pStyle w:val="Ttulo2"/>
      </w:pPr>
      <w:r>
        <w:t>1</w:t>
      </w:r>
      <w:r w:rsidR="002F36C3">
        <w:t>6</w:t>
      </w:r>
      <w:r>
        <w:t xml:space="preserve">.3 </w:t>
      </w:r>
      <w:proofErr w:type="spellStart"/>
      <w:r>
        <w:t>Responsable</w:t>
      </w:r>
      <w:proofErr w:type="spellEnd"/>
    </w:p>
    <w:tbl>
      <w:tblPr>
        <w:tblW w:w="8958" w:type="dxa"/>
        <w:tblStyle w:val="aff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604299E" w14:textId="77777777">
        <w:trPr>
          <w:jc w:val="center"/>
        </w:trPr>
        <w:tc>
          <w:tcPr>
            <w:tcW w:w="1927" w:type="dxa"/>
            <w:shd w:val="clear" w:color="auto" w:fill="D9EAF7"/>
            <w:vAlign w:val="center"/>
          </w:tcPr>
          <w:p w14:paraId="59A9E5FD" w14:textId="77777777" w:rsidR="003C2FC4" w:rsidRDefault="00280688">
            <w:r>
              <w:rPr>
                <w:b/>
                <w:bCs/>
                <w:sz w:val="18"/>
                <w:szCs w:val="18"/>
              </w:rPr>
              <w:t>Campo</w:t>
            </w:r>
          </w:p>
        </w:tc>
        <w:tc>
          <w:tcPr>
            <w:tcW w:w="5783"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1927"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5783" w:type="dxa"/>
            <w:vAlign w:val="center"/>
          </w:tcPr>
          <w:p w14:paraId="42F753F9" w14:textId="77777777" w:rsidR="003C2FC4" w:rsidRDefault="003C2FC4">
            <w:r>
              <w:rPr>
                <w:b w:val="0"/>
              </w:rPr>
              <w:t>Pendiente de designación por VPAF.</w:t>
            </w:r>
          </w:p>
        </w:tc>
        <w:tc>
          <w:tcPr>
            <w:tcW w:w="1247" w:type="dxa"/>
            <w:vAlign w:val="center"/>
          </w:tcPr>
          <w:p w14:paraId="255D5EA3" w14:textId="77777777" w:rsidR="003C2FC4" w:rsidRDefault="00280688">
            <w:r>
              <w:rPr>
                <w:b/>
              </w:rPr>
              <w:t>C4</w:t>
            </w:r>
          </w:p>
        </w:tc>
      </w:tr>
    </w:tbl>
    <w:p w14:paraId="61C81E15" w14:textId="77777777" w:rsidR="003C2FC4" w:rsidRDefault="003C2FC4"/>
    <w:p w14:paraId="61368DB5" w14:textId="11989DBF" w:rsidR="003C2FC4" w:rsidRDefault="00280688">
      <w:pPr>
        <w:pStyle w:val="Ttulo2"/>
      </w:pPr>
      <w:r>
        <w:t>1</w:t>
      </w:r>
      <w:r w:rsidR="002F36C3">
        <w:t>6</w:t>
      </w:r>
      <w:r>
        <w:t xml:space="preserve">.4 </w:t>
      </w:r>
      <w:proofErr w:type="spellStart"/>
      <w:r>
        <w:t>Fecha</w:t>
      </w:r>
      <w:proofErr w:type="spellEnd"/>
    </w:p>
    <w:tbl>
      <w:tblPr>
        <w:tblW w:w="8958" w:type="dxa"/>
        <w:tblStyle w:val="af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70C5369" w14:textId="77777777">
        <w:trPr>
          <w:jc w:val="center"/>
        </w:trPr>
        <w:tc>
          <w:tcPr>
            <w:tcW w:w="1927" w:type="dxa"/>
            <w:shd w:val="clear" w:color="auto" w:fill="D9EAF7"/>
            <w:vAlign w:val="center"/>
          </w:tcPr>
          <w:p w14:paraId="04E7542A" w14:textId="77777777" w:rsidR="003C2FC4" w:rsidRDefault="00280688">
            <w:r>
              <w:rPr>
                <w:b/>
                <w:bCs/>
                <w:sz w:val="18"/>
                <w:szCs w:val="18"/>
              </w:rPr>
              <w:t>Campo</w:t>
            </w:r>
          </w:p>
        </w:tc>
        <w:tc>
          <w:tcPr>
            <w:tcW w:w="5783"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1927"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5783" w:type="dxa"/>
            <w:vAlign w:val="center"/>
          </w:tcPr>
          <w:p w14:paraId="5ED281CF" w14:textId="77777777" w:rsidR="003C2FC4" w:rsidRDefault="003C2FC4">
            <w:r>
              <w:rPr>
                <w:b w:val="0"/>
              </w:rPr>
              <w:t>24/09/2026</w:t>
            </w:r>
          </w:p>
        </w:tc>
        <w:tc>
          <w:tcPr>
            <w:tcW w:w="1247" w:type="dxa"/>
            <w:vAlign w:val="center"/>
          </w:tcPr>
          <w:p w14:paraId="4CCABE49" w14:textId="77777777" w:rsidR="003C2FC4" w:rsidRDefault="00280688">
            <w:r>
              <w:rPr>
                <w:b/>
              </w:rPr>
              <w:t>C1</w:t>
            </w:r>
          </w:p>
        </w:tc>
      </w:tr>
    </w:tbl>
    <w:p w14:paraId="378BFB72" w14:textId="77777777" w:rsidR="003C2FC4" w:rsidRDefault="003C2FC4"/>
    <w:p w14:paraId="2BEB3975" w14:textId="3C359227" w:rsidR="003C2FC4" w:rsidRDefault="00280688">
      <w:pPr>
        <w:pStyle w:val="Ttulo2"/>
      </w:pPr>
      <w:r>
        <w:t>1</w:t>
      </w:r>
      <w:r w:rsidR="002F36C3">
        <w:t>6</w:t>
      </w:r>
      <w:r>
        <w:t xml:space="preserve">.5 </w:t>
      </w:r>
      <w:proofErr w:type="spellStart"/>
      <w:r>
        <w:t>Motivo</w:t>
      </w:r>
      <w:proofErr w:type="spellEnd"/>
    </w:p>
    <w:tbl>
      <w:tblPr>
        <w:tblW w:w="8958" w:type="dxa"/>
        <w:tblStyle w:val="afff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677CB91" w14:textId="77777777">
        <w:trPr>
          <w:jc w:val="center"/>
        </w:trPr>
        <w:tc>
          <w:tcPr>
            <w:tcW w:w="1927" w:type="dxa"/>
            <w:shd w:val="clear" w:color="auto" w:fill="D9EAF7"/>
            <w:vAlign w:val="center"/>
          </w:tcPr>
          <w:p w14:paraId="7A0809DA" w14:textId="77777777" w:rsidR="003C2FC4" w:rsidRDefault="00280688">
            <w:r>
              <w:rPr>
                <w:b/>
                <w:bCs/>
                <w:sz w:val="18"/>
                <w:szCs w:val="18"/>
              </w:rPr>
              <w:t>Campo</w:t>
            </w:r>
          </w:p>
        </w:tc>
        <w:tc>
          <w:tcPr>
            <w:tcW w:w="5783"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1927" w:type="dxa"/>
            <w:vAlign w:val="center"/>
          </w:tcPr>
          <w:p w14:paraId="0CC92AE8" w14:textId="77777777" w:rsidR="003C2FC4" w:rsidRDefault="00280688">
            <w:r>
              <w:t xml:space="preserve">Cambio de </w:t>
            </w:r>
            <w:proofErr w:type="spellStart"/>
            <w:r>
              <w:t>negocio</w:t>
            </w:r>
            <w:proofErr w:type="spellEnd"/>
          </w:p>
        </w:tc>
        <w:tc>
          <w:tcPr>
            <w:tcW w:w="5783" w:type="dxa"/>
            <w:vAlign w:val="center"/>
          </w:tcPr>
          <w:p w14:paraId="1C7FC6B9" w14:textId="77777777" w:rsidR="003C2FC4" w:rsidRDefault="003C2FC4">
            <w:r>
              <w:rPr>
                <w:b w:val="0"/>
              </w:rPr>
              <w:t>No aplica. Los cambios registrados son documentales, no del habilitador.</w:t>
            </w:r>
          </w:p>
        </w:tc>
        <w:tc>
          <w:tcPr>
            <w:tcW w:w="1247" w:type="dxa"/>
            <w:vAlign w:val="center"/>
          </w:tcPr>
          <w:p w14:paraId="6CF762C6" w14:textId="77777777" w:rsidR="003C2FC4" w:rsidRDefault="00280688">
            <w:r>
              <w:rPr>
                <w:b/>
              </w:rPr>
              <w:t>C1</w:t>
            </w:r>
          </w:p>
        </w:tc>
      </w:tr>
      <w:tr w:rsidR="003C2FC4" w14:paraId="08A24752" w14:textId="77777777">
        <w:trPr>
          <w:jc w:val="center"/>
        </w:trPr>
        <w:tc>
          <w:tcPr>
            <w:tcW w:w="1927" w:type="dxa"/>
            <w:vAlign w:val="center"/>
          </w:tcPr>
          <w:p w14:paraId="1B439F9F" w14:textId="77777777" w:rsidR="003C2FC4" w:rsidRDefault="00280688">
            <w:proofErr w:type="spellStart"/>
            <w:r>
              <w:t>Arquitectura</w:t>
            </w:r>
            <w:proofErr w:type="spellEnd"/>
          </w:p>
        </w:tc>
        <w:tc>
          <w:tcPr>
            <w:tcW w:w="5783" w:type="dxa"/>
            <w:vAlign w:val="center"/>
          </w:tcPr>
          <w:p w14:paraId="0C4F4EA9" w14:textId="77777777" w:rsidR="003C2FC4" w:rsidRDefault="003C2FC4">
            <w:r>
              <w:rPr>
                <w:b w:val="0"/>
              </w:rPr>
              <w:t>No aplica. Los cambios registrados son documentales, no del habilitador.</w:t>
            </w:r>
          </w:p>
        </w:tc>
        <w:tc>
          <w:tcPr>
            <w:tcW w:w="1247" w:type="dxa"/>
            <w:vAlign w:val="center"/>
          </w:tcPr>
          <w:p w14:paraId="59897033" w14:textId="77777777" w:rsidR="003C2FC4" w:rsidRDefault="00280688">
            <w:r>
              <w:rPr>
                <w:b/>
              </w:rPr>
              <w:t>C1</w:t>
            </w:r>
          </w:p>
        </w:tc>
      </w:tr>
      <w:tr w:rsidR="003C2FC4" w14:paraId="575C2151" w14:textId="77777777">
        <w:trPr>
          <w:jc w:val="center"/>
        </w:trPr>
        <w:tc>
          <w:tcPr>
            <w:tcW w:w="1927" w:type="dxa"/>
            <w:vAlign w:val="center"/>
          </w:tcPr>
          <w:p w14:paraId="5496D2C1" w14:textId="77777777" w:rsidR="003C2FC4" w:rsidRDefault="00280688">
            <w:proofErr w:type="spellStart"/>
            <w:r>
              <w:t>Tecnología</w:t>
            </w:r>
            <w:proofErr w:type="spellEnd"/>
          </w:p>
        </w:tc>
        <w:tc>
          <w:tcPr>
            <w:tcW w:w="5783" w:type="dxa"/>
            <w:vAlign w:val="center"/>
          </w:tcPr>
          <w:p w14:paraId="39201845" w14:textId="77777777" w:rsidR="003C2FC4" w:rsidRDefault="003C2FC4">
            <w:r>
              <w:rPr>
                <w:b w:val="0"/>
              </w:rPr>
              <w:t>No aplica. Los cambios registrados son documentales, no del habilitador.</w:t>
            </w:r>
          </w:p>
        </w:tc>
        <w:tc>
          <w:tcPr>
            <w:tcW w:w="1247" w:type="dxa"/>
            <w:vAlign w:val="center"/>
          </w:tcPr>
          <w:p w14:paraId="1F4FE6F6" w14:textId="77777777" w:rsidR="003C2FC4" w:rsidRDefault="00280688">
            <w:r>
              <w:rPr>
                <w:b/>
              </w:rPr>
              <w:t>C1</w:t>
            </w:r>
          </w:p>
        </w:tc>
      </w:tr>
      <w:tr w:rsidR="003C2FC4" w14:paraId="64AE2837" w14:textId="77777777">
        <w:trPr>
          <w:jc w:val="center"/>
        </w:trPr>
        <w:tc>
          <w:tcPr>
            <w:tcW w:w="1927" w:type="dxa"/>
            <w:vAlign w:val="center"/>
          </w:tcPr>
          <w:p w14:paraId="0476F1E0" w14:textId="77777777" w:rsidR="003C2FC4" w:rsidRDefault="00280688">
            <w:proofErr w:type="spellStart"/>
            <w:r>
              <w:t>Seguridad</w:t>
            </w:r>
            <w:proofErr w:type="spellEnd"/>
          </w:p>
        </w:tc>
        <w:tc>
          <w:tcPr>
            <w:tcW w:w="5783" w:type="dxa"/>
            <w:vAlign w:val="center"/>
          </w:tcPr>
          <w:p w14:paraId="6229E2DC" w14:textId="77777777" w:rsidR="003C2FC4" w:rsidRDefault="003C2FC4">
            <w:r>
              <w:rPr>
                <w:b w:val="0"/>
              </w:rPr>
              <w:t>No aplica. Los cambios registrados son documentales, no del habilitador.</w:t>
            </w:r>
          </w:p>
        </w:tc>
        <w:tc>
          <w:tcPr>
            <w:tcW w:w="1247" w:type="dxa"/>
            <w:vAlign w:val="center"/>
          </w:tcPr>
          <w:p w14:paraId="7BF0EC82" w14:textId="77777777" w:rsidR="003C2FC4" w:rsidRDefault="00280688">
            <w:r>
              <w:rPr>
                <w:b/>
              </w:rPr>
              <w:t>C1</w:t>
            </w:r>
          </w:p>
        </w:tc>
      </w:tr>
      <w:tr w:rsidR="003C2FC4" w14:paraId="1E120999" w14:textId="77777777">
        <w:trPr>
          <w:jc w:val="center"/>
        </w:trPr>
        <w:tc>
          <w:tcPr>
            <w:tcW w:w="1927" w:type="dxa"/>
            <w:vAlign w:val="center"/>
          </w:tcPr>
          <w:p w14:paraId="0849C2E4" w14:textId="77777777" w:rsidR="003C2FC4" w:rsidRDefault="00280688">
            <w:proofErr w:type="spellStart"/>
            <w:r>
              <w:t>Operación</w:t>
            </w:r>
            <w:proofErr w:type="spellEnd"/>
          </w:p>
        </w:tc>
        <w:tc>
          <w:tcPr>
            <w:tcW w:w="5783" w:type="dxa"/>
            <w:vAlign w:val="center"/>
          </w:tcPr>
          <w:p w14:paraId="10C65071" w14:textId="77777777" w:rsidR="003C2FC4" w:rsidRDefault="003C2FC4">
            <w:r>
              <w:rPr>
                <w:b w:val="0"/>
              </w:rPr>
              <w:t>No aplica. Los cambios registrados son documentales, no del habilitador.</w:t>
            </w:r>
          </w:p>
        </w:tc>
        <w:tc>
          <w:tcPr>
            <w:tcW w:w="1247" w:type="dxa"/>
            <w:vAlign w:val="center"/>
          </w:tcPr>
          <w:p w14:paraId="2308A797" w14:textId="77777777" w:rsidR="003C2FC4" w:rsidRDefault="00280688">
            <w:r>
              <w:rPr>
                <w:b/>
              </w:rPr>
              <w:t>C1</w:t>
            </w:r>
          </w:p>
        </w:tc>
      </w:tr>
      <w:tr w:rsidR="003C2FC4" w14:paraId="03F437A6" w14:textId="77777777">
        <w:trPr>
          <w:jc w:val="center"/>
        </w:trPr>
        <w:tc>
          <w:tcPr>
            <w:tcW w:w="1927" w:type="dxa"/>
            <w:vAlign w:val="center"/>
          </w:tcPr>
          <w:p w14:paraId="3506FFD6" w14:textId="77777777" w:rsidR="003C2FC4" w:rsidRDefault="00280688">
            <w:proofErr w:type="spellStart"/>
            <w:r>
              <w:t>Integración</w:t>
            </w:r>
            <w:proofErr w:type="spellEnd"/>
          </w:p>
        </w:tc>
        <w:tc>
          <w:tcPr>
            <w:tcW w:w="5783" w:type="dxa"/>
            <w:vAlign w:val="center"/>
          </w:tcPr>
          <w:p w14:paraId="689172A1" w14:textId="77777777" w:rsidR="003C2FC4" w:rsidRDefault="003C2FC4">
            <w:r>
              <w:rPr>
                <w:b w:val="0"/>
              </w:rPr>
              <w:t>No aplica. Los cambios registrados son documentales, no del habilitador.</w:t>
            </w:r>
          </w:p>
        </w:tc>
        <w:tc>
          <w:tcPr>
            <w:tcW w:w="1247" w:type="dxa"/>
            <w:vAlign w:val="center"/>
          </w:tcPr>
          <w:p w14:paraId="2EE78C0A" w14:textId="77777777" w:rsidR="003C2FC4" w:rsidRDefault="00280688">
            <w:r>
              <w:rPr>
                <w:b/>
              </w:rPr>
              <w:t>C1</w:t>
            </w:r>
          </w:p>
        </w:tc>
      </w:tr>
    </w:tbl>
    <w:p w14:paraId="228CC62F" w14:textId="77777777" w:rsidR="003C2FC4" w:rsidRDefault="003C2FC4"/>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W w:w="8958" w:type="dxa"/>
        <w:tblStyle w:val="afff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5E79917" w14:textId="77777777">
        <w:trPr>
          <w:jc w:val="center"/>
        </w:trPr>
        <w:tc>
          <w:tcPr>
            <w:tcW w:w="1927" w:type="dxa"/>
            <w:shd w:val="clear" w:color="auto" w:fill="D9EAF7"/>
            <w:vAlign w:val="center"/>
          </w:tcPr>
          <w:p w14:paraId="4C5BB573" w14:textId="77777777" w:rsidR="003C2FC4" w:rsidRDefault="00280688">
            <w:r>
              <w:rPr>
                <w:b/>
                <w:bCs/>
                <w:sz w:val="18"/>
                <w:szCs w:val="18"/>
              </w:rPr>
              <w:t>Campo</w:t>
            </w:r>
          </w:p>
        </w:tc>
        <w:tc>
          <w:tcPr>
            <w:tcW w:w="5783"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1927" w:type="dxa"/>
            <w:vAlign w:val="center"/>
          </w:tcPr>
          <w:p w14:paraId="40E8D056" w14:textId="77777777" w:rsidR="003C2FC4" w:rsidRDefault="00280688">
            <w:proofErr w:type="spellStart"/>
            <w:r>
              <w:t>Responsable</w:t>
            </w:r>
            <w:proofErr w:type="spellEnd"/>
          </w:p>
        </w:tc>
        <w:tc>
          <w:tcPr>
            <w:tcW w:w="5783" w:type="dxa"/>
            <w:vAlign w:val="center"/>
          </w:tcPr>
          <w:p w14:paraId="3E8D49EF" w14:textId="77777777" w:rsidR="003C2FC4" w:rsidRDefault="003C2FC4">
            <w:r>
              <w:rPr>
                <w:b w:val="0"/>
              </w:rPr>
            </w:r>
          </w:p>
        </w:tc>
        <w:tc>
          <w:tcPr>
            <w:tcW w:w="1247" w:type="dxa"/>
            <w:vAlign w:val="center"/>
          </w:tcPr>
          <w:p w14:paraId="4D5A35BB" w14:textId="77777777" w:rsidR="003C2FC4" w:rsidRDefault="00280688">
            <w:r>
              <w:rPr>
                <w:b/>
              </w:rPr>
              <w:t>C4</w:t>
            </w:r>
          </w:p>
        </w:tc>
      </w:tr>
      <w:tr w:rsidR="003C2FC4" w14:paraId="2CC4F8AE" w14:textId="77777777">
        <w:trPr>
          <w:jc w:val="center"/>
        </w:trPr>
        <w:tc>
          <w:tcPr>
            <w:tcW w:w="1927"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5783" w:type="dxa"/>
            <w:vAlign w:val="center"/>
          </w:tcPr>
          <w:p w14:paraId="1A705A59" w14:textId="77777777" w:rsidR="003C2FC4" w:rsidRDefault="003C2FC4">
            <w:r>
              <w:rPr>
                <w:b w:val="0"/>
              </w:rPr>
            </w:r>
          </w:p>
        </w:tc>
        <w:tc>
          <w:tcPr>
            <w:tcW w:w="1247" w:type="dxa"/>
            <w:vAlign w:val="center"/>
          </w:tcPr>
          <w:p w14:paraId="6346C373" w14:textId="77777777" w:rsidR="003C2FC4" w:rsidRDefault="00280688">
            <w:r>
              <w:rPr>
                <w:b/>
              </w:rPr>
              <w:t>C4</w:t>
            </w:r>
          </w:p>
        </w:tc>
      </w:tr>
    </w:tbl>
    <w:p w14:paraId="1B850640" w14:textId="77777777" w:rsidR="003C2FC4" w:rsidRDefault="003C2FC4"/>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W w:w="8958" w:type="dxa"/>
        <w:tblStyle w:val="afff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E3693D" w14:textId="77777777">
        <w:trPr>
          <w:jc w:val="center"/>
        </w:trPr>
        <w:tc>
          <w:tcPr>
            <w:tcW w:w="1927" w:type="dxa"/>
            <w:shd w:val="clear" w:color="auto" w:fill="D9EAF7"/>
            <w:vAlign w:val="center"/>
          </w:tcPr>
          <w:p w14:paraId="67231F37" w14:textId="77777777" w:rsidR="003C2FC4" w:rsidRDefault="00280688">
            <w:r>
              <w:rPr>
                <w:b/>
                <w:bCs/>
                <w:sz w:val="18"/>
                <w:szCs w:val="18"/>
              </w:rPr>
              <w:t>Campo</w:t>
            </w:r>
          </w:p>
        </w:tc>
        <w:tc>
          <w:tcPr>
            <w:tcW w:w="5783"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1927" w:type="dxa"/>
            <w:vAlign w:val="center"/>
          </w:tcPr>
          <w:p w14:paraId="5349465D" w14:textId="77777777" w:rsidR="003C2FC4" w:rsidRPr="009A04FF" w:rsidRDefault="00280688">
            <w:pPr>
              <w:rPr>
                <w:lang w:val="es-MX"/>
              </w:rPr>
            </w:pPr>
            <w:r w:rsidRPr="009A04FF">
              <w:rPr>
                <w:lang w:val="es-MX"/>
              </w:rPr>
              <w:t>Fecha o evento de revisión</w:t>
            </w:r>
          </w:p>
        </w:tc>
        <w:tc>
          <w:tcPr>
            <w:tcW w:w="5783" w:type="dxa"/>
            <w:vAlign w:val="center"/>
          </w:tcPr>
          <w:p w14:paraId="3D1D4BB5" w14:textId="77777777" w:rsidR="003C2FC4" w:rsidRPr="009A04FF" w:rsidRDefault="003C2FC4">
            <w:pPr>
              <w:rPr>
                <w:lang w:val="es-MX"/>
              </w:rPr>
            </w:pPr>
            <w:r>
              <w:rPr>
                <w:b w:val="0"/>
              </w:rPr>
            </w:r>
          </w:p>
        </w:tc>
        <w:tc>
          <w:tcPr>
            <w:tcW w:w="1247" w:type="dxa"/>
            <w:vAlign w:val="center"/>
          </w:tcPr>
          <w:p w14:paraId="27EE2424" w14:textId="77777777" w:rsidR="003C2FC4" w:rsidRDefault="00280688">
            <w:r>
              <w:rPr>
                <w:b/>
              </w:rPr>
              <w:t>C4</w:t>
            </w:r>
          </w:p>
        </w:tc>
      </w:tr>
    </w:tbl>
    <w:p w14:paraId="27F84811" w14:textId="77777777" w:rsidR="003C2FC4" w:rsidRDefault="003C2FC4"/>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W w:w="8958" w:type="dxa"/>
        <w:tblStyle w:val="af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793"/>
        <w:gridCol w:w="1134"/>
        <w:gridCol w:w="3175"/>
        <w:gridCol w:w="3855"/>
      </w:tblGrid>
      <w:tr w:rsidR="003C2FC4" w14:paraId="776B2E14" w14:textId="77777777">
        <w:trPr>
          <w:jc w:val="center"/>
        </w:trPr>
        <w:tc>
          <w:tcPr>
            <w:tcW w:w="793"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1134"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3175"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3855"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793" w:type="dxa"/>
            <w:vAlign w:val="center"/>
          </w:tcPr>
          <w:p w14:paraId="65D3B22B" w14:textId="77777777" w:rsidR="003C2FC4" w:rsidRDefault="00280688">
            <w:r>
              <w:rPr>
                <w:sz w:val="18"/>
                <w:szCs w:val="18"/>
              </w:rPr>
              <w:t>0</w:t>
            </w:r>
          </w:p>
        </w:tc>
        <w:tc>
          <w:tcPr>
            <w:tcW w:w="1134" w:type="dxa"/>
            <w:vAlign w:val="center"/>
          </w:tcPr>
          <w:p w14:paraId="05671409" w14:textId="77777777" w:rsidR="003C2FC4" w:rsidRDefault="00280688">
            <w:r>
              <w:rPr>
                <w:b/>
                <w:sz w:val="18"/>
                <w:szCs w:val="18"/>
              </w:rPr>
              <w:t>C1</w:t>
            </w:r>
          </w:p>
        </w:tc>
        <w:tc>
          <w:tcPr>
            <w:tcW w:w="3175" w:type="dxa"/>
            <w:vAlign w:val="center"/>
          </w:tcPr>
          <w:p w14:paraId="5E784CC6" w14:textId="77777777" w:rsidR="003C2FC4" w:rsidRDefault="00280688">
            <w:proofErr w:type="spellStart"/>
            <w:r>
              <w:rPr>
                <w:b w:val="0"/>
                <w:sz w:val="18"/>
                <w:szCs w:val="18"/>
              </w:rPr>
              <w:t>RTO, RPO, AIA, TIA, versión, fecha de puesta en producción, fecha de última actualización</w:t>
            </w:r>
            <w:proofErr w:type="spellEnd"/>
          </w:p>
        </w:tc>
        <w:tc>
          <w:tcPr>
            <w:tcW w:w="3855" w:type="dxa"/>
            <w:vAlign w:val="center"/>
          </w:tcPr>
          <w:p w14:paraId="482627EA" w14:textId="77777777" w:rsidR="003C2FC4" w:rsidRDefault="00280688">
            <w:proofErr w:type="spellStart"/>
            <w:r>
              <w:rPr>
                <w:b w:val="0"/>
                <w:sz w:val="18"/>
                <w:szCs w:val="18"/>
              </w:rPr>
              <w:t>Identificación, criticidad y estado confirmados. Queda registrado que el identificador del habilitador aparece duplicado en el registro.</w:t>
            </w:r>
            <w:proofErr w:type="spellEnd"/>
          </w:p>
        </w:tc>
      </w:tr>
      <w:tr w:rsidR="003C2FC4" w14:paraId="2C6F2886" w14:textId="77777777">
        <w:trPr>
          <w:jc w:val="center"/>
        </w:trPr>
        <w:tc>
          <w:tcPr>
            <w:tcW w:w="793" w:type="dxa"/>
            <w:vAlign w:val="center"/>
          </w:tcPr>
          <w:p w14:paraId="003C6C97" w14:textId="77777777" w:rsidR="003C2FC4" w:rsidRDefault="00280688">
            <w:r>
              <w:rPr>
                <w:sz w:val="18"/>
                <w:szCs w:val="18"/>
              </w:rPr>
              <w:t>1</w:t>
            </w:r>
          </w:p>
        </w:tc>
        <w:tc>
          <w:tcPr>
            <w:tcW w:w="1134" w:type="dxa"/>
            <w:vAlign w:val="center"/>
          </w:tcPr>
          <w:p w14:paraId="291E7D27" w14:textId="77777777" w:rsidR="003C2FC4" w:rsidRDefault="00280688">
            <w:r>
              <w:rPr>
                <w:b/>
                <w:sz w:val="18"/>
                <w:szCs w:val="18"/>
              </w:rPr>
              <w:t>C1</w:t>
            </w:r>
          </w:p>
        </w:tc>
        <w:tc>
          <w:tcPr>
            <w:tcW w:w="3175" w:type="dxa"/>
            <w:vAlign w:val="center"/>
          </w:tcPr>
          <w:p w14:paraId="11B3FFAA" w14:textId="77777777" w:rsidR="003C2FC4" w:rsidRDefault="00280688">
            <w:proofErr w:type="spellStart"/>
            <w:r>
              <w:rPr>
                <w:b w:val="0"/>
                <w:sz w:val="18"/>
                <w:szCs w:val="18"/>
              </w:rPr>
              <w:t>Ninguno</w:t>
            </w:r>
            <w:proofErr w:type="spellEnd"/>
          </w:p>
        </w:tc>
        <w:tc>
          <w:tcPr>
            <w:tcW w:w="3855" w:type="dxa"/>
            <w:vAlign w:val="center"/>
          </w:tcPr>
          <w:p w14:paraId="4163CAFD" w14:textId="77777777" w:rsidR="003C2FC4" w:rsidRDefault="00280688">
            <w:proofErr w:type="spellStart"/>
            <w:r>
              <w:rPr>
                <w:b w:val="0"/>
                <w:sz w:val="18"/>
                <w:szCs w:val="18"/>
              </w:rPr>
              <w:t>Dueño de negocio, responsables y proveedor confirmados. Se registra sin resolver la discrepancia del dueño de negocio entre dos fuentes.</w:t>
            </w:r>
            <w:proofErr w:type="spellEnd"/>
          </w:p>
        </w:tc>
      </w:tr>
      <w:tr w:rsidR="003C2FC4" w14:paraId="7F42934A" w14:textId="77777777">
        <w:trPr>
          <w:jc w:val="center"/>
        </w:trPr>
        <w:tc>
          <w:tcPr>
            <w:tcW w:w="793" w:type="dxa"/>
            <w:vAlign w:val="center"/>
          </w:tcPr>
          <w:p w14:paraId="3F7263A3" w14:textId="77777777" w:rsidR="003C2FC4" w:rsidRDefault="00280688">
            <w:r>
              <w:rPr>
                <w:sz w:val="18"/>
                <w:szCs w:val="18"/>
              </w:rPr>
              <w:t>2</w:t>
            </w:r>
          </w:p>
        </w:tc>
        <w:tc>
          <w:tcPr>
            <w:tcW w:w="1134" w:type="dxa"/>
            <w:vAlign w:val="center"/>
          </w:tcPr>
          <w:p w14:paraId="22653E95" w14:textId="77777777" w:rsidR="003C2FC4" w:rsidRDefault="00280688">
            <w:r>
              <w:rPr>
                <w:b/>
                <w:sz w:val="18"/>
                <w:szCs w:val="18"/>
              </w:rPr>
              <w:t>C1</w:t>
            </w:r>
          </w:p>
        </w:tc>
        <w:tc>
          <w:tcPr>
            <w:tcW w:w="3175" w:type="dxa"/>
            <w:vAlign w:val="center"/>
          </w:tcPr>
          <w:p w14:paraId="211E8FDB" w14:textId="77777777" w:rsidR="003C2FC4" w:rsidRDefault="00280688">
            <w:proofErr w:type="spellStart"/>
            <w:r>
              <w:rPr>
                <w:b w:val="0"/>
                <w:sz w:val="18"/>
                <w:szCs w:val="18"/>
              </w:rPr>
              <w:t>Ambientes de Desarrollo y Pre-producción, volumen de usuarios en Producción</w:t>
            </w:r>
            <w:proofErr w:type="spellEnd"/>
          </w:p>
        </w:tc>
        <w:tc>
          <w:tcPr>
            <w:tcW w:w="3855" w:type="dxa"/>
            <w:vAlign w:val="center"/>
          </w:tcPr>
          <w:p w14:paraId="2C81811A" w14:textId="77777777" w:rsidR="003C2FC4" w:rsidRDefault="00280688">
            <w:proofErr w:type="spellStart"/>
            <w:r>
              <w:rPr>
                <w:b w:val="0"/>
                <w:sz w:val="18"/>
                <w:szCs w:val="18"/>
              </w:rPr>
              <w:t>Calidad y Producción con dirección confirmada. Padrón de 37 cuentas y 23 roles del ambiente de Calidad.</w:t>
            </w:r>
            <w:proofErr w:type="spellEnd"/>
          </w:p>
        </w:tc>
      </w:tr>
      <w:tr w:rsidR="003C2FC4" w14:paraId="72138437" w14:textId="77777777">
        <w:trPr>
          <w:jc w:val="center"/>
        </w:trPr>
        <w:tc>
          <w:tcPr>
            <w:tcW w:w="793" w:type="dxa"/>
            <w:vAlign w:val="center"/>
          </w:tcPr>
          <w:p w14:paraId="38197DB6" w14:textId="77777777" w:rsidR="003C2FC4" w:rsidRDefault="00280688">
            <w:r>
              <w:rPr>
                <w:sz w:val="18"/>
                <w:szCs w:val="18"/>
              </w:rPr>
              <w:t>3</w:t>
            </w:r>
          </w:p>
        </w:tc>
        <w:tc>
          <w:tcPr>
            <w:tcW w:w="1134" w:type="dxa"/>
            <w:vAlign w:val="center"/>
          </w:tcPr>
          <w:p w14:paraId="44F88476" w14:textId="77777777" w:rsidR="003C2FC4" w:rsidRDefault="00280688">
            <w:r>
              <w:rPr>
                <w:b/>
                <w:sz w:val="18"/>
                <w:szCs w:val="18"/>
              </w:rPr>
              <w:t>C1</w:t>
            </w:r>
          </w:p>
        </w:tc>
        <w:tc>
          <w:tcPr>
            <w:tcW w:w="3175" w:type="dxa"/>
            <w:vAlign w:val="center"/>
          </w:tcPr>
          <w:p w14:paraId="0CFE7870" w14:textId="77777777" w:rsidR="003C2FC4" w:rsidRDefault="00280688">
            <w:proofErr w:type="spellStart"/>
            <w:r>
              <w:rPr>
                <w:b w:val="0"/>
                <w:sz w:val="18"/>
                <w:szCs w:val="18"/>
              </w:rPr>
              <w:t>Ninguno</w:t>
            </w:r>
            <w:proofErr w:type="spellEnd"/>
          </w:p>
        </w:tc>
        <w:tc>
          <w:tcPr>
            <w:tcW w:w="3855" w:type="dxa"/>
            <w:vAlign w:val="center"/>
          </w:tcPr>
          <w:p w14:paraId="195F24CD" w14:textId="77777777" w:rsidR="003C2FC4" w:rsidRDefault="00280688">
            <w:proofErr w:type="spellStart"/>
            <w:r>
              <w:rPr>
                <w:b w:val="0"/>
                <w:sz w:val="18"/>
                <w:szCs w:val="18"/>
              </w:rPr>
              <w:t>Un solo estado: Active.</w:t>
            </w:r>
            <w:proofErr w:type="spellEnd"/>
          </w:p>
        </w:tc>
      </w:tr>
      <w:tr w:rsidR="003C2FC4" w14:paraId="05E17CBC" w14:textId="77777777">
        <w:trPr>
          <w:jc w:val="center"/>
        </w:trPr>
        <w:tc>
          <w:tcPr>
            <w:tcW w:w="793" w:type="dxa"/>
            <w:vAlign w:val="center"/>
          </w:tcPr>
          <w:p w14:paraId="71C43793" w14:textId="77777777" w:rsidR="003C2FC4" w:rsidRDefault="00280688">
            <w:r>
              <w:rPr>
                <w:sz w:val="18"/>
                <w:szCs w:val="18"/>
              </w:rPr>
              <w:t>4</w:t>
            </w:r>
          </w:p>
        </w:tc>
        <w:tc>
          <w:tcPr>
            <w:tcW w:w="1134" w:type="dxa"/>
            <w:vAlign w:val="center"/>
          </w:tcPr>
          <w:p w14:paraId="0F94FD83" w14:textId="77777777" w:rsidR="003C2FC4" w:rsidRDefault="00280688">
            <w:r>
              <w:rPr>
                <w:b/>
                <w:sz w:val="18"/>
                <w:szCs w:val="18"/>
              </w:rPr>
              <w:t>C1</w:t>
            </w:r>
          </w:p>
        </w:tc>
        <w:tc>
          <w:tcPr>
            <w:tcW w:w="3175" w:type="dxa"/>
            <w:vAlign w:val="center"/>
          </w:tcPr>
          <w:p w14:paraId="61CE4ED9" w14:textId="77777777" w:rsidR="003C2FC4" w:rsidRDefault="00280688">
            <w:proofErr w:type="spellStart"/>
            <w:r>
              <w:rPr>
                <w:b w:val="0"/>
                <w:sz w:val="18"/>
                <w:szCs w:val="18"/>
              </w:rPr>
              <w:t>Ninguno</w:t>
            </w:r>
            <w:proofErr w:type="spellEnd"/>
          </w:p>
        </w:tc>
        <w:tc>
          <w:tcPr>
            <w:tcW w:w="3855" w:type="dxa"/>
            <w:vAlign w:val="center"/>
          </w:tcPr>
          <w:p w14:paraId="42B3C6E1" w14:textId="77777777" w:rsidR="003C2FC4" w:rsidRDefault="00280688">
            <w:proofErr w:type="spellStart"/>
            <w:r>
              <w:rPr>
                <w:b w:val="0"/>
                <w:sz w:val="18"/>
                <w:szCs w:val="18"/>
              </w:rPr>
              <w:t>Producto y componente confirmados.</w:t>
            </w:r>
            <w:proofErr w:type="spellEnd"/>
          </w:p>
        </w:tc>
      </w:tr>
      <w:tr w:rsidR="003C2FC4" w14:paraId="7439D293" w14:textId="77777777">
        <w:trPr>
          <w:jc w:val="center"/>
        </w:trPr>
        <w:tc>
          <w:tcPr>
            <w:tcW w:w="793" w:type="dxa"/>
            <w:vAlign w:val="center"/>
          </w:tcPr>
          <w:p w14:paraId="367AE75A" w14:textId="77777777" w:rsidR="003C2FC4" w:rsidRDefault="00280688">
            <w:r>
              <w:rPr>
                <w:sz w:val="18"/>
                <w:szCs w:val="18"/>
              </w:rPr>
              <w:t>5</w:t>
            </w:r>
          </w:p>
        </w:tc>
        <w:tc>
          <w:tcPr>
            <w:tcW w:w="1134" w:type="dxa"/>
            <w:vAlign w:val="center"/>
          </w:tcPr>
          <w:p w14:paraId="240A443C" w14:textId="77777777" w:rsidR="003C2FC4" w:rsidRDefault="00280688">
            <w:r>
              <w:rPr>
                <w:b/>
                <w:sz w:val="18"/>
                <w:szCs w:val="18"/>
              </w:rPr>
              <w:t>C2</w:t>
            </w:r>
          </w:p>
        </w:tc>
        <w:tc>
          <w:tcPr>
            <w:tcW w:w="3175" w:type="dxa"/>
            <w:vAlign w:val="center"/>
          </w:tcPr>
          <w:p w14:paraId="38E871C9" w14:textId="77777777" w:rsidR="003C2FC4" w:rsidRDefault="00280688">
            <w:proofErr w:type="spellStart"/>
            <w:r>
              <w:rPr>
                <w:b w:val="0"/>
                <w:sz w:val="18"/>
                <w:szCs w:val="18"/>
              </w:rPr>
              <w:t>Volumen transaccional, frecuencia del proceso batch</w:t>
            </w:r>
            <w:proofErr w:type="spellEnd"/>
          </w:p>
        </w:tc>
        <w:tc>
          <w:tcPr>
            <w:tcW w:w="3855" w:type="dxa"/>
            <w:vAlign w:val="center"/>
          </w:tcPr>
          <w:p w14:paraId="48620A81" w14:textId="77777777" w:rsidR="003C2FC4" w:rsidRDefault="00280688">
            <w:proofErr w:type="spellStart"/>
            <w:r>
              <w:rPr>
                <w:b w:val="0"/>
                <w:sz w:val="18"/>
                <w:szCs w:val="18"/>
              </w:rPr>
              <w:t>Nueve interfaces, una por renglón, con endpoint y autenticación. Un proceso batch. Doce diagramas con archivo, tipo, formato y vista.</w:t>
            </w:r>
            <w:proofErr w:type="spellEnd"/>
          </w:p>
        </w:tc>
      </w:tr>
      <w:tr w:rsidR="003C2FC4" w14:paraId="0FC73483" w14:textId="77777777">
        <w:trPr>
          <w:jc w:val="center"/>
        </w:trPr>
        <w:tc>
          <w:tcPr>
            <w:tcW w:w="793" w:type="dxa"/>
            <w:vAlign w:val="center"/>
          </w:tcPr>
          <w:p w14:paraId="695037D4" w14:textId="77777777" w:rsidR="003C2FC4" w:rsidRDefault="00280688">
            <w:r>
              <w:rPr>
                <w:sz w:val="18"/>
                <w:szCs w:val="18"/>
              </w:rPr>
              <w:t>6</w:t>
            </w:r>
          </w:p>
        </w:tc>
        <w:tc>
          <w:tcPr>
            <w:tcW w:w="1134" w:type="dxa"/>
            <w:vAlign w:val="center"/>
          </w:tcPr>
          <w:p w14:paraId="457AA58B" w14:textId="77777777" w:rsidR="003C2FC4" w:rsidRDefault="00280688">
            <w:r>
              <w:rPr>
                <w:b/>
                <w:sz w:val="18"/>
                <w:szCs w:val="18"/>
              </w:rPr>
              <w:t>C1</w:t>
            </w:r>
          </w:p>
        </w:tc>
        <w:tc>
          <w:tcPr>
            <w:tcW w:w="3175" w:type="dxa"/>
            <w:vAlign w:val="center"/>
          </w:tcPr>
          <w:p w14:paraId="0D2DA40F" w14:textId="77777777" w:rsidR="003C2FC4" w:rsidRDefault="00280688">
            <w:proofErr w:type="spellStart"/>
            <w:r>
              <w:rPr>
                <w:b w:val="0"/>
                <w:sz w:val="18"/>
                <w:szCs w:val="18"/>
              </w:rPr>
              <w:t>Modelo de datos del habilitador</w:t>
            </w:r>
            <w:proofErr w:type="spellEnd"/>
          </w:p>
        </w:tc>
        <w:tc>
          <w:tcPr>
            <w:tcW w:w="3855" w:type="dxa"/>
            <w:vAlign w:val="center"/>
          </w:tcPr>
          <w:p w14:paraId="2AFB8FC5" w14:textId="77777777" w:rsidR="003C2FC4" w:rsidRDefault="00280688">
            <w:proofErr w:type="spellStart"/>
            <w:r>
              <w:rPr>
                <w:b w:val="0"/>
                <w:sz w:val="18"/>
                <w:szCs w:val="18"/>
              </w:rPr>
              <w:t>Software as a Service: no se documenta la base de datos del proveedor. Las entidades que usan las integraciones están descritas.</w:t>
            </w:r>
            <w:proofErr w:type="spellEnd"/>
          </w:p>
        </w:tc>
      </w:tr>
      <w:tr w:rsidR="003C2FC4" w14:paraId="6CB5579D" w14:textId="77777777">
        <w:trPr>
          <w:jc w:val="center"/>
        </w:trPr>
        <w:tc>
          <w:tcPr>
            <w:tcW w:w="793" w:type="dxa"/>
            <w:vAlign w:val="center"/>
          </w:tcPr>
          <w:p w14:paraId="6836450D" w14:textId="77777777" w:rsidR="003C2FC4" w:rsidRDefault="00280688">
            <w:r>
              <w:rPr>
                <w:sz w:val="18"/>
                <w:szCs w:val="18"/>
              </w:rPr>
              <w:t>7</w:t>
            </w:r>
          </w:p>
        </w:tc>
        <w:tc>
          <w:tcPr>
            <w:tcW w:w="1134" w:type="dxa"/>
            <w:vAlign w:val="center"/>
          </w:tcPr>
          <w:p w14:paraId="0503FE29" w14:textId="77777777" w:rsidR="003C2FC4" w:rsidRDefault="00280688">
            <w:r>
              <w:rPr>
                <w:b/>
                <w:sz w:val="18"/>
                <w:szCs w:val="18"/>
              </w:rPr>
              <w:t>C2</w:t>
            </w:r>
          </w:p>
        </w:tc>
        <w:tc>
          <w:tcPr>
            <w:tcW w:w="3175" w:type="dxa"/>
            <w:vAlign w:val="center"/>
          </w:tcPr>
          <w:p w14:paraId="053A16BB" w14:textId="77777777" w:rsidR="003C2FC4" w:rsidRDefault="00280688">
            <w:proofErr w:type="spellStart"/>
            <w:r>
              <w:rPr>
                <w:b w:val="0"/>
                <w:sz w:val="18"/>
                <w:szCs w:val="18"/>
              </w:rPr>
              <w:t>Revisiones de arquitectura</w:t>
            </w:r>
            <w:proofErr w:type="spellEnd"/>
          </w:p>
        </w:tc>
        <w:tc>
          <w:tcPr>
            <w:tcW w:w="3855" w:type="dxa"/>
            <w:vAlign w:val="center"/>
          </w:tcPr>
          <w:p w14:paraId="2086C161" w14:textId="77777777" w:rsidR="003C2FC4" w:rsidRDefault="00280688">
            <w:proofErr w:type="spellStart"/>
            <w:r>
              <w:rPr>
                <w:b w:val="0"/>
                <w:sz w:val="18"/>
                <w:szCs w:val="18"/>
              </w:rPr>
              <w:t>Diagrama de contexto insertado en 7.1.</w:t>
            </w:r>
            <w:proofErr w:type="spellEnd"/>
          </w:p>
        </w:tc>
      </w:tr>
      <w:tr w:rsidR="003C2FC4" w14:paraId="3BEDB673" w14:textId="77777777">
        <w:trPr>
          <w:jc w:val="center"/>
        </w:trPr>
        <w:tc>
          <w:tcPr>
            <w:tcW w:w="793" w:type="dxa"/>
            <w:vAlign w:val="center"/>
          </w:tcPr>
          <w:p w14:paraId="03EF16C7" w14:textId="77777777" w:rsidR="003C2FC4" w:rsidRDefault="00280688">
            <w:r>
              <w:rPr>
                <w:sz w:val="18"/>
                <w:szCs w:val="18"/>
              </w:rPr>
              <w:t>8</w:t>
            </w:r>
          </w:p>
        </w:tc>
        <w:tc>
          <w:tcPr>
            <w:tcW w:w="1134" w:type="dxa"/>
            <w:vAlign w:val="center"/>
          </w:tcPr>
          <w:p w14:paraId="064983C6" w14:textId="77777777" w:rsidR="003C2FC4" w:rsidRDefault="00280688">
            <w:r>
              <w:rPr>
                <w:b/>
                <w:sz w:val="18"/>
                <w:szCs w:val="18"/>
              </w:rPr>
              <w:t>C2</w:t>
            </w:r>
          </w:p>
        </w:tc>
        <w:tc>
          <w:tcPr>
            <w:tcW w:w="3175" w:type="dxa"/>
            <w:vAlign w:val="center"/>
          </w:tcPr>
          <w:p w14:paraId="4D50EE3D" w14:textId="77777777" w:rsidR="003C2FC4" w:rsidRDefault="00280688">
            <w:proofErr w:type="spellStart"/>
            <w:r>
              <w:rPr>
                <w:b w:val="0"/>
                <w:sz w:val="18"/>
                <w:szCs w:val="18"/>
              </w:rPr>
              <w:t>Versiones de los módulos</w:t>
            </w:r>
            <w:proofErr w:type="spellEnd"/>
          </w:p>
        </w:tc>
        <w:tc>
          <w:tcPr>
            <w:tcW w:w="3855" w:type="dxa"/>
            <w:vAlign w:val="center"/>
          </w:tcPr>
          <w:p w14:paraId="34D0738D" w14:textId="77777777" w:rsidR="003C2FC4" w:rsidRDefault="00280688">
            <w:proofErr w:type="spellStart"/>
            <w:r>
              <w:rPr>
                <w:b w:val="0"/>
                <w:sz w:val="18"/>
                <w:szCs w:val="18"/>
              </w:rPr>
              <w:t>Seis componentes, uno por renglón. Los internos del fabricante no se documentan por ser Software as a Service.</w:t>
            </w:r>
            <w:proofErr w:type="spellEnd"/>
          </w:p>
        </w:tc>
      </w:tr>
      <w:tr w:rsidR="003C2FC4" w14:paraId="13F1DB52" w14:textId="77777777">
        <w:trPr>
          <w:jc w:val="center"/>
        </w:trPr>
        <w:tc>
          <w:tcPr>
            <w:tcW w:w="793" w:type="dxa"/>
            <w:vAlign w:val="center"/>
          </w:tcPr>
          <w:p w14:paraId="297D2588" w14:textId="77777777" w:rsidR="003C2FC4" w:rsidRDefault="00280688">
            <w:r>
              <w:rPr>
                <w:sz w:val="18"/>
                <w:szCs w:val="18"/>
              </w:rPr>
              <w:t>9</w:t>
            </w:r>
          </w:p>
        </w:tc>
        <w:tc>
          <w:tcPr>
            <w:tcW w:w="1134" w:type="dxa"/>
            <w:vAlign w:val="center"/>
          </w:tcPr>
          <w:p w14:paraId="41159E62" w14:textId="77777777" w:rsidR="003C2FC4" w:rsidRDefault="00280688">
            <w:r>
              <w:rPr>
                <w:b/>
                <w:sz w:val="18"/>
                <w:szCs w:val="18"/>
              </w:rPr>
              <w:t>C1</w:t>
            </w:r>
          </w:p>
        </w:tc>
        <w:tc>
          <w:tcPr>
            <w:tcW w:w="3175" w:type="dxa"/>
            <w:vAlign w:val="center"/>
          </w:tcPr>
          <w:p w14:paraId="7569F67B" w14:textId="77777777" w:rsidR="003C2FC4" w:rsidRDefault="00280688">
            <w:proofErr w:type="spellStart"/>
            <w:r>
              <w:rPr>
                <w:b w:val="0"/>
                <w:sz w:val="18"/>
                <w:szCs w:val="18"/>
              </w:rPr>
              <w:t>Ventanas de mantenimiento, horario operativo, diagrama de despliegue</w:t>
            </w:r>
            <w:proofErr w:type="spellEnd"/>
          </w:p>
        </w:tc>
        <w:tc>
          <w:tcPr>
            <w:tcW w:w="3855" w:type="dxa"/>
            <w:vAlign w:val="center"/>
          </w:tcPr>
          <w:p w14:paraId="7D21C790" w14:textId="77777777" w:rsidR="003C2FC4" w:rsidRDefault="00280688">
            <w:proofErr w:type="spellStart"/>
            <w:r>
              <w:rPr>
                <w:b w:val="0"/>
                <w:sz w:val="18"/>
                <w:szCs w:val="18"/>
              </w:rPr>
              <w:t>Un proveedor de hospedaje, con los dos ambientes y sus direcciones.</w:t>
            </w:r>
            <w:proofErr w:type="spellEnd"/>
          </w:p>
        </w:tc>
      </w:tr>
      <w:tr w:rsidR="003C2FC4" w14:paraId="146706D2" w14:textId="77777777">
        <w:trPr>
          <w:jc w:val="center"/>
        </w:trPr>
        <w:tc>
          <w:tcPr>
            <w:tcW w:w="793" w:type="dxa"/>
            <w:vAlign w:val="center"/>
          </w:tcPr>
          <w:p w14:paraId="4077A3F1" w14:textId="77777777" w:rsidR="003C2FC4" w:rsidRDefault="00280688">
            <w:r>
              <w:rPr>
                <w:sz w:val="18"/>
                <w:szCs w:val="18"/>
              </w:rPr>
              <w:t>10</w:t>
            </w:r>
          </w:p>
        </w:tc>
        <w:tc>
          <w:tcPr>
            <w:tcW w:w="1134" w:type="dxa"/>
            <w:vAlign w:val="center"/>
          </w:tcPr>
          <w:p w14:paraId="48D93582" w14:textId="77777777" w:rsidR="003C2FC4" w:rsidRDefault="00280688">
            <w:r>
              <w:rPr>
                <w:b/>
                <w:sz w:val="18"/>
                <w:szCs w:val="18"/>
              </w:rPr>
              <w:t>C1</w:t>
            </w:r>
          </w:p>
        </w:tc>
        <w:tc>
          <w:tcPr>
            <w:tcW w:w="3175" w:type="dxa"/>
            <w:vAlign w:val="center"/>
          </w:tcPr>
          <w:p w14:paraId="4FE697B7" w14:textId="77777777" w:rsidR="003C2FC4" w:rsidRDefault="00280688">
            <w:proofErr w:type="spellStart"/>
            <w:r>
              <w:rPr>
                <w:b w:val="0"/>
                <w:sz w:val="18"/>
                <w:szCs w:val="18"/>
              </w:rPr>
              <w:t>Concurrencia, transacciones, volumen, respaldos, RTO, RPO</w:t>
            </w:r>
            <w:proofErr w:type="spellEnd"/>
          </w:p>
        </w:tc>
        <w:tc>
          <w:tcPr>
            <w:tcW w:w="3855" w:type="dxa"/>
            <w:vAlign w:val="center"/>
          </w:tcPr>
          <w:p w14:paraId="5C571900" w14:textId="77777777" w:rsidR="003C2FC4" w:rsidRDefault="00280688">
            <w:proofErr w:type="spellStart"/>
            <w:r>
              <w:rPr>
                <w:b w:val="0"/>
                <w:sz w:val="18"/>
                <w:szCs w:val="18"/>
              </w:rPr>
              <w:t>Esquema de acceso y de autenticación de las APIs documentado, con el detalle del gobierno de acceso del ambiente de Calidad. Falta el del ambiente de Producción.</w:t>
            </w:r>
            <w:proofErr w:type="spellEnd"/>
          </w:p>
        </w:tc>
      </w:tr>
      <w:tr w:rsidR="003C2FC4" w14:paraId="4502981C" w14:textId="77777777">
        <w:trPr>
          <w:jc w:val="center"/>
        </w:trPr>
        <w:tc>
          <w:tcPr>
            <w:tcW w:w="793" w:type="dxa"/>
            <w:vAlign w:val="center"/>
          </w:tcPr>
          <w:p w14:paraId="4F7D5664" w14:textId="77777777" w:rsidR="003C2FC4" w:rsidRDefault="00280688">
            <w:r>
              <w:rPr>
                <w:sz w:val="18"/>
                <w:szCs w:val="18"/>
              </w:rPr>
              <w:t>11</w:t>
            </w:r>
          </w:p>
        </w:tc>
        <w:tc>
          <w:tcPr>
            <w:tcW w:w="1134" w:type="dxa"/>
            <w:vAlign w:val="center"/>
          </w:tcPr>
          <w:p w14:paraId="16682BB3" w14:textId="77777777" w:rsidR="003C2FC4" w:rsidRDefault="00280688">
            <w:r>
              <w:rPr>
                <w:b/>
                <w:sz w:val="18"/>
                <w:szCs w:val="18"/>
              </w:rPr>
              <w:t>C2</w:t>
            </w:r>
          </w:p>
        </w:tc>
        <w:tc>
          <w:tcPr>
            <w:tcW w:w="3175" w:type="dxa"/>
            <w:vAlign w:val="center"/>
          </w:tcPr>
          <w:p w14:paraId="35611EB0" w14:textId="77777777" w:rsidR="003C2FC4" w:rsidRDefault="00280688">
            <w:proofErr w:type="spellStart"/>
            <w:r>
              <w:rPr>
                <w:b w:val="0"/>
                <w:sz w:val="18"/>
                <w:szCs w:val="18"/>
              </w:rPr>
              <w:t>Canales de soporte, herramientas y señales de monitoreo</w:t>
            </w:r>
            <w:proofErr w:type="spellEnd"/>
          </w:p>
        </w:tc>
        <w:tc>
          <w:tcPr>
            <w:tcW w:w="3855" w:type="dxa"/>
            <w:vAlign w:val="center"/>
          </w:tcPr>
          <w:p w14:paraId="69E3034D" w14:textId="77777777" w:rsidR="003C2FC4" w:rsidRDefault="00280688">
            <w:proofErr w:type="spellStart"/>
            <w:r>
              <w:rPr>
                <w:b w:val="0"/>
                <w:sz w:val="18"/>
                <w:szCs w:val="18"/>
              </w:rPr>
              <w:t>Responsable de soporte y proveedor confirmados. Queda registrado que la entrega de documentación del proveedor sigue pendiente.</w:t>
            </w:r>
            <w:proofErr w:type="spellEnd"/>
          </w:p>
        </w:tc>
      </w:tr>
      <w:tr w:rsidR="003C2FC4" w14:paraId="706B77DA" w14:textId="77777777">
        <w:trPr>
          <w:jc w:val="center"/>
        </w:trPr>
        <w:tc>
          <w:tcPr>
            <w:tcW w:w="793" w:type="dxa"/>
            <w:vAlign w:val="center"/>
          </w:tcPr>
          <w:p w14:paraId="0F923CAC" w14:textId="77777777" w:rsidR="003C2FC4" w:rsidRDefault="00280688">
            <w:r>
              <w:rPr>
                <w:sz w:val="18"/>
                <w:szCs w:val="18"/>
              </w:rPr>
              <w:t>12</w:t>
            </w:r>
          </w:p>
        </w:tc>
        <w:tc>
          <w:tcPr>
            <w:tcW w:w="1134" w:type="dxa"/>
            <w:vAlign w:val="center"/>
          </w:tcPr>
          <w:p w14:paraId="782E456F" w14:textId="77777777" w:rsidR="003C2FC4" w:rsidRDefault="00280688">
            <w:r>
              <w:rPr>
                <w:b/>
                <w:sz w:val="18"/>
                <w:szCs w:val="18"/>
              </w:rPr>
              <w:t>—</w:t>
            </w:r>
          </w:p>
        </w:tc>
        <w:tc>
          <w:tcPr>
            <w:tcW w:w="3175" w:type="dxa"/>
            <w:vAlign w:val="center"/>
          </w:tcPr>
          <w:p w14:paraId="222AA0F2" w14:textId="77777777" w:rsidR="003C2FC4" w:rsidRDefault="00280688">
            <w:proofErr w:type="spellStart"/>
            <w:r>
              <w:rPr>
                <w:b w:val="0"/>
                <w:sz w:val="18"/>
                <w:szCs w:val="18"/>
              </w:rPr>
            </w:r>
            <w:proofErr w:type="spellEnd"/>
          </w:p>
        </w:tc>
        <w:tc>
          <w:tcPr>
            <w:tcW w:w="3855" w:type="dxa"/>
            <w:vAlign w:val="center"/>
          </w:tcPr>
          <w:p w14:paraId="586D33DD" w14:textId="77777777" w:rsidR="003C2FC4" w:rsidRDefault="00280688">
            <w:proofErr w:type="spellStart"/>
            <w:r>
              <w:rPr>
                <w:b w:val="0"/>
                <w:sz w:val="18"/>
                <w:szCs w:val="18"/>
              </w:rPr>
              <w:t>No aplica.</w:t>
            </w:r>
            <w:proofErr w:type="spellEnd"/>
          </w:p>
        </w:tc>
      </w:tr>
      <w:tr w:rsidR="003C2FC4" w14:paraId="7E891BE7" w14:textId="77777777">
        <w:trPr>
          <w:jc w:val="center"/>
        </w:trPr>
        <w:tc>
          <w:tcPr>
            <w:tcW w:w="793" w:type="dxa"/>
            <w:vAlign w:val="center"/>
          </w:tcPr>
          <w:p w14:paraId="65E1ECD7" w14:textId="77777777" w:rsidR="003C2FC4" w:rsidRDefault="00280688">
            <w:r>
              <w:rPr>
                <w:sz w:val="18"/>
                <w:szCs w:val="18"/>
              </w:rPr>
              <w:t>13</w:t>
            </w:r>
          </w:p>
        </w:tc>
        <w:tc>
          <w:tcPr>
            <w:tcW w:w="1134" w:type="dxa"/>
            <w:vAlign w:val="center"/>
          </w:tcPr>
          <w:p w14:paraId="2747DDAE" w14:textId="77777777" w:rsidR="003C2FC4" w:rsidRDefault="00280688">
            <w:r>
              <w:rPr>
                <w:b/>
                <w:sz w:val="18"/>
                <w:szCs w:val="18"/>
              </w:rPr>
              <w:t>C2</w:t>
            </w:r>
          </w:p>
        </w:tc>
        <w:tc>
          <w:tcPr>
            <w:tcW w:w="3175" w:type="dxa"/>
            <w:vAlign w:val="center"/>
          </w:tcPr>
          <w:p w14:paraId="0B10336E" w14:textId="77777777" w:rsidR="003C2FC4" w:rsidRDefault="00280688">
            <w:proofErr w:type="spellStart"/>
            <w:r>
              <w:rPr>
                <w:b w:val="0"/>
                <w:sz w:val="18"/>
                <w:szCs w:val="18"/>
              </w:rPr>
              <w:t>Clasificación de datos y etiqueta de cumplimiento en el registro del habilitador</w:t>
            </w:r>
            <w:proofErr w:type="spellEnd"/>
          </w:p>
        </w:tc>
        <w:tc>
          <w:tcPr>
            <w:tcW w:w="3855" w:type="dxa"/>
            <w:vAlign w:val="center"/>
          </w:tcPr>
          <w:p w14:paraId="0791C6ED" w14:textId="77777777" w:rsidR="003C2FC4" w:rsidRDefault="00280688">
            <w:proofErr w:type="spellStart"/>
            <w:r>
              <w:rPr>
                <w:b w:val="0"/>
                <w:sz w:val="18"/>
                <w:szCs w:val="18"/>
              </w:rPr>
              <w:t>Exposición documentada. Decomiso no aplica: el habilitador está activo.</w:t>
            </w:r>
            <w:proofErr w:type="spellEnd"/>
          </w:p>
        </w:tc>
      </w:tr>
      <w:tr w:rsidR="003C2FC4" w14:paraId="0CE0B543" w14:textId="77777777">
        <w:trPr>
          <w:jc w:val="center"/>
        </w:trPr>
        <w:tc>
          <w:tcPr>
            <w:tcW w:w="793" w:type="dxa"/>
            <w:vAlign w:val="center"/>
          </w:tcPr>
          <w:p w14:paraId="6D007AC1" w14:textId="77777777" w:rsidR="003C2FC4" w:rsidRDefault="00280688">
            <w:r>
              <w:rPr>
                <w:sz w:val="18"/>
                <w:szCs w:val="18"/>
              </w:rPr>
              <w:t>14</w:t>
            </w:r>
          </w:p>
        </w:tc>
        <w:tc>
          <w:tcPr>
            <w:tcW w:w="1134" w:type="dxa"/>
            <w:vAlign w:val="center"/>
          </w:tcPr>
          <w:p w14:paraId="46723879" w14:textId="77777777" w:rsidR="003C2FC4" w:rsidRDefault="00280688">
            <w:r>
              <w:rPr>
                <w:b/>
                <w:sz w:val="18"/>
                <w:szCs w:val="18"/>
              </w:rPr>
              <w:t>C1</w:t>
            </w:r>
          </w:p>
        </w:tc>
        <w:tc>
          <w:tcPr>
            <w:tcW w:w="3175" w:type="dxa"/>
            <w:vAlign w:val="center"/>
          </w:tcPr>
          <w:p w14:paraId="26ED4543" w14:textId="77777777" w:rsidR="003C2FC4" w:rsidRDefault="00280688">
            <w:proofErr w:type="spellStart"/>
            <w:r>
              <w:rPr>
                <w:b w:val="0"/>
                <w:sz w:val="18"/>
                <w:szCs w:val="18"/>
              </w:rPr>
              <w:t>Ninguno</w:t>
            </w:r>
            <w:proofErr w:type="spellEnd"/>
          </w:p>
        </w:tc>
        <w:tc>
          <w:tcPr>
            <w:tcW w:w="3855" w:type="dxa"/>
            <w:vAlign w:val="center"/>
          </w:tcPr>
          <w:p w14:paraId="7786E3DE" w14:textId="77777777" w:rsidR="003C2FC4" w:rsidRDefault="00280688">
            <w:proofErr w:type="spellStart"/>
            <w:r>
              <w:rPr>
                <w:b w:val="0"/>
                <w:sz w:val="18"/>
                <w:szCs w:val="18"/>
              </w:rPr>
              <w:t>Doce diagramas listados con archivo, tipo, formato y vista.</w:t>
            </w:r>
            <w:proofErr w:type="spellEnd"/>
          </w:p>
        </w:tc>
      </w:tr>
      <w:tr w:rsidR="003C2FC4" w14:paraId="7F03CD6D" w14:textId="77777777">
        <w:trPr>
          <w:jc w:val="center"/>
        </w:trPr>
        <w:tc>
          <w:tcPr>
            <w:tcW w:w="793" w:type="dxa"/>
            <w:vAlign w:val="center"/>
          </w:tcPr>
          <w:p w14:paraId="23967753" w14:textId="77777777" w:rsidR="003C2FC4" w:rsidRDefault="00280688">
            <w:r>
              <w:rPr>
                <w:sz w:val="18"/>
                <w:szCs w:val="18"/>
              </w:rPr>
              <w:t>15</w:t>
            </w:r>
          </w:p>
        </w:tc>
        <w:tc>
          <w:tcPr>
            <w:tcW w:w="1134" w:type="dxa"/>
            <w:vAlign w:val="center"/>
          </w:tcPr>
          <w:p w14:paraId="5E6C7687" w14:textId="77777777" w:rsidR="003C2FC4" w:rsidRDefault="00280688">
            <w:r>
              <w:rPr>
                <w:b/>
                <w:sz w:val="18"/>
                <w:szCs w:val="18"/>
              </w:rPr>
              <w:t>C1</w:t>
            </w:r>
          </w:p>
        </w:tc>
        <w:tc>
          <w:tcPr>
            <w:tcW w:w="3175" w:type="dxa"/>
            <w:vAlign w:val="center"/>
          </w:tcPr>
          <w:p w14:paraId="020C0EE9" w14:textId="77777777" w:rsidR="003C2FC4" w:rsidRDefault="00280688">
            <w:proofErr w:type="spellStart"/>
            <w:r>
              <w:rPr>
                <w:b w:val="0"/>
                <w:sz w:val="18"/>
                <w:szCs w:val="18"/>
              </w:rPr>
              <w:t>Ninguno</w:t>
            </w:r>
            <w:proofErr w:type="spellEnd"/>
          </w:p>
        </w:tc>
        <w:tc>
          <w:tcPr>
            <w:tcW w:w="3855" w:type="dxa"/>
            <w:vAlign w:val="center"/>
          </w:tcPr>
          <w:p w14:paraId="23A4A968" w14:textId="77777777" w:rsidR="003C2FC4" w:rsidRDefault="00280688">
            <w:proofErr w:type="spellStart"/>
            <w:r>
              <w:rPr>
                <w:b w:val="0"/>
                <w:sz w:val="18"/>
                <w:szCs w:val="18"/>
              </w:rPr>
              <w:t>Fuentes y fechas registradas.</w:t>
            </w:r>
            <w:proofErr w:type="spellEnd"/>
          </w:p>
        </w:tc>
      </w:tr>
      <w:tr w:rsidR="003C2FC4" w14:paraId="76F40FAB" w14:textId="77777777">
        <w:trPr>
          <w:jc w:val="center"/>
        </w:trPr>
        <w:tc>
          <w:tcPr>
            <w:tcW w:w="793" w:type="dxa"/>
            <w:vAlign w:val="center"/>
          </w:tcPr>
          <w:p w14:paraId="4FECCCDA" w14:textId="77777777" w:rsidR="003C2FC4" w:rsidRDefault="00280688">
            <w:r>
              <w:rPr>
                <w:sz w:val="18"/>
                <w:szCs w:val="18"/>
              </w:rPr>
              <w:t>16</w:t>
            </w:r>
          </w:p>
        </w:tc>
        <w:tc>
          <w:tcPr>
            <w:tcW w:w="1134" w:type="dxa"/>
            <w:vAlign w:val="center"/>
          </w:tcPr>
          <w:p w14:paraId="4A7BA395" w14:textId="77777777" w:rsidR="003C2FC4" w:rsidRDefault="00280688">
            <w:r>
              <w:rPr>
                <w:b/>
                <w:sz w:val="18"/>
                <w:szCs w:val="18"/>
              </w:rPr>
              <w:t>C4</w:t>
            </w:r>
          </w:p>
        </w:tc>
        <w:tc>
          <w:tcPr>
            <w:tcW w:w="3175" w:type="dxa"/>
            <w:vAlign w:val="center"/>
          </w:tcPr>
          <w:p w14:paraId="043F638C" w14:textId="77777777" w:rsidR="003C2FC4" w:rsidRDefault="00280688">
            <w:proofErr w:type="spellStart"/>
            <w:r>
              <w:rPr>
                <w:b w:val="0"/>
                <w:sz w:val="18"/>
                <w:szCs w:val="18"/>
              </w:rPr>
              <w:t>Responsable y evidencia de aprobación</w:t>
            </w:r>
            <w:proofErr w:type="spellEnd"/>
          </w:p>
        </w:tc>
        <w:tc>
          <w:tcPr>
            <w:tcW w:w="3855" w:type="dxa"/>
            <w:vAlign w:val="center"/>
          </w:tcPr>
          <w:p w14:paraId="0EDAB23A" w14:textId="77777777" w:rsidR="003C2FC4" w:rsidRDefault="00280688">
            <w:proofErr w:type="spellStart"/>
            <w:r>
              <w:rPr>
                <w:b w:val="0"/>
                <w:sz w:val="18"/>
                <w:szCs w:val="18"/>
              </w:rPr>
              <w:t>Sin aprobación registrada.</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W w:w="8505" w:type="dxa"/>
        <w:tblStyle w:val="afff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80"/>
        <w:gridCol w:w="1190"/>
        <w:gridCol w:w="2041"/>
        <w:gridCol w:w="3118"/>
        <w:gridCol w:w="1474"/>
      </w:tblGrid>
      <w:tr w:rsidR="003C2FC4" w14:paraId="43A644B1" w14:textId="77777777">
        <w:trPr>
          <w:jc w:val="center"/>
        </w:trPr>
        <w:tc>
          <w:tcPr>
            <w:tcW w:w="680"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190"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2041"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311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474"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680" w:type="dxa"/>
            <w:vAlign w:val="center"/>
          </w:tcPr>
          <w:p w14:paraId="5CA6193C" w14:textId="77777777" w:rsidR="003C2FC4" w:rsidRDefault="00280688">
            <w:r>
              <w:rPr>
                <w:b w:val="0"/>
                <w:sz w:val="18"/>
                <w:szCs w:val="18"/>
              </w:rPr>
              <w:t>1.0</w:t>
            </w:r>
          </w:p>
        </w:tc>
        <w:tc>
          <w:tcPr>
            <w:tcW w:w="1190" w:type="dxa"/>
            <w:vAlign w:val="center"/>
          </w:tcPr>
          <w:p w14:paraId="6B22F1F4" w14:textId="77777777" w:rsidR="003C2FC4" w:rsidRDefault="00280688">
            <w:r>
              <w:rPr>
                <w:b w:val="0"/>
                <w:sz w:val="18"/>
                <w:szCs w:val="18"/>
              </w:rPr>
              <w:t>24/09/2026</w:t>
            </w:r>
          </w:p>
        </w:tc>
        <w:tc>
          <w:tcPr>
            <w:tcW w:w="2041" w:type="dxa"/>
            <w:vAlign w:val="center"/>
          </w:tcPr>
          <w:p w14:paraId="36A911B5" w14:textId="77777777" w:rsidR="003C2FC4" w:rsidRDefault="00280688">
            <w:proofErr w:type="spellStart"/>
            <w:r>
              <w:rPr>
                <w:b w:val="0"/>
                <w:sz w:val="18"/>
                <w:szCs w:val="18"/>
              </w:rPr>
              <w:t>Pendiente de designación por VPAF</w:t>
            </w:r>
            <w:proofErr w:type="spellEnd"/>
          </w:p>
        </w:tc>
        <w:tc>
          <w:tcPr>
            <w:tcW w:w="3118" w:type="dxa"/>
            <w:vAlign w:val="center"/>
          </w:tcPr>
          <w:p w14:paraId="0F190E2B" w14:textId="77777777" w:rsidR="003C2FC4" w:rsidRDefault="00280688">
            <w:proofErr w:type="spellStart"/>
            <w:r>
              <w:rPr>
                <w:b w:val="0"/>
                <w:sz w:val="18"/>
                <w:szCs w:val="18"/>
              </w:rPr>
              <w:t>Levantamiento del habilitador a partir de las fuentes primarias localizadas en las carpetas del repositorio, con nivel de confianza y ruta de origen por campo.</w:t>
            </w:r>
            <w:proofErr w:type="spellEnd"/>
            <w:proofErr w:type="spellStart"/>
            <w:proofErr w:type="spellEnd"/>
          </w:p>
        </w:tc>
        <w:tc>
          <w:tcPr>
            <w:tcW w:w="1474" w:type="dxa"/>
            <w:vAlign w:val="center"/>
          </w:tcPr>
          <w:p w14:paraId="4F41510D" w14:textId="77777777" w:rsidR="003C2FC4" w:rsidRDefault="00280688">
            <w:proofErr w:type="spellStart"/>
            <w:r>
              <w:rPr>
                <w:b w:val="0"/>
                <w:sz w:val="18"/>
                <w:szCs w:val="18"/>
              </w:rPr>
              <w:t>Pendiente</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W w:w="8958" w:type="dxa"/>
        <w:tblStyle w:val="afff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23"/>
        <w:gridCol w:w="2438"/>
        <w:gridCol w:w="4025"/>
        <w:gridCol w:w="1077"/>
        <w:gridCol w:w="793"/>
      </w:tblGrid>
      <w:tr w:rsidR="003C2FC4" w14:paraId="13A79EAF" w14:textId="77777777">
        <w:trPr>
          <w:jc w:val="center"/>
          <w:tblHeader/>
        </w:trPr>
        <w:tc>
          <w:tcPr>
            <w:tcW w:w="623"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243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4025"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077"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793"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623" w:type="dxa"/>
            <w:vAlign w:val="center"/>
          </w:tcPr>
          <w:p w14:paraId="207F67F5" w14:textId="77777777" w:rsidR="003C2FC4" w:rsidRDefault="00280688">
            <w:r>
              <w:rPr>
                <w:b w:val="0"/>
                <w:sz w:val="18"/>
                <w:szCs w:val="18"/>
              </w:rPr>
              <w:t>1</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sincronización de programas (v6.3)</w:t>
            </w:r>
          </w:p>
        </w:tc>
        <w:tc>
          <w:tcPr>
            <w:tcW w:w="4025" w:type="dxa"/>
            <w:vAlign w:val="center"/>
          </w:tcPr>
          <w:p w14:paraId="408DC293" w14:textId="77777777" w:rsidR="003C2FC4" w:rsidRDefault="00280688">
            <w:proofErr w:type="spellStart"/>
            <w:r>
              <w:rPr>
                <w:b w:val="0"/>
                <w:sz w:val="18"/>
                <w:szCs w:val="18"/>
              </w:rPr>
              <w:t>/Integraciones/MVP1/Flujo de actualización de programas/JOB-012 - Pulsar-VTEX/JOB-012-02_PulsarVTEX_v6.3.docx</w:t>
            </w:r>
            <w:proofErr w:type="spellEnd"/>
          </w:p>
        </w:tc>
        <w:tc>
          <w:tcPr>
            <w:tcW w:w="1077" w:type="dxa"/>
            <w:vAlign w:val="center"/>
          </w:tcPr>
          <w:p w14:paraId="196E6B6E" w14:textId="77777777" w:rsidR="003C2FC4" w:rsidRDefault="00280688">
            <w:r>
              <w:rPr>
                <w:b w:val="0"/>
                <w:sz w:val="18"/>
                <w:szCs w:val="18"/>
              </w:rPr>
              <w:t>Agosto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2</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detalle de producto (v10)</w:t>
            </w:r>
          </w:p>
        </w:tc>
        <w:tc>
          <w:tcPr>
            <w:tcW w:w="4025" w:type="dxa"/>
            <w:vAlign w:val="center"/>
          </w:tcPr>
          <w:p w14:paraId="408DC293" w14:textId="77777777" w:rsidR="003C2FC4" w:rsidRDefault="00280688">
            <w:proofErr w:type="spellStart"/>
            <w:r>
              <w:rPr>
                <w:b w:val="0"/>
                <w:sz w:val="18"/>
                <w:szCs w:val="18"/>
              </w:rPr>
              <w:t>/Integraciones/MVP1/Flujo de consulta de productos/DIR-001-01 - Portal-VTEX (PDP)</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3</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listado de catálogo (v20)</w:t>
            </w:r>
          </w:p>
        </w:tc>
        <w:tc>
          <w:tcPr>
            <w:tcW w:w="4025" w:type="dxa"/>
            <w:vAlign w:val="center"/>
          </w:tcPr>
          <w:p w14:paraId="408DC293" w14:textId="77777777" w:rsidR="003C2FC4" w:rsidRDefault="00280688">
            <w:proofErr w:type="spellStart"/>
            <w:r>
              <w:rPr>
                <w:b w:val="0"/>
                <w:sz w:val="18"/>
                <w:szCs w:val="18"/>
              </w:rPr>
              <w:t>/Integraciones/MVP1/Flujo de consulta de productos/DIR-001-02 - Portal-VTEX (PLP)</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4</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carrito (v6)</w:t>
            </w:r>
          </w:p>
        </w:tc>
        <w:tc>
          <w:tcPr>
            <w:tcW w:w="4025" w:type="dxa"/>
            <w:vAlign w:val="center"/>
          </w:tcPr>
          <w:p w14:paraId="408DC293" w14:textId="77777777" w:rsidR="003C2FC4" w:rsidRDefault="00280688">
            <w:proofErr w:type="spellStart"/>
            <w:r>
              <w:rPr>
                <w:b w:val="0"/>
                <w:sz w:val="18"/>
                <w:szCs w:val="18"/>
              </w:rPr>
              <w:t>/Integraciones/MVP1/Flujo de compra de productos/DIR-001-03 - Portal-VTEX (Gestión del Carrito)</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5</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checkout (v4)</w:t>
            </w:r>
          </w:p>
        </w:tc>
        <w:tc>
          <w:tcPr>
            <w:tcW w:w="4025" w:type="dxa"/>
            <w:vAlign w:val="center"/>
          </w:tcPr>
          <w:p w14:paraId="408DC293" w14:textId="77777777" w:rsidR="003C2FC4" w:rsidRDefault="00280688">
            <w:proofErr w:type="spellStart"/>
            <w:r>
              <w:rPr>
                <w:b w:val="0"/>
                <w:sz w:val="18"/>
                <w:szCs w:val="18"/>
              </w:rPr>
              <w:t>/Integraciones/MVP1/Flujo de compra de productos/DIR-001-04 - Portal-VTEX (Checkout)</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6</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historial de compras</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Insignias/DIR-005 - Mis compras/DIR-005 - Mis Compras.docx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7</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barra de búsqueda (v2.0)</w:t>
            </w:r>
          </w:p>
        </w:tc>
        <w:tc>
          <w:tcPr>
            <w:tcW w:w="4025" w:type="dxa"/>
            <w:vAlign w:val="center"/>
          </w:tcPr>
          <w:p w14:paraId="408DC293" w14:textId="77777777" w:rsidR="003C2FC4" w:rsidRDefault="00280688">
            <w:proofErr w:type="spellStart"/>
            <w:r>
              <w:rPr>
                <w:b w:val="0"/>
                <w:sz w:val="18"/>
                <w:szCs w:val="18"/>
              </w:rPr>
              <w:t>/Integraciones/MVP1/Flujo de búsqueda de productos/DIR-012 - Portal-VTEX IS</w:t>
            </w:r>
            <w:proofErr w:type="spellEnd"/>
          </w:p>
        </w:tc>
        <w:tc>
          <w:tcPr>
            <w:tcW w:w="1077" w:type="dxa"/>
            <w:vAlign w:val="center"/>
          </w:tcPr>
          <w:p w14:paraId="196E6B6E" w14:textId="77777777" w:rsidR="003C2FC4" w:rsidRDefault="00280688">
            <w:r>
              <w:rPr>
                <w:b w:val="0"/>
                <w:sz w:val="18"/>
                <w:szCs w:val="18"/>
              </w:rPr>
              <w:t>Julio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8</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validación de cupo (v1)</w:t>
            </w:r>
          </w:p>
        </w:tc>
        <w:tc>
          <w:tcPr>
            <w:tcW w:w="4025" w:type="dxa"/>
            <w:vAlign w:val="center"/>
          </w:tcPr>
          <w:p w14:paraId="408DC293" w14:textId="77777777" w:rsidR="003C2FC4" w:rsidRDefault="00280688">
            <w:proofErr w:type="spellStart"/>
            <w:r>
              <w:rPr>
                <w:b w:val="0"/>
                <w:sz w:val="18"/>
                <w:szCs w:val="18"/>
              </w:rPr>
              <w:t>/Integraciones/MVP1/Flujo de compra de productos/EVT-001 - Validación de cupo/CUP_Validacion_Cupo_VTEX_SEA_v1.docx</w:t>
            </w:r>
            <w:proofErr w:type="spellEnd"/>
          </w:p>
        </w:tc>
        <w:tc>
          <w:tcPr>
            <w:tcW w:w="1077" w:type="dxa"/>
            <w:vAlign w:val="center"/>
          </w:tcPr>
          <w:p w14:paraId="196E6B6E" w14:textId="77777777" w:rsidR="003C2FC4" w:rsidRDefault="00280688">
            <w:r>
              <w:rPr>
                <w:b w:val="0"/>
                <w:sz w:val="18"/>
                <w:szCs w:val="18"/>
              </w:rPr>
              <w:t>Julio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9</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saga posterior al pago</w:t>
            </w:r>
          </w:p>
        </w:tc>
        <w:tc>
          <w:tcPr>
            <w:tcW w:w="4025" w:type="dxa"/>
            <w:vAlign w:val="center"/>
          </w:tcPr>
          <w:p w14:paraId="408DC293" w14:textId="77777777" w:rsidR="003C2FC4" w:rsidRDefault="00280688">
            <w:proofErr w:type="spellStart"/>
            <w:r>
              <w:rPr>
                <w:b w:val="0"/>
                <w:sz w:val="18"/>
                <w:szCs w:val="18"/>
              </w:rPr>
              <w:t>/Integraciones/MVP1/Flujo post-compra de enrolamiento/EVT-001 - Saga Post-Pago/EVT-001 - SagaPostCompra.docx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10</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Documentación de API del fabricante — búsqueda inteligente y eventos</w:t>
            </w:r>
          </w:p>
        </w:tc>
        <w:tc>
          <w:tcPr>
            <w:tcW w:w="4025" w:type="dxa"/>
            <w:vAlign w:val="center"/>
          </w:tcPr>
          <w:p w14:paraId="408DC293" w14:textId="77777777" w:rsidR="003C2FC4" w:rsidRDefault="00280688">
            <w:proofErr w:type="spellStart"/>
            <w:r>
              <w:rPr>
                <w:b w:val="0"/>
                <w:sz w:val="18"/>
                <w:szCs w:val="18"/>
              </w:rPr>
              <w:t>/Integraciones/MVP1/Flujo de búsqueda de productos/DIR-012 - Portal-VTEX IS/Archivos de soporte</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11</w:t>
            </w:r>
          </w:p>
        </w:tc>
        <w:tc>
          <w:tcPr>
            <w:tcW w:w="2438" w:type="dxa"/>
            <w:vAlign w:val="center"/>
          </w:tcPr>
          <w:p w14:paraId="52C3E750" w14:textId="77777777" w:rsidR="003C2FC4" w:rsidRPr="009A04FF" w:rsidRDefault="00280688">
            <w:pPr>
              <w:rPr>
                <w:lang w:val="es-MX"/>
              </w:rPr>
            </w:pPr>
            <w:r w:rsidRPr="009A04FF">
              <w:rPr>
                <w:b w:val="0"/>
                <w:sz w:val="18"/>
                <w:szCs w:val="18"/>
                <w:lang w:val="es-MX"/>
              </w:rPr>
              <w:t>Catálogo de productos del habilitador (v2)</w:t>
            </w:r>
          </w:p>
        </w:tc>
        <w:tc>
          <w:tcPr>
            <w:tcW w:w="4025" w:type="dxa"/>
            <w:vAlign w:val="center"/>
          </w:tcPr>
          <w:p w14:paraId="408DC293" w14:textId="77777777" w:rsidR="003C2FC4" w:rsidRDefault="00280688">
            <w:proofErr w:type="spellStart"/>
            <w:r>
              <w:rPr>
                <w:b w:val="0"/>
                <w:sz w:val="18"/>
                <w:szCs w:val="18"/>
              </w:rPr>
              <w:t>/Integraciones/MVP1/Flujo de actualización de programas/JOB-012 - Pulsar-VTEX/Archivo de soporte/catalogovtex_v2.pdf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12</w:t>
            </w:r>
          </w:p>
        </w:tc>
        <w:tc>
          <w:tcPr>
            <w:tcW w:w="2438" w:type="dxa"/>
            <w:vAlign w:val="center"/>
          </w:tcPr>
          <w:p w14:paraId="52C3E750" w14:textId="77777777" w:rsidR="003C2FC4" w:rsidRPr="009A04FF" w:rsidRDefault="00280688">
            <w:pPr>
              <w:rPr>
                <w:lang w:val="es-MX"/>
              </w:rPr>
            </w:pPr>
            <w:r w:rsidRPr="009A04FF">
              <w:rPr>
                <w:b w:val="0"/>
                <w:sz w:val="18"/>
                <w:szCs w:val="18"/>
                <w:lang w:val="es-MX"/>
              </w:rPr>
              <w:t>Flujo de orden por API del habilitador</w:t>
            </w:r>
          </w:p>
        </w:tc>
        <w:tc>
          <w:tcPr>
            <w:tcW w:w="4025" w:type="dxa"/>
            <w:vAlign w:val="center"/>
          </w:tcPr>
          <w:p w14:paraId="408DC293" w14:textId="77777777" w:rsidR="003C2FC4" w:rsidRDefault="00280688">
            <w:proofErr w:type="spellStart"/>
            <w:r>
              <w:rPr>
                <w:b w:val="0"/>
                <w:sz w:val="18"/>
                <w:szCs w:val="18"/>
              </w:rPr>
              <w:t>/Integraciones/MVP1/Venta por asesor (Registro de aprendedores)/Archivos de soporte/Orden_VTEX_API_Flujo_3 (1).pdf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13</w:t>
            </w:r>
          </w:p>
        </w:tc>
        <w:tc>
          <w:tcPr>
            <w:tcW w:w="2438" w:type="dxa"/>
            <w:vAlign w:val="center"/>
          </w:tcPr>
          <w:p w14:paraId="52C3E750" w14:textId="77777777" w:rsidR="003C2FC4" w:rsidRPr="009A04FF" w:rsidRDefault="00280688">
            <w:pPr>
              <w:rPr>
                <w:lang w:val="es-MX"/>
              </w:rPr>
            </w:pPr>
            <w:r w:rsidRPr="009A04FF">
              <w:rPr>
                <w:b w:val="0"/>
                <w:sz w:val="18"/>
                <w:szCs w:val="18"/>
                <w:lang w:val="es-MX"/>
              </w:rPr>
              <w:t>Padrón de roles y usuarios del ambiente de Calidad — 23 roles, 37 cuentas</w:t>
            </w:r>
          </w:p>
        </w:tc>
        <w:tc>
          <w:tcPr>
            <w:tcW w:w="4025" w:type="dxa"/>
            <w:vAlign w:val="center"/>
          </w:tcPr>
          <w:p w14:paraId="408DC293" w14:textId="77777777" w:rsidR="003C2FC4" w:rsidRDefault="00280688">
            <w:proofErr w:type="spellStart"/>
            <w:r>
              <w:rPr>
                <w:b w:val="0"/>
                <w:sz w:val="18"/>
                <w:szCs w:val="18"/>
              </w:rPr>
              <w:t>/Evidencia y platicas/VTEX/Roles y Usuarios VTEX - Ambiente QA.xlsx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14</w:t>
            </w:r>
          </w:p>
        </w:tc>
        <w:tc>
          <w:tcPr>
            <w:tcW w:w="2438" w:type="dxa"/>
            <w:vAlign w:val="center"/>
          </w:tcPr>
          <w:p w14:paraId="52C3E750" w14:textId="77777777" w:rsidR="003C2FC4" w:rsidRPr="009A04FF" w:rsidRDefault="00280688">
            <w:pPr>
              <w:rPr>
                <w:lang w:val="es-MX"/>
              </w:rPr>
            </w:pPr>
            <w:r w:rsidRPr="009A04FF">
              <w:rPr>
                <w:b w:val="0"/>
                <w:sz w:val="18"/>
                <w:szCs w:val="18"/>
                <w:lang w:val="es-MX"/>
              </w:rPr>
              <w:t>Registro de contrato del proveedor</w:t>
            </w:r>
          </w:p>
        </w:tc>
        <w:tc>
          <w:tcPr>
            <w:tcW w:w="4025" w:type="dxa"/>
            <w:vAlign w:val="center"/>
          </w:tcPr>
          <w:p w14:paraId="408DC293" w14:textId="77777777" w:rsidR="003C2FC4" w:rsidRDefault="00280688">
            <w:proofErr w:type="spellStart"/>
            <w:r>
              <w:rPr>
                <w:b w:val="0"/>
                <w:sz w:val="18"/>
                <w:szCs w:val="18"/>
              </w:rPr>
              <w:t>/Evidencia y platicas/Uman Diez/Template contratos_11Sep26_V1.xlsx</w:t>
            </w:r>
            <w:proofErr w:type="spellEnd"/>
          </w:p>
        </w:tc>
        <w:tc>
          <w:tcPr>
            <w:tcW w:w="1077" w:type="dxa"/>
            <w:vAlign w:val="center"/>
          </w:tcPr>
          <w:p w14:paraId="196E6B6E" w14:textId="77777777" w:rsidR="003C2FC4" w:rsidRDefault="00280688">
            <w:r>
              <w:rPr>
                <w:b w:val="0"/>
                <w:sz w:val="18"/>
                <w:szCs w:val="18"/>
              </w:rPr>
              <w:t>11/09/2026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15</w:t>
            </w:r>
          </w:p>
        </w:tc>
        <w:tc>
          <w:tcPr>
            <w:tcW w:w="2438" w:type="dxa"/>
            <w:vAlign w:val="center"/>
          </w:tcPr>
          <w:p w14:paraId="52C3E750" w14:textId="77777777" w:rsidR="003C2FC4" w:rsidRPr="009A04FF" w:rsidRDefault="00280688">
            <w:pPr>
              <w:rPr>
                <w:lang w:val="es-MX"/>
              </w:rPr>
            </w:pPr>
            <w:r w:rsidRPr="009A04FF">
              <w:rPr>
                <w:b w:val="0"/>
                <w:sz w:val="18"/>
                <w:szCs w:val="18"/>
                <w:lang w:val="es-MX"/>
              </w:rPr>
              <w:t>Minuta y transcripción de la sesión de contexto del habilitador</w:t>
            </w:r>
          </w:p>
        </w:tc>
        <w:tc>
          <w:tcPr>
            <w:tcW w:w="4025" w:type="dxa"/>
            <w:vAlign w:val="center"/>
          </w:tcPr>
          <w:p w14:paraId="408DC293" w14:textId="77777777" w:rsidR="003C2FC4" w:rsidRDefault="00280688">
            <w:proofErr w:type="spellStart"/>
            <w:r>
              <w:rPr>
                <w:b w:val="0"/>
                <w:sz w:val="18"/>
                <w:szCs w:val="18"/>
              </w:rPr>
              <w:t>/Evidencia y platicas/Sesiones/TranscripcionesMinutas/S-035</w:t>
            </w:r>
            <w:proofErr w:type="spellEnd"/>
          </w:p>
        </w:tc>
        <w:tc>
          <w:tcPr>
            <w:tcW w:w="1077" w:type="dxa"/>
            <w:vAlign w:val="center"/>
          </w:tcPr>
          <w:p w14:paraId="196E6B6E" w14:textId="77777777" w:rsidR="003C2FC4" w:rsidRDefault="00280688">
            <w:r>
              <w:rPr>
                <w:b w:val="0"/>
                <w:sz w:val="18"/>
                <w:szCs w:val="18"/>
              </w:rPr>
              <w:t>02/09/2026</w:t>
            </w:r>
          </w:p>
        </w:tc>
        <w:tc>
          <w:tcPr>
            <w:tcW w:w="793" w:type="dxa"/>
            <w:vAlign w:val="center"/>
          </w:tcPr>
          <w:p w14:paraId="3C1C0F43" w14:textId="77777777" w:rsidR="003C2FC4" w:rsidRDefault="00280688">
            <w:r>
              <w:rPr>
                <w:b/>
                <w:sz w:val="18"/>
                <w:szCs w:val="18"/>
              </w:rPr>
              <w:t>C1</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