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Página de oferta VEC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Página de oferta VEC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5145-HTI-001-TRXC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Página de oferta VEC. Sitio público con oferta educativa (diplomados, certificaciones, maestrías)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puntaje de salud técnica 4,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Carlos Franco (cfrancor@tec.mx) — el registro VPAF lo marca como responsable de "Página de oferta"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Tanto interno como proveedor (Carlos Alberto Martínez)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Ruby on Rails (proveedor externo).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cfrancor@tec.mx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Carlos Franco (cfrancor@tec.mx) — el registro VPAF lo marca como responsable de "Página de oferta"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cfrancor@tec.mx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Tanto interno como proveedor (Carlos Alberto Martínez)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cfrancor@tec.mx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cfrancor@tec.mx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carlos.msam@tec.mx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carlos.msam@tec.mx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cfrancor@tec.mx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cfrancor@tec.mx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 el volumen de usuarios ya que no tienen acceso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https://maestriasydiplomados.tec.mx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