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5713C" w14:textId="06594942" w:rsidR="00BC6EC6" w:rsidRPr="002E7F81" w:rsidRDefault="00BC6EC6" w:rsidP="002E7F81">
      <w:pPr>
        <w:spacing w:line="36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2E7F81">
        <w:rPr>
          <w:rFonts w:ascii="Arial" w:hAnsi="Arial" w:cs="Arial"/>
          <w:b/>
          <w:bCs/>
          <w:sz w:val="20"/>
          <w:szCs w:val="20"/>
          <w:lang w:val="en-US"/>
        </w:rPr>
        <w:t>Supplementary material</w:t>
      </w:r>
    </w:p>
    <w:p w14:paraId="52B54613" w14:textId="7956DFD0" w:rsidR="00BC6EC6" w:rsidRPr="002E7F81" w:rsidRDefault="00A445CF" w:rsidP="002E7F81">
      <w:pPr>
        <w:spacing w:line="36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2E7F81">
        <w:rPr>
          <w:rFonts w:ascii="Arial" w:hAnsi="Arial" w:cs="Arial"/>
          <w:b/>
          <w:bCs/>
          <w:sz w:val="20"/>
          <w:szCs w:val="20"/>
          <w:lang w:val="en-US"/>
        </w:rPr>
        <w:t>Data analysis</w:t>
      </w:r>
    </w:p>
    <w:p w14:paraId="4E790917" w14:textId="77777777" w:rsidR="00A445CF" w:rsidRPr="002E7F81" w:rsidRDefault="00A445CF" w:rsidP="003C1217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6993C5A" w14:textId="14D51AFD" w:rsidR="00B10052" w:rsidRPr="002E7F81" w:rsidRDefault="00BC6EC6" w:rsidP="003C1217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2E7F81">
        <w:rPr>
          <w:rFonts w:ascii="Arial" w:hAnsi="Arial" w:cs="Arial"/>
          <w:b/>
          <w:bCs/>
          <w:sz w:val="20"/>
          <w:szCs w:val="20"/>
          <w:lang w:val="en-US"/>
        </w:rPr>
        <w:t>S</w:t>
      </w:r>
      <w:r w:rsidR="00B10052" w:rsidRPr="002E7F81">
        <w:rPr>
          <w:rFonts w:ascii="Arial" w:hAnsi="Arial" w:cs="Arial"/>
          <w:b/>
          <w:bCs/>
          <w:sz w:val="20"/>
          <w:szCs w:val="20"/>
          <w:lang w:val="en-US"/>
        </w:rPr>
        <w:t>entiment Analysis with portuguese tweets data</w:t>
      </w:r>
    </w:p>
    <w:p w14:paraId="1FAD3BA3" w14:textId="77777777" w:rsidR="00212038" w:rsidRPr="002E7F81" w:rsidRDefault="00212038" w:rsidP="003C1217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06D40B75" w14:textId="20592727" w:rsidR="0015515A" w:rsidRPr="002E7F81" w:rsidRDefault="002E7F81" w:rsidP="003C121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15515A" w:rsidRPr="002E7F81">
        <w:rPr>
          <w:rFonts w:ascii="Arial" w:hAnsi="Arial" w:cs="Arial"/>
          <w:sz w:val="20"/>
          <w:szCs w:val="20"/>
        </w:rPr>
        <w:t xml:space="preserve">In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the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scope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of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our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study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an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extensive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dataset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comprising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over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100,000 tweets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concerning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the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74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Brazilian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National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Parks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was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acquired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The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primary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objective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was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to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discern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the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sentiment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embedded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within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these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tweets and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ascertain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the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principal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themes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associated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with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each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sentiment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classification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The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initial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phase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encompassed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the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classification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of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these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tweets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based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on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their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sentiment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through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the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utilization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of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a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pre-trained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transformer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model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- </w:t>
      </w:r>
      <w:proofErr w:type="spellStart"/>
      <w:r w:rsidR="003C1217" w:rsidRPr="002E7F81">
        <w:rPr>
          <w:rFonts w:ascii="Arial" w:hAnsi="Arial" w:cs="Arial"/>
          <w:sz w:val="20"/>
          <w:szCs w:val="20"/>
        </w:rPr>
        <w:t>BERTimbau</w:t>
      </w:r>
      <w:proofErr w:type="spellEnd"/>
      <w:r w:rsidR="003C1217" w:rsidRPr="002E7F81">
        <w:rPr>
          <w:rFonts w:ascii="Arial" w:hAnsi="Arial" w:cs="Arial"/>
          <w:sz w:val="20"/>
          <w:szCs w:val="20"/>
        </w:rPr>
        <w:t xml:space="preserve"> Base (</w:t>
      </w:r>
      <w:proofErr w:type="spellStart"/>
      <w:r w:rsidR="003C1217" w:rsidRPr="002E7F81">
        <w:rPr>
          <w:rFonts w:ascii="Arial" w:hAnsi="Arial" w:cs="Arial"/>
          <w:sz w:val="20"/>
          <w:szCs w:val="20"/>
        </w:rPr>
        <w:t>a.k.a</w:t>
      </w:r>
      <w:proofErr w:type="spellEnd"/>
      <w:r w:rsidR="003C1217" w:rsidRPr="002E7F81">
        <w:rPr>
          <w:rFonts w:ascii="Arial" w:hAnsi="Arial" w:cs="Arial"/>
          <w:sz w:val="20"/>
          <w:szCs w:val="20"/>
        </w:rPr>
        <w:t>. "</w:t>
      </w:r>
      <w:proofErr w:type="spellStart"/>
      <w:r w:rsidR="003C1217" w:rsidRPr="002E7F81">
        <w:rPr>
          <w:rFonts w:ascii="Arial" w:hAnsi="Arial" w:cs="Arial"/>
          <w:sz w:val="20"/>
          <w:szCs w:val="20"/>
        </w:rPr>
        <w:t>bert</w:t>
      </w:r>
      <w:proofErr w:type="spellEnd"/>
      <w:r w:rsidR="003C1217" w:rsidRPr="002E7F81">
        <w:rPr>
          <w:rFonts w:ascii="Arial" w:hAnsi="Arial" w:cs="Arial"/>
          <w:sz w:val="20"/>
          <w:szCs w:val="20"/>
        </w:rPr>
        <w:t>-base-portuguese-</w:t>
      </w:r>
      <w:proofErr w:type="spellStart"/>
      <w:r w:rsidR="003C1217" w:rsidRPr="002E7F81">
        <w:rPr>
          <w:rFonts w:ascii="Arial" w:hAnsi="Arial" w:cs="Arial"/>
          <w:sz w:val="20"/>
          <w:szCs w:val="20"/>
        </w:rPr>
        <w:t>cased</w:t>
      </w:r>
      <w:proofErr w:type="spellEnd"/>
      <w:r w:rsidR="003C1217" w:rsidRPr="002E7F81">
        <w:rPr>
          <w:rFonts w:ascii="Arial" w:hAnsi="Arial" w:cs="Arial"/>
          <w:sz w:val="20"/>
          <w:szCs w:val="20"/>
        </w:rPr>
        <w:t xml:space="preserve">") </w:t>
      </w:r>
      <w:r w:rsidR="0015515A" w:rsidRPr="002E7F81">
        <w:rPr>
          <w:rFonts w:ascii="Arial" w:hAnsi="Arial" w:cs="Arial"/>
          <w:sz w:val="20"/>
          <w:szCs w:val="20"/>
        </w:rPr>
        <w:t xml:space="preserve">(Souza et al. 2020).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This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model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was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subsequently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refined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to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cater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specifically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to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our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task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which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involves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the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categorization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of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tweets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into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either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positive, negative,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or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neutral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sentiments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>.</w:t>
      </w:r>
    </w:p>
    <w:p w14:paraId="0FC84CF7" w14:textId="77777777" w:rsidR="0015515A" w:rsidRPr="002E7F81" w:rsidRDefault="0015515A" w:rsidP="003C1217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123D61D2" w14:textId="173FD5AB" w:rsidR="0015515A" w:rsidRPr="002E7F81" w:rsidRDefault="002E7F81" w:rsidP="003C121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Given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the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focus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on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understanding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classifying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the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sentiment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expressed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within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tweets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pertaining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to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Brazilian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national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parks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the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model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necessitated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fine-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tuning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utilizing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a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pre-structured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dataset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that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had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already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been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categorized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across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a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spectrum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of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sentiment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types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Nonetheless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it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is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noteworthy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that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pre-trained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models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such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as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BERTimbau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Base are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primarily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designed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for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three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fundamental natural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language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processing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(NLP)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tasks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: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Named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Entity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Recognition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Sentence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Textual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Similarity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Recognizing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Textual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Entailment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their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direct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application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to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text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classification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is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not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inherently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straightforward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(Tunstall L. et al., 2022).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Hence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adaptations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were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implemented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to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align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the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model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with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our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distinct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classification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objectives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>.</w:t>
      </w:r>
    </w:p>
    <w:p w14:paraId="57DE70B5" w14:textId="77777777" w:rsidR="0015515A" w:rsidRPr="002E7F81" w:rsidRDefault="0015515A" w:rsidP="003C1217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0B96AB2C" w14:textId="06F4B413" w:rsidR="0015515A" w:rsidRPr="002E7F81" w:rsidRDefault="002E7F81" w:rsidP="003C121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15515A" w:rsidRPr="002E7F81">
        <w:rPr>
          <w:rFonts w:ascii="Arial" w:hAnsi="Arial" w:cs="Arial"/>
          <w:sz w:val="20"/>
          <w:szCs w:val="20"/>
        </w:rPr>
        <w:t xml:space="preserve">In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this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endeavor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we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harnessed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a comprehensive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dataset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originating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from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the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B2W e-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commerce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company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, in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conjunction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with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the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Corpus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Buscapé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(B2W-Reviews01, 2018; Corpus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Buscapé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, 2013).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This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publicly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accessible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dataset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encompasses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in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excess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of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130,000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user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reviews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encompassing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a diverse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range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of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products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Among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its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attributes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it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features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binary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labels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denoting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whether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users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would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recommend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the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product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to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others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and ratings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scored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on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a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scale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from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1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to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5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stars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It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is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pertinent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to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mention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that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our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analysis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solely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engaged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with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the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user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rating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component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>.</w:t>
      </w:r>
    </w:p>
    <w:p w14:paraId="2E315B2D" w14:textId="77777777" w:rsidR="0015515A" w:rsidRPr="002E7F81" w:rsidRDefault="0015515A" w:rsidP="003C1217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36839CEC" w14:textId="74AD0428" w:rsidR="0015515A" w:rsidRPr="002E7F81" w:rsidRDefault="002E7F81" w:rsidP="003C121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15515A" w:rsidRPr="002E7F81">
        <w:rPr>
          <w:rFonts w:ascii="Arial" w:hAnsi="Arial" w:cs="Arial"/>
          <w:sz w:val="20"/>
          <w:szCs w:val="20"/>
        </w:rPr>
        <w:t xml:space="preserve">Opinando,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an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institution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specializing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in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mining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opinions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from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Portuguese textual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content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established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under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the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auspices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of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the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Research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Office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of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the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University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of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São Paulo (USP), has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contributed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significantly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to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the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domain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of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natural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language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processing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(NLP).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One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of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its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notable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contributions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is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the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creation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of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various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robust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corpora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germane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to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this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field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Among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these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the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Corpus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Buscapé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emerges as a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substantial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compilation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of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Portuguese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product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reviews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harvested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in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the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year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2013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from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the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Buscapé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website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renowned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for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its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product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price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exploration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capabilities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Unlike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the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previously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referenced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datasets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this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corpus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employs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a rating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spectrum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spanning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from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0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to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5. As a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corollary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comments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affiliated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with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a rating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of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zero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were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omitted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from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the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analytical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considerations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>.</w:t>
      </w:r>
    </w:p>
    <w:p w14:paraId="7227DFD3" w14:textId="77777777" w:rsidR="0015515A" w:rsidRPr="002E7F81" w:rsidRDefault="0015515A" w:rsidP="003C1217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25B37876" w14:textId="2C8568C5" w:rsidR="00C04C09" w:rsidRPr="002E7F81" w:rsidRDefault="002E7F81" w:rsidP="003C121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The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decision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to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select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this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particular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dataset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hinged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on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its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capacity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to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yield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precise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predictions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for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the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classification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of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the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target tweets.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Notably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this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opinion-oriented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dataset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is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stratified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based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on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a "rating"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feature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encompassing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scores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ranging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from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1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to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5. A rating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of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1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signifies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a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markedly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negative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sentiment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while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a rating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of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5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corresponds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to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a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highly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positive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sentiment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. As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part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of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our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classification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strategy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, ratings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of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1 and 2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were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grouped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as "negative," a rating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of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3 as "neutral," and ratings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of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4 and 5 as "positive."</w:t>
      </w:r>
      <w:r w:rsidR="00A445CF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With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the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model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having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undergone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training and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validation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using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this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dataset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its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application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was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extended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to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a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subset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of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approximately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2,000 tweets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culled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from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our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larger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collection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This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selected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subset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had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been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manually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categorized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in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advance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to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serve as a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dedicated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test set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for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evaluation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515A" w:rsidRPr="002E7F81">
        <w:rPr>
          <w:rFonts w:ascii="Arial" w:hAnsi="Arial" w:cs="Arial"/>
          <w:sz w:val="20"/>
          <w:szCs w:val="20"/>
        </w:rPr>
        <w:t>purposes</w:t>
      </w:r>
      <w:proofErr w:type="spellEnd"/>
      <w:r w:rsidR="0015515A" w:rsidRPr="002E7F81">
        <w:rPr>
          <w:rFonts w:ascii="Arial" w:hAnsi="Arial" w:cs="Arial"/>
          <w:sz w:val="20"/>
          <w:szCs w:val="20"/>
        </w:rPr>
        <w:t>.</w:t>
      </w:r>
      <w:r w:rsidR="00C04C09" w:rsidRPr="002E7F81">
        <w:rPr>
          <w:rFonts w:ascii="Arial" w:hAnsi="Arial" w:cs="Arial"/>
          <w:sz w:val="20"/>
          <w:szCs w:val="20"/>
        </w:rPr>
        <w:t xml:space="preserve"> </w:t>
      </w:r>
    </w:p>
    <w:p w14:paraId="57767F7C" w14:textId="77777777" w:rsidR="0015515A" w:rsidRPr="002E7F81" w:rsidRDefault="0015515A" w:rsidP="003C1217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71211072" w14:textId="77777777" w:rsidR="00EC3839" w:rsidRPr="002E7F81" w:rsidRDefault="00EC3839" w:rsidP="003C121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2E7F81">
        <w:rPr>
          <w:rFonts w:ascii="Arial" w:hAnsi="Arial" w:cs="Arial"/>
          <w:b/>
          <w:bCs/>
          <w:sz w:val="20"/>
          <w:szCs w:val="20"/>
        </w:rPr>
        <w:t>How Long Are Our Tweets?</w:t>
      </w:r>
    </w:p>
    <w:p w14:paraId="1C80CD7E" w14:textId="15111952" w:rsidR="00064ECB" w:rsidRPr="002E7F81" w:rsidRDefault="002E7F81" w:rsidP="003C121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</w:p>
    <w:p w14:paraId="2D7A393C" w14:textId="4C052AC4" w:rsidR="00822282" w:rsidRPr="002E7F81" w:rsidRDefault="002E7F81" w:rsidP="003C121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ab/>
      </w:r>
      <w:r w:rsidR="00822282" w:rsidRPr="002E7F81">
        <w:rPr>
          <w:rFonts w:ascii="Arial" w:hAnsi="Arial" w:cs="Arial"/>
          <w:sz w:val="20"/>
          <w:szCs w:val="20"/>
          <w:lang w:val="en-US"/>
        </w:rPr>
        <w:t xml:space="preserve">Transformer models possess a defined upper limit for the length of input sequences, commonly denoted as the "maximum context size" or "tokens." Tokens within these models can encompass complete words, </w:t>
      </w:r>
      <w:proofErr w:type="spellStart"/>
      <w:r w:rsidR="00822282" w:rsidRPr="002E7F81">
        <w:rPr>
          <w:rFonts w:ascii="Arial" w:hAnsi="Arial" w:cs="Arial"/>
          <w:sz w:val="20"/>
          <w:szCs w:val="20"/>
          <w:lang w:val="en-US"/>
        </w:rPr>
        <w:t>subword</w:t>
      </w:r>
      <w:proofErr w:type="spellEnd"/>
      <w:r w:rsidR="00822282" w:rsidRPr="002E7F81">
        <w:rPr>
          <w:rFonts w:ascii="Arial" w:hAnsi="Arial" w:cs="Arial"/>
          <w:sz w:val="20"/>
          <w:szCs w:val="20"/>
          <w:lang w:val="en-US"/>
        </w:rPr>
        <w:t xml:space="preserve"> components, or even singular characters, such as punctuation marks.</w:t>
      </w:r>
    </w:p>
    <w:p w14:paraId="44F289CA" w14:textId="77777777" w:rsidR="00822282" w:rsidRPr="002E7F81" w:rsidRDefault="00822282" w:rsidP="003C121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279CDFCE" w14:textId="7D468215" w:rsidR="00822282" w:rsidRPr="002E7F81" w:rsidRDefault="002E7F81" w:rsidP="003C121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ab/>
      </w:r>
      <w:r w:rsidR="00822282" w:rsidRPr="002E7F81">
        <w:rPr>
          <w:rFonts w:ascii="Arial" w:hAnsi="Arial" w:cs="Arial"/>
          <w:sz w:val="20"/>
          <w:szCs w:val="20"/>
          <w:lang w:val="en-US"/>
        </w:rPr>
        <w:t>For instance, a tweet is constrained to a maximum of 280 characters. Considering the average of approximately 6 characters per word in the Portuguese language, the typical tweet may contain approximately 47 words, contingent on the nature of the content under analysis. The e-commerce sales platform’s dataset on product reviews presents the following word frequency:</w:t>
      </w:r>
    </w:p>
    <w:p w14:paraId="48429802" w14:textId="77777777" w:rsidR="00822282" w:rsidRPr="002E7F81" w:rsidRDefault="00822282" w:rsidP="003C121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1A720736" w14:textId="77777777" w:rsidR="00822282" w:rsidRPr="002E7F81" w:rsidRDefault="00822282" w:rsidP="003C121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25BC0449" w14:textId="77777777" w:rsidR="00335087" w:rsidRPr="002E7F81" w:rsidRDefault="00335087" w:rsidP="003C121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2E7F81">
        <w:rPr>
          <w:rFonts w:ascii="Arial" w:hAnsi="Arial" w:cs="Arial"/>
          <w:noProof/>
          <w:sz w:val="20"/>
          <w:szCs w:val="20"/>
          <w:lang w:val="es-ES_tradnl"/>
        </w:rPr>
        <w:drawing>
          <wp:inline distT="0" distB="0" distL="0" distR="0" wp14:anchorId="2BA46901" wp14:editId="5D5D1C0F">
            <wp:extent cx="5396230" cy="3168015"/>
            <wp:effectExtent l="0" t="0" r="1270" b="0"/>
            <wp:docPr id="176377906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779068" name="Imagen 176377906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D1ED1" w14:textId="3E084D80" w:rsidR="00335087" w:rsidRPr="002E7F81" w:rsidRDefault="00822282" w:rsidP="003C121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18"/>
          <w:szCs w:val="18"/>
          <w:lang w:val="es-ES_tradnl"/>
        </w:rPr>
      </w:pPr>
      <w:r w:rsidRPr="002E7F81">
        <w:rPr>
          <w:rFonts w:ascii="Arial" w:hAnsi="Arial" w:cs="Arial"/>
          <w:b/>
          <w:bCs/>
          <w:sz w:val="18"/>
          <w:szCs w:val="18"/>
          <w:lang w:val="es-ES_tradnl"/>
        </w:rPr>
        <w:t>Figure 1:</w:t>
      </w:r>
      <w:r w:rsidRPr="002E7F81">
        <w:rPr>
          <w:rFonts w:ascii="Arial" w:hAnsi="Arial" w:cs="Arial"/>
          <w:sz w:val="18"/>
          <w:szCs w:val="18"/>
          <w:lang w:val="es-ES_tradnl"/>
        </w:rPr>
        <w:t xml:space="preserve"> Word </w:t>
      </w:r>
      <w:proofErr w:type="spellStart"/>
      <w:r w:rsidRPr="002E7F81">
        <w:rPr>
          <w:rFonts w:ascii="Arial" w:hAnsi="Arial" w:cs="Arial"/>
          <w:sz w:val="18"/>
          <w:szCs w:val="18"/>
          <w:lang w:val="es-ES_tradnl"/>
        </w:rPr>
        <w:t>frequency</w:t>
      </w:r>
      <w:proofErr w:type="spellEnd"/>
      <w:r w:rsidRPr="002E7F81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2E7F81">
        <w:rPr>
          <w:rFonts w:ascii="Arial" w:hAnsi="Arial" w:cs="Arial"/>
          <w:sz w:val="18"/>
          <w:szCs w:val="18"/>
          <w:lang w:val="es-ES_tradnl"/>
        </w:rPr>
        <w:t>about</w:t>
      </w:r>
      <w:proofErr w:type="spellEnd"/>
      <w:r w:rsidRPr="002E7F81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2E7F81">
        <w:rPr>
          <w:rFonts w:ascii="Arial" w:hAnsi="Arial" w:cs="Arial"/>
          <w:sz w:val="18"/>
          <w:szCs w:val="18"/>
          <w:lang w:val="es-ES_tradnl"/>
        </w:rPr>
        <w:t>product</w:t>
      </w:r>
      <w:proofErr w:type="spellEnd"/>
      <w:r w:rsidRPr="002E7F81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2E7F81">
        <w:rPr>
          <w:rFonts w:ascii="Arial" w:hAnsi="Arial" w:cs="Arial"/>
          <w:sz w:val="18"/>
          <w:szCs w:val="18"/>
          <w:lang w:val="es-ES_tradnl"/>
        </w:rPr>
        <w:t>reviews</w:t>
      </w:r>
      <w:proofErr w:type="spellEnd"/>
      <w:r w:rsidRPr="002E7F81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2E7F81">
        <w:rPr>
          <w:rFonts w:ascii="Arial" w:hAnsi="Arial" w:cs="Arial"/>
          <w:sz w:val="18"/>
          <w:szCs w:val="18"/>
          <w:lang w:val="es-ES_tradnl"/>
        </w:rPr>
        <w:t>on</w:t>
      </w:r>
      <w:proofErr w:type="spellEnd"/>
      <w:r w:rsidRPr="002E7F81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2E7F81">
        <w:rPr>
          <w:rFonts w:ascii="Arial" w:hAnsi="Arial" w:cs="Arial"/>
          <w:sz w:val="18"/>
          <w:szCs w:val="18"/>
          <w:lang w:val="es-ES_tradnl"/>
        </w:rPr>
        <w:t>Buscapé</w:t>
      </w:r>
      <w:proofErr w:type="spellEnd"/>
      <w:r w:rsidRPr="002E7F81">
        <w:rPr>
          <w:rFonts w:ascii="Arial" w:hAnsi="Arial" w:cs="Arial"/>
          <w:sz w:val="18"/>
          <w:szCs w:val="18"/>
          <w:lang w:val="es-ES_tradnl"/>
        </w:rPr>
        <w:t>.</w:t>
      </w:r>
    </w:p>
    <w:p w14:paraId="6193F78A" w14:textId="77777777" w:rsidR="00335087" w:rsidRPr="002E7F81" w:rsidRDefault="00335087" w:rsidP="003C121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048C4B25" w14:textId="77777777" w:rsidR="00335087" w:rsidRPr="002E7F81" w:rsidRDefault="00064ECB" w:rsidP="003C121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2E7F81">
        <w:rPr>
          <w:rFonts w:ascii="Arial" w:hAnsi="Arial" w:cs="Arial"/>
          <w:sz w:val="20"/>
          <w:szCs w:val="20"/>
          <w:lang w:val="es-ES_tradnl"/>
        </w:rPr>
        <w:lastRenderedPageBreak/>
        <w:t>By type of sentiment:</w:t>
      </w:r>
    </w:p>
    <w:p w14:paraId="152B6E09" w14:textId="77777777" w:rsidR="00335087" w:rsidRPr="002E7F81" w:rsidRDefault="00335087" w:rsidP="003C121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2E7F81">
        <w:rPr>
          <w:rFonts w:ascii="Arial" w:hAnsi="Arial" w:cs="Arial"/>
          <w:noProof/>
          <w:sz w:val="20"/>
          <w:szCs w:val="20"/>
          <w:lang w:val="es-ES_tradnl"/>
        </w:rPr>
        <w:drawing>
          <wp:inline distT="0" distB="0" distL="0" distR="0" wp14:anchorId="580A5D57" wp14:editId="20ABB00B">
            <wp:extent cx="5396230" cy="3145155"/>
            <wp:effectExtent l="0" t="0" r="1270" b="4445"/>
            <wp:docPr id="194498517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985175" name="Imagen 194498517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60EEB" w14:textId="77777777" w:rsidR="00822282" w:rsidRPr="002E7F81" w:rsidRDefault="00822282" w:rsidP="003C121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18"/>
          <w:szCs w:val="18"/>
          <w:lang w:val="es-ES_tradnl"/>
        </w:rPr>
      </w:pPr>
      <w:r w:rsidRPr="002E7F81">
        <w:rPr>
          <w:rFonts w:ascii="Arial" w:hAnsi="Arial" w:cs="Arial"/>
          <w:b/>
          <w:bCs/>
          <w:sz w:val="18"/>
          <w:szCs w:val="18"/>
          <w:lang w:val="es-ES_tradnl"/>
        </w:rPr>
        <w:t>Figure 2:</w:t>
      </w:r>
      <w:r w:rsidRPr="002E7F81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2E7F81">
        <w:rPr>
          <w:rFonts w:ascii="Arial" w:hAnsi="Arial" w:cs="Arial"/>
          <w:sz w:val="18"/>
          <w:szCs w:val="18"/>
          <w:lang w:val="es-ES_tradnl"/>
        </w:rPr>
        <w:t>Boxplot</w:t>
      </w:r>
      <w:proofErr w:type="spellEnd"/>
      <w:r w:rsidRPr="002E7F81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2E7F81">
        <w:rPr>
          <w:rFonts w:ascii="Arial" w:hAnsi="Arial" w:cs="Arial"/>
          <w:sz w:val="18"/>
          <w:szCs w:val="18"/>
          <w:lang w:val="es-ES_tradnl"/>
        </w:rPr>
        <w:t>illustrating</w:t>
      </w:r>
      <w:proofErr w:type="spellEnd"/>
      <w:r w:rsidRPr="002E7F81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2E7F81">
        <w:rPr>
          <w:rFonts w:ascii="Arial" w:hAnsi="Arial" w:cs="Arial"/>
          <w:sz w:val="18"/>
          <w:szCs w:val="18"/>
          <w:lang w:val="es-ES_tradnl"/>
        </w:rPr>
        <w:t>the</w:t>
      </w:r>
      <w:proofErr w:type="spellEnd"/>
      <w:r w:rsidRPr="002E7F81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2E7F81">
        <w:rPr>
          <w:rFonts w:ascii="Arial" w:hAnsi="Arial" w:cs="Arial"/>
          <w:sz w:val="18"/>
          <w:szCs w:val="18"/>
          <w:lang w:val="es-ES_tradnl"/>
        </w:rPr>
        <w:t>sentiment</w:t>
      </w:r>
      <w:proofErr w:type="spellEnd"/>
      <w:r w:rsidRPr="002E7F81">
        <w:rPr>
          <w:rFonts w:ascii="Arial" w:hAnsi="Arial" w:cs="Arial"/>
          <w:sz w:val="18"/>
          <w:szCs w:val="18"/>
          <w:lang w:val="es-ES_tradnl"/>
        </w:rPr>
        <w:t xml:space="preserve"> per </w:t>
      </w:r>
      <w:proofErr w:type="spellStart"/>
      <w:r w:rsidRPr="002E7F81">
        <w:rPr>
          <w:rFonts w:ascii="Arial" w:hAnsi="Arial" w:cs="Arial"/>
          <w:sz w:val="18"/>
          <w:szCs w:val="18"/>
          <w:lang w:val="es-ES_tradnl"/>
        </w:rPr>
        <w:t>word</w:t>
      </w:r>
      <w:proofErr w:type="spellEnd"/>
      <w:r w:rsidRPr="002E7F81">
        <w:rPr>
          <w:rFonts w:ascii="Arial" w:hAnsi="Arial" w:cs="Arial"/>
          <w:sz w:val="18"/>
          <w:szCs w:val="18"/>
          <w:lang w:val="es-ES_tradnl"/>
        </w:rPr>
        <w:t xml:space="preserve"> in </w:t>
      </w:r>
      <w:proofErr w:type="spellStart"/>
      <w:r w:rsidRPr="002E7F81">
        <w:rPr>
          <w:rFonts w:ascii="Arial" w:hAnsi="Arial" w:cs="Arial"/>
          <w:sz w:val="18"/>
          <w:szCs w:val="18"/>
          <w:lang w:val="es-ES_tradnl"/>
        </w:rPr>
        <w:t>the</w:t>
      </w:r>
      <w:proofErr w:type="spellEnd"/>
      <w:r w:rsidRPr="002E7F81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2E7F81">
        <w:rPr>
          <w:rFonts w:ascii="Arial" w:hAnsi="Arial" w:cs="Arial"/>
          <w:sz w:val="18"/>
          <w:szCs w:val="18"/>
          <w:lang w:val="es-ES_tradnl"/>
        </w:rPr>
        <w:t>reviews</w:t>
      </w:r>
      <w:proofErr w:type="spellEnd"/>
      <w:r w:rsidRPr="002E7F81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2E7F81">
        <w:rPr>
          <w:rFonts w:ascii="Arial" w:hAnsi="Arial" w:cs="Arial"/>
          <w:sz w:val="18"/>
          <w:szCs w:val="18"/>
          <w:lang w:val="es-ES_tradnl"/>
        </w:rPr>
        <w:t>from</w:t>
      </w:r>
      <w:proofErr w:type="spellEnd"/>
      <w:r w:rsidRPr="002E7F81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2E7F81">
        <w:rPr>
          <w:rFonts w:ascii="Arial" w:hAnsi="Arial" w:cs="Arial"/>
          <w:sz w:val="18"/>
          <w:szCs w:val="18"/>
          <w:lang w:val="es-ES_tradnl"/>
        </w:rPr>
        <w:t>the</w:t>
      </w:r>
      <w:proofErr w:type="spellEnd"/>
      <w:r w:rsidRPr="002E7F81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2E7F81">
        <w:rPr>
          <w:rFonts w:ascii="Arial" w:hAnsi="Arial" w:cs="Arial"/>
          <w:sz w:val="18"/>
          <w:szCs w:val="18"/>
          <w:lang w:val="es-ES_tradnl"/>
        </w:rPr>
        <w:t>Buscapé</w:t>
      </w:r>
      <w:proofErr w:type="spellEnd"/>
      <w:r w:rsidRPr="002E7F81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2E7F81">
        <w:rPr>
          <w:rFonts w:ascii="Arial" w:hAnsi="Arial" w:cs="Arial"/>
          <w:sz w:val="18"/>
          <w:szCs w:val="18"/>
          <w:lang w:val="es-ES_tradnl"/>
        </w:rPr>
        <w:t>website</w:t>
      </w:r>
      <w:proofErr w:type="spellEnd"/>
      <w:r w:rsidRPr="002E7F81">
        <w:rPr>
          <w:rFonts w:ascii="Arial" w:hAnsi="Arial" w:cs="Arial"/>
          <w:sz w:val="18"/>
          <w:szCs w:val="18"/>
          <w:lang w:val="es-ES_tradnl"/>
        </w:rPr>
        <w:t xml:space="preserve">. </w:t>
      </w:r>
      <w:proofErr w:type="spellStart"/>
      <w:r w:rsidRPr="002E7F81">
        <w:rPr>
          <w:rFonts w:ascii="Arial" w:hAnsi="Arial" w:cs="Arial"/>
          <w:sz w:val="18"/>
          <w:szCs w:val="18"/>
          <w:lang w:val="es-ES_tradnl"/>
        </w:rPr>
        <w:t>The</w:t>
      </w:r>
      <w:proofErr w:type="spellEnd"/>
      <w:r w:rsidRPr="002E7F81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2E7F81">
        <w:rPr>
          <w:rFonts w:ascii="Arial" w:hAnsi="Arial" w:cs="Arial"/>
          <w:sz w:val="18"/>
          <w:szCs w:val="18"/>
          <w:lang w:val="es-ES_tradnl"/>
        </w:rPr>
        <w:t>number</w:t>
      </w:r>
      <w:proofErr w:type="spellEnd"/>
      <w:r w:rsidRPr="002E7F81">
        <w:rPr>
          <w:rFonts w:ascii="Arial" w:hAnsi="Arial" w:cs="Arial"/>
          <w:sz w:val="18"/>
          <w:szCs w:val="18"/>
          <w:lang w:val="es-ES_tradnl"/>
        </w:rPr>
        <w:t xml:space="preserve"> 1 </w:t>
      </w:r>
      <w:proofErr w:type="spellStart"/>
      <w:r w:rsidRPr="002E7F81">
        <w:rPr>
          <w:rFonts w:ascii="Arial" w:hAnsi="Arial" w:cs="Arial"/>
          <w:sz w:val="18"/>
          <w:szCs w:val="18"/>
          <w:lang w:val="es-ES_tradnl"/>
        </w:rPr>
        <w:t>represents</w:t>
      </w:r>
      <w:proofErr w:type="spellEnd"/>
      <w:r w:rsidRPr="002E7F81">
        <w:rPr>
          <w:rFonts w:ascii="Arial" w:hAnsi="Arial" w:cs="Arial"/>
          <w:sz w:val="18"/>
          <w:szCs w:val="18"/>
          <w:lang w:val="es-ES_tradnl"/>
        </w:rPr>
        <w:t xml:space="preserve"> positive </w:t>
      </w:r>
      <w:proofErr w:type="spellStart"/>
      <w:r w:rsidRPr="002E7F81">
        <w:rPr>
          <w:rFonts w:ascii="Arial" w:hAnsi="Arial" w:cs="Arial"/>
          <w:sz w:val="18"/>
          <w:szCs w:val="18"/>
          <w:lang w:val="es-ES_tradnl"/>
        </w:rPr>
        <w:t>sentiment</w:t>
      </w:r>
      <w:proofErr w:type="spellEnd"/>
      <w:r w:rsidRPr="002E7F81">
        <w:rPr>
          <w:rFonts w:ascii="Arial" w:hAnsi="Arial" w:cs="Arial"/>
          <w:sz w:val="18"/>
          <w:szCs w:val="18"/>
          <w:lang w:val="es-ES_tradnl"/>
        </w:rPr>
        <w:t xml:space="preserve">, 0 </w:t>
      </w:r>
      <w:proofErr w:type="spellStart"/>
      <w:r w:rsidRPr="002E7F81">
        <w:rPr>
          <w:rFonts w:ascii="Arial" w:hAnsi="Arial" w:cs="Arial"/>
          <w:sz w:val="18"/>
          <w:szCs w:val="18"/>
          <w:lang w:val="es-ES_tradnl"/>
        </w:rPr>
        <w:t>represents</w:t>
      </w:r>
      <w:proofErr w:type="spellEnd"/>
      <w:r w:rsidRPr="002E7F81">
        <w:rPr>
          <w:rFonts w:ascii="Arial" w:hAnsi="Arial" w:cs="Arial"/>
          <w:sz w:val="18"/>
          <w:szCs w:val="18"/>
          <w:lang w:val="es-ES_tradnl"/>
        </w:rPr>
        <w:t xml:space="preserve"> negative </w:t>
      </w:r>
      <w:proofErr w:type="spellStart"/>
      <w:r w:rsidRPr="002E7F81">
        <w:rPr>
          <w:rFonts w:ascii="Arial" w:hAnsi="Arial" w:cs="Arial"/>
          <w:sz w:val="18"/>
          <w:szCs w:val="18"/>
          <w:lang w:val="es-ES_tradnl"/>
        </w:rPr>
        <w:t>sentiment</w:t>
      </w:r>
      <w:proofErr w:type="spellEnd"/>
      <w:r w:rsidRPr="002E7F81">
        <w:rPr>
          <w:rFonts w:ascii="Arial" w:hAnsi="Arial" w:cs="Arial"/>
          <w:sz w:val="18"/>
          <w:szCs w:val="18"/>
          <w:lang w:val="es-ES_tradnl"/>
        </w:rPr>
        <w:t xml:space="preserve">, and 2 </w:t>
      </w:r>
      <w:proofErr w:type="spellStart"/>
      <w:r w:rsidRPr="002E7F81">
        <w:rPr>
          <w:rFonts w:ascii="Arial" w:hAnsi="Arial" w:cs="Arial"/>
          <w:sz w:val="18"/>
          <w:szCs w:val="18"/>
          <w:lang w:val="es-ES_tradnl"/>
        </w:rPr>
        <w:t>represents</w:t>
      </w:r>
      <w:proofErr w:type="spellEnd"/>
      <w:r w:rsidRPr="002E7F81">
        <w:rPr>
          <w:rFonts w:ascii="Arial" w:hAnsi="Arial" w:cs="Arial"/>
          <w:sz w:val="18"/>
          <w:szCs w:val="18"/>
          <w:lang w:val="es-ES_tradnl"/>
        </w:rPr>
        <w:t xml:space="preserve"> neutral </w:t>
      </w:r>
      <w:proofErr w:type="spellStart"/>
      <w:r w:rsidRPr="002E7F81">
        <w:rPr>
          <w:rFonts w:ascii="Arial" w:hAnsi="Arial" w:cs="Arial"/>
          <w:sz w:val="18"/>
          <w:szCs w:val="18"/>
          <w:lang w:val="es-ES_tradnl"/>
        </w:rPr>
        <w:t>sentiment</w:t>
      </w:r>
      <w:proofErr w:type="spellEnd"/>
      <w:r w:rsidRPr="002E7F81">
        <w:rPr>
          <w:rFonts w:ascii="Arial" w:hAnsi="Arial" w:cs="Arial"/>
          <w:sz w:val="18"/>
          <w:szCs w:val="18"/>
          <w:lang w:val="es-ES_tradnl"/>
        </w:rPr>
        <w:t>.</w:t>
      </w:r>
    </w:p>
    <w:p w14:paraId="3E290D76" w14:textId="623E4136" w:rsidR="00335087" w:rsidRPr="002E7F81" w:rsidRDefault="00335087" w:rsidP="003C121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262D4E54" w14:textId="14F95A84" w:rsidR="00064ECB" w:rsidRPr="002E7F81" w:rsidRDefault="002E7F81" w:rsidP="003C121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ab/>
      </w:r>
      <w:r w:rsidR="00BE3791" w:rsidRPr="002E7F81">
        <w:rPr>
          <w:rFonts w:ascii="Arial" w:hAnsi="Arial" w:cs="Arial"/>
          <w:sz w:val="20"/>
          <w:szCs w:val="20"/>
          <w:lang w:val="es-ES_tradnl"/>
        </w:rPr>
        <w:t xml:space="preserve">Positive </w:t>
      </w:r>
      <w:proofErr w:type="spellStart"/>
      <w:r w:rsidR="00BE3791" w:rsidRPr="002E7F81">
        <w:rPr>
          <w:rFonts w:ascii="Arial" w:hAnsi="Arial" w:cs="Arial"/>
          <w:sz w:val="20"/>
          <w:szCs w:val="20"/>
          <w:lang w:val="es-ES_tradnl"/>
        </w:rPr>
        <w:t>sentiments</w:t>
      </w:r>
      <w:proofErr w:type="spellEnd"/>
      <w:r w:rsidR="00BE3791" w:rsidRPr="002E7F81">
        <w:rPr>
          <w:rFonts w:ascii="Arial" w:hAnsi="Arial" w:cs="Arial"/>
          <w:sz w:val="20"/>
          <w:szCs w:val="20"/>
          <w:lang w:val="es-ES_tradnl"/>
        </w:rPr>
        <w:t xml:space="preserve"> </w:t>
      </w:r>
      <w:proofErr w:type="spellStart"/>
      <w:r w:rsidR="00BE3791" w:rsidRPr="002E7F81">
        <w:rPr>
          <w:rFonts w:ascii="Arial" w:hAnsi="Arial" w:cs="Arial"/>
          <w:sz w:val="20"/>
          <w:szCs w:val="20"/>
          <w:lang w:val="es-ES_tradnl"/>
        </w:rPr>
        <w:t>generally</w:t>
      </w:r>
      <w:proofErr w:type="spellEnd"/>
      <w:r w:rsidR="00BE3791" w:rsidRPr="002E7F81">
        <w:rPr>
          <w:rFonts w:ascii="Arial" w:hAnsi="Arial" w:cs="Arial"/>
          <w:sz w:val="20"/>
          <w:szCs w:val="20"/>
          <w:lang w:val="es-ES_tradnl"/>
        </w:rPr>
        <w:t xml:space="preserve"> </w:t>
      </w:r>
      <w:proofErr w:type="spellStart"/>
      <w:r w:rsidR="00BE3791" w:rsidRPr="002E7F81">
        <w:rPr>
          <w:rFonts w:ascii="Arial" w:hAnsi="Arial" w:cs="Arial"/>
          <w:sz w:val="20"/>
          <w:szCs w:val="20"/>
          <w:lang w:val="es-ES_tradnl"/>
        </w:rPr>
        <w:t>exhibit</w:t>
      </w:r>
      <w:proofErr w:type="spellEnd"/>
      <w:r w:rsidR="00BE3791" w:rsidRPr="002E7F81">
        <w:rPr>
          <w:rFonts w:ascii="Arial" w:hAnsi="Arial" w:cs="Arial"/>
          <w:sz w:val="20"/>
          <w:szCs w:val="20"/>
          <w:lang w:val="es-ES_tradnl"/>
        </w:rPr>
        <w:t xml:space="preserve"> </w:t>
      </w:r>
      <w:proofErr w:type="spellStart"/>
      <w:r w:rsidR="00BE3791" w:rsidRPr="002E7F81">
        <w:rPr>
          <w:rFonts w:ascii="Arial" w:hAnsi="Arial" w:cs="Arial"/>
          <w:sz w:val="20"/>
          <w:szCs w:val="20"/>
          <w:lang w:val="es-ES_tradnl"/>
        </w:rPr>
        <w:t>greater</w:t>
      </w:r>
      <w:proofErr w:type="spellEnd"/>
      <w:r w:rsidR="00BE3791" w:rsidRPr="002E7F81">
        <w:rPr>
          <w:rFonts w:ascii="Arial" w:hAnsi="Arial" w:cs="Arial"/>
          <w:sz w:val="20"/>
          <w:szCs w:val="20"/>
          <w:lang w:val="es-ES_tradnl"/>
        </w:rPr>
        <w:t xml:space="preserve"> </w:t>
      </w:r>
      <w:proofErr w:type="spellStart"/>
      <w:r w:rsidR="00BE3791" w:rsidRPr="002E7F81">
        <w:rPr>
          <w:rFonts w:ascii="Arial" w:hAnsi="Arial" w:cs="Arial"/>
          <w:sz w:val="20"/>
          <w:szCs w:val="20"/>
          <w:lang w:val="es-ES_tradnl"/>
        </w:rPr>
        <w:t>word</w:t>
      </w:r>
      <w:proofErr w:type="spellEnd"/>
      <w:r w:rsidR="00BE3791" w:rsidRPr="002E7F81">
        <w:rPr>
          <w:rFonts w:ascii="Arial" w:hAnsi="Arial" w:cs="Arial"/>
          <w:sz w:val="20"/>
          <w:szCs w:val="20"/>
          <w:lang w:val="es-ES_tradnl"/>
        </w:rPr>
        <w:t xml:space="preserve"> </w:t>
      </w:r>
      <w:proofErr w:type="spellStart"/>
      <w:r w:rsidR="00BE3791" w:rsidRPr="002E7F81">
        <w:rPr>
          <w:rFonts w:ascii="Arial" w:hAnsi="Arial" w:cs="Arial"/>
          <w:sz w:val="20"/>
          <w:szCs w:val="20"/>
          <w:lang w:val="es-ES_tradnl"/>
        </w:rPr>
        <w:t>length</w:t>
      </w:r>
      <w:proofErr w:type="spellEnd"/>
      <w:r w:rsidR="00BE3791" w:rsidRPr="002E7F81">
        <w:rPr>
          <w:rFonts w:ascii="Arial" w:hAnsi="Arial" w:cs="Arial"/>
          <w:sz w:val="20"/>
          <w:szCs w:val="20"/>
          <w:lang w:val="es-ES_tradnl"/>
        </w:rPr>
        <w:t xml:space="preserve"> in </w:t>
      </w:r>
      <w:proofErr w:type="spellStart"/>
      <w:r w:rsidR="00BE3791" w:rsidRPr="002E7F81">
        <w:rPr>
          <w:rFonts w:ascii="Arial" w:hAnsi="Arial" w:cs="Arial"/>
          <w:sz w:val="20"/>
          <w:szCs w:val="20"/>
          <w:lang w:val="es-ES_tradnl"/>
        </w:rPr>
        <w:t>their</w:t>
      </w:r>
      <w:proofErr w:type="spellEnd"/>
      <w:r w:rsidR="00BE3791" w:rsidRPr="002E7F81">
        <w:rPr>
          <w:rFonts w:ascii="Arial" w:hAnsi="Arial" w:cs="Arial"/>
          <w:sz w:val="20"/>
          <w:szCs w:val="20"/>
          <w:lang w:val="es-ES_tradnl"/>
        </w:rPr>
        <w:t xml:space="preserve"> </w:t>
      </w:r>
      <w:proofErr w:type="spellStart"/>
      <w:r w:rsidR="00BE3791" w:rsidRPr="002E7F81">
        <w:rPr>
          <w:rFonts w:ascii="Arial" w:hAnsi="Arial" w:cs="Arial"/>
          <w:sz w:val="20"/>
          <w:szCs w:val="20"/>
          <w:lang w:val="es-ES_tradnl"/>
        </w:rPr>
        <w:t>expressions</w:t>
      </w:r>
      <w:proofErr w:type="spellEnd"/>
      <w:r w:rsidR="00BE3791" w:rsidRPr="002E7F81">
        <w:rPr>
          <w:rFonts w:ascii="Arial" w:hAnsi="Arial" w:cs="Arial"/>
          <w:sz w:val="20"/>
          <w:szCs w:val="20"/>
          <w:lang w:val="es-ES_tradnl"/>
        </w:rPr>
        <w:t xml:space="preserve">; </w:t>
      </w:r>
      <w:proofErr w:type="spellStart"/>
      <w:r w:rsidR="00BE3791" w:rsidRPr="002E7F81">
        <w:rPr>
          <w:rFonts w:ascii="Arial" w:hAnsi="Arial" w:cs="Arial"/>
          <w:sz w:val="20"/>
          <w:szCs w:val="20"/>
          <w:lang w:val="es-ES_tradnl"/>
        </w:rPr>
        <w:t>however</w:t>
      </w:r>
      <w:proofErr w:type="spellEnd"/>
      <w:r w:rsidR="00BE3791" w:rsidRPr="002E7F81">
        <w:rPr>
          <w:rFonts w:ascii="Arial" w:hAnsi="Arial" w:cs="Arial"/>
          <w:sz w:val="20"/>
          <w:szCs w:val="20"/>
          <w:lang w:val="es-ES_tradnl"/>
        </w:rPr>
        <w:t xml:space="preserve">, </w:t>
      </w:r>
      <w:proofErr w:type="spellStart"/>
      <w:r w:rsidR="00BE3791" w:rsidRPr="002E7F81">
        <w:rPr>
          <w:rFonts w:ascii="Arial" w:hAnsi="Arial" w:cs="Arial"/>
          <w:sz w:val="20"/>
          <w:szCs w:val="20"/>
          <w:lang w:val="es-ES_tradnl"/>
        </w:rPr>
        <w:t>this</w:t>
      </w:r>
      <w:proofErr w:type="spellEnd"/>
      <w:r w:rsidR="00BE3791" w:rsidRPr="002E7F81">
        <w:rPr>
          <w:rFonts w:ascii="Arial" w:hAnsi="Arial" w:cs="Arial"/>
          <w:sz w:val="20"/>
          <w:szCs w:val="20"/>
          <w:lang w:val="es-ES_tradnl"/>
        </w:rPr>
        <w:t xml:space="preserve"> </w:t>
      </w:r>
      <w:proofErr w:type="spellStart"/>
      <w:r w:rsidR="00BE3791" w:rsidRPr="002E7F81">
        <w:rPr>
          <w:rFonts w:ascii="Arial" w:hAnsi="Arial" w:cs="Arial"/>
          <w:sz w:val="20"/>
          <w:szCs w:val="20"/>
          <w:lang w:val="es-ES_tradnl"/>
        </w:rPr>
        <w:t>trend</w:t>
      </w:r>
      <w:proofErr w:type="spellEnd"/>
      <w:r w:rsidR="00BE3791" w:rsidRPr="002E7F81">
        <w:rPr>
          <w:rFonts w:ascii="Arial" w:hAnsi="Arial" w:cs="Arial"/>
          <w:sz w:val="20"/>
          <w:szCs w:val="20"/>
          <w:lang w:val="es-ES_tradnl"/>
        </w:rPr>
        <w:t xml:space="preserve"> </w:t>
      </w:r>
      <w:proofErr w:type="spellStart"/>
      <w:r w:rsidR="00BE3791" w:rsidRPr="002E7F81">
        <w:rPr>
          <w:rFonts w:ascii="Arial" w:hAnsi="Arial" w:cs="Arial"/>
          <w:sz w:val="20"/>
          <w:szCs w:val="20"/>
          <w:lang w:val="es-ES_tradnl"/>
        </w:rPr>
        <w:t>is</w:t>
      </w:r>
      <w:proofErr w:type="spellEnd"/>
      <w:r w:rsidR="00BE3791" w:rsidRPr="002E7F81">
        <w:rPr>
          <w:rFonts w:ascii="Arial" w:hAnsi="Arial" w:cs="Arial"/>
          <w:sz w:val="20"/>
          <w:szCs w:val="20"/>
          <w:lang w:val="es-ES_tradnl"/>
        </w:rPr>
        <w:t xml:space="preserve"> </w:t>
      </w:r>
      <w:proofErr w:type="spellStart"/>
      <w:r w:rsidR="00BE3791" w:rsidRPr="002E7F81">
        <w:rPr>
          <w:rFonts w:ascii="Arial" w:hAnsi="Arial" w:cs="Arial"/>
          <w:sz w:val="20"/>
          <w:szCs w:val="20"/>
          <w:lang w:val="es-ES_tradnl"/>
        </w:rPr>
        <w:t>subject</w:t>
      </w:r>
      <w:proofErr w:type="spellEnd"/>
      <w:r w:rsidR="00BE3791" w:rsidRPr="002E7F81">
        <w:rPr>
          <w:rFonts w:ascii="Arial" w:hAnsi="Arial" w:cs="Arial"/>
          <w:sz w:val="20"/>
          <w:szCs w:val="20"/>
          <w:lang w:val="es-ES_tradnl"/>
        </w:rPr>
        <w:t xml:space="preserve"> </w:t>
      </w:r>
      <w:proofErr w:type="spellStart"/>
      <w:r w:rsidR="00BE3791" w:rsidRPr="002E7F81">
        <w:rPr>
          <w:rFonts w:ascii="Arial" w:hAnsi="Arial" w:cs="Arial"/>
          <w:sz w:val="20"/>
          <w:szCs w:val="20"/>
          <w:lang w:val="es-ES_tradnl"/>
        </w:rPr>
        <w:t>to</w:t>
      </w:r>
      <w:proofErr w:type="spellEnd"/>
      <w:r w:rsidR="00BE3791" w:rsidRPr="002E7F81">
        <w:rPr>
          <w:rFonts w:ascii="Arial" w:hAnsi="Arial" w:cs="Arial"/>
          <w:sz w:val="20"/>
          <w:szCs w:val="20"/>
          <w:lang w:val="es-ES_tradnl"/>
        </w:rPr>
        <w:t xml:space="preserve"> </w:t>
      </w:r>
      <w:proofErr w:type="spellStart"/>
      <w:r w:rsidR="00BE3791" w:rsidRPr="002E7F81">
        <w:rPr>
          <w:rFonts w:ascii="Arial" w:hAnsi="Arial" w:cs="Arial"/>
          <w:sz w:val="20"/>
          <w:szCs w:val="20"/>
          <w:lang w:val="es-ES_tradnl"/>
        </w:rPr>
        <w:t>exceptions</w:t>
      </w:r>
      <w:proofErr w:type="spellEnd"/>
      <w:r w:rsidR="00BE3791" w:rsidRPr="002E7F81">
        <w:rPr>
          <w:rFonts w:ascii="Arial" w:hAnsi="Arial" w:cs="Arial"/>
          <w:sz w:val="20"/>
          <w:szCs w:val="20"/>
          <w:lang w:val="es-ES_tradnl"/>
        </w:rPr>
        <w:t xml:space="preserve">, as </w:t>
      </w:r>
      <w:proofErr w:type="spellStart"/>
      <w:r w:rsidR="00BE3791" w:rsidRPr="002E7F81">
        <w:rPr>
          <w:rFonts w:ascii="Arial" w:hAnsi="Arial" w:cs="Arial"/>
          <w:sz w:val="20"/>
          <w:szCs w:val="20"/>
          <w:lang w:val="es-ES_tradnl"/>
        </w:rPr>
        <w:t>evidenced</w:t>
      </w:r>
      <w:proofErr w:type="spellEnd"/>
      <w:r w:rsidR="00BE3791" w:rsidRPr="002E7F81">
        <w:rPr>
          <w:rFonts w:ascii="Arial" w:hAnsi="Arial" w:cs="Arial"/>
          <w:sz w:val="20"/>
          <w:szCs w:val="20"/>
          <w:lang w:val="es-ES_tradnl"/>
        </w:rPr>
        <w:t xml:space="preserve"> </w:t>
      </w:r>
      <w:proofErr w:type="spellStart"/>
      <w:r w:rsidR="00BE3791" w:rsidRPr="002E7F81">
        <w:rPr>
          <w:rFonts w:ascii="Arial" w:hAnsi="Arial" w:cs="Arial"/>
          <w:sz w:val="20"/>
          <w:szCs w:val="20"/>
          <w:lang w:val="es-ES_tradnl"/>
        </w:rPr>
        <w:t>by</w:t>
      </w:r>
      <w:proofErr w:type="spellEnd"/>
      <w:r w:rsidR="00BE3791" w:rsidRPr="002E7F81">
        <w:rPr>
          <w:rFonts w:ascii="Arial" w:hAnsi="Arial" w:cs="Arial"/>
          <w:sz w:val="20"/>
          <w:szCs w:val="20"/>
          <w:lang w:val="es-ES_tradnl"/>
        </w:rPr>
        <w:t xml:space="preserve"> </w:t>
      </w:r>
      <w:proofErr w:type="spellStart"/>
      <w:r w:rsidR="00BE3791" w:rsidRPr="002E7F81">
        <w:rPr>
          <w:rFonts w:ascii="Arial" w:hAnsi="Arial" w:cs="Arial"/>
          <w:sz w:val="20"/>
          <w:szCs w:val="20"/>
          <w:lang w:val="es-ES_tradnl"/>
        </w:rPr>
        <w:t>the</w:t>
      </w:r>
      <w:proofErr w:type="spellEnd"/>
      <w:r w:rsidR="00BE3791" w:rsidRPr="002E7F81">
        <w:rPr>
          <w:rFonts w:ascii="Arial" w:hAnsi="Arial" w:cs="Arial"/>
          <w:sz w:val="20"/>
          <w:szCs w:val="20"/>
          <w:lang w:val="es-ES_tradnl"/>
        </w:rPr>
        <w:t xml:space="preserve"> </w:t>
      </w:r>
      <w:proofErr w:type="spellStart"/>
      <w:r w:rsidR="00BE3791" w:rsidRPr="002E7F81">
        <w:rPr>
          <w:rFonts w:ascii="Arial" w:hAnsi="Arial" w:cs="Arial"/>
          <w:sz w:val="20"/>
          <w:szCs w:val="20"/>
          <w:lang w:val="es-ES_tradnl"/>
        </w:rPr>
        <w:t>elongated</w:t>
      </w:r>
      <w:proofErr w:type="spellEnd"/>
      <w:r w:rsidR="00BE3791" w:rsidRPr="002E7F81">
        <w:rPr>
          <w:rFonts w:ascii="Arial" w:hAnsi="Arial" w:cs="Arial"/>
          <w:sz w:val="20"/>
          <w:szCs w:val="20"/>
          <w:lang w:val="es-ES_tradnl"/>
        </w:rPr>
        <w:t xml:space="preserve"> </w:t>
      </w:r>
      <w:proofErr w:type="spellStart"/>
      <w:r w:rsidR="00BE3791" w:rsidRPr="002E7F81">
        <w:rPr>
          <w:rFonts w:ascii="Arial" w:hAnsi="Arial" w:cs="Arial"/>
          <w:sz w:val="20"/>
          <w:szCs w:val="20"/>
          <w:lang w:val="es-ES_tradnl"/>
        </w:rPr>
        <w:t>tails</w:t>
      </w:r>
      <w:proofErr w:type="spellEnd"/>
      <w:r w:rsidR="00BE3791" w:rsidRPr="002E7F81">
        <w:rPr>
          <w:rFonts w:ascii="Arial" w:hAnsi="Arial" w:cs="Arial"/>
          <w:sz w:val="20"/>
          <w:szCs w:val="20"/>
          <w:lang w:val="es-ES_tradnl"/>
        </w:rPr>
        <w:t xml:space="preserve"> </w:t>
      </w:r>
      <w:proofErr w:type="spellStart"/>
      <w:r w:rsidR="00BE3791" w:rsidRPr="002E7F81">
        <w:rPr>
          <w:rFonts w:ascii="Arial" w:hAnsi="Arial" w:cs="Arial"/>
          <w:sz w:val="20"/>
          <w:szCs w:val="20"/>
          <w:lang w:val="es-ES_tradnl"/>
        </w:rPr>
        <w:t>observed</w:t>
      </w:r>
      <w:proofErr w:type="spellEnd"/>
      <w:r w:rsidR="00BE3791" w:rsidRPr="002E7F81">
        <w:rPr>
          <w:rFonts w:ascii="Arial" w:hAnsi="Arial" w:cs="Arial"/>
          <w:sz w:val="20"/>
          <w:szCs w:val="20"/>
          <w:lang w:val="es-ES_tradnl"/>
        </w:rPr>
        <w:t xml:space="preserve"> in </w:t>
      </w:r>
      <w:proofErr w:type="spellStart"/>
      <w:r w:rsidR="00BE3791" w:rsidRPr="002E7F81">
        <w:rPr>
          <w:rFonts w:ascii="Arial" w:hAnsi="Arial" w:cs="Arial"/>
          <w:sz w:val="20"/>
          <w:szCs w:val="20"/>
          <w:lang w:val="es-ES_tradnl"/>
        </w:rPr>
        <w:t>the</w:t>
      </w:r>
      <w:proofErr w:type="spellEnd"/>
      <w:r w:rsidR="00BE3791" w:rsidRPr="002E7F81">
        <w:rPr>
          <w:rFonts w:ascii="Arial" w:hAnsi="Arial" w:cs="Arial"/>
          <w:sz w:val="20"/>
          <w:szCs w:val="20"/>
          <w:lang w:val="es-ES_tradnl"/>
        </w:rPr>
        <w:t xml:space="preserve"> </w:t>
      </w:r>
      <w:proofErr w:type="spellStart"/>
      <w:r w:rsidR="00BE3791" w:rsidRPr="002E7F81">
        <w:rPr>
          <w:rFonts w:ascii="Arial" w:hAnsi="Arial" w:cs="Arial"/>
          <w:sz w:val="20"/>
          <w:szCs w:val="20"/>
          <w:lang w:val="es-ES_tradnl"/>
        </w:rPr>
        <w:t>boxplot</w:t>
      </w:r>
      <w:proofErr w:type="spellEnd"/>
      <w:r w:rsidR="00BE3791" w:rsidRPr="002E7F81">
        <w:rPr>
          <w:rFonts w:ascii="Arial" w:hAnsi="Arial" w:cs="Arial"/>
          <w:sz w:val="20"/>
          <w:szCs w:val="20"/>
          <w:lang w:val="es-ES_tradnl"/>
        </w:rPr>
        <w:t xml:space="preserve"> </w:t>
      </w:r>
      <w:proofErr w:type="spellStart"/>
      <w:r w:rsidR="00BE3791" w:rsidRPr="002E7F81">
        <w:rPr>
          <w:rFonts w:ascii="Arial" w:hAnsi="Arial" w:cs="Arial"/>
          <w:sz w:val="20"/>
          <w:szCs w:val="20"/>
          <w:lang w:val="es-ES_tradnl"/>
        </w:rPr>
        <w:t>representations</w:t>
      </w:r>
      <w:proofErr w:type="spellEnd"/>
      <w:r w:rsidR="00BE3791" w:rsidRPr="002E7F81">
        <w:rPr>
          <w:rFonts w:ascii="Arial" w:hAnsi="Arial" w:cs="Arial"/>
          <w:sz w:val="20"/>
          <w:szCs w:val="20"/>
          <w:lang w:val="es-ES_tradnl"/>
        </w:rPr>
        <w:t>.</w:t>
      </w:r>
      <w:r w:rsidR="003C1217" w:rsidRPr="002E7F81">
        <w:rPr>
          <w:rFonts w:ascii="Arial" w:hAnsi="Arial" w:cs="Arial"/>
          <w:sz w:val="20"/>
          <w:szCs w:val="20"/>
          <w:lang w:val="es-ES_tradnl"/>
        </w:rPr>
        <w:t xml:space="preserve"> </w:t>
      </w:r>
      <w:proofErr w:type="spellStart"/>
      <w:r w:rsidR="003C1217" w:rsidRPr="002E7F81">
        <w:rPr>
          <w:rFonts w:ascii="Arial" w:hAnsi="Arial" w:cs="Arial"/>
          <w:sz w:val="20"/>
          <w:szCs w:val="20"/>
          <w:lang w:val="es-ES_tradnl"/>
        </w:rPr>
        <w:t>Hence</w:t>
      </w:r>
      <w:proofErr w:type="spellEnd"/>
      <w:r w:rsidR="003C1217" w:rsidRPr="002E7F81">
        <w:rPr>
          <w:rFonts w:ascii="Arial" w:hAnsi="Arial" w:cs="Arial"/>
          <w:sz w:val="20"/>
          <w:szCs w:val="20"/>
          <w:lang w:val="es-ES_tradnl"/>
        </w:rPr>
        <w:t xml:space="preserve">, </w:t>
      </w:r>
      <w:proofErr w:type="spellStart"/>
      <w:r w:rsidR="003C1217" w:rsidRPr="002E7F81">
        <w:rPr>
          <w:rFonts w:ascii="Arial" w:hAnsi="Arial" w:cs="Arial"/>
          <w:sz w:val="20"/>
          <w:szCs w:val="20"/>
          <w:lang w:val="es-ES_tradnl"/>
        </w:rPr>
        <w:t>adaptations</w:t>
      </w:r>
      <w:proofErr w:type="spellEnd"/>
      <w:r w:rsidR="003C1217" w:rsidRPr="002E7F81">
        <w:rPr>
          <w:rFonts w:ascii="Arial" w:hAnsi="Arial" w:cs="Arial"/>
          <w:sz w:val="20"/>
          <w:szCs w:val="20"/>
          <w:lang w:val="es-ES_tradnl"/>
        </w:rPr>
        <w:t xml:space="preserve"> </w:t>
      </w:r>
      <w:proofErr w:type="spellStart"/>
      <w:r w:rsidR="003C1217" w:rsidRPr="002E7F81">
        <w:rPr>
          <w:rFonts w:ascii="Arial" w:hAnsi="Arial" w:cs="Arial"/>
          <w:sz w:val="20"/>
          <w:szCs w:val="20"/>
          <w:lang w:val="es-ES_tradnl"/>
        </w:rPr>
        <w:t>were</w:t>
      </w:r>
      <w:proofErr w:type="spellEnd"/>
      <w:r w:rsidR="003C1217" w:rsidRPr="002E7F81">
        <w:rPr>
          <w:rFonts w:ascii="Arial" w:hAnsi="Arial" w:cs="Arial"/>
          <w:sz w:val="20"/>
          <w:szCs w:val="20"/>
          <w:lang w:val="es-ES_tradnl"/>
        </w:rPr>
        <w:t xml:space="preserve"> </w:t>
      </w:r>
      <w:proofErr w:type="spellStart"/>
      <w:r w:rsidR="003C1217" w:rsidRPr="002E7F81">
        <w:rPr>
          <w:rFonts w:ascii="Arial" w:hAnsi="Arial" w:cs="Arial"/>
          <w:sz w:val="20"/>
          <w:szCs w:val="20"/>
          <w:lang w:val="es-ES_tradnl"/>
        </w:rPr>
        <w:t>implemented</w:t>
      </w:r>
      <w:proofErr w:type="spellEnd"/>
      <w:r w:rsidR="003C1217" w:rsidRPr="002E7F81">
        <w:rPr>
          <w:rFonts w:ascii="Arial" w:hAnsi="Arial" w:cs="Arial"/>
          <w:sz w:val="20"/>
          <w:szCs w:val="20"/>
          <w:lang w:val="es-ES_tradnl"/>
        </w:rPr>
        <w:t xml:space="preserve"> </w:t>
      </w:r>
      <w:proofErr w:type="spellStart"/>
      <w:r w:rsidR="003C1217" w:rsidRPr="002E7F81">
        <w:rPr>
          <w:rFonts w:ascii="Arial" w:hAnsi="Arial" w:cs="Arial"/>
          <w:sz w:val="20"/>
          <w:szCs w:val="20"/>
          <w:lang w:val="es-ES_tradnl"/>
        </w:rPr>
        <w:t>to</w:t>
      </w:r>
      <w:proofErr w:type="spellEnd"/>
      <w:r w:rsidR="003C1217" w:rsidRPr="002E7F81">
        <w:rPr>
          <w:rFonts w:ascii="Arial" w:hAnsi="Arial" w:cs="Arial"/>
          <w:sz w:val="20"/>
          <w:szCs w:val="20"/>
          <w:lang w:val="es-ES_tradnl"/>
        </w:rPr>
        <w:t xml:space="preserve"> </w:t>
      </w:r>
      <w:proofErr w:type="spellStart"/>
      <w:r w:rsidR="003C1217" w:rsidRPr="002E7F81">
        <w:rPr>
          <w:rFonts w:ascii="Arial" w:hAnsi="Arial" w:cs="Arial"/>
          <w:sz w:val="20"/>
          <w:szCs w:val="20"/>
          <w:lang w:val="es-ES_tradnl"/>
        </w:rPr>
        <w:t>align</w:t>
      </w:r>
      <w:proofErr w:type="spellEnd"/>
      <w:r w:rsidR="003C1217" w:rsidRPr="002E7F81">
        <w:rPr>
          <w:rFonts w:ascii="Arial" w:hAnsi="Arial" w:cs="Arial"/>
          <w:sz w:val="20"/>
          <w:szCs w:val="20"/>
          <w:lang w:val="es-ES_tradnl"/>
        </w:rPr>
        <w:t xml:space="preserve"> </w:t>
      </w:r>
      <w:proofErr w:type="spellStart"/>
      <w:r w:rsidR="003C1217" w:rsidRPr="002E7F81">
        <w:rPr>
          <w:rFonts w:ascii="Arial" w:hAnsi="Arial" w:cs="Arial"/>
          <w:sz w:val="20"/>
          <w:szCs w:val="20"/>
          <w:lang w:val="es-ES_tradnl"/>
        </w:rPr>
        <w:t>the</w:t>
      </w:r>
      <w:proofErr w:type="spellEnd"/>
      <w:r w:rsidR="003C1217" w:rsidRPr="002E7F81">
        <w:rPr>
          <w:rFonts w:ascii="Arial" w:hAnsi="Arial" w:cs="Arial"/>
          <w:sz w:val="20"/>
          <w:szCs w:val="20"/>
          <w:lang w:val="es-ES_tradnl"/>
        </w:rPr>
        <w:t xml:space="preserve"> </w:t>
      </w:r>
      <w:proofErr w:type="spellStart"/>
      <w:r w:rsidR="003C1217" w:rsidRPr="002E7F81">
        <w:rPr>
          <w:rFonts w:ascii="Arial" w:hAnsi="Arial" w:cs="Arial"/>
          <w:sz w:val="20"/>
          <w:szCs w:val="20"/>
          <w:lang w:val="es-ES_tradnl"/>
        </w:rPr>
        <w:t>model</w:t>
      </w:r>
      <w:proofErr w:type="spellEnd"/>
      <w:r w:rsidR="003C1217" w:rsidRPr="002E7F81">
        <w:rPr>
          <w:rFonts w:ascii="Arial" w:hAnsi="Arial" w:cs="Arial"/>
          <w:sz w:val="20"/>
          <w:szCs w:val="20"/>
          <w:lang w:val="es-ES_tradnl"/>
        </w:rPr>
        <w:t xml:space="preserve"> </w:t>
      </w:r>
      <w:proofErr w:type="spellStart"/>
      <w:r w:rsidR="003C1217" w:rsidRPr="002E7F81">
        <w:rPr>
          <w:rFonts w:ascii="Arial" w:hAnsi="Arial" w:cs="Arial"/>
          <w:sz w:val="20"/>
          <w:szCs w:val="20"/>
          <w:lang w:val="es-ES_tradnl"/>
        </w:rPr>
        <w:t>with</w:t>
      </w:r>
      <w:proofErr w:type="spellEnd"/>
      <w:r w:rsidR="003C1217" w:rsidRPr="002E7F81">
        <w:rPr>
          <w:rFonts w:ascii="Arial" w:hAnsi="Arial" w:cs="Arial"/>
          <w:sz w:val="20"/>
          <w:szCs w:val="20"/>
          <w:lang w:val="es-ES_tradnl"/>
        </w:rPr>
        <w:t xml:space="preserve"> </w:t>
      </w:r>
      <w:proofErr w:type="spellStart"/>
      <w:r w:rsidR="003C1217" w:rsidRPr="002E7F81">
        <w:rPr>
          <w:rFonts w:ascii="Arial" w:hAnsi="Arial" w:cs="Arial"/>
          <w:sz w:val="20"/>
          <w:szCs w:val="20"/>
          <w:lang w:val="es-ES_tradnl"/>
        </w:rPr>
        <w:t>our</w:t>
      </w:r>
      <w:proofErr w:type="spellEnd"/>
      <w:r w:rsidR="003C1217" w:rsidRPr="002E7F81">
        <w:rPr>
          <w:rFonts w:ascii="Arial" w:hAnsi="Arial" w:cs="Arial"/>
          <w:sz w:val="20"/>
          <w:szCs w:val="20"/>
          <w:lang w:val="es-ES_tradnl"/>
        </w:rPr>
        <w:t xml:space="preserve"> </w:t>
      </w:r>
      <w:proofErr w:type="spellStart"/>
      <w:r w:rsidR="003C1217" w:rsidRPr="002E7F81">
        <w:rPr>
          <w:rFonts w:ascii="Arial" w:hAnsi="Arial" w:cs="Arial"/>
          <w:sz w:val="20"/>
          <w:szCs w:val="20"/>
          <w:lang w:val="es-ES_tradnl"/>
        </w:rPr>
        <w:t>distinct</w:t>
      </w:r>
      <w:proofErr w:type="spellEnd"/>
      <w:r w:rsidR="003C1217" w:rsidRPr="002E7F81">
        <w:rPr>
          <w:rFonts w:ascii="Arial" w:hAnsi="Arial" w:cs="Arial"/>
          <w:sz w:val="20"/>
          <w:szCs w:val="20"/>
          <w:lang w:val="es-ES_tradnl"/>
        </w:rPr>
        <w:t xml:space="preserve"> </w:t>
      </w:r>
      <w:proofErr w:type="spellStart"/>
      <w:r w:rsidR="003C1217" w:rsidRPr="002E7F81">
        <w:rPr>
          <w:rFonts w:ascii="Arial" w:hAnsi="Arial" w:cs="Arial"/>
          <w:sz w:val="20"/>
          <w:szCs w:val="20"/>
          <w:lang w:val="es-ES_tradnl"/>
        </w:rPr>
        <w:t>classification</w:t>
      </w:r>
      <w:proofErr w:type="spellEnd"/>
      <w:r w:rsidR="003C1217" w:rsidRPr="002E7F81">
        <w:rPr>
          <w:rFonts w:ascii="Arial" w:hAnsi="Arial" w:cs="Arial"/>
          <w:sz w:val="20"/>
          <w:szCs w:val="20"/>
          <w:lang w:val="es-ES_tradnl"/>
        </w:rPr>
        <w:t xml:space="preserve"> </w:t>
      </w:r>
      <w:proofErr w:type="spellStart"/>
      <w:r w:rsidR="003C1217" w:rsidRPr="002E7F81">
        <w:rPr>
          <w:rFonts w:ascii="Arial" w:hAnsi="Arial" w:cs="Arial"/>
          <w:sz w:val="20"/>
          <w:szCs w:val="20"/>
          <w:lang w:val="es-ES_tradnl"/>
        </w:rPr>
        <w:t>objectives</w:t>
      </w:r>
      <w:proofErr w:type="spellEnd"/>
      <w:r w:rsidR="003C1217" w:rsidRPr="002E7F81">
        <w:rPr>
          <w:rFonts w:ascii="Arial" w:hAnsi="Arial" w:cs="Arial"/>
          <w:sz w:val="20"/>
          <w:szCs w:val="20"/>
          <w:lang w:val="es-ES_tradnl"/>
        </w:rPr>
        <w:t xml:space="preserve"> </w:t>
      </w:r>
      <w:proofErr w:type="spellStart"/>
      <w:r w:rsidR="003C1217" w:rsidRPr="002E7F81">
        <w:rPr>
          <w:rFonts w:ascii="Arial" w:hAnsi="Arial" w:cs="Arial"/>
          <w:sz w:val="20"/>
          <w:szCs w:val="20"/>
          <w:lang w:val="es-ES_tradnl"/>
        </w:rPr>
        <w:t>through</w:t>
      </w:r>
      <w:proofErr w:type="spellEnd"/>
      <w:r w:rsidR="003C1217" w:rsidRPr="002E7F81">
        <w:rPr>
          <w:rFonts w:ascii="Arial" w:hAnsi="Arial" w:cs="Arial"/>
          <w:sz w:val="20"/>
          <w:szCs w:val="20"/>
          <w:lang w:val="es-ES_tradnl"/>
        </w:rPr>
        <w:t xml:space="preserve"> Transfer </w:t>
      </w:r>
      <w:proofErr w:type="spellStart"/>
      <w:r w:rsidR="003C1217" w:rsidRPr="002E7F81">
        <w:rPr>
          <w:rFonts w:ascii="Arial" w:hAnsi="Arial" w:cs="Arial"/>
          <w:sz w:val="20"/>
          <w:szCs w:val="20"/>
          <w:lang w:val="es-ES_tradnl"/>
        </w:rPr>
        <w:t>Learning</w:t>
      </w:r>
      <w:proofErr w:type="spellEnd"/>
      <w:r w:rsidR="003C1217" w:rsidRPr="002E7F81">
        <w:rPr>
          <w:rFonts w:ascii="Arial" w:hAnsi="Arial" w:cs="Arial"/>
          <w:sz w:val="20"/>
          <w:szCs w:val="20"/>
          <w:lang w:val="es-ES_tradnl"/>
        </w:rPr>
        <w:t xml:space="preserve"> </w:t>
      </w:r>
      <w:proofErr w:type="spellStart"/>
      <w:r w:rsidR="003C1217" w:rsidRPr="002E7F81">
        <w:rPr>
          <w:rFonts w:ascii="Arial" w:hAnsi="Arial" w:cs="Arial"/>
          <w:sz w:val="20"/>
          <w:szCs w:val="20"/>
          <w:lang w:val="es-ES_tradnl"/>
        </w:rPr>
        <w:t>techniques</w:t>
      </w:r>
      <w:proofErr w:type="spellEnd"/>
      <w:r w:rsidR="003C1217" w:rsidRPr="002E7F81">
        <w:rPr>
          <w:rFonts w:ascii="Arial" w:hAnsi="Arial" w:cs="Arial"/>
          <w:sz w:val="20"/>
          <w:szCs w:val="20"/>
          <w:lang w:val="es-ES_tradnl"/>
        </w:rPr>
        <w:t>.</w:t>
      </w:r>
    </w:p>
    <w:p w14:paraId="78578CE4" w14:textId="77777777" w:rsidR="00BE3791" w:rsidRPr="002E7F81" w:rsidRDefault="00BE3791" w:rsidP="003C121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769AE4C3" w14:textId="6B2DB746" w:rsidR="008106D3" w:rsidRPr="002E7F81" w:rsidRDefault="005D0938" w:rsidP="003C1217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2E7F81">
        <w:rPr>
          <w:rFonts w:ascii="Arial" w:hAnsi="Arial" w:cs="Arial"/>
          <w:b/>
          <w:bCs/>
          <w:sz w:val="20"/>
          <w:szCs w:val="20"/>
        </w:rPr>
        <w:t>BERTopic</w:t>
      </w:r>
      <w:proofErr w:type="spellEnd"/>
      <w:r w:rsidR="008B341D" w:rsidRPr="002E7F81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b/>
          <w:bCs/>
          <w:sz w:val="20"/>
          <w:szCs w:val="20"/>
        </w:rPr>
        <w:t>analysis</w:t>
      </w:r>
      <w:proofErr w:type="spellEnd"/>
    </w:p>
    <w:p w14:paraId="2F46FC2F" w14:textId="77777777" w:rsidR="00476C53" w:rsidRPr="002E7F81" w:rsidRDefault="00476C53" w:rsidP="003C1217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1A3F7D6A" w14:textId="3D12293C" w:rsidR="008B341D" w:rsidRPr="002E7F81" w:rsidRDefault="002E7F81" w:rsidP="003C121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BERTopic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is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a Python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library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for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natural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language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processing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topic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modelling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that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combines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transformer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embeddings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with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clustering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algorithms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to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identify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topics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in a corpus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of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texts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Grootendorst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, 2022).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The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BERTopic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model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supports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over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50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languages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and has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been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compared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to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other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models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such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as LDA,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for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performing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topic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modelling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on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short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texts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from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social media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platforms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and has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shown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exceptional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performance in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extracting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topic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representations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Egger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Yu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2022).</w:t>
      </w:r>
    </w:p>
    <w:p w14:paraId="5E190F5B" w14:textId="77777777" w:rsidR="008B341D" w:rsidRPr="002E7F81" w:rsidRDefault="008B341D" w:rsidP="003C1217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10BB0116" w14:textId="7CC4ADDF" w:rsidR="008B341D" w:rsidRPr="002E7F81" w:rsidRDefault="002E7F81" w:rsidP="003C121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8B341D" w:rsidRPr="002E7F81">
        <w:rPr>
          <w:rFonts w:ascii="Arial" w:hAnsi="Arial" w:cs="Arial"/>
          <w:sz w:val="20"/>
          <w:szCs w:val="20"/>
        </w:rPr>
        <w:t xml:space="preserve">In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the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first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step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of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the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BERTopic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algorithm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we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obtain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embeddings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for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all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documents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in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the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corpus,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which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are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numeric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vector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representations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of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the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documents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The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next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step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is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to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perform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clustering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on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the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embedded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documents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for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which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dimensionality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reduction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techniques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such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as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Uniform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Manifold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Approximation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Projection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(UMAP), are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employed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to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reduce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the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high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dimensionality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of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the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embedding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vectors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fldChar w:fldCharType="begin"/>
      </w:r>
      <w:r w:rsidR="008B341D" w:rsidRPr="002E7F81">
        <w:rPr>
          <w:rFonts w:ascii="Arial" w:hAnsi="Arial" w:cs="Arial"/>
          <w:sz w:val="20"/>
          <w:szCs w:val="20"/>
        </w:rPr>
        <w:instrText>HYPERLINK "https://arxiv.org/search/stat?searchtype=author&amp;query=McInnes%2C+L" \h</w:instrText>
      </w:r>
      <w:r w:rsidR="008B341D" w:rsidRPr="002E7F81">
        <w:rPr>
          <w:rFonts w:ascii="Arial" w:hAnsi="Arial" w:cs="Arial"/>
          <w:sz w:val="20"/>
          <w:szCs w:val="20"/>
        </w:rPr>
      </w:r>
      <w:r w:rsidR="008B341D" w:rsidRPr="002E7F81">
        <w:rPr>
          <w:rFonts w:ascii="Arial" w:hAnsi="Arial" w:cs="Arial"/>
          <w:sz w:val="20"/>
          <w:szCs w:val="20"/>
        </w:rPr>
        <w:fldChar w:fldCharType="separate"/>
      </w:r>
      <w:r w:rsidR="008B341D" w:rsidRPr="002E7F81">
        <w:rPr>
          <w:rFonts w:ascii="Arial" w:hAnsi="Arial" w:cs="Arial"/>
          <w:sz w:val="20"/>
          <w:szCs w:val="20"/>
        </w:rPr>
        <w:t>McInnes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fldChar w:fldCharType="end"/>
      </w:r>
      <w:r w:rsidR="008B341D" w:rsidRPr="002E7F81">
        <w:rPr>
          <w:rFonts w:ascii="Arial" w:hAnsi="Arial" w:cs="Arial"/>
          <w:sz w:val="20"/>
          <w:szCs w:val="20"/>
        </w:rPr>
        <w:t xml:space="preserve"> et al., 2018).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The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UMAP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algorithm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is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used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by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default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because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it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preserves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both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the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local and global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structure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of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the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data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with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superior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runtime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performance,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an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important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factor in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representing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the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semantics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of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text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data.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Preprocessing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of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text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data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is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an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optional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step in natural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language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processing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Generally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It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is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not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lastRenderedPageBreak/>
        <w:t>recommended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to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remove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stop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words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as a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preprocessing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step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when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using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the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BERTopic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model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because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transformer-based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embedding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models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which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we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utilise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require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the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complete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context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to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generate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accurate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embeddings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>.</w:t>
      </w:r>
    </w:p>
    <w:p w14:paraId="083AD3F2" w14:textId="77777777" w:rsidR="00A445CF" w:rsidRPr="002E7F81" w:rsidRDefault="00A445CF" w:rsidP="003C1217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7B9E9ED1" w14:textId="204F445E" w:rsidR="000E2EEE" w:rsidRPr="002E7F81" w:rsidRDefault="002E7F81" w:rsidP="003C121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The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default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clustering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algorithm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used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by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BERTopic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is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HDBSCAN,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which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is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a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density-based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model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that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automatically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identifies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the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number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of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clusters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without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requiring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a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pre-specified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number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of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clusters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. HDBSCAN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is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a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hierarchical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density-based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clustering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algorithm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proposed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by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(Campello et al., 2013). In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this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algorithm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documents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with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higher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similarity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are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grouped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into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clusters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based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on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cluster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stability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One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important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characteristic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of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HDBSCAN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is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that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it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does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not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force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the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assignment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of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a data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point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to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a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specific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cluster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If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the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data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point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does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not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fit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into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any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similarity-based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group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it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is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considered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an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outlier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Capellaro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, 2021). Once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the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documents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are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assigned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to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clusters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the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next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step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is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to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obtain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the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topic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representation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for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each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cluster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using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class-based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Term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Frequency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-Inverse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Document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Frequency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(c-TF-IDF). </w:t>
      </w:r>
    </w:p>
    <w:p w14:paraId="1A3FBF0C" w14:textId="77777777" w:rsidR="000E2EEE" w:rsidRPr="002E7F81" w:rsidRDefault="000E2EEE" w:rsidP="003C1217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71255798" w14:textId="1BFE8379" w:rsidR="008B341D" w:rsidRPr="002E7F81" w:rsidRDefault="002E7F81" w:rsidP="003C121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This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method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selects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the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top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words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with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the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highest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c-TF-IDF scores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within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a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cluster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to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represent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each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topic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fldChar w:fldCharType="begin"/>
      </w:r>
      <w:r w:rsidR="008B341D" w:rsidRPr="002E7F81">
        <w:rPr>
          <w:rFonts w:ascii="Arial" w:hAnsi="Arial" w:cs="Arial"/>
          <w:sz w:val="20"/>
          <w:szCs w:val="20"/>
        </w:rPr>
        <w:instrText>HYPERLINK "https://arxiv.org/search/cs?searchtype=author&amp;query=Grootendorst%2C+M" \h</w:instrText>
      </w:r>
      <w:r w:rsidR="008B341D" w:rsidRPr="002E7F81">
        <w:rPr>
          <w:rFonts w:ascii="Arial" w:hAnsi="Arial" w:cs="Arial"/>
          <w:sz w:val="20"/>
          <w:szCs w:val="20"/>
        </w:rPr>
      </w:r>
      <w:r w:rsidR="008B341D" w:rsidRPr="002E7F81">
        <w:rPr>
          <w:rFonts w:ascii="Arial" w:hAnsi="Arial" w:cs="Arial"/>
          <w:sz w:val="20"/>
          <w:szCs w:val="20"/>
        </w:rPr>
        <w:fldChar w:fldCharType="separate"/>
      </w:r>
      <w:r w:rsidR="008B341D" w:rsidRPr="002E7F81">
        <w:rPr>
          <w:rFonts w:ascii="Arial" w:hAnsi="Arial" w:cs="Arial"/>
          <w:sz w:val="20"/>
          <w:szCs w:val="20"/>
        </w:rPr>
        <w:t>Grootendorst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fldChar w:fldCharType="end"/>
      </w:r>
      <w:r w:rsidR="008B341D" w:rsidRPr="002E7F81">
        <w:rPr>
          <w:rFonts w:ascii="Arial" w:hAnsi="Arial" w:cs="Arial"/>
          <w:sz w:val="20"/>
          <w:szCs w:val="20"/>
        </w:rPr>
        <w:t xml:space="preserve">, 2022).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This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means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that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the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higher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the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value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of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a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term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the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more representative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it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is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of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its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topic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Furthermore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following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the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identification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of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the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values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associated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with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each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term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within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the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topics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, a comprehensive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evaluation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inspection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of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the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topics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was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conducted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to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detect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any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potential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content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that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might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be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misconstrued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as a singular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topic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See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Table 1 in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results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).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This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consideration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, as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noted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by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Egger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Yu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(2022),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highlights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a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potential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limitation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of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the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model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particularly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when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dealing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with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extensive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amounts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of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data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for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analysis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Given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that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the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use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of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BERTopic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also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requires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significant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effort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due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to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the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dynamic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nature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of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topic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structures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which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change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when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researchers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experiment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with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different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numbers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of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topics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it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can be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considered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a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laborious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task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to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access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the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topics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that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best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represent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the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database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Although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BERTopic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offers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the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advantage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of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leveraging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domain-specific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knowledge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to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search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for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specific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topics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, as done in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this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study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this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process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can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still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be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considered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exhaustive. </w:t>
      </w:r>
    </w:p>
    <w:p w14:paraId="67DB7513" w14:textId="77777777" w:rsidR="006A5F24" w:rsidRPr="002E7F81" w:rsidRDefault="006A5F24" w:rsidP="003C1217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409E61AC" w14:textId="0E066AB6" w:rsidR="008B341D" w:rsidRPr="002E7F81" w:rsidRDefault="002E7F81" w:rsidP="003C121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For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the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purpose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of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our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study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two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main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steps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were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undertaken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: (i)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identification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of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potential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negative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topics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within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our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corpus,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encompassing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all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Brazilian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national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parks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, and (ii)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segregation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of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tweets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specifically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related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to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the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six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most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frequently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visited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parks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(ICMBio, 2021),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followed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by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clustering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to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discern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the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prominent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negative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topics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associated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with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each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individual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park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To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achieve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this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we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performed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the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BERTopic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model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with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the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following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hyperparameters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: </w:t>
      </w:r>
    </w:p>
    <w:p w14:paraId="1715DC47" w14:textId="77777777" w:rsidR="008B341D" w:rsidRPr="002E7F81" w:rsidRDefault="008B341D" w:rsidP="003C1217">
      <w:pPr>
        <w:numPr>
          <w:ilvl w:val="0"/>
          <w:numId w:val="4"/>
        </w:numPr>
        <w:spacing w:before="240"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2E7F81">
        <w:rPr>
          <w:rFonts w:ascii="Arial" w:hAnsi="Arial" w:cs="Arial"/>
          <w:sz w:val="20"/>
          <w:szCs w:val="20"/>
        </w:rPr>
        <w:t>For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the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UMAP </w:t>
      </w:r>
      <w:proofErr w:type="spellStart"/>
      <w:r w:rsidRPr="002E7F81">
        <w:rPr>
          <w:rFonts w:ascii="Arial" w:hAnsi="Arial" w:cs="Arial"/>
          <w:sz w:val="20"/>
          <w:szCs w:val="20"/>
        </w:rPr>
        <w:t>algorithm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we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set </w:t>
      </w:r>
      <w:proofErr w:type="spellStart"/>
      <w:r w:rsidRPr="002E7F81">
        <w:rPr>
          <w:rFonts w:ascii="Arial" w:hAnsi="Arial" w:cs="Arial"/>
          <w:sz w:val="20"/>
          <w:szCs w:val="20"/>
        </w:rPr>
        <w:t>n_neighbors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or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the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number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of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samples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used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during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the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manifold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approximation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to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15, </w:t>
      </w:r>
      <w:proofErr w:type="spellStart"/>
      <w:r w:rsidRPr="002E7F81">
        <w:rPr>
          <w:rFonts w:ascii="Arial" w:hAnsi="Arial" w:cs="Arial"/>
          <w:sz w:val="20"/>
          <w:szCs w:val="20"/>
        </w:rPr>
        <w:t>n_components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or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the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dimensionality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that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holds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the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most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information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possible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to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5, </w:t>
      </w:r>
      <w:proofErr w:type="spellStart"/>
      <w:r w:rsidRPr="002E7F81">
        <w:rPr>
          <w:rFonts w:ascii="Arial" w:hAnsi="Arial" w:cs="Arial"/>
          <w:sz w:val="20"/>
          <w:szCs w:val="20"/>
        </w:rPr>
        <w:t>min_dist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to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0, in </w:t>
      </w:r>
      <w:proofErr w:type="spellStart"/>
      <w:r w:rsidRPr="002E7F81">
        <w:rPr>
          <w:rFonts w:ascii="Arial" w:hAnsi="Arial" w:cs="Arial"/>
          <w:sz w:val="20"/>
          <w:szCs w:val="20"/>
        </w:rPr>
        <w:t>order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to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get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more </w:t>
      </w:r>
      <w:proofErr w:type="spellStart"/>
      <w:r w:rsidRPr="002E7F81">
        <w:rPr>
          <w:rFonts w:ascii="Arial" w:hAnsi="Arial" w:cs="Arial"/>
          <w:sz w:val="20"/>
          <w:szCs w:val="20"/>
        </w:rPr>
        <w:t>clustered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embeddings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2E7F81">
        <w:rPr>
          <w:rFonts w:ascii="Arial" w:hAnsi="Arial" w:cs="Arial"/>
          <w:sz w:val="20"/>
          <w:szCs w:val="20"/>
        </w:rPr>
        <w:t>selected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the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cosine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metric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to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compute </w:t>
      </w:r>
      <w:proofErr w:type="spellStart"/>
      <w:r w:rsidRPr="002E7F81">
        <w:rPr>
          <w:rFonts w:ascii="Arial" w:hAnsi="Arial" w:cs="Arial"/>
          <w:sz w:val="20"/>
          <w:szCs w:val="20"/>
        </w:rPr>
        <w:t>distances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2E7F81">
        <w:rPr>
          <w:rFonts w:ascii="Arial" w:hAnsi="Arial" w:cs="Arial"/>
          <w:sz w:val="20"/>
          <w:szCs w:val="20"/>
        </w:rPr>
        <w:t>high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dimensional </w:t>
      </w:r>
      <w:proofErr w:type="spellStart"/>
      <w:r w:rsidRPr="002E7F81">
        <w:rPr>
          <w:rFonts w:ascii="Arial" w:hAnsi="Arial" w:cs="Arial"/>
          <w:sz w:val="20"/>
          <w:szCs w:val="20"/>
        </w:rPr>
        <w:t>space</w:t>
      </w:r>
      <w:proofErr w:type="spellEnd"/>
      <w:r w:rsidRPr="002E7F81">
        <w:rPr>
          <w:rFonts w:ascii="Arial" w:hAnsi="Arial" w:cs="Arial"/>
          <w:sz w:val="20"/>
          <w:szCs w:val="20"/>
        </w:rPr>
        <w:t>.</w:t>
      </w:r>
    </w:p>
    <w:p w14:paraId="3CB04CA3" w14:textId="77777777" w:rsidR="008B341D" w:rsidRPr="002E7F81" w:rsidRDefault="008B341D" w:rsidP="003C1217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2E7F81">
        <w:rPr>
          <w:rFonts w:ascii="Arial" w:hAnsi="Arial" w:cs="Arial"/>
          <w:sz w:val="20"/>
          <w:szCs w:val="20"/>
        </w:rPr>
        <w:t>For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HDBSCAN </w:t>
      </w:r>
      <w:proofErr w:type="spellStart"/>
      <w:r w:rsidRPr="002E7F81">
        <w:rPr>
          <w:rFonts w:ascii="Arial" w:hAnsi="Arial" w:cs="Arial"/>
          <w:sz w:val="20"/>
          <w:szCs w:val="20"/>
        </w:rPr>
        <w:t>we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set </w:t>
      </w:r>
      <w:proofErr w:type="spellStart"/>
      <w:r w:rsidRPr="002E7F81">
        <w:rPr>
          <w:rFonts w:ascii="Arial" w:hAnsi="Arial" w:cs="Arial"/>
          <w:sz w:val="20"/>
          <w:szCs w:val="20"/>
        </w:rPr>
        <w:t>the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metric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to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euclidean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2E7F81">
        <w:rPr>
          <w:rFonts w:ascii="Arial" w:hAnsi="Arial" w:cs="Arial"/>
          <w:sz w:val="20"/>
          <w:szCs w:val="20"/>
        </w:rPr>
        <w:t>order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to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compute </w:t>
      </w:r>
      <w:proofErr w:type="spellStart"/>
      <w:r w:rsidRPr="002E7F81">
        <w:rPr>
          <w:rFonts w:ascii="Arial" w:hAnsi="Arial" w:cs="Arial"/>
          <w:sz w:val="20"/>
          <w:szCs w:val="20"/>
        </w:rPr>
        <w:t>distances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2E7F81">
        <w:rPr>
          <w:rFonts w:ascii="Arial" w:hAnsi="Arial" w:cs="Arial"/>
          <w:sz w:val="20"/>
          <w:szCs w:val="20"/>
        </w:rPr>
        <w:t>an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array and </w:t>
      </w:r>
      <w:proofErr w:type="spellStart"/>
      <w:r w:rsidRPr="002E7F81">
        <w:rPr>
          <w:rFonts w:ascii="Arial" w:hAnsi="Arial" w:cs="Arial"/>
          <w:sz w:val="20"/>
          <w:szCs w:val="20"/>
        </w:rPr>
        <w:t>prediction_data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to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True </w:t>
      </w:r>
      <w:proofErr w:type="spellStart"/>
      <w:r w:rsidRPr="002E7F81">
        <w:rPr>
          <w:rFonts w:ascii="Arial" w:hAnsi="Arial" w:cs="Arial"/>
          <w:sz w:val="20"/>
          <w:szCs w:val="20"/>
        </w:rPr>
        <w:t>to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be </w:t>
      </w:r>
      <w:proofErr w:type="spellStart"/>
      <w:r w:rsidRPr="002E7F81">
        <w:rPr>
          <w:rFonts w:ascii="Arial" w:hAnsi="Arial" w:cs="Arial"/>
          <w:sz w:val="20"/>
          <w:szCs w:val="20"/>
        </w:rPr>
        <w:t>able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to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apply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to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our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dataset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later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E7F81">
        <w:rPr>
          <w:rFonts w:ascii="Arial" w:hAnsi="Arial" w:cs="Arial"/>
          <w:sz w:val="20"/>
          <w:szCs w:val="20"/>
        </w:rPr>
        <w:t>not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just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to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fit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the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model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E7F81">
        <w:rPr>
          <w:rFonts w:ascii="Arial" w:hAnsi="Arial" w:cs="Arial"/>
          <w:sz w:val="20"/>
          <w:szCs w:val="20"/>
        </w:rPr>
        <w:t>for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all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the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datasets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, no </w:t>
      </w:r>
      <w:proofErr w:type="spellStart"/>
      <w:r w:rsidRPr="002E7F81">
        <w:rPr>
          <w:rFonts w:ascii="Arial" w:hAnsi="Arial" w:cs="Arial"/>
          <w:sz w:val="20"/>
          <w:szCs w:val="20"/>
        </w:rPr>
        <w:t>matter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what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park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the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tweets are </w:t>
      </w:r>
      <w:proofErr w:type="spellStart"/>
      <w:r w:rsidRPr="002E7F81">
        <w:rPr>
          <w:rFonts w:ascii="Arial" w:hAnsi="Arial" w:cs="Arial"/>
          <w:sz w:val="20"/>
          <w:szCs w:val="20"/>
        </w:rPr>
        <w:t>from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. And </w:t>
      </w:r>
      <w:proofErr w:type="spellStart"/>
      <w:r w:rsidRPr="002E7F81">
        <w:rPr>
          <w:rFonts w:ascii="Arial" w:hAnsi="Arial" w:cs="Arial"/>
          <w:sz w:val="20"/>
          <w:szCs w:val="20"/>
        </w:rPr>
        <w:t>we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set </w:t>
      </w:r>
      <w:proofErr w:type="spellStart"/>
      <w:r w:rsidRPr="002E7F81">
        <w:rPr>
          <w:rFonts w:ascii="Arial" w:hAnsi="Arial" w:cs="Arial"/>
          <w:sz w:val="20"/>
          <w:szCs w:val="20"/>
        </w:rPr>
        <w:t>the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min_cluster_size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parameter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or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minimum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size </w:t>
      </w:r>
      <w:proofErr w:type="spellStart"/>
      <w:r w:rsidRPr="002E7F81">
        <w:rPr>
          <w:rFonts w:ascii="Arial" w:hAnsi="Arial" w:cs="Arial"/>
          <w:sz w:val="20"/>
          <w:szCs w:val="20"/>
        </w:rPr>
        <w:t>of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the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clusters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depending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on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the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number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of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lastRenderedPageBreak/>
        <w:t>observations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we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have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2E7F81">
        <w:rPr>
          <w:rFonts w:ascii="Arial" w:hAnsi="Arial" w:cs="Arial"/>
          <w:sz w:val="20"/>
          <w:szCs w:val="20"/>
        </w:rPr>
        <w:t>The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purpose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is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to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reach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2E7F81">
        <w:rPr>
          <w:rFonts w:ascii="Arial" w:hAnsi="Arial" w:cs="Arial"/>
          <w:sz w:val="20"/>
          <w:szCs w:val="20"/>
        </w:rPr>
        <w:t>reasonable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number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of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topics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2E7F81">
        <w:rPr>
          <w:rFonts w:ascii="Arial" w:hAnsi="Arial" w:cs="Arial"/>
          <w:sz w:val="20"/>
          <w:szCs w:val="20"/>
        </w:rPr>
        <w:t>also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that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they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contain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coherent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information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to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know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what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they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are </w:t>
      </w:r>
      <w:proofErr w:type="spellStart"/>
      <w:r w:rsidRPr="002E7F81">
        <w:rPr>
          <w:rFonts w:ascii="Arial" w:hAnsi="Arial" w:cs="Arial"/>
          <w:sz w:val="20"/>
          <w:szCs w:val="20"/>
        </w:rPr>
        <w:t>talking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about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. </w:t>
      </w:r>
    </w:p>
    <w:p w14:paraId="5278CF92" w14:textId="77777777" w:rsidR="008B341D" w:rsidRPr="002E7F81" w:rsidRDefault="008B341D" w:rsidP="003C1217">
      <w:pPr>
        <w:numPr>
          <w:ilvl w:val="0"/>
          <w:numId w:val="4"/>
        </w:numPr>
        <w:spacing w:after="240"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2E7F81">
        <w:rPr>
          <w:rFonts w:ascii="Arial" w:hAnsi="Arial" w:cs="Arial"/>
          <w:sz w:val="20"/>
          <w:szCs w:val="20"/>
        </w:rPr>
        <w:t>For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BERTopic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we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set </w:t>
      </w:r>
      <w:proofErr w:type="spellStart"/>
      <w:r w:rsidRPr="002E7F81">
        <w:rPr>
          <w:rFonts w:ascii="Arial" w:hAnsi="Arial" w:cs="Arial"/>
          <w:sz w:val="20"/>
          <w:szCs w:val="20"/>
        </w:rPr>
        <w:t>the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parameter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nr_topics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to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auto in </w:t>
      </w:r>
      <w:proofErr w:type="spellStart"/>
      <w:r w:rsidRPr="002E7F81">
        <w:rPr>
          <w:rFonts w:ascii="Arial" w:hAnsi="Arial" w:cs="Arial"/>
          <w:sz w:val="20"/>
          <w:szCs w:val="20"/>
        </w:rPr>
        <w:t>order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to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focus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on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the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interpretation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of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the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topics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2E7F81">
        <w:rPr>
          <w:rFonts w:ascii="Arial" w:hAnsi="Arial" w:cs="Arial"/>
          <w:sz w:val="20"/>
          <w:szCs w:val="20"/>
        </w:rPr>
        <w:t>Besides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we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use </w:t>
      </w:r>
      <w:proofErr w:type="spellStart"/>
      <w:r w:rsidRPr="002E7F81">
        <w:rPr>
          <w:rFonts w:ascii="Arial" w:hAnsi="Arial" w:cs="Arial"/>
          <w:sz w:val="20"/>
          <w:szCs w:val="20"/>
        </w:rPr>
        <w:t>the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function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CountVectorizer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with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2E7F81">
        <w:rPr>
          <w:rFonts w:ascii="Arial" w:hAnsi="Arial" w:cs="Arial"/>
          <w:sz w:val="20"/>
          <w:szCs w:val="20"/>
        </w:rPr>
        <w:t>list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of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portuguese </w:t>
      </w:r>
      <w:proofErr w:type="spellStart"/>
      <w:r w:rsidRPr="002E7F81">
        <w:rPr>
          <w:rFonts w:ascii="Arial" w:hAnsi="Arial" w:cs="Arial"/>
          <w:sz w:val="20"/>
          <w:szCs w:val="20"/>
        </w:rPr>
        <w:t>stopwords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2E7F81">
        <w:rPr>
          <w:rFonts w:ascii="Arial" w:hAnsi="Arial" w:cs="Arial"/>
          <w:sz w:val="20"/>
          <w:szCs w:val="20"/>
        </w:rPr>
        <w:t>ngram_range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between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1 and 2 n-</w:t>
      </w:r>
      <w:proofErr w:type="spellStart"/>
      <w:r w:rsidRPr="002E7F81">
        <w:rPr>
          <w:rFonts w:ascii="Arial" w:hAnsi="Arial" w:cs="Arial"/>
          <w:sz w:val="20"/>
          <w:szCs w:val="20"/>
        </w:rPr>
        <w:t>gram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words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to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be </w:t>
      </w:r>
      <w:proofErr w:type="spellStart"/>
      <w:r w:rsidRPr="002E7F81">
        <w:rPr>
          <w:rFonts w:ascii="Arial" w:hAnsi="Arial" w:cs="Arial"/>
          <w:sz w:val="20"/>
          <w:szCs w:val="20"/>
        </w:rPr>
        <w:t>extracted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2E7F81">
        <w:rPr>
          <w:rFonts w:ascii="Arial" w:hAnsi="Arial" w:cs="Arial"/>
          <w:sz w:val="20"/>
          <w:szCs w:val="20"/>
        </w:rPr>
        <w:t>the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function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ClassTfidfTransformer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2E7F81">
        <w:rPr>
          <w:rFonts w:ascii="Arial" w:hAnsi="Arial" w:cs="Arial"/>
          <w:sz w:val="20"/>
          <w:szCs w:val="20"/>
        </w:rPr>
        <w:t>order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to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reduce </w:t>
      </w:r>
      <w:proofErr w:type="spellStart"/>
      <w:r w:rsidRPr="002E7F81">
        <w:rPr>
          <w:rFonts w:ascii="Arial" w:hAnsi="Arial" w:cs="Arial"/>
          <w:sz w:val="20"/>
          <w:szCs w:val="20"/>
        </w:rPr>
        <w:t>the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impact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of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the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most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frequent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words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E7F81">
        <w:rPr>
          <w:rFonts w:ascii="Arial" w:hAnsi="Arial" w:cs="Arial"/>
          <w:sz w:val="20"/>
          <w:szCs w:val="20"/>
        </w:rPr>
        <w:t>also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the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MaximalMarginalRelevance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function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2E7F81">
        <w:rPr>
          <w:rFonts w:ascii="Arial" w:hAnsi="Arial" w:cs="Arial"/>
          <w:sz w:val="20"/>
          <w:szCs w:val="20"/>
        </w:rPr>
        <w:t>order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to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limit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the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number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of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duplicate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words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that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we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can </w:t>
      </w:r>
      <w:proofErr w:type="spellStart"/>
      <w:r w:rsidRPr="002E7F81">
        <w:rPr>
          <w:rFonts w:ascii="Arial" w:hAnsi="Arial" w:cs="Arial"/>
          <w:sz w:val="20"/>
          <w:szCs w:val="20"/>
        </w:rPr>
        <w:t>find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2E7F81">
        <w:rPr>
          <w:rFonts w:ascii="Arial" w:hAnsi="Arial" w:cs="Arial"/>
          <w:sz w:val="20"/>
          <w:szCs w:val="20"/>
        </w:rPr>
        <w:t>each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topic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2E7F81">
        <w:rPr>
          <w:rFonts w:ascii="Arial" w:hAnsi="Arial" w:cs="Arial"/>
          <w:sz w:val="20"/>
          <w:szCs w:val="20"/>
        </w:rPr>
        <w:t>finally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E7F81">
        <w:rPr>
          <w:rFonts w:ascii="Arial" w:hAnsi="Arial" w:cs="Arial"/>
          <w:sz w:val="20"/>
          <w:szCs w:val="20"/>
        </w:rPr>
        <w:t>the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function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SentenceTransformer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with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the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bert</w:t>
      </w:r>
      <w:proofErr w:type="spellEnd"/>
      <w:r w:rsidRPr="002E7F81">
        <w:rPr>
          <w:rFonts w:ascii="Arial" w:hAnsi="Arial" w:cs="Arial"/>
          <w:sz w:val="20"/>
          <w:szCs w:val="20"/>
        </w:rPr>
        <w:t>-base-portuguese-</w:t>
      </w:r>
      <w:proofErr w:type="spellStart"/>
      <w:r w:rsidRPr="002E7F81">
        <w:rPr>
          <w:rFonts w:ascii="Arial" w:hAnsi="Arial" w:cs="Arial"/>
          <w:sz w:val="20"/>
          <w:szCs w:val="20"/>
        </w:rPr>
        <w:t>cased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model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2E7F81">
        <w:rPr>
          <w:rFonts w:ascii="Arial" w:hAnsi="Arial" w:cs="Arial"/>
          <w:sz w:val="20"/>
          <w:szCs w:val="20"/>
        </w:rPr>
        <w:t>order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to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use </w:t>
      </w:r>
      <w:proofErr w:type="spellStart"/>
      <w:r w:rsidRPr="002E7F81">
        <w:rPr>
          <w:rFonts w:ascii="Arial" w:hAnsi="Arial" w:cs="Arial"/>
          <w:sz w:val="20"/>
          <w:szCs w:val="20"/>
        </w:rPr>
        <w:t>the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same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embedding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model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for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the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negative tweets </w:t>
      </w:r>
      <w:proofErr w:type="spellStart"/>
      <w:r w:rsidRPr="002E7F81">
        <w:rPr>
          <w:rFonts w:ascii="Arial" w:hAnsi="Arial" w:cs="Arial"/>
          <w:sz w:val="20"/>
          <w:szCs w:val="20"/>
        </w:rPr>
        <w:t>selected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as in </w:t>
      </w:r>
      <w:proofErr w:type="spellStart"/>
      <w:r w:rsidRPr="002E7F81">
        <w:rPr>
          <w:rFonts w:ascii="Arial" w:hAnsi="Arial" w:cs="Arial"/>
          <w:sz w:val="20"/>
          <w:szCs w:val="20"/>
        </w:rPr>
        <w:t>the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previous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prediction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step.</w:t>
      </w:r>
    </w:p>
    <w:p w14:paraId="7FC00361" w14:textId="273892F9" w:rsidR="008B341D" w:rsidRPr="002E7F81" w:rsidRDefault="002E7F81" w:rsidP="003C121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8B341D" w:rsidRPr="002E7F81">
        <w:rPr>
          <w:rFonts w:ascii="Arial" w:hAnsi="Arial" w:cs="Arial"/>
          <w:sz w:val="20"/>
          <w:szCs w:val="20"/>
        </w:rPr>
        <w:t xml:space="preserve">After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evaluating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the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possible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topics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generated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by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the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model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we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identified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based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on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our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knowledge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the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topics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that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remained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consistent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across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all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generated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D" w:rsidRPr="002E7F81">
        <w:rPr>
          <w:rFonts w:ascii="Arial" w:hAnsi="Arial" w:cs="Arial"/>
          <w:sz w:val="20"/>
          <w:szCs w:val="20"/>
        </w:rPr>
        <w:t>models</w:t>
      </w:r>
      <w:proofErr w:type="spellEnd"/>
      <w:r w:rsidR="008B341D" w:rsidRPr="002E7F81">
        <w:rPr>
          <w:rFonts w:ascii="Arial" w:hAnsi="Arial" w:cs="Arial"/>
          <w:sz w:val="20"/>
          <w:szCs w:val="20"/>
        </w:rPr>
        <w:t xml:space="preserve">. </w:t>
      </w:r>
    </w:p>
    <w:p w14:paraId="2F5AF4DD" w14:textId="77777777" w:rsidR="006A5F24" w:rsidRPr="002E7F81" w:rsidRDefault="006A5F24" w:rsidP="003C1217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7687E046" w14:textId="58BBFED9" w:rsidR="006A5F24" w:rsidRPr="002E7F81" w:rsidRDefault="006A5F24" w:rsidP="006A5F2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2E7F81">
        <w:rPr>
          <w:rFonts w:ascii="Arial" w:hAnsi="Arial" w:cs="Arial"/>
          <w:b/>
          <w:bCs/>
          <w:sz w:val="20"/>
          <w:szCs w:val="20"/>
        </w:rPr>
        <w:t>References</w:t>
      </w:r>
      <w:proofErr w:type="spellEnd"/>
    </w:p>
    <w:p w14:paraId="09184464" w14:textId="77777777" w:rsidR="006A5F24" w:rsidRPr="002E7F81" w:rsidRDefault="006A5F24" w:rsidP="006A5F2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F3A037B" w14:textId="77777777" w:rsidR="0096362C" w:rsidRPr="002E7F81" w:rsidRDefault="0096362C" w:rsidP="0096362C">
      <w:pPr>
        <w:spacing w:line="360" w:lineRule="auto"/>
        <w:ind w:left="426" w:hanging="426"/>
        <w:jc w:val="both"/>
        <w:rPr>
          <w:rFonts w:ascii="Arial" w:hAnsi="Arial" w:cs="Arial"/>
          <w:sz w:val="20"/>
          <w:szCs w:val="20"/>
        </w:rPr>
      </w:pPr>
      <w:r w:rsidRPr="002E7F81">
        <w:rPr>
          <w:rFonts w:ascii="Arial" w:hAnsi="Arial" w:cs="Arial"/>
          <w:sz w:val="20"/>
          <w:szCs w:val="20"/>
        </w:rPr>
        <w:t xml:space="preserve">Campello, R., </w:t>
      </w:r>
      <w:proofErr w:type="spellStart"/>
      <w:r w:rsidRPr="002E7F81">
        <w:rPr>
          <w:rFonts w:ascii="Arial" w:hAnsi="Arial" w:cs="Arial"/>
          <w:sz w:val="20"/>
          <w:szCs w:val="20"/>
        </w:rPr>
        <w:t>Moulavi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, D., Sander, J., 2013. </w:t>
      </w:r>
      <w:proofErr w:type="spellStart"/>
      <w:r w:rsidRPr="002E7F81">
        <w:rPr>
          <w:rFonts w:ascii="Arial" w:hAnsi="Arial" w:cs="Arial"/>
          <w:sz w:val="20"/>
          <w:szCs w:val="20"/>
        </w:rPr>
        <w:t>Density-Based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Clustering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Based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on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Hierarchical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Density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Estimates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. Gold </w:t>
      </w:r>
      <w:proofErr w:type="spellStart"/>
      <w:r w:rsidRPr="002E7F81">
        <w:rPr>
          <w:rFonts w:ascii="Arial" w:hAnsi="Arial" w:cs="Arial"/>
          <w:sz w:val="20"/>
          <w:szCs w:val="20"/>
        </w:rPr>
        <w:t>Coast</w:t>
      </w:r>
      <w:proofErr w:type="spellEnd"/>
      <w:r w:rsidRPr="002E7F81">
        <w:rPr>
          <w:rFonts w:ascii="Arial" w:hAnsi="Arial" w:cs="Arial"/>
          <w:sz w:val="20"/>
          <w:szCs w:val="20"/>
        </w:rPr>
        <w:t>.</w:t>
      </w:r>
    </w:p>
    <w:p w14:paraId="4FA47F37" w14:textId="77777777" w:rsidR="0096362C" w:rsidRPr="002E7F81" w:rsidRDefault="0096362C" w:rsidP="0096362C">
      <w:pPr>
        <w:spacing w:line="360" w:lineRule="auto"/>
        <w:ind w:left="426" w:hanging="426"/>
        <w:jc w:val="both"/>
        <w:rPr>
          <w:rFonts w:ascii="Arial" w:hAnsi="Arial" w:cs="Arial"/>
          <w:sz w:val="20"/>
          <w:szCs w:val="20"/>
        </w:rPr>
      </w:pPr>
      <w:proofErr w:type="spellStart"/>
      <w:r w:rsidRPr="002E7F81">
        <w:rPr>
          <w:rFonts w:ascii="Arial" w:hAnsi="Arial" w:cs="Arial"/>
          <w:sz w:val="20"/>
          <w:szCs w:val="20"/>
        </w:rPr>
        <w:t>Egger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, R., </w:t>
      </w:r>
      <w:proofErr w:type="spellStart"/>
      <w:r w:rsidRPr="002E7F81">
        <w:rPr>
          <w:rFonts w:ascii="Arial" w:hAnsi="Arial" w:cs="Arial"/>
          <w:sz w:val="20"/>
          <w:szCs w:val="20"/>
        </w:rPr>
        <w:t>Yu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, J., 2022. A </w:t>
      </w:r>
      <w:proofErr w:type="spellStart"/>
      <w:r w:rsidRPr="002E7F81">
        <w:rPr>
          <w:rFonts w:ascii="Arial" w:hAnsi="Arial" w:cs="Arial"/>
          <w:sz w:val="20"/>
          <w:szCs w:val="20"/>
        </w:rPr>
        <w:t>Topic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Modeling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Comparison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Between LDA, NMF, Top2Vec, and </w:t>
      </w:r>
      <w:proofErr w:type="spellStart"/>
      <w:r w:rsidRPr="002E7F81">
        <w:rPr>
          <w:rFonts w:ascii="Arial" w:hAnsi="Arial" w:cs="Arial"/>
          <w:sz w:val="20"/>
          <w:szCs w:val="20"/>
        </w:rPr>
        <w:t>BERTopic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to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Demystify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Twitter Posts. </w:t>
      </w:r>
      <w:proofErr w:type="spellStart"/>
      <w:r w:rsidRPr="002E7F81">
        <w:rPr>
          <w:rFonts w:ascii="Arial" w:hAnsi="Arial" w:cs="Arial"/>
          <w:sz w:val="20"/>
          <w:szCs w:val="20"/>
        </w:rPr>
        <w:t>Frontiers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2E7F81">
        <w:rPr>
          <w:rFonts w:ascii="Arial" w:hAnsi="Arial" w:cs="Arial"/>
          <w:sz w:val="20"/>
          <w:szCs w:val="20"/>
        </w:rPr>
        <w:t>Sociology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7. </w:t>
      </w:r>
      <w:hyperlink r:id="rId7" w:history="1">
        <w:r w:rsidRPr="002E7F81">
          <w:rPr>
            <w:rStyle w:val="Hyperlink"/>
            <w:rFonts w:ascii="Arial" w:hAnsi="Arial" w:cs="Arial"/>
            <w:sz w:val="20"/>
            <w:szCs w:val="20"/>
          </w:rPr>
          <w:t>https://doi.org/10.3389/fsoc.2022.886498</w:t>
        </w:r>
      </w:hyperlink>
    </w:p>
    <w:p w14:paraId="74B152A5" w14:textId="77777777" w:rsidR="0096362C" w:rsidRPr="002E7F81" w:rsidRDefault="0096362C" w:rsidP="0096362C">
      <w:pPr>
        <w:spacing w:line="360" w:lineRule="auto"/>
        <w:ind w:left="426" w:hanging="426"/>
        <w:jc w:val="both"/>
        <w:rPr>
          <w:rFonts w:ascii="Arial" w:hAnsi="Arial" w:cs="Arial"/>
          <w:sz w:val="20"/>
          <w:szCs w:val="20"/>
        </w:rPr>
      </w:pPr>
      <w:proofErr w:type="spellStart"/>
      <w:r w:rsidRPr="002E7F81">
        <w:rPr>
          <w:rFonts w:ascii="Arial" w:hAnsi="Arial" w:cs="Arial"/>
          <w:sz w:val="20"/>
          <w:szCs w:val="20"/>
        </w:rPr>
        <w:t>Grootendorst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, M., 2022. </w:t>
      </w:r>
      <w:proofErr w:type="spellStart"/>
      <w:r w:rsidRPr="002E7F81">
        <w:rPr>
          <w:rFonts w:ascii="Arial" w:hAnsi="Arial" w:cs="Arial"/>
          <w:sz w:val="20"/>
          <w:szCs w:val="20"/>
        </w:rPr>
        <w:t>BERTopic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: Neural </w:t>
      </w:r>
      <w:proofErr w:type="spellStart"/>
      <w:r w:rsidRPr="002E7F81">
        <w:rPr>
          <w:rFonts w:ascii="Arial" w:hAnsi="Arial" w:cs="Arial"/>
          <w:sz w:val="20"/>
          <w:szCs w:val="20"/>
        </w:rPr>
        <w:t>topic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modeling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with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2E7F81">
        <w:rPr>
          <w:rFonts w:ascii="Arial" w:hAnsi="Arial" w:cs="Arial"/>
          <w:sz w:val="20"/>
          <w:szCs w:val="20"/>
        </w:rPr>
        <w:t>class-based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TF-IDF </w:t>
      </w:r>
      <w:proofErr w:type="spellStart"/>
      <w:r w:rsidRPr="002E7F81">
        <w:rPr>
          <w:rFonts w:ascii="Arial" w:hAnsi="Arial" w:cs="Arial"/>
          <w:sz w:val="20"/>
          <w:szCs w:val="20"/>
        </w:rPr>
        <w:t>procedure</w:t>
      </w:r>
      <w:proofErr w:type="spellEnd"/>
      <w:r w:rsidRPr="002E7F81">
        <w:rPr>
          <w:rFonts w:ascii="Arial" w:hAnsi="Arial" w:cs="Arial"/>
          <w:sz w:val="20"/>
          <w:szCs w:val="20"/>
        </w:rPr>
        <w:t>.</w:t>
      </w:r>
    </w:p>
    <w:p w14:paraId="51BC72D6" w14:textId="77777777" w:rsidR="0096362C" w:rsidRPr="002E7F81" w:rsidRDefault="0096362C" w:rsidP="0096362C">
      <w:pPr>
        <w:spacing w:line="360" w:lineRule="auto"/>
        <w:ind w:left="426" w:hanging="426"/>
        <w:jc w:val="both"/>
        <w:rPr>
          <w:rFonts w:ascii="Arial" w:hAnsi="Arial" w:cs="Arial"/>
          <w:sz w:val="20"/>
          <w:szCs w:val="20"/>
        </w:rPr>
      </w:pPr>
      <w:r w:rsidRPr="002E7F81">
        <w:rPr>
          <w:rFonts w:ascii="Arial" w:hAnsi="Arial" w:cs="Arial"/>
          <w:sz w:val="20"/>
          <w:szCs w:val="20"/>
        </w:rPr>
        <w:t xml:space="preserve">ICMBio, 2021. Unidades de </w:t>
      </w:r>
      <w:proofErr w:type="spellStart"/>
      <w:r w:rsidRPr="002E7F81">
        <w:rPr>
          <w:rFonts w:ascii="Arial" w:hAnsi="Arial" w:cs="Arial"/>
          <w:sz w:val="20"/>
          <w:szCs w:val="20"/>
        </w:rPr>
        <w:t>conservação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federais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atingem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novo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recorde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2E7F81">
        <w:rPr>
          <w:rFonts w:ascii="Arial" w:hAnsi="Arial" w:cs="Arial"/>
          <w:sz w:val="20"/>
          <w:szCs w:val="20"/>
        </w:rPr>
        <w:t>visitação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em 2021. </w:t>
      </w:r>
      <w:proofErr w:type="spellStart"/>
      <w:r w:rsidRPr="002E7F81">
        <w:rPr>
          <w:rFonts w:ascii="Arial" w:hAnsi="Arial" w:cs="Arial"/>
          <w:sz w:val="20"/>
          <w:szCs w:val="20"/>
        </w:rPr>
        <w:t>Accessed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on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23 April 2023. &lt;https://www.gov.br/pt-br/noticias/viagens-e-turismo/2022/04/unidades-de-conservacao-federais-atingem-novo-recorde-de-visitacao-em-2021&gt;</w:t>
      </w:r>
    </w:p>
    <w:p w14:paraId="458E4EFD" w14:textId="77777777" w:rsidR="0096362C" w:rsidRPr="002E7F81" w:rsidRDefault="0096362C" w:rsidP="0096362C">
      <w:pPr>
        <w:spacing w:line="360" w:lineRule="auto"/>
        <w:ind w:left="426" w:hanging="426"/>
        <w:jc w:val="both"/>
        <w:rPr>
          <w:rFonts w:ascii="Arial" w:hAnsi="Arial" w:cs="Arial"/>
          <w:sz w:val="20"/>
          <w:szCs w:val="20"/>
        </w:rPr>
      </w:pPr>
      <w:proofErr w:type="spellStart"/>
      <w:r w:rsidRPr="002E7F81">
        <w:rPr>
          <w:rFonts w:ascii="Arial" w:hAnsi="Arial" w:cs="Arial"/>
          <w:sz w:val="20"/>
          <w:szCs w:val="20"/>
        </w:rPr>
        <w:t>McInnes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, L., Healy, J., Melville J., 2018. UMAP: </w:t>
      </w:r>
      <w:proofErr w:type="spellStart"/>
      <w:r w:rsidRPr="002E7F81">
        <w:rPr>
          <w:rFonts w:ascii="Arial" w:hAnsi="Arial" w:cs="Arial"/>
          <w:sz w:val="20"/>
          <w:szCs w:val="20"/>
        </w:rPr>
        <w:t>Uniform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Manifold </w:t>
      </w:r>
      <w:proofErr w:type="spellStart"/>
      <w:r w:rsidRPr="002E7F81">
        <w:rPr>
          <w:rFonts w:ascii="Arial" w:hAnsi="Arial" w:cs="Arial"/>
          <w:sz w:val="20"/>
          <w:szCs w:val="20"/>
        </w:rPr>
        <w:t>Approximation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2E7F81">
        <w:rPr>
          <w:rFonts w:ascii="Arial" w:hAnsi="Arial" w:cs="Arial"/>
          <w:sz w:val="20"/>
          <w:szCs w:val="20"/>
        </w:rPr>
        <w:t>Projection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for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Dimension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Reduction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. </w:t>
      </w:r>
      <w:hyperlink r:id="rId8" w:history="1">
        <w:r w:rsidRPr="002E7F81">
          <w:rPr>
            <w:rStyle w:val="Hyperlink"/>
            <w:rFonts w:ascii="Arial" w:hAnsi="Arial" w:cs="Arial"/>
            <w:sz w:val="20"/>
            <w:szCs w:val="20"/>
          </w:rPr>
          <w:t>https://arxiv.org/abs/1802.03426</w:t>
        </w:r>
      </w:hyperlink>
    </w:p>
    <w:p w14:paraId="7F79122E" w14:textId="77777777" w:rsidR="0096362C" w:rsidRPr="002E7F81" w:rsidRDefault="0096362C" w:rsidP="0096362C">
      <w:pPr>
        <w:spacing w:line="360" w:lineRule="auto"/>
        <w:ind w:left="426" w:hanging="426"/>
        <w:jc w:val="both"/>
        <w:rPr>
          <w:rFonts w:ascii="Arial" w:hAnsi="Arial" w:cs="Arial"/>
          <w:sz w:val="20"/>
          <w:szCs w:val="20"/>
        </w:rPr>
      </w:pPr>
      <w:r w:rsidRPr="002E7F81">
        <w:rPr>
          <w:rFonts w:ascii="Arial" w:hAnsi="Arial" w:cs="Arial"/>
          <w:sz w:val="20"/>
          <w:szCs w:val="20"/>
          <w:lang w:val="pt-BR"/>
        </w:rPr>
        <w:t xml:space="preserve">Souza, F., Nogueira, R., Lotufo, roberto, 2020. </w:t>
      </w:r>
      <w:proofErr w:type="spellStart"/>
      <w:r w:rsidRPr="002E7F81">
        <w:rPr>
          <w:rFonts w:ascii="Arial" w:hAnsi="Arial" w:cs="Arial"/>
          <w:sz w:val="20"/>
          <w:szCs w:val="20"/>
        </w:rPr>
        <w:t>BERTimbau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2E7F81">
        <w:rPr>
          <w:rFonts w:ascii="Arial" w:hAnsi="Arial" w:cs="Arial"/>
          <w:sz w:val="20"/>
          <w:szCs w:val="20"/>
        </w:rPr>
        <w:t>Pretrained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BERT </w:t>
      </w:r>
      <w:proofErr w:type="spellStart"/>
      <w:r w:rsidRPr="002E7F81">
        <w:rPr>
          <w:rFonts w:ascii="Arial" w:hAnsi="Arial" w:cs="Arial"/>
          <w:sz w:val="20"/>
          <w:szCs w:val="20"/>
        </w:rPr>
        <w:t>Models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for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Brazilian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Portuguese, in: 9th </w:t>
      </w:r>
      <w:proofErr w:type="spellStart"/>
      <w:r w:rsidRPr="002E7F81">
        <w:rPr>
          <w:rFonts w:ascii="Arial" w:hAnsi="Arial" w:cs="Arial"/>
          <w:sz w:val="20"/>
          <w:szCs w:val="20"/>
        </w:rPr>
        <w:t>Brazilian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Conference</w:t>
      </w:r>
      <w:proofErr w:type="spellEnd"/>
      <w:r w:rsidRPr="002E7F81">
        <w:rPr>
          <w:rFonts w:ascii="Arial" w:hAnsi="Arial" w:cs="Arial"/>
          <w:sz w:val="20"/>
          <w:szCs w:val="20"/>
        </w:rPr>
        <w:t>,. pp. 403–417. https://doi.org/https://doi.org/10.1007/978-3-030-61377-8</w:t>
      </w:r>
    </w:p>
    <w:p w14:paraId="62BB597B" w14:textId="77777777" w:rsidR="0096362C" w:rsidRPr="002E7F81" w:rsidRDefault="0096362C" w:rsidP="0096362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426"/>
        <w:jc w:val="both"/>
        <w:rPr>
          <w:rFonts w:ascii="Arial" w:hAnsi="Arial" w:cs="Arial"/>
          <w:sz w:val="20"/>
          <w:szCs w:val="20"/>
        </w:rPr>
      </w:pPr>
      <w:r w:rsidRPr="002E7F81">
        <w:rPr>
          <w:rFonts w:ascii="Arial" w:hAnsi="Arial" w:cs="Arial"/>
          <w:sz w:val="20"/>
          <w:szCs w:val="20"/>
        </w:rPr>
        <w:t xml:space="preserve">Tunstall L., </w:t>
      </w:r>
      <w:proofErr w:type="spellStart"/>
      <w:r w:rsidRPr="002E7F81">
        <w:rPr>
          <w:rFonts w:ascii="Arial" w:hAnsi="Arial" w:cs="Arial"/>
          <w:sz w:val="20"/>
          <w:szCs w:val="20"/>
        </w:rPr>
        <w:t>von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7F81">
        <w:rPr>
          <w:rFonts w:ascii="Arial" w:hAnsi="Arial" w:cs="Arial"/>
          <w:sz w:val="20"/>
          <w:szCs w:val="20"/>
        </w:rPr>
        <w:t>Werra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L., Wolf T., 2022. Natural </w:t>
      </w:r>
      <w:proofErr w:type="spellStart"/>
      <w:r w:rsidRPr="002E7F81">
        <w:rPr>
          <w:rFonts w:ascii="Arial" w:hAnsi="Arial" w:cs="Arial"/>
          <w:sz w:val="20"/>
          <w:szCs w:val="20"/>
        </w:rPr>
        <w:t>Language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Processing </w:t>
      </w:r>
      <w:proofErr w:type="spellStart"/>
      <w:r w:rsidRPr="002E7F81">
        <w:rPr>
          <w:rFonts w:ascii="Arial" w:hAnsi="Arial" w:cs="Arial"/>
          <w:sz w:val="20"/>
          <w:szCs w:val="20"/>
        </w:rPr>
        <w:t>with</w:t>
      </w:r>
      <w:proofErr w:type="spellEnd"/>
      <w:r w:rsidRPr="002E7F81">
        <w:rPr>
          <w:rFonts w:ascii="Arial" w:hAnsi="Arial" w:cs="Arial"/>
          <w:sz w:val="20"/>
          <w:szCs w:val="20"/>
        </w:rPr>
        <w:t xml:space="preserve"> Transformers. O’Reilly Media, Inc.</w:t>
      </w:r>
    </w:p>
    <w:p w14:paraId="6D5EBB7A" w14:textId="77777777" w:rsidR="0096362C" w:rsidRPr="002E7F81" w:rsidRDefault="0096362C" w:rsidP="0096362C">
      <w:pPr>
        <w:ind w:left="426" w:hanging="426"/>
        <w:jc w:val="both"/>
        <w:rPr>
          <w:rFonts w:ascii="Arial" w:hAnsi="Arial" w:cs="Arial"/>
          <w:sz w:val="20"/>
          <w:szCs w:val="20"/>
        </w:rPr>
      </w:pPr>
    </w:p>
    <w:p w14:paraId="0A557EE9" w14:textId="77777777" w:rsidR="0096362C" w:rsidRPr="002E7F81" w:rsidRDefault="0096362C" w:rsidP="0096362C">
      <w:pPr>
        <w:ind w:left="426" w:hanging="426"/>
        <w:jc w:val="both"/>
        <w:rPr>
          <w:rFonts w:ascii="Arial" w:hAnsi="Arial" w:cs="Arial"/>
          <w:sz w:val="20"/>
          <w:szCs w:val="20"/>
        </w:rPr>
      </w:pPr>
    </w:p>
    <w:p w14:paraId="4E43B128" w14:textId="77777777" w:rsidR="0096362C" w:rsidRPr="002E7F81" w:rsidRDefault="0096362C" w:rsidP="006A5F24">
      <w:pPr>
        <w:ind w:left="426" w:hanging="426"/>
        <w:jc w:val="both"/>
        <w:rPr>
          <w:rFonts w:ascii="Arial" w:hAnsi="Arial" w:cs="Arial"/>
          <w:sz w:val="20"/>
          <w:szCs w:val="20"/>
        </w:rPr>
      </w:pPr>
    </w:p>
    <w:p w14:paraId="5850F711" w14:textId="77777777" w:rsidR="006A5F24" w:rsidRPr="002E7F81" w:rsidRDefault="006A5F24" w:rsidP="006A5F24">
      <w:pPr>
        <w:ind w:left="426" w:hanging="426"/>
        <w:jc w:val="both"/>
        <w:rPr>
          <w:rFonts w:ascii="Arial" w:hAnsi="Arial" w:cs="Arial"/>
          <w:sz w:val="20"/>
          <w:szCs w:val="20"/>
        </w:rPr>
      </w:pPr>
    </w:p>
    <w:p w14:paraId="334DD743" w14:textId="77777777" w:rsidR="006A5F24" w:rsidRPr="002E7F81" w:rsidRDefault="006A5F24" w:rsidP="006A5F2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162F5E5" w14:textId="77777777" w:rsidR="006A5F24" w:rsidRPr="002E7F81" w:rsidRDefault="006A5F24" w:rsidP="006A5F2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D141574" w14:textId="77777777" w:rsidR="006A5F24" w:rsidRPr="002E7F81" w:rsidRDefault="006A5F24" w:rsidP="003C1217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606C090F" w14:textId="5D6F849E" w:rsidR="00765774" w:rsidRPr="002E7F81" w:rsidRDefault="00765774" w:rsidP="003C1217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sectPr w:rsidR="00765774" w:rsidRPr="002E7F81" w:rsidSect="0000407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826E2"/>
    <w:multiLevelType w:val="hybridMultilevel"/>
    <w:tmpl w:val="CF8A86F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64B20"/>
    <w:multiLevelType w:val="multilevel"/>
    <w:tmpl w:val="7C74CC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2ED3F52"/>
    <w:multiLevelType w:val="hybridMultilevel"/>
    <w:tmpl w:val="CC5440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613138"/>
    <w:multiLevelType w:val="hybridMultilevel"/>
    <w:tmpl w:val="02C6BD82"/>
    <w:lvl w:ilvl="0" w:tplc="94E6BF3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4705495">
    <w:abstractNumId w:val="2"/>
  </w:num>
  <w:num w:numId="2" w16cid:durableId="1252592429">
    <w:abstractNumId w:val="0"/>
  </w:num>
  <w:num w:numId="3" w16cid:durableId="1801609267">
    <w:abstractNumId w:val="3"/>
  </w:num>
  <w:num w:numId="4" w16cid:durableId="762452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FB7"/>
    <w:rsid w:val="00004070"/>
    <w:rsid w:val="000217FF"/>
    <w:rsid w:val="00064ECB"/>
    <w:rsid w:val="000E2EEE"/>
    <w:rsid w:val="00116ADD"/>
    <w:rsid w:val="0015515A"/>
    <w:rsid w:val="00192EFD"/>
    <w:rsid w:val="00212038"/>
    <w:rsid w:val="00250325"/>
    <w:rsid w:val="002D1122"/>
    <w:rsid w:val="002E7F81"/>
    <w:rsid w:val="00335087"/>
    <w:rsid w:val="003651D3"/>
    <w:rsid w:val="00375862"/>
    <w:rsid w:val="003C1217"/>
    <w:rsid w:val="003D783E"/>
    <w:rsid w:val="003F401C"/>
    <w:rsid w:val="00471D1F"/>
    <w:rsid w:val="0047690B"/>
    <w:rsid w:val="00476C53"/>
    <w:rsid w:val="005C1416"/>
    <w:rsid w:val="005D0938"/>
    <w:rsid w:val="005D113F"/>
    <w:rsid w:val="005F2FAF"/>
    <w:rsid w:val="006178BB"/>
    <w:rsid w:val="00640648"/>
    <w:rsid w:val="006A5F24"/>
    <w:rsid w:val="00715D5D"/>
    <w:rsid w:val="00717414"/>
    <w:rsid w:val="00725059"/>
    <w:rsid w:val="00765774"/>
    <w:rsid w:val="00773F04"/>
    <w:rsid w:val="008106D3"/>
    <w:rsid w:val="00822282"/>
    <w:rsid w:val="008A6526"/>
    <w:rsid w:val="008B341D"/>
    <w:rsid w:val="008E56E3"/>
    <w:rsid w:val="00950111"/>
    <w:rsid w:val="0096362C"/>
    <w:rsid w:val="0099101C"/>
    <w:rsid w:val="009C371F"/>
    <w:rsid w:val="009F1D57"/>
    <w:rsid w:val="00A362E1"/>
    <w:rsid w:val="00A445CF"/>
    <w:rsid w:val="00A53D50"/>
    <w:rsid w:val="00A85B16"/>
    <w:rsid w:val="00A9413E"/>
    <w:rsid w:val="00B10052"/>
    <w:rsid w:val="00B21F2F"/>
    <w:rsid w:val="00B30C43"/>
    <w:rsid w:val="00B63920"/>
    <w:rsid w:val="00BA2421"/>
    <w:rsid w:val="00BC6EC6"/>
    <w:rsid w:val="00BC7BCB"/>
    <w:rsid w:val="00BE32C5"/>
    <w:rsid w:val="00BE3791"/>
    <w:rsid w:val="00C04C09"/>
    <w:rsid w:val="00C54BF5"/>
    <w:rsid w:val="00CB44B4"/>
    <w:rsid w:val="00CC1FB7"/>
    <w:rsid w:val="00CF6A61"/>
    <w:rsid w:val="00D71AF7"/>
    <w:rsid w:val="00DC03F9"/>
    <w:rsid w:val="00E12152"/>
    <w:rsid w:val="00E1346F"/>
    <w:rsid w:val="00E97BB9"/>
    <w:rsid w:val="00EB1F48"/>
    <w:rsid w:val="00EC3839"/>
    <w:rsid w:val="00F01C09"/>
    <w:rsid w:val="00F43193"/>
    <w:rsid w:val="00F50970"/>
    <w:rsid w:val="00FF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1A018"/>
  <w15:chartTrackingRefBased/>
  <w15:docId w15:val="{4FD8C668-D967-F041-B4A8-64496BD06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F24"/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paragraph" w:styleId="Ttulo1">
    <w:name w:val="heading 1"/>
    <w:basedOn w:val="Normal"/>
    <w:link w:val="Ttulo1Char"/>
    <w:uiPriority w:val="9"/>
    <w:qFormat/>
    <w:rsid w:val="00A85B16"/>
    <w:pPr>
      <w:spacing w:before="100" w:beforeAutospacing="1" w:after="100" w:afterAutospacing="1"/>
      <w:outlineLvl w:val="0"/>
    </w:pPr>
    <w:rPr>
      <w:b/>
      <w:bCs/>
      <w:noProof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5B16"/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  <w14:ligatures w14:val="none"/>
    </w:rPr>
  </w:style>
  <w:style w:type="paragraph" w:customStyle="1" w:styleId="be">
    <w:name w:val="be"/>
    <w:basedOn w:val="Normal"/>
    <w:rsid w:val="00A85B16"/>
    <w:pPr>
      <w:spacing w:before="100" w:beforeAutospacing="1" w:after="100" w:afterAutospacing="1"/>
    </w:pPr>
    <w:rPr>
      <w:noProof/>
    </w:rPr>
  </w:style>
  <w:style w:type="paragraph" w:styleId="PargrafodaLista">
    <w:name w:val="List Paragraph"/>
    <w:basedOn w:val="Normal"/>
    <w:uiPriority w:val="34"/>
    <w:qFormat/>
    <w:rsid w:val="00B10052"/>
    <w:pPr>
      <w:ind w:left="720"/>
      <w:contextualSpacing/>
    </w:pPr>
    <w:rPr>
      <w:rFonts w:asciiTheme="minorHAnsi" w:eastAsiaTheme="minorHAnsi" w:hAnsiTheme="minorHAnsi" w:cstheme="minorBidi"/>
      <w:noProof/>
      <w:kern w:val="2"/>
      <w:lang w:eastAsia="en-US"/>
      <w14:ligatures w14:val="standardContextual"/>
    </w:rPr>
  </w:style>
  <w:style w:type="paragraph" w:styleId="Textodecomentrio">
    <w:name w:val="annotation text"/>
    <w:basedOn w:val="Normal"/>
    <w:link w:val="TextodecomentrioChar"/>
    <w:uiPriority w:val="99"/>
    <w:unhideWhenUsed/>
    <w:rsid w:val="008B341D"/>
    <w:pPr>
      <w:spacing w:before="240" w:after="240"/>
      <w:ind w:left="480"/>
    </w:pPr>
    <w:rPr>
      <w:rFonts w:ascii="Arial" w:eastAsia="Arial" w:hAnsi="Arial" w:cs="Arial"/>
      <w:sz w:val="20"/>
      <w:szCs w:val="20"/>
      <w:lang w:val="en-GB"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8B341D"/>
    <w:rPr>
      <w:rFonts w:ascii="Arial" w:eastAsia="Arial" w:hAnsi="Arial" w:cs="Arial"/>
      <w:kern w:val="0"/>
      <w:sz w:val="20"/>
      <w:szCs w:val="20"/>
      <w:lang w:val="en-GB" w:eastAsia="pt-BR"/>
      <w14:ligatures w14:val="none"/>
    </w:rPr>
  </w:style>
  <w:style w:type="character" w:styleId="Refdecomentrio">
    <w:name w:val="annotation reference"/>
    <w:basedOn w:val="Fontepargpadro"/>
    <w:uiPriority w:val="99"/>
    <w:semiHidden/>
    <w:unhideWhenUsed/>
    <w:rsid w:val="008B341D"/>
    <w:rPr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9636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636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7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78078">
                      <w:marLeft w:val="36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06744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847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035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10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46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174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5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802.0342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3389/fsoc.2022.88649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1874</Words>
  <Characters>10121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CNS</cp:lastModifiedBy>
  <cp:revision>9</cp:revision>
  <dcterms:created xsi:type="dcterms:W3CDTF">2023-08-21T18:30:00Z</dcterms:created>
  <dcterms:modified xsi:type="dcterms:W3CDTF">2023-08-29T18:47:00Z</dcterms:modified>
</cp:coreProperties>
</file>