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Wykorzystane technologie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CSS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PHP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GRID/FLEX (RWD)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MySQL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Fetch  Elementy Bootstrap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Ikony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Pomysł na nazwe pizzeri wziąl sie z serii gier </w:t>
      </w:r>
      <w:r w:rsidDel="00000000" w:rsidR="00000000" w:rsidRPr="00000000">
        <w:rPr>
          <w:b w:val="1"/>
          <w:rtl w:val="0"/>
        </w:rPr>
        <w:t xml:space="preserve">Papa louie when pizzas attack, </w:t>
      </w:r>
      <w:r w:rsidDel="00000000" w:rsidR="00000000" w:rsidRPr="00000000">
        <w:rPr>
          <w:rtl w:val="0"/>
        </w:rPr>
        <w:t xml:space="preserve">gdzie na stronie można zobaczyć jego postać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Kręcąca się pizza - wygenerowana przez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https://chatgpt.com/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Opis aplikacji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Aplikacja internetowa pizzeri. Użytkownik może wybrać pizzę z menu (które pobierane jest z bazy danych) ,a także stworzyć pizzę z własnymi składnikami (które również pobierane są z bazy danych) .Pizze dodawne są do koszyka i zapiyswane w locale storage. Po złożeniu zamówienia użytkownik podaje swoje dane kontaktowe oraz adresowe.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bcbec4"/>
          <w:sz w:val="36"/>
          <w:szCs w:val="36"/>
        </w:rPr>
      </w:pPr>
      <w:r w:rsidDel="00000000" w:rsidR="00000000" w:rsidRPr="00000000">
        <w:rPr>
          <w:rtl w:val="0"/>
        </w:rPr>
        <w:t xml:space="preserve">Zamówienie jest zapisywane w bazie danych. Aplikacja posiada również funkcjonalność wyświetlania zamówień.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aticon.com/" TargetMode="External"/><Relationship Id="rId7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