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 xml:space="preserve">28 de </w:t>
      </w:r>
      <w:proofErr w:type="gramStart"/>
      <w:r>
        <w:rPr>
          <w:sz w:val="24"/>
          <w:lang w:val="es-ES_tradnl"/>
        </w:rPr>
        <w:t>Octubre</w:t>
      </w:r>
      <w:proofErr w:type="gramEnd"/>
      <w:r>
        <w:rPr>
          <w:sz w:val="24"/>
          <w:lang w:val="es-ES_tradnl"/>
        </w:rPr>
        <w:t xml:space="preserv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D96489">
      <w:pPr>
        <w:pStyle w:val="Prrafodelista"/>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lastRenderedPageBreak/>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lastRenderedPageBreak/>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lastRenderedPageBreak/>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lastRenderedPageBreak/>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16DD92F7" w:rsidR="00EC0E34"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en Tycho</w:t>
      </w:r>
    </w:p>
    <w:p w14:paraId="4D5BBC2F" w14:textId="77777777" w:rsidR="002A69EB" w:rsidRPr="002A69EB" w:rsidRDefault="002A69EB" w:rsidP="002A69EB">
      <w:pPr>
        <w:jc w:val="both"/>
        <w:rPr>
          <w:sz w:val="24"/>
          <w:lang w:val="es-ES_tradnl"/>
        </w:rPr>
      </w:pPr>
      <w:bookmarkStart w:id="0" w:name="_GoBack"/>
      <w:bookmarkEnd w:id="0"/>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755C68"/>
    <w:rsid w:val="0078049E"/>
    <w:rsid w:val="007852DD"/>
    <w:rsid w:val="007B40BD"/>
    <w:rsid w:val="0083469B"/>
    <w:rsid w:val="00850344"/>
    <w:rsid w:val="00854A47"/>
    <w:rsid w:val="008E7B7F"/>
    <w:rsid w:val="00940E20"/>
    <w:rsid w:val="00960CAE"/>
    <w:rsid w:val="00995D39"/>
    <w:rsid w:val="00997262"/>
    <w:rsid w:val="00A2553F"/>
    <w:rsid w:val="00A97D9E"/>
    <w:rsid w:val="00AA2204"/>
    <w:rsid w:val="00AA2D6E"/>
    <w:rsid w:val="00B476DB"/>
    <w:rsid w:val="00BA453C"/>
    <w:rsid w:val="00C011F7"/>
    <w:rsid w:val="00C22AE7"/>
    <w:rsid w:val="00C2356A"/>
    <w:rsid w:val="00D30B08"/>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1C7EE-9109-4DB4-ADA6-31E83695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3890</Words>
  <Characters>22173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8</cp:revision>
  <dcterms:created xsi:type="dcterms:W3CDTF">2018-10-29T03:03:00Z</dcterms:created>
  <dcterms:modified xsi:type="dcterms:W3CDTF">2018-10-29T04:39:00Z</dcterms:modified>
</cp:coreProperties>
</file>