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Esteban Fernández Huerta</w:t>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widowControl w:val="0"/>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0E">
            <w:pPr>
              <w:widowControl w:val="0"/>
              <w:spacing w:line="275.9999942779541" w:lineRule="auto"/>
              <w:rPr>
                <w:rFonts w:ascii="Arial" w:cs="Arial" w:eastAsia="Arial" w:hAnsi="Arial"/>
              </w:rPr>
            </w:pPr>
            <w:r w:rsidDel="00000000" w:rsidR="00000000" w:rsidRPr="00000000">
              <w:rPr>
                <w:rFonts w:ascii="Arial" w:cs="Arial" w:eastAsia="Arial" w:hAnsi="Arial"/>
                <w:rtl w:val="0"/>
              </w:rPr>
              <w:t xml:space="preserve">Los certificados que más resuenan con mis intereses profesionales son el Certificado en Inteligencia de Negocios y el Certificado en Gestión de Proyectos Informáticos. Lo que más me gustó de la línea de Inteligencia de Negocios (BPM, Inteligencia de Negocios, Minería de Datos, Big Data) es la capacidad de transformar datos en bruto en información estratégica para la toma de decisiones. De la Gestión de Proyectos, destaco la estructura y metodología para llevar una idea desde el levantamiento de requisitos hasta su evaluación y cierre.</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widowControl w:val="0"/>
              <w:spacing w:line="275.9999942779541" w:lineRule="auto"/>
              <w:rPr>
                <w:color w:val="767171"/>
                <w:sz w:val="24"/>
                <w:szCs w:val="24"/>
              </w:rPr>
            </w:pPr>
            <w:r w:rsidDel="00000000" w:rsidR="00000000" w:rsidRPr="00000000">
              <w:rPr>
                <w:rFonts w:ascii="Arial" w:cs="Arial" w:eastAsia="Arial" w:hAnsi="Arial"/>
                <w:rtl w:val="0"/>
              </w:rPr>
              <w:t xml:space="preserve">Sí, existe un gran valor. Estas certificaciones intermedias validan conocimientos específicos ante el mercado laboral antes de obtener el título final. Permiten demostrar competencias técnicas puntuales (como Análisis de Datos, Calidad de Software o Programación Web) en entrevistas de trabajo y ayudan a construir un perfil profesional enfocado.</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widowControl w:val="0"/>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Fortalezas:</w:t>
            </w:r>
          </w:p>
          <w:p w:rsidR="00000000" w:rsidDel="00000000" w:rsidP="00000000" w:rsidRDefault="00000000" w:rsidRPr="00000000" w14:paraId="0000001E">
            <w:pPr>
              <w:widowControl w:val="0"/>
              <w:spacing w:line="275.9999942779541" w:lineRule="auto"/>
              <w:rPr>
                <w:rFonts w:ascii="Arial" w:cs="Arial" w:eastAsia="Arial" w:hAnsi="Arial"/>
              </w:rPr>
            </w:pPr>
            <w:r w:rsidDel="00000000" w:rsidR="00000000" w:rsidRPr="00000000">
              <w:rPr>
                <w:rFonts w:ascii="Arial" w:cs="Arial" w:eastAsia="Arial" w:hAnsi="Arial"/>
                <w:rtl w:val="0"/>
              </w:rPr>
              <w:t xml:space="preserve">- Modelamiento de Base de Datos e Inteligencia de Negocios: Me siento muy seguro estructurando bases de datos relacionales, extrayendo información y diseñando modelos lógicos para el análisis.</w:t>
            </w:r>
          </w:p>
          <w:p w:rsidR="00000000" w:rsidDel="00000000" w:rsidP="00000000" w:rsidRDefault="00000000" w:rsidRPr="00000000" w14:paraId="0000001F">
            <w:pPr>
              <w:widowControl w:val="0"/>
              <w:spacing w:line="275.9999942779541" w:lineRule="auto"/>
              <w:rPr>
                <w:rFonts w:ascii="Arial" w:cs="Arial" w:eastAsia="Arial" w:hAnsi="Arial"/>
              </w:rPr>
            </w:pPr>
            <w:r w:rsidDel="00000000" w:rsidR="00000000" w:rsidRPr="00000000">
              <w:rPr>
                <w:rFonts w:ascii="Arial" w:cs="Arial" w:eastAsia="Arial" w:hAnsi="Arial"/>
                <w:rtl w:val="0"/>
              </w:rPr>
              <w:t xml:space="preserve">- Diseño y Gestión de Requisitos: Tengo facilidad para entender las necesidades del cliente (requerimientos funcionales y no funcionales) y traducirlas a especificaciones técnicas claras.</w:t>
            </w:r>
          </w:p>
          <w:p w:rsidR="00000000" w:rsidDel="00000000" w:rsidP="00000000" w:rsidRDefault="00000000" w:rsidRPr="00000000" w14:paraId="00000020">
            <w:pPr>
              <w:widowControl w:val="0"/>
              <w:spacing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21">
            <w:pPr>
              <w:widowControl w:val="0"/>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Por Fortalecer:</w:t>
            </w:r>
          </w:p>
          <w:p w:rsidR="00000000" w:rsidDel="00000000" w:rsidP="00000000" w:rsidRDefault="00000000" w:rsidRPr="00000000" w14:paraId="00000022">
            <w:pPr>
              <w:widowControl w:val="0"/>
              <w:spacing w:line="275.9999942779541" w:lineRule="auto"/>
              <w:rPr>
                <w:rFonts w:ascii="Arial" w:cs="Arial" w:eastAsia="Arial" w:hAnsi="Arial"/>
              </w:rPr>
            </w:pPr>
            <w:r w:rsidDel="00000000" w:rsidR="00000000" w:rsidRPr="00000000">
              <w:rPr>
                <w:rFonts w:ascii="Arial" w:cs="Arial" w:eastAsia="Arial" w:hAnsi="Arial"/>
                <w:rtl w:val="0"/>
              </w:rPr>
              <w:t xml:space="preserve">- Programación de Aplicaciones Móviles e Integración de Plataformas: Siento que requiero más práctica en el despliegue de arquitecturas complejas y en el desarrollo específico para entornos móviles frente a los de escritorio o web.</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8">
            <w:pPr>
              <w:widowControl w:val="0"/>
              <w:spacing w:line="275.9999942779541" w:lineRule="auto"/>
              <w:rPr>
                <w:rFonts w:ascii="Arial" w:cs="Arial" w:eastAsia="Arial" w:hAnsi="Arial"/>
              </w:rPr>
            </w:pPr>
            <w:r w:rsidDel="00000000" w:rsidR="00000000" w:rsidRPr="00000000">
              <w:rPr>
                <w:rFonts w:ascii="Arial" w:cs="Arial" w:eastAsia="Arial" w:hAnsi="Arial"/>
                <w:rtl w:val="0"/>
              </w:rPr>
              <w:t xml:space="preserve">Mis principales intereses se centran en el Análisis de Datos (Data Analytics / BI) y en la Gestión de Proyectos de Software. Me interesa especialmente el área donde ambas disciplinas se cruzan: liderar la implementación de sistemas de información que permitan a las empresas basar sus decisiones en datos empíricos.</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D">
            <w:pPr>
              <w:widowControl w:val="0"/>
              <w:spacing w:line="275.9999942779541" w:lineRule="auto"/>
              <w:rPr>
                <w:rFonts w:ascii="Arial" w:cs="Arial" w:eastAsia="Arial" w:hAnsi="Arial"/>
              </w:rPr>
            </w:pPr>
            <w:r w:rsidDel="00000000" w:rsidR="00000000" w:rsidRPr="00000000">
              <w:rPr>
                <w:rFonts w:ascii="Arial" w:cs="Arial" w:eastAsia="Arial" w:hAnsi="Arial"/>
                <w:rtl w:val="0"/>
              </w:rPr>
              <w:t xml:space="preserve">Las competencias clave son el dominio de herramientas de visualización, programación de bases de datos, modelamiento de procesos (BPM) y liderazgo (comunicación efectiva). Siento que necesito fortalecer la competencia técnica de Big Data y la arquitectura de software a gran escala.</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3">
            <w:pPr>
              <w:widowControl w:val="0"/>
              <w:spacing w:line="275.9999942779541" w:lineRule="auto"/>
              <w:rPr>
                <w:color w:val="767171"/>
                <w:sz w:val="24"/>
                <w:szCs w:val="24"/>
              </w:rPr>
            </w:pPr>
            <w:r w:rsidDel="00000000" w:rsidR="00000000" w:rsidRPr="00000000">
              <w:rPr>
                <w:rFonts w:ascii="Arial" w:cs="Arial" w:eastAsia="Arial" w:hAnsi="Arial"/>
                <w:rtl w:val="0"/>
              </w:rPr>
              <w:t xml:space="preserve">En 5 años me visualizo como Jefe de Proyectos TI o Analista de Datos Senior (BI) en una empresa del sector tecnológico o de consultoría. Me gustaría estar liderando un equipo multidisciplinario, aplicando metodologías ágiles, y diseñando soluciones tecnológicas.</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0">
            <w:pPr>
              <w:jc w:val="both"/>
              <w:rPr>
                <w:rFonts w:ascii="Century Gothic" w:cs="Century Gothic" w:eastAsia="Century Gothic" w:hAnsi="Century Gothic"/>
                <w:sz w:val="20"/>
                <w:szCs w:val="20"/>
              </w:rPr>
            </w:pPr>
            <w:bookmarkStart w:colFirst="0" w:colLast="0" w:name="_heading=h.vmyhdjj2yvzn"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1">
            <w:pPr>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3">
            <w:pPr>
              <w:widowControl w:val="0"/>
              <w:spacing w:line="275.9999942779541" w:lineRule="auto"/>
              <w:rPr>
                <w:color w:val="767171"/>
                <w:sz w:val="24"/>
                <w:szCs w:val="24"/>
              </w:rPr>
            </w:pPr>
            <w:r w:rsidDel="00000000" w:rsidR="00000000" w:rsidRPr="00000000">
              <w:rPr>
                <w:rFonts w:ascii="Arial" w:cs="Arial" w:eastAsia="Arial" w:hAnsi="Arial"/>
                <w:rtl w:val="0"/>
              </w:rPr>
              <w:t xml:space="preserve">Sí, se relacionan, pero requieren ajustes. El ajuste principal será orientar el proyecto a objetivos específicos estrictamente medibles en el tiempo (KPIs reales) y delimitar de forma transparente los alcances y limitaciones del sistema ante el cliente, evitando caer en el error de enfocar el proyecto solo en "construir un software".</w:t>
            </w:r>
            <w:r w:rsidDel="00000000" w:rsidR="00000000" w:rsidRPr="00000000">
              <w:rPr>
                <w:rtl w:val="0"/>
              </w:rPr>
            </w:r>
          </w:p>
          <w:p w:rsidR="00000000" w:rsidDel="00000000" w:rsidP="00000000" w:rsidRDefault="00000000" w:rsidRPr="00000000" w14:paraId="0000005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qmbF2WANjueTsmuVw5s4IG7kQ==">CgMxLjAyDmgudm15aGRqajJ5dnpuOAByITFjSGNQOG82WGhRc19fX1VwQXk2eGFmOWxnZ19uV2dfNw==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