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D299A" w14:textId="79700818" w:rsidR="00AF4220" w:rsidRPr="00472DDC" w:rsidRDefault="00AF4220" w:rsidP="000B7E5D">
      <w:bookmarkStart w:id="0" w:name="references"/>
      <w:bookmarkStart w:id="1" w:name="refs"/>
      <w:bookmarkStart w:id="2" w:name="ref-mengmeng_running_2019"/>
      <w:bookmarkEnd w:id="0"/>
      <w:bookmarkEnd w:id="1"/>
      <w:bookmarkEnd w:id="2"/>
    </w:p>
    <w:sectPr w:rsidR="00AF4220" w:rsidRPr="00472DDC" w:rsidSect="00472DDC">
      <w:foot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B8DFD" w14:textId="77777777" w:rsidR="0051064E" w:rsidRDefault="0051064E" w:rsidP="00472DDC">
      <w:pPr>
        <w:spacing w:after="0"/>
      </w:pPr>
      <w:r>
        <w:separator/>
      </w:r>
    </w:p>
  </w:endnote>
  <w:endnote w:type="continuationSeparator" w:id="0">
    <w:p w14:paraId="2FADB5A7" w14:textId="77777777" w:rsidR="0051064E" w:rsidRDefault="0051064E" w:rsidP="00472DD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184996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2CCF36" w14:textId="51E1A35D" w:rsidR="00472DDC" w:rsidRDefault="00472DDC">
        <w:pPr>
          <w:pStyle w:val="Footer"/>
          <w:jc w:val="center"/>
        </w:pPr>
        <w:r>
          <w:t>-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>-</w:t>
        </w:r>
      </w:p>
    </w:sdtContent>
  </w:sdt>
  <w:p w14:paraId="696BB2C4" w14:textId="77777777" w:rsidR="00472DDC" w:rsidRDefault="00472D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20320" w14:textId="77777777" w:rsidR="0051064E" w:rsidRDefault="0051064E" w:rsidP="00472DDC">
      <w:pPr>
        <w:spacing w:after="0"/>
      </w:pPr>
      <w:r>
        <w:separator/>
      </w:r>
    </w:p>
  </w:footnote>
  <w:footnote w:type="continuationSeparator" w:id="0">
    <w:p w14:paraId="019075DD" w14:textId="77777777" w:rsidR="0051064E" w:rsidRDefault="0051064E" w:rsidP="00472DD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DFC7E0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412942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220"/>
    <w:rsid w:val="000B7E5D"/>
    <w:rsid w:val="00472DDC"/>
    <w:rsid w:val="00490B1B"/>
    <w:rsid w:val="004E68CC"/>
    <w:rsid w:val="0051064E"/>
    <w:rsid w:val="006E3EBD"/>
    <w:rsid w:val="00AF4220"/>
    <w:rsid w:val="00C87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9E5A4"/>
  <w15:docId w15:val="{FD996327-3CFB-4E01-BCB2-4E562A7B5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Header">
    <w:name w:val="header"/>
    <w:basedOn w:val="Normal"/>
    <w:link w:val="HeaderChar"/>
    <w:rsid w:val="00472DD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472DDC"/>
  </w:style>
  <w:style w:type="paragraph" w:styleId="Footer">
    <w:name w:val="footer"/>
    <w:basedOn w:val="Normal"/>
    <w:link w:val="FooterChar"/>
    <w:uiPriority w:val="99"/>
    <w:rsid w:val="00472DDC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72D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How do time, gender, air quality and temperature affect distance running performance in California adolescents ?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do time, gender, air quality and temperature affect distance running performance in California adolescents ?</dc:title>
  <dc:creator>John McIntire</dc:creator>
  <cp:keywords/>
  <cp:lastModifiedBy>John McIntire</cp:lastModifiedBy>
  <cp:revision>3</cp:revision>
  <dcterms:created xsi:type="dcterms:W3CDTF">2025-11-28T18:45:00Z</dcterms:created>
  <dcterms:modified xsi:type="dcterms:W3CDTF">2026-05-01T05:22:00Z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running_references.bib</vt:lpwstr>
  </property>
  <property fmtid="{D5CDD505-2E9C-101B-9397-08002B2CF9AE}" pid="3" name="csl">
    <vt:lpwstr>nature-communications.csl</vt:lpwstr>
  </property>
  <property fmtid="{D5CDD505-2E9C-101B-9397-08002B2CF9AE}" pid="4" name="date">
    <vt:lpwstr/>
  </property>
  <property fmtid="{D5CDD505-2E9C-101B-9397-08002B2CF9AE}" pid="5" name="fig_caption">
    <vt:lpwstr>True</vt:lpwstr>
  </property>
  <property fmtid="{D5CDD505-2E9C-101B-9397-08002B2CF9AE}" pid="6" name="fig_height">
    <vt:lpwstr>10</vt:lpwstr>
  </property>
  <property fmtid="{D5CDD505-2E9C-101B-9397-08002B2CF9AE}" pid="7" name="fig_width">
    <vt:lpwstr>8</vt:lpwstr>
  </property>
  <property fmtid="{D5CDD505-2E9C-101B-9397-08002B2CF9AE}" pid="8" name="output">
    <vt:lpwstr>word_document</vt:lpwstr>
  </property>
  <property fmtid="{D5CDD505-2E9C-101B-9397-08002B2CF9AE}" pid="9" name="reference_docx">
    <vt:lpwstr>running_template_A.docx</vt:lpwstr>
  </property>
</Properties>
</file>