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F9F8C" w14:textId="375311EC" w:rsidR="00290365" w:rsidRPr="00785521" w:rsidRDefault="00C61B94" w:rsidP="00F1284B">
      <w:pPr>
        <w:spacing w:line="480" w:lineRule="auto"/>
        <w:jc w:val="center"/>
        <w:rPr>
          <w:rFonts w:ascii="Times New Roman" w:hAnsi="Times New Roman" w:cs="Times New Roman"/>
        </w:rPr>
      </w:pPr>
      <w:r w:rsidRPr="00785521">
        <w:rPr>
          <w:rFonts w:ascii="Times New Roman" w:hAnsi="Times New Roman" w:cs="Times New Roman"/>
        </w:rPr>
        <w:t>Crowdfunding Analysis Report</w:t>
      </w:r>
    </w:p>
    <w:p w14:paraId="74AA5BE4" w14:textId="77777777" w:rsidR="00C20A4D" w:rsidRPr="00785521" w:rsidRDefault="00690ACD" w:rsidP="00C30D8E">
      <w:pPr>
        <w:spacing w:line="480" w:lineRule="auto"/>
        <w:ind w:firstLine="720"/>
        <w:rPr>
          <w:rFonts w:ascii="Times New Roman" w:hAnsi="Times New Roman" w:cs="Times New Roman"/>
        </w:rPr>
      </w:pPr>
      <w:r w:rsidRPr="00785521">
        <w:rPr>
          <w:rFonts w:ascii="Times New Roman" w:hAnsi="Times New Roman" w:cs="Times New Roman"/>
        </w:rPr>
        <w:t xml:space="preserve">During this </w:t>
      </w:r>
      <w:r w:rsidR="00290365" w:rsidRPr="00785521">
        <w:rPr>
          <w:rFonts w:ascii="Times New Roman" w:hAnsi="Times New Roman" w:cs="Times New Roman"/>
        </w:rPr>
        <w:t>assignment</w:t>
      </w:r>
      <w:r w:rsidR="00136429" w:rsidRPr="00785521">
        <w:rPr>
          <w:rFonts w:ascii="Times New Roman" w:hAnsi="Times New Roman" w:cs="Times New Roman"/>
        </w:rPr>
        <w:t xml:space="preserve">, we </w:t>
      </w:r>
      <w:r w:rsidR="00FE5EBA" w:rsidRPr="00785521">
        <w:rPr>
          <w:rFonts w:ascii="Times New Roman" w:hAnsi="Times New Roman" w:cs="Times New Roman"/>
        </w:rPr>
        <w:t xml:space="preserve">analyzed </w:t>
      </w:r>
      <w:r w:rsidR="00BC1D63" w:rsidRPr="00785521">
        <w:rPr>
          <w:rFonts w:ascii="Times New Roman" w:hAnsi="Times New Roman" w:cs="Times New Roman"/>
        </w:rPr>
        <w:t xml:space="preserve">the outcome </w:t>
      </w:r>
      <w:r w:rsidR="00290365" w:rsidRPr="00785521">
        <w:rPr>
          <w:rFonts w:ascii="Times New Roman" w:hAnsi="Times New Roman" w:cs="Times New Roman"/>
        </w:rPr>
        <w:t>of crowdfunding</w:t>
      </w:r>
      <w:r w:rsidR="00DF6EE8" w:rsidRPr="00785521">
        <w:rPr>
          <w:rFonts w:ascii="Times New Roman" w:hAnsi="Times New Roman" w:cs="Times New Roman"/>
        </w:rPr>
        <w:t xml:space="preserve"> pro</w:t>
      </w:r>
      <w:r w:rsidR="00290365" w:rsidRPr="00785521">
        <w:rPr>
          <w:rFonts w:ascii="Times New Roman" w:hAnsi="Times New Roman" w:cs="Times New Roman"/>
        </w:rPr>
        <w:t xml:space="preserve">jects. </w:t>
      </w:r>
      <w:r w:rsidR="009741F2" w:rsidRPr="00785521">
        <w:rPr>
          <w:rFonts w:ascii="Times New Roman" w:hAnsi="Times New Roman" w:cs="Times New Roman"/>
        </w:rPr>
        <w:t xml:space="preserve">Given the provided data, we can conclude </w:t>
      </w:r>
      <w:r w:rsidR="00AC7280" w:rsidRPr="00785521">
        <w:rPr>
          <w:rFonts w:ascii="Times New Roman" w:hAnsi="Times New Roman" w:cs="Times New Roman"/>
        </w:rPr>
        <w:t>over half of</w:t>
      </w:r>
      <w:r w:rsidR="00A97968" w:rsidRPr="00785521">
        <w:rPr>
          <w:rFonts w:ascii="Times New Roman" w:hAnsi="Times New Roman" w:cs="Times New Roman"/>
        </w:rPr>
        <w:t xml:space="preserve"> crowd</w:t>
      </w:r>
      <w:r w:rsidR="007D2EC0" w:rsidRPr="00785521">
        <w:rPr>
          <w:rFonts w:ascii="Times New Roman" w:hAnsi="Times New Roman" w:cs="Times New Roman"/>
        </w:rPr>
        <w:t xml:space="preserve">funding projects were successful. Out of </w:t>
      </w:r>
      <w:r w:rsidR="00D65379" w:rsidRPr="00785521">
        <w:rPr>
          <w:rFonts w:ascii="Times New Roman" w:hAnsi="Times New Roman" w:cs="Times New Roman"/>
        </w:rPr>
        <w:t>1000 campaigns</w:t>
      </w:r>
      <w:r w:rsidR="00D0301E" w:rsidRPr="00785521">
        <w:rPr>
          <w:rFonts w:ascii="Times New Roman" w:hAnsi="Times New Roman" w:cs="Times New Roman"/>
        </w:rPr>
        <w:t>, 565 were</w:t>
      </w:r>
      <w:r w:rsidR="0045344B" w:rsidRPr="00785521">
        <w:rPr>
          <w:rFonts w:ascii="Times New Roman" w:hAnsi="Times New Roman" w:cs="Times New Roman"/>
        </w:rPr>
        <w:t xml:space="preserve"> able to meet or exceed their goal</w:t>
      </w:r>
      <w:r w:rsidR="00D65379" w:rsidRPr="00785521">
        <w:rPr>
          <w:rFonts w:ascii="Times New Roman" w:hAnsi="Times New Roman" w:cs="Times New Roman"/>
        </w:rPr>
        <w:t xml:space="preserve">. </w:t>
      </w:r>
      <w:r w:rsidR="009A5B96" w:rsidRPr="00785521">
        <w:rPr>
          <w:rFonts w:ascii="Times New Roman" w:hAnsi="Times New Roman" w:cs="Times New Roman"/>
        </w:rPr>
        <w:t xml:space="preserve">The </w:t>
      </w:r>
      <w:r w:rsidR="00665F01" w:rsidRPr="00785521">
        <w:rPr>
          <w:rFonts w:ascii="Times New Roman" w:hAnsi="Times New Roman" w:cs="Times New Roman"/>
        </w:rPr>
        <w:t xml:space="preserve">parent </w:t>
      </w:r>
      <w:r w:rsidR="009A5B96" w:rsidRPr="00785521">
        <w:rPr>
          <w:rFonts w:ascii="Times New Roman" w:hAnsi="Times New Roman" w:cs="Times New Roman"/>
        </w:rPr>
        <w:t xml:space="preserve">category </w:t>
      </w:r>
      <w:r w:rsidR="00665F01" w:rsidRPr="00785521">
        <w:rPr>
          <w:rFonts w:ascii="Times New Roman" w:hAnsi="Times New Roman" w:cs="Times New Roman"/>
        </w:rPr>
        <w:t>“theater”</w:t>
      </w:r>
      <w:r w:rsidR="00444267" w:rsidRPr="00785521">
        <w:rPr>
          <w:rFonts w:ascii="Times New Roman" w:hAnsi="Times New Roman" w:cs="Times New Roman"/>
        </w:rPr>
        <w:t xml:space="preserve"> and the </w:t>
      </w:r>
      <w:r w:rsidR="003C5DA2" w:rsidRPr="00785521">
        <w:rPr>
          <w:rFonts w:ascii="Times New Roman" w:hAnsi="Times New Roman" w:cs="Times New Roman"/>
        </w:rPr>
        <w:t>subcategory</w:t>
      </w:r>
      <w:r w:rsidR="00444267" w:rsidRPr="00785521">
        <w:rPr>
          <w:rFonts w:ascii="Times New Roman" w:hAnsi="Times New Roman" w:cs="Times New Roman"/>
        </w:rPr>
        <w:t xml:space="preserve"> “plays”</w:t>
      </w:r>
      <w:r w:rsidR="00665F01" w:rsidRPr="00785521">
        <w:rPr>
          <w:rFonts w:ascii="Times New Roman" w:hAnsi="Times New Roman" w:cs="Times New Roman"/>
        </w:rPr>
        <w:t xml:space="preserve"> received the most </w:t>
      </w:r>
      <w:r w:rsidR="00883F13" w:rsidRPr="00785521">
        <w:rPr>
          <w:rFonts w:ascii="Times New Roman" w:hAnsi="Times New Roman" w:cs="Times New Roman"/>
        </w:rPr>
        <w:t xml:space="preserve">successful outcome </w:t>
      </w:r>
      <w:r w:rsidR="00FD0E11" w:rsidRPr="00785521">
        <w:rPr>
          <w:rFonts w:ascii="Times New Roman" w:hAnsi="Times New Roman" w:cs="Times New Roman"/>
        </w:rPr>
        <w:t xml:space="preserve">with 187 projects surpassing their goal. </w:t>
      </w:r>
      <w:r w:rsidR="003C5DA2" w:rsidRPr="00785521">
        <w:rPr>
          <w:rFonts w:ascii="Times New Roman" w:hAnsi="Times New Roman" w:cs="Times New Roman"/>
        </w:rPr>
        <w:t xml:space="preserve">We can conclude </w:t>
      </w:r>
      <w:r w:rsidR="00A0054A" w:rsidRPr="00785521">
        <w:rPr>
          <w:rFonts w:ascii="Times New Roman" w:hAnsi="Times New Roman" w:cs="Times New Roman"/>
        </w:rPr>
        <w:t xml:space="preserve">their methods of crowdfunding </w:t>
      </w:r>
      <w:r w:rsidR="00A26BBB" w:rsidRPr="00785521">
        <w:rPr>
          <w:rFonts w:ascii="Times New Roman" w:hAnsi="Times New Roman" w:cs="Times New Roman"/>
        </w:rPr>
        <w:t xml:space="preserve">provided the best results. </w:t>
      </w:r>
      <w:r w:rsidR="00EC6334" w:rsidRPr="00785521">
        <w:rPr>
          <w:rFonts w:ascii="Times New Roman" w:hAnsi="Times New Roman" w:cs="Times New Roman"/>
        </w:rPr>
        <w:t>P</w:t>
      </w:r>
      <w:r w:rsidR="00095454" w:rsidRPr="00785521">
        <w:rPr>
          <w:rFonts w:ascii="Times New Roman" w:hAnsi="Times New Roman" w:cs="Times New Roman"/>
        </w:rPr>
        <w:t>ivot table</w:t>
      </w:r>
      <w:r w:rsidR="00EC6334" w:rsidRPr="00785521">
        <w:rPr>
          <w:rFonts w:ascii="Times New Roman" w:hAnsi="Times New Roman" w:cs="Times New Roman"/>
        </w:rPr>
        <w:t xml:space="preserve"> 3</w:t>
      </w:r>
      <w:r w:rsidR="00095454" w:rsidRPr="00785521">
        <w:rPr>
          <w:rFonts w:ascii="Times New Roman" w:hAnsi="Times New Roman" w:cs="Times New Roman"/>
        </w:rPr>
        <w:t xml:space="preserve"> </w:t>
      </w:r>
      <w:r w:rsidR="002B7E70" w:rsidRPr="00785521">
        <w:rPr>
          <w:rFonts w:ascii="Times New Roman" w:hAnsi="Times New Roman" w:cs="Times New Roman"/>
        </w:rPr>
        <w:t xml:space="preserve">shows July as the most successful </w:t>
      </w:r>
      <w:r w:rsidR="0008258F" w:rsidRPr="00785521">
        <w:rPr>
          <w:rFonts w:ascii="Times New Roman" w:hAnsi="Times New Roman" w:cs="Times New Roman"/>
        </w:rPr>
        <w:t xml:space="preserve">month. </w:t>
      </w:r>
      <w:r w:rsidR="007B70BB" w:rsidRPr="00785521">
        <w:rPr>
          <w:rFonts w:ascii="Times New Roman" w:hAnsi="Times New Roman" w:cs="Times New Roman"/>
        </w:rPr>
        <w:t>Therefore,</w:t>
      </w:r>
      <w:r w:rsidR="00EC6334" w:rsidRPr="00785521">
        <w:rPr>
          <w:rFonts w:ascii="Times New Roman" w:hAnsi="Times New Roman" w:cs="Times New Roman"/>
        </w:rPr>
        <w:t xml:space="preserve"> we can conclude </w:t>
      </w:r>
      <w:r w:rsidR="008C6905" w:rsidRPr="00785521">
        <w:rPr>
          <w:rFonts w:ascii="Times New Roman" w:hAnsi="Times New Roman" w:cs="Times New Roman"/>
        </w:rPr>
        <w:t>campaigning</w:t>
      </w:r>
      <w:r w:rsidR="00EC6334" w:rsidRPr="00785521">
        <w:rPr>
          <w:rFonts w:ascii="Times New Roman" w:hAnsi="Times New Roman" w:cs="Times New Roman"/>
        </w:rPr>
        <w:t xml:space="preserve"> </w:t>
      </w:r>
      <w:r w:rsidR="000314EE" w:rsidRPr="00785521">
        <w:rPr>
          <w:rFonts w:ascii="Times New Roman" w:hAnsi="Times New Roman" w:cs="Times New Roman"/>
        </w:rPr>
        <w:t>in July create</w:t>
      </w:r>
      <w:r w:rsidR="007B70BB" w:rsidRPr="00785521">
        <w:rPr>
          <w:rFonts w:ascii="Times New Roman" w:hAnsi="Times New Roman" w:cs="Times New Roman"/>
        </w:rPr>
        <w:t>d</w:t>
      </w:r>
      <w:r w:rsidR="000314EE" w:rsidRPr="00785521">
        <w:rPr>
          <w:rFonts w:ascii="Times New Roman" w:hAnsi="Times New Roman" w:cs="Times New Roman"/>
        </w:rPr>
        <w:t xml:space="preserve"> the best crowdfunding outcome.</w:t>
      </w:r>
    </w:p>
    <w:p w14:paraId="19094E6F" w14:textId="77777777" w:rsidR="00752208" w:rsidRPr="00785521" w:rsidRDefault="007B3B37" w:rsidP="00752208">
      <w:pPr>
        <w:spacing w:line="480" w:lineRule="auto"/>
        <w:ind w:firstLine="720"/>
        <w:rPr>
          <w:rFonts w:ascii="Times New Roman" w:hAnsi="Times New Roman" w:cs="Times New Roman"/>
        </w:rPr>
      </w:pPr>
      <w:r w:rsidRPr="00785521">
        <w:rPr>
          <w:rFonts w:ascii="Times New Roman" w:hAnsi="Times New Roman" w:cs="Times New Roman"/>
        </w:rPr>
        <w:t xml:space="preserve">The data set provided </w:t>
      </w:r>
      <w:r w:rsidR="00BD253E" w:rsidRPr="00785521">
        <w:rPr>
          <w:rFonts w:ascii="Times New Roman" w:hAnsi="Times New Roman" w:cs="Times New Roman"/>
        </w:rPr>
        <w:t xml:space="preserve">came with some limitations. </w:t>
      </w:r>
      <w:r w:rsidR="001E76C4" w:rsidRPr="00785521">
        <w:rPr>
          <w:rFonts w:ascii="Times New Roman" w:hAnsi="Times New Roman" w:cs="Times New Roman"/>
        </w:rPr>
        <w:t>Specific donations ar</w:t>
      </w:r>
      <w:r w:rsidR="006B53AD" w:rsidRPr="00785521">
        <w:rPr>
          <w:rFonts w:ascii="Times New Roman" w:hAnsi="Times New Roman" w:cs="Times New Roman"/>
        </w:rPr>
        <w:t xml:space="preserve">e not listed. Therefore, making it difficult to </w:t>
      </w:r>
      <w:r w:rsidR="006E3FEE" w:rsidRPr="00785521">
        <w:rPr>
          <w:rFonts w:ascii="Times New Roman" w:hAnsi="Times New Roman" w:cs="Times New Roman"/>
        </w:rPr>
        <w:t>assess</w:t>
      </w:r>
      <w:r w:rsidR="004748F7" w:rsidRPr="00785521">
        <w:rPr>
          <w:rFonts w:ascii="Times New Roman" w:hAnsi="Times New Roman" w:cs="Times New Roman"/>
        </w:rPr>
        <w:t xml:space="preserve"> how many donations were made. </w:t>
      </w:r>
      <w:r w:rsidR="00174BD7" w:rsidRPr="00785521">
        <w:rPr>
          <w:rFonts w:ascii="Times New Roman" w:hAnsi="Times New Roman" w:cs="Times New Roman"/>
        </w:rPr>
        <w:t xml:space="preserve">The data does not list the method in which the campaign was executed. </w:t>
      </w:r>
      <w:r w:rsidR="00C57786" w:rsidRPr="00785521">
        <w:rPr>
          <w:rFonts w:ascii="Times New Roman" w:hAnsi="Times New Roman" w:cs="Times New Roman"/>
        </w:rPr>
        <w:t>Fo</w:t>
      </w:r>
      <w:r w:rsidR="00AC23D2" w:rsidRPr="00785521">
        <w:rPr>
          <w:rFonts w:ascii="Times New Roman" w:hAnsi="Times New Roman" w:cs="Times New Roman"/>
        </w:rPr>
        <w:t>r</w:t>
      </w:r>
      <w:r w:rsidR="00C57786" w:rsidRPr="00785521">
        <w:rPr>
          <w:rFonts w:ascii="Times New Roman" w:hAnsi="Times New Roman" w:cs="Times New Roman"/>
        </w:rPr>
        <w:t xml:space="preserve"> </w:t>
      </w:r>
      <w:r w:rsidR="003C69FB" w:rsidRPr="00785521">
        <w:rPr>
          <w:rFonts w:ascii="Times New Roman" w:hAnsi="Times New Roman" w:cs="Times New Roman"/>
        </w:rPr>
        <w:t xml:space="preserve">example, </w:t>
      </w:r>
      <w:r w:rsidR="00DB2534" w:rsidRPr="00785521">
        <w:rPr>
          <w:rFonts w:ascii="Times New Roman" w:hAnsi="Times New Roman" w:cs="Times New Roman"/>
        </w:rPr>
        <w:t>reward- based, debt-based, donation-base</w:t>
      </w:r>
      <w:r w:rsidR="00AC23D2" w:rsidRPr="00785521">
        <w:rPr>
          <w:rFonts w:ascii="Times New Roman" w:hAnsi="Times New Roman" w:cs="Times New Roman"/>
        </w:rPr>
        <w:t>d</w:t>
      </w:r>
      <w:r w:rsidR="00DB2534" w:rsidRPr="00785521">
        <w:rPr>
          <w:rFonts w:ascii="Times New Roman" w:hAnsi="Times New Roman" w:cs="Times New Roman"/>
        </w:rPr>
        <w:t>, or equity-based</w:t>
      </w:r>
      <w:r w:rsidR="00CD712B" w:rsidRPr="00785521">
        <w:rPr>
          <w:rFonts w:ascii="Times New Roman" w:hAnsi="Times New Roman" w:cs="Times New Roman"/>
        </w:rPr>
        <w:t xml:space="preserve"> crowdfunding. This would allow stakeholders to see how many donations were made and by what means. </w:t>
      </w:r>
    </w:p>
    <w:p w14:paraId="6D9FC332" w14:textId="42664C0D" w:rsidR="00C30D8E" w:rsidRPr="00785521" w:rsidRDefault="00045AB1" w:rsidP="00752208">
      <w:pPr>
        <w:spacing w:line="480" w:lineRule="auto"/>
        <w:ind w:firstLine="720"/>
        <w:rPr>
          <w:rFonts w:ascii="Times New Roman" w:hAnsi="Times New Roman" w:cs="Times New Roman"/>
        </w:rPr>
      </w:pPr>
      <w:r w:rsidRPr="00785521">
        <w:rPr>
          <w:rFonts w:ascii="Times New Roman" w:hAnsi="Times New Roman" w:cs="Times New Roman"/>
        </w:rPr>
        <w:t xml:space="preserve">Attached to the data set, there is a fourth pivot table representing the different countries and the outcomes of the campaigns. </w:t>
      </w:r>
      <w:r w:rsidR="00C51163" w:rsidRPr="00785521">
        <w:rPr>
          <w:rFonts w:ascii="Times New Roman" w:hAnsi="Times New Roman" w:cs="Times New Roman"/>
        </w:rPr>
        <w:t xml:space="preserve">This will show stakeholders which countries had the most successful </w:t>
      </w:r>
      <w:r w:rsidR="009F7BDB" w:rsidRPr="00785521">
        <w:rPr>
          <w:rFonts w:ascii="Times New Roman" w:hAnsi="Times New Roman" w:cs="Times New Roman"/>
        </w:rPr>
        <w:t>campaigns</w:t>
      </w:r>
      <w:r w:rsidR="00C51163" w:rsidRPr="00785521">
        <w:rPr>
          <w:rFonts w:ascii="Times New Roman" w:hAnsi="Times New Roman" w:cs="Times New Roman"/>
        </w:rPr>
        <w:t xml:space="preserve">. As seen in pivot table 4, the </w:t>
      </w:r>
      <w:r w:rsidR="00C66CAC" w:rsidRPr="00785521">
        <w:rPr>
          <w:rFonts w:ascii="Times New Roman" w:hAnsi="Times New Roman" w:cs="Times New Roman"/>
        </w:rPr>
        <w:t xml:space="preserve">US had 436 successful outcomes. The graph attached shows the </w:t>
      </w:r>
      <w:r w:rsidR="00752208" w:rsidRPr="00785521">
        <w:rPr>
          <w:rFonts w:ascii="Times New Roman" w:hAnsi="Times New Roman" w:cs="Times New Roman"/>
        </w:rPr>
        <w:t xml:space="preserve">US compared to other countries. </w:t>
      </w:r>
    </w:p>
    <w:p w14:paraId="066BFA95" w14:textId="4CF4783B" w:rsidR="0098290B" w:rsidRPr="00785521" w:rsidRDefault="00193D51" w:rsidP="00752208">
      <w:pPr>
        <w:spacing w:line="480" w:lineRule="auto"/>
        <w:ind w:firstLine="720"/>
        <w:rPr>
          <w:rFonts w:ascii="Times New Roman" w:hAnsi="Times New Roman" w:cs="Times New Roman"/>
        </w:rPr>
      </w:pPr>
      <w:r w:rsidRPr="00785521">
        <w:rPr>
          <w:rFonts w:ascii="Times New Roman" w:hAnsi="Times New Roman" w:cs="Times New Roman"/>
        </w:rPr>
        <w:t>After calculati</w:t>
      </w:r>
      <w:r w:rsidR="00DC74C6" w:rsidRPr="00785521">
        <w:rPr>
          <w:rFonts w:ascii="Times New Roman" w:hAnsi="Times New Roman" w:cs="Times New Roman"/>
        </w:rPr>
        <w:t>ng</w:t>
      </w:r>
      <w:r w:rsidRPr="00785521">
        <w:rPr>
          <w:rFonts w:ascii="Times New Roman" w:hAnsi="Times New Roman" w:cs="Times New Roman"/>
        </w:rPr>
        <w:t xml:space="preserve"> the mean, median, minimum</w:t>
      </w:r>
      <w:r w:rsidR="00DC74C6" w:rsidRPr="00785521">
        <w:rPr>
          <w:rFonts w:ascii="Times New Roman" w:hAnsi="Times New Roman" w:cs="Times New Roman"/>
        </w:rPr>
        <w:t xml:space="preserve">, maximum, variance, and standard deviation, </w:t>
      </w:r>
      <w:r w:rsidR="00BB338D" w:rsidRPr="00785521">
        <w:rPr>
          <w:rFonts w:ascii="Times New Roman" w:hAnsi="Times New Roman" w:cs="Times New Roman"/>
        </w:rPr>
        <w:t xml:space="preserve">the data shows a big </w:t>
      </w:r>
      <w:r w:rsidR="00273DB5" w:rsidRPr="00785521">
        <w:rPr>
          <w:rFonts w:ascii="Times New Roman" w:hAnsi="Times New Roman" w:cs="Times New Roman"/>
        </w:rPr>
        <w:t>gap between results.</w:t>
      </w:r>
      <w:r w:rsidR="00B000F7" w:rsidRPr="00785521">
        <w:rPr>
          <w:rFonts w:ascii="Times New Roman" w:hAnsi="Times New Roman" w:cs="Times New Roman"/>
        </w:rPr>
        <w:t xml:space="preserve"> The</w:t>
      </w:r>
      <w:r w:rsidR="009C1FE9" w:rsidRPr="00785521">
        <w:rPr>
          <w:rFonts w:ascii="Times New Roman" w:hAnsi="Times New Roman" w:cs="Times New Roman"/>
        </w:rPr>
        <w:t xml:space="preserve"> </w:t>
      </w:r>
      <w:r w:rsidR="007C4B77" w:rsidRPr="00785521">
        <w:rPr>
          <w:rFonts w:ascii="Times New Roman" w:hAnsi="Times New Roman" w:cs="Times New Roman"/>
        </w:rPr>
        <w:t>mean</w:t>
      </w:r>
      <w:r w:rsidR="009C1FE9" w:rsidRPr="00785521">
        <w:rPr>
          <w:rFonts w:ascii="Times New Roman" w:hAnsi="Times New Roman" w:cs="Times New Roman"/>
        </w:rPr>
        <w:t xml:space="preserve"> in</w:t>
      </w:r>
      <w:r w:rsidR="00B000F7" w:rsidRPr="00785521">
        <w:rPr>
          <w:rFonts w:ascii="Times New Roman" w:hAnsi="Times New Roman" w:cs="Times New Roman"/>
        </w:rPr>
        <w:t xml:space="preserve"> successful campaigns </w:t>
      </w:r>
      <w:r w:rsidR="009C1FE9" w:rsidRPr="00785521">
        <w:rPr>
          <w:rFonts w:ascii="Times New Roman" w:hAnsi="Times New Roman" w:cs="Times New Roman"/>
        </w:rPr>
        <w:t xml:space="preserve">is </w:t>
      </w:r>
      <w:r w:rsidR="007C4B77" w:rsidRPr="00785521">
        <w:rPr>
          <w:rFonts w:ascii="Times New Roman" w:hAnsi="Times New Roman" w:cs="Times New Roman"/>
        </w:rPr>
        <w:t>851</w:t>
      </w:r>
      <w:r w:rsidR="00812625" w:rsidRPr="00785521">
        <w:rPr>
          <w:rFonts w:ascii="Times New Roman" w:hAnsi="Times New Roman" w:cs="Times New Roman"/>
        </w:rPr>
        <w:t xml:space="preserve"> and the mean in failed campaigns is </w:t>
      </w:r>
      <w:r w:rsidR="00717288" w:rsidRPr="00785521">
        <w:rPr>
          <w:rFonts w:ascii="Times New Roman" w:hAnsi="Times New Roman" w:cs="Times New Roman"/>
        </w:rPr>
        <w:t>586. However, the mean is only representative of the number in the middle of the data set. The median tells stakeholders the average amount of the backer count</w:t>
      </w:r>
      <w:r w:rsidR="00825C7B" w:rsidRPr="00785521">
        <w:rPr>
          <w:rFonts w:ascii="Times New Roman" w:hAnsi="Times New Roman" w:cs="Times New Roman"/>
        </w:rPr>
        <w:t xml:space="preserve">. The successful count is 201, the </w:t>
      </w:r>
      <w:r w:rsidR="00020143" w:rsidRPr="00785521">
        <w:rPr>
          <w:rFonts w:ascii="Times New Roman" w:hAnsi="Times New Roman" w:cs="Times New Roman"/>
        </w:rPr>
        <w:t xml:space="preserve">failed count is 115. </w:t>
      </w:r>
      <w:r w:rsidR="00B45330" w:rsidRPr="00785521">
        <w:rPr>
          <w:rFonts w:ascii="Times New Roman" w:hAnsi="Times New Roman" w:cs="Times New Roman"/>
        </w:rPr>
        <w:t xml:space="preserve">This indicates the </w:t>
      </w:r>
      <w:r w:rsidR="00E2154A" w:rsidRPr="00785521">
        <w:rPr>
          <w:rFonts w:ascii="Times New Roman" w:hAnsi="Times New Roman" w:cs="Times New Roman"/>
        </w:rPr>
        <w:t xml:space="preserve">numbers most present in the data set range between 201 and 115. </w:t>
      </w:r>
      <w:r w:rsidR="00020143" w:rsidRPr="00785521">
        <w:rPr>
          <w:rFonts w:ascii="Times New Roman" w:hAnsi="Times New Roman" w:cs="Times New Roman"/>
        </w:rPr>
        <w:t xml:space="preserve"> </w:t>
      </w:r>
      <w:r w:rsidR="004338D9">
        <w:rPr>
          <w:rFonts w:ascii="Times New Roman" w:hAnsi="Times New Roman" w:cs="Times New Roman"/>
        </w:rPr>
        <w:t xml:space="preserve">There is more variability within the successful campaigns. The variance </w:t>
      </w:r>
      <w:r w:rsidR="00310E82">
        <w:rPr>
          <w:rFonts w:ascii="Times New Roman" w:hAnsi="Times New Roman" w:cs="Times New Roman"/>
        </w:rPr>
        <w:t>in successful campaigns is 1,202,217</w:t>
      </w:r>
      <w:r w:rsidR="004A552C">
        <w:rPr>
          <w:rFonts w:ascii="Times New Roman" w:hAnsi="Times New Roman" w:cs="Times New Roman"/>
        </w:rPr>
        <w:t xml:space="preserve">. </w:t>
      </w:r>
      <w:r w:rsidR="00FC2CF2">
        <w:rPr>
          <w:rFonts w:ascii="Times New Roman" w:hAnsi="Times New Roman" w:cs="Times New Roman"/>
        </w:rPr>
        <w:t>Whereas</w:t>
      </w:r>
      <w:r w:rsidR="004A552C">
        <w:rPr>
          <w:rFonts w:ascii="Times New Roman" w:hAnsi="Times New Roman" w:cs="Times New Roman"/>
        </w:rPr>
        <w:t xml:space="preserve"> the variance in failed campaigns is 924,113. </w:t>
      </w:r>
      <w:r w:rsidR="00FC2CF2">
        <w:rPr>
          <w:rFonts w:ascii="Times New Roman" w:hAnsi="Times New Roman" w:cs="Times New Roman"/>
        </w:rPr>
        <w:t xml:space="preserve">The further from zero, the more the data varies. </w:t>
      </w:r>
      <w:proofErr w:type="gramStart"/>
      <w:r w:rsidR="00707CE1">
        <w:rPr>
          <w:rFonts w:ascii="Times New Roman" w:hAnsi="Times New Roman" w:cs="Times New Roman"/>
        </w:rPr>
        <w:t>Therefore</w:t>
      </w:r>
      <w:proofErr w:type="gramEnd"/>
      <w:r w:rsidR="00707CE1">
        <w:rPr>
          <w:rFonts w:ascii="Times New Roman" w:hAnsi="Times New Roman" w:cs="Times New Roman"/>
        </w:rPr>
        <w:t xml:space="preserve"> making the median the most reliable measurable value. </w:t>
      </w:r>
    </w:p>
    <w:sectPr w:rsidR="0098290B" w:rsidRPr="00785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F22"/>
    <w:rsid w:val="00020143"/>
    <w:rsid w:val="000314EE"/>
    <w:rsid w:val="00045AB1"/>
    <w:rsid w:val="00053661"/>
    <w:rsid w:val="0008258F"/>
    <w:rsid w:val="00095454"/>
    <w:rsid w:val="000C4000"/>
    <w:rsid w:val="00136429"/>
    <w:rsid w:val="00155BFD"/>
    <w:rsid w:val="00174BD7"/>
    <w:rsid w:val="00193D51"/>
    <w:rsid w:val="001A4D3A"/>
    <w:rsid w:val="001B6534"/>
    <w:rsid w:val="001E76C4"/>
    <w:rsid w:val="0021550F"/>
    <w:rsid w:val="002505BA"/>
    <w:rsid w:val="00273DB5"/>
    <w:rsid w:val="00290365"/>
    <w:rsid w:val="002B7E70"/>
    <w:rsid w:val="002C0187"/>
    <w:rsid w:val="00310E82"/>
    <w:rsid w:val="00387E4A"/>
    <w:rsid w:val="003C5DA2"/>
    <w:rsid w:val="003C69FB"/>
    <w:rsid w:val="004338D9"/>
    <w:rsid w:val="00444267"/>
    <w:rsid w:val="0045344B"/>
    <w:rsid w:val="004748F7"/>
    <w:rsid w:val="004865C4"/>
    <w:rsid w:val="004A52DC"/>
    <w:rsid w:val="004A552C"/>
    <w:rsid w:val="00561D70"/>
    <w:rsid w:val="005D371B"/>
    <w:rsid w:val="00665F01"/>
    <w:rsid w:val="00690ACD"/>
    <w:rsid w:val="006B53AD"/>
    <w:rsid w:val="006E3FEE"/>
    <w:rsid w:val="00707CE1"/>
    <w:rsid w:val="00717288"/>
    <w:rsid w:val="00752208"/>
    <w:rsid w:val="00785521"/>
    <w:rsid w:val="007B3B37"/>
    <w:rsid w:val="007B70BB"/>
    <w:rsid w:val="007C4B77"/>
    <w:rsid w:val="007D2EC0"/>
    <w:rsid w:val="00812625"/>
    <w:rsid w:val="00825C7B"/>
    <w:rsid w:val="00883F13"/>
    <w:rsid w:val="008C1F22"/>
    <w:rsid w:val="008C6905"/>
    <w:rsid w:val="00967FCF"/>
    <w:rsid w:val="009741F2"/>
    <w:rsid w:val="0098290B"/>
    <w:rsid w:val="009A27CA"/>
    <w:rsid w:val="009A5B96"/>
    <w:rsid w:val="009C1FE9"/>
    <w:rsid w:val="009F7BDB"/>
    <w:rsid w:val="00A0054A"/>
    <w:rsid w:val="00A26BBB"/>
    <w:rsid w:val="00A40695"/>
    <w:rsid w:val="00A97968"/>
    <w:rsid w:val="00AB371D"/>
    <w:rsid w:val="00AC23D2"/>
    <w:rsid w:val="00AC7280"/>
    <w:rsid w:val="00B000F7"/>
    <w:rsid w:val="00B32DB3"/>
    <w:rsid w:val="00B416EE"/>
    <w:rsid w:val="00B45330"/>
    <w:rsid w:val="00B92599"/>
    <w:rsid w:val="00BB338D"/>
    <w:rsid w:val="00BC1D63"/>
    <w:rsid w:val="00BD253E"/>
    <w:rsid w:val="00C20A4D"/>
    <w:rsid w:val="00C30D8E"/>
    <w:rsid w:val="00C51163"/>
    <w:rsid w:val="00C57786"/>
    <w:rsid w:val="00C61B94"/>
    <w:rsid w:val="00C6366F"/>
    <w:rsid w:val="00C66CAC"/>
    <w:rsid w:val="00CD712B"/>
    <w:rsid w:val="00CE5551"/>
    <w:rsid w:val="00D0301E"/>
    <w:rsid w:val="00D65379"/>
    <w:rsid w:val="00DB2534"/>
    <w:rsid w:val="00DC74C6"/>
    <w:rsid w:val="00DF6EE8"/>
    <w:rsid w:val="00E2154A"/>
    <w:rsid w:val="00E2386D"/>
    <w:rsid w:val="00E515FF"/>
    <w:rsid w:val="00E51D40"/>
    <w:rsid w:val="00E77183"/>
    <w:rsid w:val="00EC6334"/>
    <w:rsid w:val="00F1284B"/>
    <w:rsid w:val="00F53936"/>
    <w:rsid w:val="00FB7337"/>
    <w:rsid w:val="00FC2CF2"/>
    <w:rsid w:val="00FD0E11"/>
    <w:rsid w:val="00FE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051E7"/>
  <w15:chartTrackingRefBased/>
  <w15:docId w15:val="{B7500E3A-BFE5-465E-9F06-6CEC0144C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Melendez</dc:creator>
  <cp:keywords/>
  <dc:description/>
  <cp:lastModifiedBy>Jennifer Melendez</cp:lastModifiedBy>
  <cp:revision>2</cp:revision>
  <dcterms:created xsi:type="dcterms:W3CDTF">2023-09-22T17:46:00Z</dcterms:created>
  <dcterms:modified xsi:type="dcterms:W3CDTF">2023-09-22T17:46:00Z</dcterms:modified>
</cp:coreProperties>
</file>