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4789" w14:textId="01D72B50" w:rsidR="002629DE" w:rsidRPr="00FD0349" w:rsidRDefault="002629DE">
      <w:pPr>
        <w:rPr>
          <w:b/>
          <w:bCs/>
        </w:rPr>
      </w:pPr>
      <w:r w:rsidRPr="00FD0349">
        <w:rPr>
          <w:b/>
          <w:bCs/>
        </w:rPr>
        <w:t>Read Me!</w:t>
      </w:r>
    </w:p>
    <w:p w14:paraId="7E53B987" w14:textId="1FF19A28" w:rsidR="002629DE" w:rsidRDefault="002629DE">
      <w:r>
        <w:t xml:space="preserve">Citations for this project include: </w:t>
      </w:r>
    </w:p>
    <w:p w14:paraId="28081F21" w14:textId="79513472" w:rsidR="002629DE" w:rsidRDefault="002629DE" w:rsidP="002629DE">
      <w:pPr>
        <w:pStyle w:val="ListParagraph"/>
        <w:numPr>
          <w:ilvl w:val="0"/>
          <w:numId w:val="1"/>
        </w:numPr>
        <w:spacing w:after="180" w:line="240" w:lineRule="auto"/>
        <w:outlineLvl w:val="0"/>
        <w:rPr>
          <w:rFonts w:eastAsia="Times New Roman" w:cstheme="minorHAnsi"/>
          <w:color w:val="000000"/>
          <w:kern w:val="36"/>
          <w14:ligatures w14:val="none"/>
        </w:rPr>
      </w:pPr>
      <w:r w:rsidRPr="002629DE">
        <w:rPr>
          <w:rFonts w:eastAsia="Times New Roman" w:cstheme="minorHAnsi"/>
          <w:color w:val="000000"/>
          <w:kern w:val="36"/>
          <w14:ligatures w14:val="none"/>
        </w:rPr>
        <w:t>Svetlana Cheusheva: “</w:t>
      </w:r>
      <w:r w:rsidRPr="002629DE">
        <w:rPr>
          <w:rFonts w:eastAsia="Times New Roman" w:cstheme="minorHAnsi"/>
          <w:color w:val="000000"/>
          <w:kern w:val="36"/>
          <w14:ligatures w14:val="none"/>
        </w:rPr>
        <w:t>How to calculate variance in Excel</w:t>
      </w:r>
      <w:r w:rsidRPr="002629DE">
        <w:rPr>
          <w:rFonts w:eastAsia="Times New Roman" w:cstheme="minorHAnsi"/>
          <w:color w:val="000000"/>
          <w:kern w:val="36"/>
          <w14:ligatures w14:val="none"/>
        </w:rPr>
        <w:t xml:space="preserve">” Ablebits, U.S.A </w:t>
      </w:r>
      <w:hyperlink r:id="rId5" w:history="1">
        <w:r w:rsidRPr="00B75360">
          <w:rPr>
            <w:rStyle w:val="Hyperlink"/>
            <w:rFonts w:eastAsia="Times New Roman" w:cstheme="minorHAnsi"/>
            <w:kern w:val="36"/>
            <w14:ligatures w14:val="none"/>
          </w:rPr>
          <w:t>https://www.ablebits.com/office-addins-blog/calculate-variance-excel-sample-population-formula/</w:t>
        </w:r>
      </w:hyperlink>
    </w:p>
    <w:p w14:paraId="3B55F98B" w14:textId="7F8EE8BD" w:rsidR="002629DE" w:rsidRPr="002629DE" w:rsidRDefault="002629DE" w:rsidP="002629DE">
      <w:pPr>
        <w:pStyle w:val="ListParagraph"/>
        <w:numPr>
          <w:ilvl w:val="0"/>
          <w:numId w:val="1"/>
        </w:numPr>
        <w:spacing w:after="180" w:line="240" w:lineRule="auto"/>
        <w:outlineLvl w:val="0"/>
        <w:rPr>
          <w:rFonts w:eastAsia="Times New Roman" w:cstheme="minorHAnsi"/>
          <w:color w:val="000000"/>
          <w:kern w:val="36"/>
          <w14:ligatures w14:val="none"/>
        </w:rPr>
      </w:pPr>
      <w:r w:rsidRPr="002629DE">
        <w:rPr>
          <w:rFonts w:eastAsia="Times New Roman" w:cstheme="minorHAnsi"/>
          <w:color w:val="000000"/>
          <w:kern w:val="36"/>
          <w14:ligatures w14:val="none"/>
        </w:rPr>
        <w:t>Svetlana Cheusheva: “</w:t>
      </w:r>
      <w:r>
        <w:rPr>
          <w:rFonts w:eastAsia="Times New Roman" w:cstheme="minorHAnsi"/>
          <w:color w:val="000000"/>
          <w:kern w:val="36"/>
          <w14:ligatures w14:val="none"/>
        </w:rPr>
        <w:t>Mean, median and mode in Excel</w:t>
      </w:r>
      <w:r w:rsidRPr="002629DE">
        <w:rPr>
          <w:rFonts w:eastAsia="Times New Roman" w:cstheme="minorHAnsi"/>
          <w:color w:val="000000"/>
          <w:kern w:val="36"/>
          <w14:ligatures w14:val="none"/>
        </w:rPr>
        <w:t xml:space="preserve">” Ablebits, U.S.A </w:t>
      </w:r>
      <w:proofErr w:type="gramStart"/>
      <w:r w:rsidRPr="002629DE">
        <w:rPr>
          <w:rFonts w:eastAsia="Times New Roman" w:cstheme="minorHAnsi"/>
          <w:color w:val="000000"/>
          <w:kern w:val="36"/>
          <w14:ligatures w14:val="none"/>
        </w:rPr>
        <w:t>https://www.ablebits.com/office-addins-blog/mean-median-mode-excel/</w:t>
      </w:r>
      <w:proofErr w:type="gramEnd"/>
    </w:p>
    <w:p w14:paraId="6C531459" w14:textId="77777777" w:rsidR="002629DE" w:rsidRDefault="002629DE" w:rsidP="002629DE"/>
    <w:p w14:paraId="5B80DBD5" w14:textId="5EE5ACA3" w:rsidR="002629DE" w:rsidRDefault="002629DE" w:rsidP="002629DE">
      <w:pPr>
        <w:pStyle w:val="ListParagraph"/>
        <w:numPr>
          <w:ilvl w:val="0"/>
          <w:numId w:val="1"/>
        </w:numPr>
        <w:spacing w:after="180" w:line="240" w:lineRule="auto"/>
        <w:outlineLvl w:val="0"/>
        <w:rPr>
          <w:rFonts w:eastAsia="Times New Roman" w:cstheme="minorHAnsi"/>
          <w:color w:val="000000"/>
          <w:kern w:val="36"/>
          <w14:ligatures w14:val="none"/>
        </w:rPr>
      </w:pPr>
      <w:r w:rsidRPr="002629DE">
        <w:rPr>
          <w:rFonts w:eastAsia="Times New Roman" w:cstheme="minorHAnsi"/>
          <w:color w:val="000000"/>
          <w:kern w:val="36"/>
          <w14:ligatures w14:val="none"/>
        </w:rPr>
        <w:t>Svetlana Cheusheva: “</w:t>
      </w:r>
      <w:r>
        <w:rPr>
          <w:rFonts w:eastAsia="Times New Roman" w:cstheme="minorHAnsi"/>
          <w:color w:val="000000"/>
          <w:kern w:val="36"/>
          <w14:ligatures w14:val="none"/>
        </w:rPr>
        <w:t>Excel LEFT function with Examples</w:t>
      </w:r>
      <w:r w:rsidRPr="002629DE">
        <w:rPr>
          <w:rFonts w:eastAsia="Times New Roman" w:cstheme="minorHAnsi"/>
          <w:color w:val="000000"/>
          <w:kern w:val="36"/>
          <w14:ligatures w14:val="none"/>
        </w:rPr>
        <w:t>” Ablebits, U.S.A</w:t>
      </w:r>
    </w:p>
    <w:p w14:paraId="687C0A59" w14:textId="02A07BB7" w:rsidR="002629DE" w:rsidRDefault="002629DE" w:rsidP="002629DE">
      <w:pPr>
        <w:pStyle w:val="ListParagraph"/>
        <w:rPr>
          <w:rFonts w:eastAsia="Times New Roman" w:cstheme="minorHAnsi"/>
          <w:color w:val="000000"/>
          <w:kern w:val="36"/>
          <w14:ligatures w14:val="none"/>
        </w:rPr>
      </w:pPr>
      <w:hyperlink r:id="rId6" w:history="1">
        <w:r w:rsidRPr="00B75360">
          <w:rPr>
            <w:rStyle w:val="Hyperlink"/>
            <w:rFonts w:eastAsia="Times New Roman" w:cstheme="minorHAnsi"/>
            <w:kern w:val="36"/>
            <w14:ligatures w14:val="none"/>
          </w:rPr>
          <w:t>https://www.ablebits.com/office-addins-blog/excel-left-function/</w:t>
        </w:r>
      </w:hyperlink>
    </w:p>
    <w:p w14:paraId="3B233637" w14:textId="168EC566" w:rsidR="002629DE" w:rsidRDefault="002629DE" w:rsidP="002629DE">
      <w:pPr>
        <w:rPr>
          <w:rFonts w:eastAsia="Times New Roman" w:cstheme="minorHAnsi"/>
          <w:color w:val="000000"/>
          <w:kern w:val="36"/>
          <w14:ligatures w14:val="none"/>
        </w:rPr>
      </w:pPr>
      <w:r>
        <w:rPr>
          <w:rFonts w:eastAsia="Times New Roman" w:cstheme="minorHAnsi"/>
          <w:color w:val="000000"/>
          <w:kern w:val="36"/>
          <w14:ligatures w14:val="none"/>
        </w:rPr>
        <w:t>Assistance from:</w:t>
      </w:r>
    </w:p>
    <w:p w14:paraId="37AFE460" w14:textId="10CBDBCB" w:rsidR="002629DE" w:rsidRDefault="002629DE" w:rsidP="002629DE">
      <w:pPr>
        <w:rPr>
          <w:rFonts w:eastAsia="Times New Roman" w:cstheme="minorHAnsi"/>
          <w:color w:val="000000"/>
          <w:kern w:val="36"/>
          <w14:ligatures w14:val="none"/>
        </w:rPr>
      </w:pPr>
      <w:r>
        <w:rPr>
          <w:rFonts w:eastAsia="Times New Roman" w:cstheme="minorHAnsi"/>
          <w:color w:val="000000"/>
          <w:kern w:val="36"/>
          <w14:ligatures w14:val="none"/>
        </w:rPr>
        <w:t>Alex Hatheway: Teaching Assistant</w:t>
      </w:r>
    </w:p>
    <w:p w14:paraId="74C8B171" w14:textId="4F030CA8" w:rsidR="002629DE" w:rsidRDefault="002629DE" w:rsidP="002629DE">
      <w:pPr>
        <w:rPr>
          <w:rFonts w:eastAsia="Times New Roman" w:cstheme="minorHAnsi"/>
          <w:color w:val="000000"/>
          <w:kern w:val="36"/>
          <w14:ligatures w14:val="none"/>
        </w:rPr>
      </w:pPr>
      <w:r>
        <w:rPr>
          <w:rFonts w:eastAsia="Times New Roman" w:cstheme="minorHAnsi"/>
          <w:color w:val="000000"/>
          <w:kern w:val="36"/>
          <w14:ligatures w14:val="none"/>
        </w:rPr>
        <w:t xml:space="preserve">Assisted in reviewing content covered in class. </w:t>
      </w:r>
      <w:r w:rsidR="00FD0349">
        <w:rPr>
          <w:rFonts w:eastAsia="Times New Roman" w:cstheme="minorHAnsi"/>
          <w:color w:val="000000"/>
          <w:kern w:val="36"/>
          <w14:ligatures w14:val="none"/>
        </w:rPr>
        <w:t xml:space="preserve">For example, covering IFERROR commands. </w:t>
      </w:r>
    </w:p>
    <w:p w14:paraId="579C488D" w14:textId="3060CAE2" w:rsidR="002629DE" w:rsidRDefault="002629DE" w:rsidP="002629DE">
      <w:pPr>
        <w:rPr>
          <w:rFonts w:eastAsia="Times New Roman" w:cstheme="minorHAnsi"/>
          <w:color w:val="000000"/>
          <w:kern w:val="36"/>
          <w14:ligatures w14:val="none"/>
        </w:rPr>
      </w:pPr>
      <w:r>
        <w:rPr>
          <w:rFonts w:eastAsia="Times New Roman" w:cstheme="minorHAnsi"/>
          <w:color w:val="000000"/>
          <w:kern w:val="36"/>
          <w14:ligatures w14:val="none"/>
        </w:rPr>
        <w:t xml:space="preserve">Danielle Dubash: Classmate </w:t>
      </w:r>
    </w:p>
    <w:p w14:paraId="5CD22A30" w14:textId="4820705A" w:rsidR="002629DE" w:rsidRPr="002629DE" w:rsidRDefault="002629DE" w:rsidP="002629DE">
      <w:pPr>
        <w:rPr>
          <w:rFonts w:eastAsia="Times New Roman" w:cstheme="minorHAnsi"/>
          <w:color w:val="000000"/>
          <w:kern w:val="36"/>
          <w14:ligatures w14:val="none"/>
        </w:rPr>
      </w:pPr>
      <w:r>
        <w:rPr>
          <w:rFonts w:eastAsia="Times New Roman" w:cstheme="minorHAnsi"/>
          <w:color w:val="000000"/>
          <w:kern w:val="36"/>
          <w14:ligatures w14:val="none"/>
        </w:rPr>
        <w:t xml:space="preserve">Assisted in </w:t>
      </w:r>
      <w:r w:rsidR="00FD0349">
        <w:rPr>
          <w:rFonts w:eastAsia="Times New Roman" w:cstheme="minorHAnsi"/>
          <w:color w:val="000000"/>
          <w:kern w:val="36"/>
          <w14:ligatures w14:val="none"/>
        </w:rPr>
        <w:t xml:space="preserve">simple questions. For Example, removing blank tabs within pivot tables. </w:t>
      </w:r>
    </w:p>
    <w:p w14:paraId="1159EA62" w14:textId="77777777" w:rsidR="002629DE" w:rsidRDefault="002629DE"/>
    <w:sectPr w:rsidR="0026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E02"/>
    <w:multiLevelType w:val="hybridMultilevel"/>
    <w:tmpl w:val="0152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DE"/>
    <w:rsid w:val="002629DE"/>
    <w:rsid w:val="00DD5B17"/>
    <w:rsid w:val="00FD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3CC1"/>
  <w15:chartTrackingRefBased/>
  <w15:docId w15:val="{723BC198-A217-4ACC-A2B5-815F6F62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D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262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lebits.com/office-addins-blog/excel-left-function/" TargetMode="External"/><Relationship Id="rId5" Type="http://schemas.openxmlformats.org/officeDocument/2006/relationships/hyperlink" Target="https://www.ablebits.com/office-addins-blog/calculate-variance-excel-sample-population-formu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Melendez</dc:creator>
  <cp:keywords/>
  <dc:description/>
  <cp:lastModifiedBy>Jennifer Melendez</cp:lastModifiedBy>
  <cp:revision>2</cp:revision>
  <dcterms:created xsi:type="dcterms:W3CDTF">2023-09-22T17:46:00Z</dcterms:created>
  <dcterms:modified xsi:type="dcterms:W3CDTF">2023-09-22T17:46:00Z</dcterms:modified>
</cp:coreProperties>
</file>