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7D1AE2" w14:textId="77777777" w:rsidR="00730B70" w:rsidRDefault="00730B70" w:rsidP="00A32C51">
      <w:pPr>
        <w:spacing w:line="480" w:lineRule="auto"/>
      </w:pPr>
    </w:p>
    <w:p w14:paraId="317D1FFA" w14:textId="77777777" w:rsidR="000C4517" w:rsidRDefault="000C4517" w:rsidP="00A32C51">
      <w:pPr>
        <w:spacing w:line="480" w:lineRule="auto"/>
      </w:pPr>
    </w:p>
    <w:p w14:paraId="2840856D" w14:textId="77777777" w:rsidR="000C4517" w:rsidRDefault="000C4517" w:rsidP="00A32C51">
      <w:pPr>
        <w:spacing w:line="480" w:lineRule="auto"/>
      </w:pPr>
    </w:p>
    <w:p w14:paraId="4E4B64A3" w14:textId="77777777" w:rsidR="000C4517" w:rsidRDefault="000C4517" w:rsidP="00A32C51">
      <w:pPr>
        <w:spacing w:line="480" w:lineRule="auto"/>
      </w:pPr>
    </w:p>
    <w:p w14:paraId="3D60AA57" w14:textId="77777777" w:rsidR="000C4517" w:rsidRDefault="000C4517" w:rsidP="00A32C51">
      <w:pPr>
        <w:spacing w:line="480" w:lineRule="auto"/>
      </w:pPr>
    </w:p>
    <w:p w14:paraId="40739F60" w14:textId="77777777" w:rsidR="000C4517" w:rsidRDefault="000C4517" w:rsidP="00A32C51">
      <w:pPr>
        <w:spacing w:line="480" w:lineRule="auto"/>
      </w:pPr>
    </w:p>
    <w:p w14:paraId="18C10451" w14:textId="6A0CE252" w:rsidR="004B0600" w:rsidRDefault="00E63846" w:rsidP="00A32C51">
      <w:pPr>
        <w:spacing w:after="0" w:line="480" w:lineRule="auto"/>
        <w:jc w:val="center"/>
      </w:pPr>
      <w:bookmarkStart w:id="0" w:name="_Hlk184588688"/>
      <w:r>
        <w:t>Predictive Analytics Tool for Military Intelligence</w:t>
      </w:r>
      <w:r w:rsidR="00A32C51">
        <w:t xml:space="preserve"> </w:t>
      </w:r>
    </w:p>
    <w:bookmarkEnd w:id="0"/>
    <w:p w14:paraId="178D1C3E" w14:textId="2CAA3506" w:rsidR="000C4517" w:rsidRDefault="000C4517" w:rsidP="00A32C51">
      <w:pPr>
        <w:spacing w:after="0" w:line="480" w:lineRule="auto"/>
        <w:jc w:val="center"/>
      </w:pPr>
      <w:r>
        <w:t>Jean P. Melendez Villanueva</w:t>
      </w:r>
    </w:p>
    <w:p w14:paraId="1B812668" w14:textId="51599362" w:rsidR="000C4517" w:rsidRDefault="00672725" w:rsidP="00A32C51">
      <w:pPr>
        <w:spacing w:after="0" w:line="480" w:lineRule="auto"/>
        <w:jc w:val="center"/>
      </w:pPr>
      <w:r>
        <w:t>University of Maryland</w:t>
      </w:r>
      <w:r w:rsidR="002518A7">
        <w:t xml:space="preserve"> Global Campus</w:t>
      </w:r>
    </w:p>
    <w:p w14:paraId="6456991B" w14:textId="378D57FC" w:rsidR="00681FF1" w:rsidRDefault="00681FF1" w:rsidP="00A32C51">
      <w:pPr>
        <w:spacing w:after="0" w:line="480" w:lineRule="auto"/>
        <w:jc w:val="center"/>
      </w:pPr>
      <w:r>
        <w:t>DATA 6</w:t>
      </w:r>
      <w:r w:rsidR="004B0600">
        <w:t>2</w:t>
      </w:r>
      <w:r>
        <w:t xml:space="preserve">5 </w:t>
      </w:r>
    </w:p>
    <w:p w14:paraId="58CB3AD7" w14:textId="797A6CB9" w:rsidR="001C4537" w:rsidRDefault="00E63846" w:rsidP="00A32C51">
      <w:pPr>
        <w:spacing w:after="0" w:line="480" w:lineRule="auto"/>
        <w:jc w:val="center"/>
      </w:pPr>
      <w:r>
        <w:t>Professor George Cross</w:t>
      </w:r>
    </w:p>
    <w:p w14:paraId="44AB19E1" w14:textId="77777777" w:rsidR="000C4517" w:rsidRDefault="000C4517" w:rsidP="00A32C51">
      <w:pPr>
        <w:spacing w:line="480" w:lineRule="auto"/>
      </w:pPr>
      <w:r>
        <w:br w:type="page"/>
      </w:r>
    </w:p>
    <w:p w14:paraId="2DACBA12" w14:textId="6C5E4391" w:rsidR="00E63846" w:rsidRPr="00E63846" w:rsidRDefault="00E63846" w:rsidP="00A32C51">
      <w:pPr>
        <w:spacing w:after="0" w:line="480" w:lineRule="auto"/>
        <w:jc w:val="center"/>
        <w:rPr>
          <w:b/>
          <w:bCs/>
        </w:rPr>
      </w:pPr>
      <w:r w:rsidRPr="00E63846">
        <w:rPr>
          <w:b/>
          <w:bCs/>
        </w:rPr>
        <w:lastRenderedPageBreak/>
        <w:t>Predictive Analytics Tool for Military Intelligence</w:t>
      </w:r>
      <w:r w:rsidR="00A32C51" w:rsidRPr="00A32C51">
        <w:rPr>
          <w:b/>
          <w:bCs/>
        </w:rPr>
        <w:t xml:space="preserve"> </w:t>
      </w:r>
    </w:p>
    <w:p w14:paraId="5ED93160" w14:textId="77777777" w:rsidR="00A32C51" w:rsidRPr="00A32C51" w:rsidRDefault="00A32C51" w:rsidP="00DC6B85">
      <w:pPr>
        <w:spacing w:line="480" w:lineRule="auto"/>
        <w:ind w:firstLine="720"/>
        <w:jc w:val="both"/>
        <w:rPr>
          <w:rFonts w:cs="Times New Roman"/>
          <w:szCs w:val="24"/>
        </w:rPr>
      </w:pPr>
      <w:r w:rsidRPr="00A32C51">
        <w:rPr>
          <w:rFonts w:cs="Times New Roman"/>
          <w:szCs w:val="24"/>
        </w:rPr>
        <w:t>Predictive analytics is transforming military operations by providing actionable insights for decision-making, operational planning, and resource allocation. The proposed predictive analytics tool integrates big data technologies, machine learning algorithms, and real-time visualization to process vast datasets and produce timely predictions. This tool is designed to enhance military situational awareness by analyzing diverse data sources such as satellite imagery, communication logs, and social media activity. By leveraging these data streams, it offers a comprehensive solution to modern challenges in military intelligence and operational planning (Choi et al., 2022).</w:t>
      </w:r>
    </w:p>
    <w:p w14:paraId="63ABB4FB" w14:textId="77777777" w:rsidR="00A32C51" w:rsidRPr="00A32C51" w:rsidRDefault="00A32C51" w:rsidP="00DC6B85">
      <w:pPr>
        <w:spacing w:line="480" w:lineRule="auto"/>
        <w:ind w:firstLine="720"/>
        <w:jc w:val="both"/>
        <w:rPr>
          <w:rFonts w:cs="Times New Roman"/>
          <w:szCs w:val="24"/>
        </w:rPr>
      </w:pPr>
      <w:r w:rsidRPr="00A32C51">
        <w:rPr>
          <w:rFonts w:cs="Times New Roman"/>
          <w:szCs w:val="24"/>
        </w:rPr>
        <w:t>The foundation of this tool lies in the integration of data from various sources critical to military operations. Open-source intelligence (OSINT) from social media and public reports, intercepted communications, and satellite imagery form the primary data streams for analysis. These sources are processed through advanced data pipelines to unify structured and unstructured data for analysis. By integrating this information, the tool ensures a holistic view of operational environments and enhances decision-making capabilities in real time (DARPA, 2023). This diverse approach ensures that critical military operations are informed by a wide array of data points, minimizing the risk of oversight or incomplete intelligence.</w:t>
      </w:r>
    </w:p>
    <w:p w14:paraId="4F6D3C90" w14:textId="77777777" w:rsidR="00A32C51" w:rsidRPr="00A32C51" w:rsidRDefault="00A32C51" w:rsidP="00DC6B85">
      <w:pPr>
        <w:spacing w:line="480" w:lineRule="auto"/>
        <w:ind w:firstLine="720"/>
        <w:jc w:val="both"/>
        <w:rPr>
          <w:rFonts w:cs="Times New Roman"/>
          <w:szCs w:val="24"/>
        </w:rPr>
      </w:pPr>
      <w:r w:rsidRPr="00A32C51">
        <w:rPr>
          <w:rFonts w:cs="Times New Roman"/>
          <w:szCs w:val="24"/>
        </w:rPr>
        <w:t xml:space="preserve">Data processing and storage play a critical role in handling the scale and complexity of military intelligence. Apache Spark and Hadoop provide the necessary infrastructure for distributed processing and parallel computations, enabling the system to analyze large datasets efficiently. NoSQL databases, such as MongoDB, are incorporated to manage unstructured data, such as text or metadata from images. This robust architecture ensures scalability, reliability, and the capacity to handle real-time and historical data streams (DARPA, 2023). Additionally, </w:t>
      </w:r>
      <w:r w:rsidRPr="00A32C51">
        <w:rPr>
          <w:rFonts w:cs="Times New Roman"/>
          <w:szCs w:val="24"/>
        </w:rPr>
        <w:lastRenderedPageBreak/>
        <w:t>automated ETL (Extract, Transform, Load) pipelines preprocess the data for immediate analysis, reducing latency and ensuring timely insights for decision-makers.</w:t>
      </w:r>
    </w:p>
    <w:p w14:paraId="582CA505" w14:textId="77777777" w:rsidR="00A32C51" w:rsidRPr="00A32C51" w:rsidRDefault="00A32C51" w:rsidP="00DC6B85">
      <w:pPr>
        <w:spacing w:line="480" w:lineRule="auto"/>
        <w:ind w:firstLine="720"/>
        <w:jc w:val="both"/>
        <w:rPr>
          <w:rFonts w:cs="Times New Roman"/>
          <w:szCs w:val="24"/>
        </w:rPr>
      </w:pPr>
      <w:r w:rsidRPr="00A32C51">
        <w:rPr>
          <w:rFonts w:cs="Times New Roman"/>
          <w:szCs w:val="24"/>
        </w:rPr>
        <w:t>At the core of the tool are machine learning models that generate actionable insights from the processed data. Anomaly detection algorithms, such as Isolation Forests, are used to identify deviations in communications or logistics that may signal potential threats. Time-series models like Long Short-Term Memory (LSTM) networks forecast troop movements and resource needs based on historical combat data. Additionally, Convolutional Neural Networks (CNNs) analyze satellite imagery to classify troop concentrations and infrastructure changes, while clustering methods like K-Means identify high-risk zones (Choi et al., 2022). These models not only identify immediate risks but also allow commanders to anticipate long-term trends in operational environments.</w:t>
      </w:r>
    </w:p>
    <w:p w14:paraId="433497F7" w14:textId="0981EAB4" w:rsidR="00A32C51" w:rsidRPr="00A32C51" w:rsidRDefault="00A32C51" w:rsidP="00DC6B85">
      <w:pPr>
        <w:spacing w:line="480" w:lineRule="auto"/>
        <w:ind w:firstLine="720"/>
        <w:jc w:val="both"/>
        <w:rPr>
          <w:rFonts w:cs="Times New Roman"/>
          <w:szCs w:val="24"/>
        </w:rPr>
      </w:pPr>
      <w:r w:rsidRPr="00A32C51">
        <w:rPr>
          <w:rFonts w:cs="Times New Roman"/>
          <w:szCs w:val="24"/>
        </w:rPr>
        <w:t>Visualization capabilities make the predictive analytics tool user-friendly and actionable for military personnel. Tools like Tableau are integrated to create real-time dashboards that display critical insights in an intuitive manner. Key features include heatmaps for high-risk zones, supply chain bottleneck alerts, and trend analysis charts. These visualizations provide military leaders with clear, data-driven insights, allowing for informed decision-making in high-pressure environments (OpenStreetMap, n.d.). The dashboards can be customized for different levels of command, ensuring that each stakeholder has access to relevant and actionable information.</w:t>
      </w:r>
    </w:p>
    <w:p w14:paraId="24B0E0C1" w14:textId="77777777" w:rsidR="00A32C51" w:rsidRPr="00A32C51" w:rsidRDefault="00A32C51" w:rsidP="00DC6B85">
      <w:pPr>
        <w:spacing w:line="480" w:lineRule="auto"/>
        <w:ind w:firstLine="720"/>
        <w:jc w:val="both"/>
        <w:rPr>
          <w:rFonts w:cs="Times New Roman"/>
          <w:szCs w:val="24"/>
        </w:rPr>
      </w:pPr>
      <w:r w:rsidRPr="00A32C51">
        <w:rPr>
          <w:rFonts w:cs="Times New Roman"/>
          <w:szCs w:val="24"/>
        </w:rPr>
        <w:t xml:space="preserve">Deployment strategies ensure the predictive analytics tool can operate effectively across diverse military settings. Cloud platforms, such as AWS and Azure, provide scalable solutions for processing large data volumes and accommodating fluctuating operational demands. Edge computing capabilities are also included to process critical data near the source, reducing latency </w:t>
      </w:r>
      <w:r w:rsidRPr="00A32C51">
        <w:rPr>
          <w:rFonts w:cs="Times New Roman"/>
          <w:szCs w:val="24"/>
        </w:rPr>
        <w:lastRenderedPageBreak/>
        <w:t>and improving response times. This dual infrastructure approach ensures the system's reliability and adaptability in both centralized command centers and field operations (GDELT, n.d.). The incorporation of redundant systems further guarantees operational continuity even in environments where connectivity may be disrupted.</w:t>
      </w:r>
    </w:p>
    <w:p w14:paraId="2F3B0611" w14:textId="77777777" w:rsidR="00A32C51" w:rsidRPr="00A32C51" w:rsidRDefault="00A32C51" w:rsidP="00DC6B85">
      <w:pPr>
        <w:spacing w:line="480" w:lineRule="auto"/>
        <w:ind w:firstLine="720"/>
        <w:jc w:val="both"/>
        <w:rPr>
          <w:rFonts w:cs="Times New Roman"/>
          <w:szCs w:val="24"/>
        </w:rPr>
      </w:pPr>
      <w:r w:rsidRPr="00A32C51">
        <w:rPr>
          <w:rFonts w:cs="Times New Roman"/>
          <w:szCs w:val="24"/>
        </w:rPr>
        <w:t>Ethical considerations and data privacy are integral to the tool’s development and implementation. Data anonymization protocols are employed to safeguard sensitive information and protect individual identities. Machine learning models are subjected to regular audits to identify and mitigate biases, ensuring accurate and fair outcomes. Compliance with international regulations, such as the General Data Protection Regulation (GDPR), further reinforces the ethical integrity of the tool, balancing security needs with privacy concerns (Choi et al., 2022). Military stakeholders are also provided with transparency reports that outline how data is collected, processed, and used within the tool’s framework.</w:t>
      </w:r>
    </w:p>
    <w:p w14:paraId="0FB97A66" w14:textId="67B94B8B" w:rsidR="00A32C51" w:rsidRPr="00A32C51" w:rsidRDefault="00A32C51" w:rsidP="00DC6B85">
      <w:pPr>
        <w:spacing w:line="480" w:lineRule="auto"/>
        <w:ind w:firstLine="720"/>
        <w:jc w:val="both"/>
        <w:rPr>
          <w:rFonts w:cs="Times New Roman"/>
          <w:szCs w:val="24"/>
        </w:rPr>
      </w:pPr>
      <w:r w:rsidRPr="00A32C51">
        <w:rPr>
          <w:rFonts w:cs="Times New Roman"/>
          <w:szCs w:val="24"/>
        </w:rPr>
        <w:t xml:space="preserve">The predictive analytics tool’s transformative </w:t>
      </w:r>
      <w:r w:rsidR="00DC6B85" w:rsidRPr="00A32C51">
        <w:rPr>
          <w:rFonts w:cs="Times New Roman"/>
          <w:szCs w:val="24"/>
        </w:rPr>
        <w:t>capability</w:t>
      </w:r>
      <w:r w:rsidRPr="00A32C51">
        <w:rPr>
          <w:rFonts w:cs="Times New Roman"/>
          <w:szCs w:val="24"/>
        </w:rPr>
        <w:t xml:space="preserve"> is evident in its ability to address critical challenges in military intelligence. By enhancing threat identification, it enables proactive measures that reduce risks and minimize operational disruptions. Resource allocation is optimized through data-driven insights, leading to cost savings and improved logistics management. Ultimately, the tool provides military personnel with a strategic advantage by enabling better decision-making and bolstering national security (DARPA, 2023). Its predictive capabilities ensure that military operations can adapt to rapidly changing scenarios, maintaining readiness and efficiency.</w:t>
      </w:r>
    </w:p>
    <w:p w14:paraId="59996276" w14:textId="77777777" w:rsidR="00A32C51" w:rsidRPr="00A32C51" w:rsidRDefault="00A32C51" w:rsidP="00DC6B85">
      <w:pPr>
        <w:spacing w:line="480" w:lineRule="auto"/>
        <w:ind w:firstLine="720"/>
        <w:jc w:val="both"/>
        <w:rPr>
          <w:rFonts w:cs="Times New Roman"/>
          <w:szCs w:val="24"/>
        </w:rPr>
      </w:pPr>
      <w:r w:rsidRPr="00A32C51">
        <w:rPr>
          <w:rFonts w:cs="Times New Roman"/>
          <w:szCs w:val="24"/>
        </w:rPr>
        <w:t xml:space="preserve">The modular design of the tool ensures flexibility and ease of use, which is critical for effective adoption by military personnel. Each module addresses a specific component of the intelligence cycle, from data collection to insight generation and dissemination. This modularity </w:t>
      </w:r>
      <w:r w:rsidRPr="00A32C51">
        <w:rPr>
          <w:rFonts w:cs="Times New Roman"/>
          <w:szCs w:val="24"/>
        </w:rPr>
        <w:lastRenderedPageBreak/>
        <w:t>allows the system to be expanded or adapted based on operational needs without requiring a complete overhaul. By integrating seamlessly with existing military systems, the tool minimizes the learning curve and encourages widespread adoption across units (OpenStreetMap, n.d.).</w:t>
      </w:r>
    </w:p>
    <w:p w14:paraId="32CFA493" w14:textId="77777777" w:rsidR="00A32C51" w:rsidRPr="00A32C51" w:rsidRDefault="00A32C51" w:rsidP="00DC6B85">
      <w:pPr>
        <w:spacing w:line="480" w:lineRule="auto"/>
        <w:ind w:firstLine="720"/>
        <w:jc w:val="both"/>
        <w:rPr>
          <w:rFonts w:cs="Times New Roman"/>
          <w:szCs w:val="24"/>
        </w:rPr>
      </w:pPr>
      <w:r w:rsidRPr="00A32C51">
        <w:rPr>
          <w:rFonts w:cs="Times New Roman"/>
          <w:szCs w:val="24"/>
        </w:rPr>
        <w:t>In addition to its operational benefits, the tool provides a platform for continuous improvement through feedback loops and iterative updates. Machine learning models are regularly retrained on new data, ensuring that their predictions remain accurate and relevant over time. Feedback from field users is incorporated into system updates, refining its functionality and responsiveness. This adaptive approach ensures the tool remains a valuable asset in the dynamic landscape of military operations, continually evolving to meet new challenges.</w:t>
      </w:r>
    </w:p>
    <w:p w14:paraId="04B29F51" w14:textId="2FABF898" w:rsidR="00874E96" w:rsidRDefault="00A32C51" w:rsidP="00DC6B85">
      <w:pPr>
        <w:spacing w:line="480" w:lineRule="auto"/>
        <w:ind w:firstLine="720"/>
        <w:jc w:val="both"/>
        <w:rPr>
          <w:rFonts w:cs="Times New Roman"/>
          <w:szCs w:val="24"/>
        </w:rPr>
      </w:pPr>
      <w:r>
        <w:rPr>
          <w:rFonts w:cs="Times New Roman"/>
          <w:szCs w:val="24"/>
        </w:rPr>
        <w:t>T</w:t>
      </w:r>
      <w:r w:rsidRPr="00A32C51">
        <w:rPr>
          <w:rFonts w:cs="Times New Roman"/>
          <w:szCs w:val="24"/>
        </w:rPr>
        <w:t>he predictive analytics tool represents a significant advancement in military intelligence, addressing modern challenges through innovation and technical excellence. By integrating machine learning, natural language processing, and advanced visualization, it equips military personnel with tools to navigate complex operational environments effectively. The inclusion of robust ethical safeguards ensures the responsible use of sensitive data while enhancing national security. Future development should focus on refining edge computing capabilities and expanding ethical guidelines to maintain the balance between security and individual rights. Its ability to provide timely, actionable insights positions this tool as a cornerstone of modern military operations, ensuring preparedness and adaptability in an increasingly data-driven world.</w:t>
      </w:r>
    </w:p>
    <w:p w14:paraId="2835FD79" w14:textId="77777777" w:rsidR="00A32C51" w:rsidRDefault="00A32C51" w:rsidP="00A32C51">
      <w:pPr>
        <w:spacing w:line="480" w:lineRule="auto"/>
        <w:ind w:firstLine="720"/>
        <w:rPr>
          <w:rFonts w:cs="Times New Roman"/>
          <w:szCs w:val="24"/>
        </w:rPr>
      </w:pPr>
    </w:p>
    <w:p w14:paraId="3FAD39DA" w14:textId="77777777" w:rsidR="00A32C51" w:rsidRDefault="00A32C51" w:rsidP="00A32C51">
      <w:pPr>
        <w:spacing w:line="480" w:lineRule="auto"/>
        <w:ind w:firstLine="720"/>
        <w:rPr>
          <w:rFonts w:cs="Times New Roman"/>
          <w:szCs w:val="24"/>
        </w:rPr>
      </w:pPr>
    </w:p>
    <w:p w14:paraId="23BD1058" w14:textId="77777777" w:rsidR="00A32C51" w:rsidRPr="004D7123" w:rsidRDefault="00A32C51" w:rsidP="00A32C51">
      <w:pPr>
        <w:spacing w:line="480" w:lineRule="auto"/>
        <w:ind w:firstLine="720"/>
        <w:rPr>
          <w:rFonts w:cs="Times New Roman"/>
          <w:szCs w:val="24"/>
        </w:rPr>
      </w:pPr>
    </w:p>
    <w:p w14:paraId="4B3E7674" w14:textId="77777777" w:rsidR="004D7123" w:rsidRPr="004D7123" w:rsidRDefault="004D7123" w:rsidP="00A32C51">
      <w:pPr>
        <w:spacing w:line="480" w:lineRule="auto"/>
        <w:ind w:firstLine="720"/>
        <w:jc w:val="center"/>
        <w:rPr>
          <w:rFonts w:cs="Times New Roman"/>
          <w:b/>
          <w:bCs/>
          <w:szCs w:val="24"/>
        </w:rPr>
      </w:pPr>
      <w:r w:rsidRPr="004D7123">
        <w:rPr>
          <w:rFonts w:cs="Times New Roman"/>
          <w:b/>
          <w:bCs/>
          <w:szCs w:val="24"/>
        </w:rPr>
        <w:lastRenderedPageBreak/>
        <w:t>References</w:t>
      </w:r>
    </w:p>
    <w:p w14:paraId="03B63083" w14:textId="30EFE072" w:rsidR="004D7123" w:rsidRPr="004D7123" w:rsidRDefault="004D7123" w:rsidP="00A32C51">
      <w:pPr>
        <w:spacing w:line="480" w:lineRule="auto"/>
        <w:ind w:firstLine="720"/>
        <w:rPr>
          <w:rFonts w:cs="Times New Roman"/>
          <w:szCs w:val="24"/>
        </w:rPr>
      </w:pPr>
    </w:p>
    <w:p w14:paraId="18AA5A65" w14:textId="4C1C8283" w:rsidR="002518A7" w:rsidRPr="00BF1151" w:rsidRDefault="00A32C51" w:rsidP="00A32C51">
      <w:pPr>
        <w:spacing w:line="480" w:lineRule="auto"/>
        <w:rPr>
          <w:rFonts w:cs="Times New Roman"/>
          <w:szCs w:val="24"/>
        </w:rPr>
      </w:pPr>
      <w:r w:rsidRPr="00A32C51">
        <w:rPr>
          <w:rFonts w:cs="Times New Roman"/>
          <w:szCs w:val="24"/>
        </w:rPr>
        <w:t xml:space="preserve">Choi, J., Kim, D., &amp; Lee, J. (2022). Big data applications in defense systems. </w:t>
      </w:r>
      <w:r w:rsidRPr="00A32C51">
        <w:rPr>
          <w:rFonts w:cs="Times New Roman"/>
          <w:i/>
          <w:iCs/>
          <w:szCs w:val="24"/>
        </w:rPr>
        <w:t>Journal of Military Innovation,</w:t>
      </w:r>
      <w:r w:rsidRPr="00A32C51">
        <w:rPr>
          <w:rFonts w:cs="Times New Roman"/>
          <w:szCs w:val="24"/>
        </w:rPr>
        <w:t xml:space="preserve"> 45(3), 30–47.</w:t>
      </w:r>
      <w:r w:rsidRPr="00A32C51">
        <w:rPr>
          <w:rFonts w:cs="Times New Roman"/>
          <w:szCs w:val="24"/>
        </w:rPr>
        <w:br/>
        <w:t xml:space="preserve">DARPA. (2023). Advancing military intelligence with AI-driven analytics. Retrieved from </w:t>
      </w:r>
      <w:hyperlink r:id="rId7" w:tgtFrame="_new" w:history="1">
        <w:r w:rsidRPr="00A32C51">
          <w:rPr>
            <w:rStyle w:val="Hyperlink"/>
            <w:rFonts w:cs="Times New Roman"/>
            <w:szCs w:val="24"/>
          </w:rPr>
          <w:t>https://www.darpa.mil/</w:t>
        </w:r>
      </w:hyperlink>
      <w:r w:rsidRPr="00A32C51">
        <w:rPr>
          <w:rFonts w:cs="Times New Roman"/>
          <w:szCs w:val="24"/>
        </w:rPr>
        <w:br/>
        <w:t xml:space="preserve">GDELT Project. (n.d.). Global event tracking for real-time intelligence. Retrieved from </w:t>
      </w:r>
      <w:hyperlink r:id="rId8" w:tgtFrame="_new" w:history="1">
        <w:r w:rsidRPr="00A32C51">
          <w:rPr>
            <w:rStyle w:val="Hyperlink"/>
            <w:rFonts w:cs="Times New Roman"/>
            <w:szCs w:val="24"/>
          </w:rPr>
          <w:t>https://www.gdeltproject.org/</w:t>
        </w:r>
      </w:hyperlink>
      <w:r w:rsidRPr="00A32C51">
        <w:rPr>
          <w:rFonts w:cs="Times New Roman"/>
          <w:szCs w:val="24"/>
        </w:rPr>
        <w:br/>
        <w:t xml:space="preserve">OpenStreetMap. (n.d.). Collaborative geospatial data for logistics. Retrieved from </w:t>
      </w:r>
      <w:hyperlink r:id="rId9" w:tgtFrame="_new" w:history="1">
        <w:r w:rsidRPr="00A32C51">
          <w:rPr>
            <w:rStyle w:val="Hyperlink"/>
            <w:rFonts w:cs="Times New Roman"/>
            <w:szCs w:val="24"/>
          </w:rPr>
          <w:t>https://www.openstreetmap.org/</w:t>
        </w:r>
      </w:hyperlink>
    </w:p>
    <w:sectPr w:rsidR="002518A7" w:rsidRPr="00BF1151" w:rsidSect="000C4517">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A74416" w14:textId="77777777" w:rsidR="002F70F2" w:rsidRDefault="002F70F2" w:rsidP="000C4517">
      <w:pPr>
        <w:spacing w:after="0" w:line="240" w:lineRule="auto"/>
      </w:pPr>
      <w:r>
        <w:separator/>
      </w:r>
    </w:p>
  </w:endnote>
  <w:endnote w:type="continuationSeparator" w:id="0">
    <w:p w14:paraId="629A0950" w14:textId="77777777" w:rsidR="002F70F2" w:rsidRDefault="002F70F2" w:rsidP="000C4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BD675B" w14:textId="77777777" w:rsidR="002F70F2" w:rsidRDefault="002F70F2" w:rsidP="000C4517">
      <w:pPr>
        <w:spacing w:after="0" w:line="240" w:lineRule="auto"/>
      </w:pPr>
      <w:r>
        <w:separator/>
      </w:r>
    </w:p>
  </w:footnote>
  <w:footnote w:type="continuationSeparator" w:id="0">
    <w:p w14:paraId="749626A9" w14:textId="77777777" w:rsidR="002F70F2" w:rsidRDefault="002F70F2" w:rsidP="000C45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8D86F4" w14:textId="3394BE88" w:rsidR="000C4517" w:rsidRPr="00E63846" w:rsidRDefault="00E63846" w:rsidP="00E63846">
    <w:pPr>
      <w:pStyle w:val="Header"/>
    </w:pPr>
    <w:r>
      <w:rPr>
        <w:sz w:val="22"/>
      </w:rPr>
      <w:t>PREDICTIVE ANALYTICS TOOL FOR MILITARY INTELLIGENCE</w:t>
    </w:r>
    <w:r w:rsidR="00A32C51">
      <w:rPr>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EE7B0" w14:textId="53BF397A" w:rsidR="000C4517" w:rsidRDefault="00100243">
    <w:pPr>
      <w:pStyle w:val="Header"/>
    </w:pPr>
    <w:r>
      <w:t>Running H</w:t>
    </w:r>
    <w:r w:rsidR="000C4517">
      <w:t xml:space="preserve">ead: </w:t>
    </w:r>
    <w:r w:rsidR="00E63846">
      <w:rPr>
        <w:sz w:val="22"/>
      </w:rPr>
      <w:t>PREDICTIVE ANALYTICS TOOL FOR MILITARY INTELLIGENCE</w:t>
    </w:r>
    <w:r w:rsidR="000C4517">
      <w:tab/>
    </w:r>
    <w:r w:rsidR="00F81035">
      <w:fldChar w:fldCharType="begin"/>
    </w:r>
    <w:r w:rsidR="000C4517">
      <w:instrText xml:space="preserve"> PAGE   \* MERGEFORMAT </w:instrText>
    </w:r>
    <w:r w:rsidR="00F81035">
      <w:fldChar w:fldCharType="separate"/>
    </w:r>
    <w:r w:rsidR="0070138D">
      <w:rPr>
        <w:noProof/>
      </w:rPr>
      <w:t>1</w:t>
    </w:r>
    <w:r w:rsidR="00F81035">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3E193C"/>
    <w:multiLevelType w:val="multilevel"/>
    <w:tmpl w:val="8FBEE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A91911"/>
    <w:multiLevelType w:val="multilevel"/>
    <w:tmpl w:val="C1740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224FC3"/>
    <w:multiLevelType w:val="hybridMultilevel"/>
    <w:tmpl w:val="84F8B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470C83"/>
    <w:multiLevelType w:val="multilevel"/>
    <w:tmpl w:val="6322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096600"/>
    <w:multiLevelType w:val="multilevel"/>
    <w:tmpl w:val="B734D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1C15A9"/>
    <w:multiLevelType w:val="multilevel"/>
    <w:tmpl w:val="66900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B12973"/>
    <w:multiLevelType w:val="multilevel"/>
    <w:tmpl w:val="A9F6C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F01EB7"/>
    <w:multiLevelType w:val="multilevel"/>
    <w:tmpl w:val="1460E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A97B73"/>
    <w:multiLevelType w:val="hybridMultilevel"/>
    <w:tmpl w:val="7BD41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E767F0"/>
    <w:multiLevelType w:val="hybridMultilevel"/>
    <w:tmpl w:val="BDA28166"/>
    <w:lvl w:ilvl="0" w:tplc="6FE29E1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8457A97"/>
    <w:multiLevelType w:val="multilevel"/>
    <w:tmpl w:val="7688B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68273C"/>
    <w:multiLevelType w:val="multilevel"/>
    <w:tmpl w:val="B3B6E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6384950">
    <w:abstractNumId w:val="8"/>
  </w:num>
  <w:num w:numId="2" w16cid:durableId="1408385415">
    <w:abstractNumId w:val="0"/>
  </w:num>
  <w:num w:numId="3" w16cid:durableId="1898852091">
    <w:abstractNumId w:val="4"/>
  </w:num>
  <w:num w:numId="4" w16cid:durableId="1863590144">
    <w:abstractNumId w:val="2"/>
  </w:num>
  <w:num w:numId="5" w16cid:durableId="1395666416">
    <w:abstractNumId w:val="10"/>
  </w:num>
  <w:num w:numId="6" w16cid:durableId="1406490207">
    <w:abstractNumId w:val="5"/>
  </w:num>
  <w:num w:numId="7" w16cid:durableId="989136390">
    <w:abstractNumId w:val="9"/>
  </w:num>
  <w:num w:numId="8" w16cid:durableId="1480263522">
    <w:abstractNumId w:val="1"/>
  </w:num>
  <w:num w:numId="9" w16cid:durableId="1784419310">
    <w:abstractNumId w:val="11"/>
  </w:num>
  <w:num w:numId="10" w16cid:durableId="2068915233">
    <w:abstractNumId w:val="7"/>
  </w:num>
  <w:num w:numId="11" w16cid:durableId="2025784471">
    <w:abstractNumId w:val="3"/>
  </w:num>
  <w:num w:numId="12" w16cid:durableId="19736364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637DE"/>
    <w:rsid w:val="0000018E"/>
    <w:rsid w:val="00012601"/>
    <w:rsid w:val="00013F92"/>
    <w:rsid w:val="00022FE0"/>
    <w:rsid w:val="000269D3"/>
    <w:rsid w:val="000305FB"/>
    <w:rsid w:val="00056C51"/>
    <w:rsid w:val="00086D38"/>
    <w:rsid w:val="00092576"/>
    <w:rsid w:val="00095B35"/>
    <w:rsid w:val="000C4517"/>
    <w:rsid w:val="000C6450"/>
    <w:rsid w:val="000D784C"/>
    <w:rsid w:val="00100243"/>
    <w:rsid w:val="001021D9"/>
    <w:rsid w:val="00112BE8"/>
    <w:rsid w:val="001277DF"/>
    <w:rsid w:val="001419BB"/>
    <w:rsid w:val="00171989"/>
    <w:rsid w:val="00183AE3"/>
    <w:rsid w:val="00190927"/>
    <w:rsid w:val="001C4537"/>
    <w:rsid w:val="001D7F5A"/>
    <w:rsid w:val="001F02D8"/>
    <w:rsid w:val="001F165F"/>
    <w:rsid w:val="00214E2C"/>
    <w:rsid w:val="00221D5F"/>
    <w:rsid w:val="002518A7"/>
    <w:rsid w:val="0026253A"/>
    <w:rsid w:val="0026385A"/>
    <w:rsid w:val="00275704"/>
    <w:rsid w:val="0029127E"/>
    <w:rsid w:val="002975F1"/>
    <w:rsid w:val="002A2BAC"/>
    <w:rsid w:val="002A4847"/>
    <w:rsid w:val="002B4872"/>
    <w:rsid w:val="002D274A"/>
    <w:rsid w:val="002E09E8"/>
    <w:rsid w:val="002E409C"/>
    <w:rsid w:val="002F70F2"/>
    <w:rsid w:val="0031164F"/>
    <w:rsid w:val="00315B7B"/>
    <w:rsid w:val="003264CD"/>
    <w:rsid w:val="00327577"/>
    <w:rsid w:val="00342ACD"/>
    <w:rsid w:val="00347EEB"/>
    <w:rsid w:val="0035346C"/>
    <w:rsid w:val="0035637F"/>
    <w:rsid w:val="00365263"/>
    <w:rsid w:val="00367034"/>
    <w:rsid w:val="00370EF2"/>
    <w:rsid w:val="003727A7"/>
    <w:rsid w:val="00372A6A"/>
    <w:rsid w:val="00393DA0"/>
    <w:rsid w:val="003A1F66"/>
    <w:rsid w:val="003A5939"/>
    <w:rsid w:val="00410D91"/>
    <w:rsid w:val="0041703F"/>
    <w:rsid w:val="004506FB"/>
    <w:rsid w:val="004753B5"/>
    <w:rsid w:val="004B0600"/>
    <w:rsid w:val="004B6067"/>
    <w:rsid w:val="004D234B"/>
    <w:rsid w:val="004D7123"/>
    <w:rsid w:val="004E6C7E"/>
    <w:rsid w:val="00555A8B"/>
    <w:rsid w:val="00560B51"/>
    <w:rsid w:val="00566328"/>
    <w:rsid w:val="00583CFA"/>
    <w:rsid w:val="0058708B"/>
    <w:rsid w:val="00591792"/>
    <w:rsid w:val="005C4075"/>
    <w:rsid w:val="005D248F"/>
    <w:rsid w:val="005D2B6E"/>
    <w:rsid w:val="005E3894"/>
    <w:rsid w:val="005E4D19"/>
    <w:rsid w:val="00604314"/>
    <w:rsid w:val="006117ED"/>
    <w:rsid w:val="00611A65"/>
    <w:rsid w:val="00627BF0"/>
    <w:rsid w:val="0063063F"/>
    <w:rsid w:val="006336E7"/>
    <w:rsid w:val="006637DE"/>
    <w:rsid w:val="00672725"/>
    <w:rsid w:val="00681FF1"/>
    <w:rsid w:val="00691C45"/>
    <w:rsid w:val="006B6CFA"/>
    <w:rsid w:val="006D0703"/>
    <w:rsid w:val="006D6B7C"/>
    <w:rsid w:val="0070138D"/>
    <w:rsid w:val="00703727"/>
    <w:rsid w:val="00710F2B"/>
    <w:rsid w:val="00730B70"/>
    <w:rsid w:val="00741641"/>
    <w:rsid w:val="007417BC"/>
    <w:rsid w:val="007669E1"/>
    <w:rsid w:val="007740DF"/>
    <w:rsid w:val="0077695D"/>
    <w:rsid w:val="007858C0"/>
    <w:rsid w:val="00787BD2"/>
    <w:rsid w:val="007C52F8"/>
    <w:rsid w:val="007D074F"/>
    <w:rsid w:val="007D66F4"/>
    <w:rsid w:val="0081595A"/>
    <w:rsid w:val="00824801"/>
    <w:rsid w:val="00843D56"/>
    <w:rsid w:val="00851E59"/>
    <w:rsid w:val="00874E96"/>
    <w:rsid w:val="00881E97"/>
    <w:rsid w:val="008F3413"/>
    <w:rsid w:val="00900BFD"/>
    <w:rsid w:val="0091406E"/>
    <w:rsid w:val="00981208"/>
    <w:rsid w:val="009C527F"/>
    <w:rsid w:val="009D775F"/>
    <w:rsid w:val="009E1543"/>
    <w:rsid w:val="009E370B"/>
    <w:rsid w:val="00A12C6F"/>
    <w:rsid w:val="00A16AAC"/>
    <w:rsid w:val="00A311E2"/>
    <w:rsid w:val="00A32C51"/>
    <w:rsid w:val="00A44AA6"/>
    <w:rsid w:val="00A5180C"/>
    <w:rsid w:val="00A52C6A"/>
    <w:rsid w:val="00A56923"/>
    <w:rsid w:val="00A6121E"/>
    <w:rsid w:val="00A80302"/>
    <w:rsid w:val="00A91482"/>
    <w:rsid w:val="00A94DF6"/>
    <w:rsid w:val="00AA14F7"/>
    <w:rsid w:val="00AA448B"/>
    <w:rsid w:val="00AB76DB"/>
    <w:rsid w:val="00AD0AE0"/>
    <w:rsid w:val="00AD6770"/>
    <w:rsid w:val="00AE203C"/>
    <w:rsid w:val="00AF5DCE"/>
    <w:rsid w:val="00B226DB"/>
    <w:rsid w:val="00B438EB"/>
    <w:rsid w:val="00B66AC3"/>
    <w:rsid w:val="00B6779D"/>
    <w:rsid w:val="00BA3A69"/>
    <w:rsid w:val="00BD51BC"/>
    <w:rsid w:val="00BE0312"/>
    <w:rsid w:val="00C35EC8"/>
    <w:rsid w:val="00C679A9"/>
    <w:rsid w:val="00C76CE2"/>
    <w:rsid w:val="00CA01D0"/>
    <w:rsid w:val="00CA4C6A"/>
    <w:rsid w:val="00CA7C2E"/>
    <w:rsid w:val="00CA7F20"/>
    <w:rsid w:val="00CB1FF7"/>
    <w:rsid w:val="00CC68AC"/>
    <w:rsid w:val="00CD7E15"/>
    <w:rsid w:val="00CF4184"/>
    <w:rsid w:val="00D06218"/>
    <w:rsid w:val="00D43807"/>
    <w:rsid w:val="00D50E91"/>
    <w:rsid w:val="00D9694B"/>
    <w:rsid w:val="00DA09F9"/>
    <w:rsid w:val="00DB4693"/>
    <w:rsid w:val="00DC6B85"/>
    <w:rsid w:val="00DC72CF"/>
    <w:rsid w:val="00DE0451"/>
    <w:rsid w:val="00DE139C"/>
    <w:rsid w:val="00DE4571"/>
    <w:rsid w:val="00DF1352"/>
    <w:rsid w:val="00DF32E9"/>
    <w:rsid w:val="00DF42E7"/>
    <w:rsid w:val="00DF5AB4"/>
    <w:rsid w:val="00DF5FE9"/>
    <w:rsid w:val="00E00DC0"/>
    <w:rsid w:val="00E20D51"/>
    <w:rsid w:val="00E36907"/>
    <w:rsid w:val="00E37559"/>
    <w:rsid w:val="00E63846"/>
    <w:rsid w:val="00E724B6"/>
    <w:rsid w:val="00E86311"/>
    <w:rsid w:val="00E94903"/>
    <w:rsid w:val="00EA336D"/>
    <w:rsid w:val="00EA54B5"/>
    <w:rsid w:val="00EA5E0B"/>
    <w:rsid w:val="00EE4E1C"/>
    <w:rsid w:val="00EF7C11"/>
    <w:rsid w:val="00F060FF"/>
    <w:rsid w:val="00F10D77"/>
    <w:rsid w:val="00F421A9"/>
    <w:rsid w:val="00F4577F"/>
    <w:rsid w:val="00F537DA"/>
    <w:rsid w:val="00F64794"/>
    <w:rsid w:val="00F81035"/>
    <w:rsid w:val="00F9086A"/>
    <w:rsid w:val="00FA2C3A"/>
    <w:rsid w:val="00FA6E94"/>
    <w:rsid w:val="00FC3906"/>
    <w:rsid w:val="00FE385E"/>
    <w:rsid w:val="00FE64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1B8B8A"/>
  <w15:docId w15:val="{4431465D-6FB4-4128-A336-C5C98155B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35"/>
  </w:style>
  <w:style w:type="paragraph" w:styleId="Heading2">
    <w:name w:val="heading 2"/>
    <w:basedOn w:val="Normal"/>
    <w:next w:val="Normal"/>
    <w:link w:val="Heading2Char"/>
    <w:uiPriority w:val="9"/>
    <w:semiHidden/>
    <w:unhideWhenUsed/>
    <w:qFormat/>
    <w:rsid w:val="002757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06218"/>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7669E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45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4517"/>
  </w:style>
  <w:style w:type="paragraph" w:styleId="Footer">
    <w:name w:val="footer"/>
    <w:basedOn w:val="Normal"/>
    <w:link w:val="FooterChar"/>
    <w:uiPriority w:val="99"/>
    <w:unhideWhenUsed/>
    <w:rsid w:val="000C45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4517"/>
  </w:style>
  <w:style w:type="character" w:styleId="CommentReference">
    <w:name w:val="annotation reference"/>
    <w:basedOn w:val="DefaultParagraphFont"/>
    <w:uiPriority w:val="99"/>
    <w:semiHidden/>
    <w:unhideWhenUsed/>
    <w:rsid w:val="00555A8B"/>
    <w:rPr>
      <w:sz w:val="16"/>
      <w:szCs w:val="16"/>
    </w:rPr>
  </w:style>
  <w:style w:type="paragraph" w:styleId="CommentText">
    <w:name w:val="annotation text"/>
    <w:basedOn w:val="Normal"/>
    <w:link w:val="CommentTextChar"/>
    <w:uiPriority w:val="99"/>
    <w:semiHidden/>
    <w:unhideWhenUsed/>
    <w:rsid w:val="00555A8B"/>
    <w:pPr>
      <w:spacing w:line="240" w:lineRule="auto"/>
    </w:pPr>
    <w:rPr>
      <w:sz w:val="20"/>
      <w:szCs w:val="20"/>
    </w:rPr>
  </w:style>
  <w:style w:type="character" w:customStyle="1" w:styleId="CommentTextChar">
    <w:name w:val="Comment Text Char"/>
    <w:basedOn w:val="DefaultParagraphFont"/>
    <w:link w:val="CommentText"/>
    <w:uiPriority w:val="99"/>
    <w:semiHidden/>
    <w:rsid w:val="00555A8B"/>
    <w:rPr>
      <w:sz w:val="20"/>
      <w:szCs w:val="20"/>
    </w:rPr>
  </w:style>
  <w:style w:type="paragraph" w:styleId="CommentSubject">
    <w:name w:val="annotation subject"/>
    <w:basedOn w:val="CommentText"/>
    <w:next w:val="CommentText"/>
    <w:link w:val="CommentSubjectChar"/>
    <w:uiPriority w:val="99"/>
    <w:semiHidden/>
    <w:unhideWhenUsed/>
    <w:rsid w:val="00555A8B"/>
    <w:rPr>
      <w:b/>
      <w:bCs/>
    </w:rPr>
  </w:style>
  <w:style w:type="character" w:customStyle="1" w:styleId="CommentSubjectChar">
    <w:name w:val="Comment Subject Char"/>
    <w:basedOn w:val="CommentTextChar"/>
    <w:link w:val="CommentSubject"/>
    <w:uiPriority w:val="99"/>
    <w:semiHidden/>
    <w:rsid w:val="00555A8B"/>
    <w:rPr>
      <w:b/>
      <w:bCs/>
      <w:sz w:val="20"/>
      <w:szCs w:val="20"/>
    </w:rPr>
  </w:style>
  <w:style w:type="paragraph" w:styleId="BalloonText">
    <w:name w:val="Balloon Text"/>
    <w:basedOn w:val="Normal"/>
    <w:link w:val="BalloonTextChar"/>
    <w:uiPriority w:val="99"/>
    <w:semiHidden/>
    <w:unhideWhenUsed/>
    <w:rsid w:val="00555A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5A8B"/>
    <w:rPr>
      <w:rFonts w:ascii="Tahoma" w:hAnsi="Tahoma" w:cs="Tahoma"/>
      <w:sz w:val="16"/>
      <w:szCs w:val="16"/>
    </w:rPr>
  </w:style>
  <w:style w:type="character" w:styleId="Hyperlink">
    <w:name w:val="Hyperlink"/>
    <w:basedOn w:val="DefaultParagraphFont"/>
    <w:uiPriority w:val="99"/>
    <w:unhideWhenUsed/>
    <w:rsid w:val="00A94DF6"/>
    <w:rPr>
      <w:color w:val="0563C1" w:themeColor="hyperlink"/>
      <w:u w:val="single"/>
    </w:rPr>
  </w:style>
  <w:style w:type="character" w:styleId="UnresolvedMention">
    <w:name w:val="Unresolved Mention"/>
    <w:basedOn w:val="DefaultParagraphFont"/>
    <w:uiPriority w:val="99"/>
    <w:semiHidden/>
    <w:unhideWhenUsed/>
    <w:rsid w:val="00A94DF6"/>
    <w:rPr>
      <w:color w:val="808080"/>
      <w:shd w:val="clear" w:color="auto" w:fill="E6E6E6"/>
    </w:rPr>
  </w:style>
  <w:style w:type="paragraph" w:styleId="ListParagraph">
    <w:name w:val="List Paragraph"/>
    <w:basedOn w:val="Normal"/>
    <w:uiPriority w:val="34"/>
    <w:qFormat/>
    <w:rsid w:val="00FE385E"/>
    <w:pPr>
      <w:ind w:left="720"/>
      <w:contextualSpacing/>
    </w:pPr>
  </w:style>
  <w:style w:type="character" w:customStyle="1" w:styleId="Heading2Char">
    <w:name w:val="Heading 2 Char"/>
    <w:basedOn w:val="DefaultParagraphFont"/>
    <w:link w:val="Heading2"/>
    <w:uiPriority w:val="9"/>
    <w:semiHidden/>
    <w:rsid w:val="0027570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06218"/>
    <w:rPr>
      <w:rFonts w:asciiTheme="majorHAnsi" w:eastAsiaTheme="majorEastAsia" w:hAnsiTheme="majorHAnsi" w:cstheme="majorBidi"/>
      <w:color w:val="1F3763" w:themeColor="accent1" w:themeShade="7F"/>
      <w:szCs w:val="24"/>
    </w:rPr>
  </w:style>
  <w:style w:type="character" w:customStyle="1" w:styleId="Heading4Char">
    <w:name w:val="Heading 4 Char"/>
    <w:basedOn w:val="DefaultParagraphFont"/>
    <w:link w:val="Heading4"/>
    <w:uiPriority w:val="9"/>
    <w:semiHidden/>
    <w:rsid w:val="007669E1"/>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7669E1"/>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7669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23846">
      <w:bodyDiv w:val="1"/>
      <w:marLeft w:val="0"/>
      <w:marRight w:val="0"/>
      <w:marTop w:val="0"/>
      <w:marBottom w:val="0"/>
      <w:divBdr>
        <w:top w:val="none" w:sz="0" w:space="0" w:color="auto"/>
        <w:left w:val="none" w:sz="0" w:space="0" w:color="auto"/>
        <w:bottom w:val="none" w:sz="0" w:space="0" w:color="auto"/>
        <w:right w:val="none" w:sz="0" w:space="0" w:color="auto"/>
      </w:divBdr>
    </w:div>
    <w:div w:id="90857674">
      <w:bodyDiv w:val="1"/>
      <w:marLeft w:val="0"/>
      <w:marRight w:val="0"/>
      <w:marTop w:val="0"/>
      <w:marBottom w:val="0"/>
      <w:divBdr>
        <w:top w:val="none" w:sz="0" w:space="0" w:color="auto"/>
        <w:left w:val="none" w:sz="0" w:space="0" w:color="auto"/>
        <w:bottom w:val="none" w:sz="0" w:space="0" w:color="auto"/>
        <w:right w:val="none" w:sz="0" w:space="0" w:color="auto"/>
      </w:divBdr>
    </w:div>
    <w:div w:id="119038370">
      <w:bodyDiv w:val="1"/>
      <w:marLeft w:val="0"/>
      <w:marRight w:val="0"/>
      <w:marTop w:val="0"/>
      <w:marBottom w:val="0"/>
      <w:divBdr>
        <w:top w:val="none" w:sz="0" w:space="0" w:color="auto"/>
        <w:left w:val="none" w:sz="0" w:space="0" w:color="auto"/>
        <w:bottom w:val="none" w:sz="0" w:space="0" w:color="auto"/>
        <w:right w:val="none" w:sz="0" w:space="0" w:color="auto"/>
      </w:divBdr>
    </w:div>
    <w:div w:id="261190331">
      <w:bodyDiv w:val="1"/>
      <w:marLeft w:val="0"/>
      <w:marRight w:val="0"/>
      <w:marTop w:val="0"/>
      <w:marBottom w:val="0"/>
      <w:divBdr>
        <w:top w:val="none" w:sz="0" w:space="0" w:color="auto"/>
        <w:left w:val="none" w:sz="0" w:space="0" w:color="auto"/>
        <w:bottom w:val="none" w:sz="0" w:space="0" w:color="auto"/>
        <w:right w:val="none" w:sz="0" w:space="0" w:color="auto"/>
      </w:divBdr>
    </w:div>
    <w:div w:id="286204420">
      <w:bodyDiv w:val="1"/>
      <w:marLeft w:val="0"/>
      <w:marRight w:val="0"/>
      <w:marTop w:val="0"/>
      <w:marBottom w:val="0"/>
      <w:divBdr>
        <w:top w:val="none" w:sz="0" w:space="0" w:color="auto"/>
        <w:left w:val="none" w:sz="0" w:space="0" w:color="auto"/>
        <w:bottom w:val="none" w:sz="0" w:space="0" w:color="auto"/>
        <w:right w:val="none" w:sz="0" w:space="0" w:color="auto"/>
      </w:divBdr>
    </w:div>
    <w:div w:id="312027641">
      <w:bodyDiv w:val="1"/>
      <w:marLeft w:val="0"/>
      <w:marRight w:val="0"/>
      <w:marTop w:val="0"/>
      <w:marBottom w:val="0"/>
      <w:divBdr>
        <w:top w:val="none" w:sz="0" w:space="0" w:color="auto"/>
        <w:left w:val="none" w:sz="0" w:space="0" w:color="auto"/>
        <w:bottom w:val="none" w:sz="0" w:space="0" w:color="auto"/>
        <w:right w:val="none" w:sz="0" w:space="0" w:color="auto"/>
      </w:divBdr>
    </w:div>
    <w:div w:id="329648139">
      <w:bodyDiv w:val="1"/>
      <w:marLeft w:val="0"/>
      <w:marRight w:val="0"/>
      <w:marTop w:val="0"/>
      <w:marBottom w:val="0"/>
      <w:divBdr>
        <w:top w:val="none" w:sz="0" w:space="0" w:color="auto"/>
        <w:left w:val="none" w:sz="0" w:space="0" w:color="auto"/>
        <w:bottom w:val="none" w:sz="0" w:space="0" w:color="auto"/>
        <w:right w:val="none" w:sz="0" w:space="0" w:color="auto"/>
      </w:divBdr>
    </w:div>
    <w:div w:id="348068992">
      <w:bodyDiv w:val="1"/>
      <w:marLeft w:val="0"/>
      <w:marRight w:val="0"/>
      <w:marTop w:val="0"/>
      <w:marBottom w:val="0"/>
      <w:divBdr>
        <w:top w:val="none" w:sz="0" w:space="0" w:color="auto"/>
        <w:left w:val="none" w:sz="0" w:space="0" w:color="auto"/>
        <w:bottom w:val="none" w:sz="0" w:space="0" w:color="auto"/>
        <w:right w:val="none" w:sz="0" w:space="0" w:color="auto"/>
      </w:divBdr>
    </w:div>
    <w:div w:id="392314724">
      <w:bodyDiv w:val="1"/>
      <w:marLeft w:val="0"/>
      <w:marRight w:val="0"/>
      <w:marTop w:val="0"/>
      <w:marBottom w:val="0"/>
      <w:divBdr>
        <w:top w:val="none" w:sz="0" w:space="0" w:color="auto"/>
        <w:left w:val="none" w:sz="0" w:space="0" w:color="auto"/>
        <w:bottom w:val="none" w:sz="0" w:space="0" w:color="auto"/>
        <w:right w:val="none" w:sz="0" w:space="0" w:color="auto"/>
      </w:divBdr>
    </w:div>
    <w:div w:id="396711150">
      <w:bodyDiv w:val="1"/>
      <w:marLeft w:val="0"/>
      <w:marRight w:val="0"/>
      <w:marTop w:val="0"/>
      <w:marBottom w:val="0"/>
      <w:divBdr>
        <w:top w:val="none" w:sz="0" w:space="0" w:color="auto"/>
        <w:left w:val="none" w:sz="0" w:space="0" w:color="auto"/>
        <w:bottom w:val="none" w:sz="0" w:space="0" w:color="auto"/>
        <w:right w:val="none" w:sz="0" w:space="0" w:color="auto"/>
      </w:divBdr>
    </w:div>
    <w:div w:id="399452325">
      <w:bodyDiv w:val="1"/>
      <w:marLeft w:val="0"/>
      <w:marRight w:val="0"/>
      <w:marTop w:val="0"/>
      <w:marBottom w:val="0"/>
      <w:divBdr>
        <w:top w:val="none" w:sz="0" w:space="0" w:color="auto"/>
        <w:left w:val="none" w:sz="0" w:space="0" w:color="auto"/>
        <w:bottom w:val="none" w:sz="0" w:space="0" w:color="auto"/>
        <w:right w:val="none" w:sz="0" w:space="0" w:color="auto"/>
      </w:divBdr>
    </w:div>
    <w:div w:id="408582651">
      <w:bodyDiv w:val="1"/>
      <w:marLeft w:val="0"/>
      <w:marRight w:val="0"/>
      <w:marTop w:val="0"/>
      <w:marBottom w:val="0"/>
      <w:divBdr>
        <w:top w:val="none" w:sz="0" w:space="0" w:color="auto"/>
        <w:left w:val="none" w:sz="0" w:space="0" w:color="auto"/>
        <w:bottom w:val="none" w:sz="0" w:space="0" w:color="auto"/>
        <w:right w:val="none" w:sz="0" w:space="0" w:color="auto"/>
      </w:divBdr>
    </w:div>
    <w:div w:id="438109756">
      <w:bodyDiv w:val="1"/>
      <w:marLeft w:val="0"/>
      <w:marRight w:val="0"/>
      <w:marTop w:val="0"/>
      <w:marBottom w:val="0"/>
      <w:divBdr>
        <w:top w:val="none" w:sz="0" w:space="0" w:color="auto"/>
        <w:left w:val="none" w:sz="0" w:space="0" w:color="auto"/>
        <w:bottom w:val="none" w:sz="0" w:space="0" w:color="auto"/>
        <w:right w:val="none" w:sz="0" w:space="0" w:color="auto"/>
      </w:divBdr>
    </w:div>
    <w:div w:id="525483175">
      <w:bodyDiv w:val="1"/>
      <w:marLeft w:val="0"/>
      <w:marRight w:val="0"/>
      <w:marTop w:val="0"/>
      <w:marBottom w:val="0"/>
      <w:divBdr>
        <w:top w:val="none" w:sz="0" w:space="0" w:color="auto"/>
        <w:left w:val="none" w:sz="0" w:space="0" w:color="auto"/>
        <w:bottom w:val="none" w:sz="0" w:space="0" w:color="auto"/>
        <w:right w:val="none" w:sz="0" w:space="0" w:color="auto"/>
      </w:divBdr>
    </w:div>
    <w:div w:id="552934047">
      <w:bodyDiv w:val="1"/>
      <w:marLeft w:val="0"/>
      <w:marRight w:val="0"/>
      <w:marTop w:val="0"/>
      <w:marBottom w:val="0"/>
      <w:divBdr>
        <w:top w:val="none" w:sz="0" w:space="0" w:color="auto"/>
        <w:left w:val="none" w:sz="0" w:space="0" w:color="auto"/>
        <w:bottom w:val="none" w:sz="0" w:space="0" w:color="auto"/>
        <w:right w:val="none" w:sz="0" w:space="0" w:color="auto"/>
      </w:divBdr>
    </w:div>
    <w:div w:id="561329134">
      <w:bodyDiv w:val="1"/>
      <w:marLeft w:val="0"/>
      <w:marRight w:val="0"/>
      <w:marTop w:val="0"/>
      <w:marBottom w:val="0"/>
      <w:divBdr>
        <w:top w:val="none" w:sz="0" w:space="0" w:color="auto"/>
        <w:left w:val="none" w:sz="0" w:space="0" w:color="auto"/>
        <w:bottom w:val="none" w:sz="0" w:space="0" w:color="auto"/>
        <w:right w:val="none" w:sz="0" w:space="0" w:color="auto"/>
      </w:divBdr>
    </w:div>
    <w:div w:id="561602320">
      <w:bodyDiv w:val="1"/>
      <w:marLeft w:val="0"/>
      <w:marRight w:val="0"/>
      <w:marTop w:val="0"/>
      <w:marBottom w:val="0"/>
      <w:divBdr>
        <w:top w:val="none" w:sz="0" w:space="0" w:color="auto"/>
        <w:left w:val="none" w:sz="0" w:space="0" w:color="auto"/>
        <w:bottom w:val="none" w:sz="0" w:space="0" w:color="auto"/>
        <w:right w:val="none" w:sz="0" w:space="0" w:color="auto"/>
      </w:divBdr>
    </w:div>
    <w:div w:id="578292040">
      <w:bodyDiv w:val="1"/>
      <w:marLeft w:val="0"/>
      <w:marRight w:val="0"/>
      <w:marTop w:val="0"/>
      <w:marBottom w:val="0"/>
      <w:divBdr>
        <w:top w:val="none" w:sz="0" w:space="0" w:color="auto"/>
        <w:left w:val="none" w:sz="0" w:space="0" w:color="auto"/>
        <w:bottom w:val="none" w:sz="0" w:space="0" w:color="auto"/>
        <w:right w:val="none" w:sz="0" w:space="0" w:color="auto"/>
      </w:divBdr>
    </w:div>
    <w:div w:id="668561636">
      <w:bodyDiv w:val="1"/>
      <w:marLeft w:val="0"/>
      <w:marRight w:val="0"/>
      <w:marTop w:val="0"/>
      <w:marBottom w:val="0"/>
      <w:divBdr>
        <w:top w:val="none" w:sz="0" w:space="0" w:color="auto"/>
        <w:left w:val="none" w:sz="0" w:space="0" w:color="auto"/>
        <w:bottom w:val="none" w:sz="0" w:space="0" w:color="auto"/>
        <w:right w:val="none" w:sz="0" w:space="0" w:color="auto"/>
      </w:divBdr>
    </w:div>
    <w:div w:id="670984983">
      <w:bodyDiv w:val="1"/>
      <w:marLeft w:val="0"/>
      <w:marRight w:val="0"/>
      <w:marTop w:val="0"/>
      <w:marBottom w:val="0"/>
      <w:divBdr>
        <w:top w:val="none" w:sz="0" w:space="0" w:color="auto"/>
        <w:left w:val="none" w:sz="0" w:space="0" w:color="auto"/>
        <w:bottom w:val="none" w:sz="0" w:space="0" w:color="auto"/>
        <w:right w:val="none" w:sz="0" w:space="0" w:color="auto"/>
      </w:divBdr>
    </w:div>
    <w:div w:id="686061591">
      <w:bodyDiv w:val="1"/>
      <w:marLeft w:val="0"/>
      <w:marRight w:val="0"/>
      <w:marTop w:val="0"/>
      <w:marBottom w:val="0"/>
      <w:divBdr>
        <w:top w:val="none" w:sz="0" w:space="0" w:color="auto"/>
        <w:left w:val="none" w:sz="0" w:space="0" w:color="auto"/>
        <w:bottom w:val="none" w:sz="0" w:space="0" w:color="auto"/>
        <w:right w:val="none" w:sz="0" w:space="0" w:color="auto"/>
      </w:divBdr>
    </w:div>
    <w:div w:id="706368922">
      <w:bodyDiv w:val="1"/>
      <w:marLeft w:val="0"/>
      <w:marRight w:val="0"/>
      <w:marTop w:val="0"/>
      <w:marBottom w:val="0"/>
      <w:divBdr>
        <w:top w:val="none" w:sz="0" w:space="0" w:color="auto"/>
        <w:left w:val="none" w:sz="0" w:space="0" w:color="auto"/>
        <w:bottom w:val="none" w:sz="0" w:space="0" w:color="auto"/>
        <w:right w:val="none" w:sz="0" w:space="0" w:color="auto"/>
      </w:divBdr>
    </w:div>
    <w:div w:id="775907684">
      <w:bodyDiv w:val="1"/>
      <w:marLeft w:val="0"/>
      <w:marRight w:val="0"/>
      <w:marTop w:val="0"/>
      <w:marBottom w:val="0"/>
      <w:divBdr>
        <w:top w:val="none" w:sz="0" w:space="0" w:color="auto"/>
        <w:left w:val="none" w:sz="0" w:space="0" w:color="auto"/>
        <w:bottom w:val="none" w:sz="0" w:space="0" w:color="auto"/>
        <w:right w:val="none" w:sz="0" w:space="0" w:color="auto"/>
      </w:divBdr>
    </w:div>
    <w:div w:id="784272193">
      <w:bodyDiv w:val="1"/>
      <w:marLeft w:val="0"/>
      <w:marRight w:val="0"/>
      <w:marTop w:val="0"/>
      <w:marBottom w:val="0"/>
      <w:divBdr>
        <w:top w:val="none" w:sz="0" w:space="0" w:color="auto"/>
        <w:left w:val="none" w:sz="0" w:space="0" w:color="auto"/>
        <w:bottom w:val="none" w:sz="0" w:space="0" w:color="auto"/>
        <w:right w:val="none" w:sz="0" w:space="0" w:color="auto"/>
      </w:divBdr>
    </w:div>
    <w:div w:id="816339856">
      <w:bodyDiv w:val="1"/>
      <w:marLeft w:val="0"/>
      <w:marRight w:val="0"/>
      <w:marTop w:val="0"/>
      <w:marBottom w:val="0"/>
      <w:divBdr>
        <w:top w:val="none" w:sz="0" w:space="0" w:color="auto"/>
        <w:left w:val="none" w:sz="0" w:space="0" w:color="auto"/>
        <w:bottom w:val="none" w:sz="0" w:space="0" w:color="auto"/>
        <w:right w:val="none" w:sz="0" w:space="0" w:color="auto"/>
      </w:divBdr>
    </w:div>
    <w:div w:id="835924189">
      <w:bodyDiv w:val="1"/>
      <w:marLeft w:val="0"/>
      <w:marRight w:val="0"/>
      <w:marTop w:val="0"/>
      <w:marBottom w:val="0"/>
      <w:divBdr>
        <w:top w:val="none" w:sz="0" w:space="0" w:color="auto"/>
        <w:left w:val="none" w:sz="0" w:space="0" w:color="auto"/>
        <w:bottom w:val="none" w:sz="0" w:space="0" w:color="auto"/>
        <w:right w:val="none" w:sz="0" w:space="0" w:color="auto"/>
      </w:divBdr>
    </w:div>
    <w:div w:id="867793864">
      <w:bodyDiv w:val="1"/>
      <w:marLeft w:val="0"/>
      <w:marRight w:val="0"/>
      <w:marTop w:val="0"/>
      <w:marBottom w:val="0"/>
      <w:divBdr>
        <w:top w:val="none" w:sz="0" w:space="0" w:color="auto"/>
        <w:left w:val="none" w:sz="0" w:space="0" w:color="auto"/>
        <w:bottom w:val="none" w:sz="0" w:space="0" w:color="auto"/>
        <w:right w:val="none" w:sz="0" w:space="0" w:color="auto"/>
      </w:divBdr>
    </w:div>
    <w:div w:id="868225382">
      <w:bodyDiv w:val="1"/>
      <w:marLeft w:val="0"/>
      <w:marRight w:val="0"/>
      <w:marTop w:val="0"/>
      <w:marBottom w:val="0"/>
      <w:divBdr>
        <w:top w:val="none" w:sz="0" w:space="0" w:color="auto"/>
        <w:left w:val="none" w:sz="0" w:space="0" w:color="auto"/>
        <w:bottom w:val="none" w:sz="0" w:space="0" w:color="auto"/>
        <w:right w:val="none" w:sz="0" w:space="0" w:color="auto"/>
      </w:divBdr>
    </w:div>
    <w:div w:id="921984321">
      <w:bodyDiv w:val="1"/>
      <w:marLeft w:val="0"/>
      <w:marRight w:val="0"/>
      <w:marTop w:val="0"/>
      <w:marBottom w:val="0"/>
      <w:divBdr>
        <w:top w:val="none" w:sz="0" w:space="0" w:color="auto"/>
        <w:left w:val="none" w:sz="0" w:space="0" w:color="auto"/>
        <w:bottom w:val="none" w:sz="0" w:space="0" w:color="auto"/>
        <w:right w:val="none" w:sz="0" w:space="0" w:color="auto"/>
      </w:divBdr>
    </w:div>
    <w:div w:id="925267663">
      <w:bodyDiv w:val="1"/>
      <w:marLeft w:val="0"/>
      <w:marRight w:val="0"/>
      <w:marTop w:val="0"/>
      <w:marBottom w:val="0"/>
      <w:divBdr>
        <w:top w:val="none" w:sz="0" w:space="0" w:color="auto"/>
        <w:left w:val="none" w:sz="0" w:space="0" w:color="auto"/>
        <w:bottom w:val="none" w:sz="0" w:space="0" w:color="auto"/>
        <w:right w:val="none" w:sz="0" w:space="0" w:color="auto"/>
      </w:divBdr>
    </w:div>
    <w:div w:id="931008087">
      <w:bodyDiv w:val="1"/>
      <w:marLeft w:val="0"/>
      <w:marRight w:val="0"/>
      <w:marTop w:val="0"/>
      <w:marBottom w:val="0"/>
      <w:divBdr>
        <w:top w:val="none" w:sz="0" w:space="0" w:color="auto"/>
        <w:left w:val="none" w:sz="0" w:space="0" w:color="auto"/>
        <w:bottom w:val="none" w:sz="0" w:space="0" w:color="auto"/>
        <w:right w:val="none" w:sz="0" w:space="0" w:color="auto"/>
      </w:divBdr>
    </w:div>
    <w:div w:id="940334728">
      <w:bodyDiv w:val="1"/>
      <w:marLeft w:val="0"/>
      <w:marRight w:val="0"/>
      <w:marTop w:val="0"/>
      <w:marBottom w:val="0"/>
      <w:divBdr>
        <w:top w:val="none" w:sz="0" w:space="0" w:color="auto"/>
        <w:left w:val="none" w:sz="0" w:space="0" w:color="auto"/>
        <w:bottom w:val="none" w:sz="0" w:space="0" w:color="auto"/>
        <w:right w:val="none" w:sz="0" w:space="0" w:color="auto"/>
      </w:divBdr>
    </w:div>
    <w:div w:id="942305451">
      <w:bodyDiv w:val="1"/>
      <w:marLeft w:val="0"/>
      <w:marRight w:val="0"/>
      <w:marTop w:val="0"/>
      <w:marBottom w:val="0"/>
      <w:divBdr>
        <w:top w:val="none" w:sz="0" w:space="0" w:color="auto"/>
        <w:left w:val="none" w:sz="0" w:space="0" w:color="auto"/>
        <w:bottom w:val="none" w:sz="0" w:space="0" w:color="auto"/>
        <w:right w:val="none" w:sz="0" w:space="0" w:color="auto"/>
      </w:divBdr>
    </w:div>
    <w:div w:id="942958382">
      <w:bodyDiv w:val="1"/>
      <w:marLeft w:val="0"/>
      <w:marRight w:val="0"/>
      <w:marTop w:val="0"/>
      <w:marBottom w:val="0"/>
      <w:divBdr>
        <w:top w:val="none" w:sz="0" w:space="0" w:color="auto"/>
        <w:left w:val="none" w:sz="0" w:space="0" w:color="auto"/>
        <w:bottom w:val="none" w:sz="0" w:space="0" w:color="auto"/>
        <w:right w:val="none" w:sz="0" w:space="0" w:color="auto"/>
      </w:divBdr>
    </w:div>
    <w:div w:id="1076056318">
      <w:bodyDiv w:val="1"/>
      <w:marLeft w:val="0"/>
      <w:marRight w:val="0"/>
      <w:marTop w:val="0"/>
      <w:marBottom w:val="0"/>
      <w:divBdr>
        <w:top w:val="none" w:sz="0" w:space="0" w:color="auto"/>
        <w:left w:val="none" w:sz="0" w:space="0" w:color="auto"/>
        <w:bottom w:val="none" w:sz="0" w:space="0" w:color="auto"/>
        <w:right w:val="none" w:sz="0" w:space="0" w:color="auto"/>
      </w:divBdr>
    </w:div>
    <w:div w:id="1142965346">
      <w:bodyDiv w:val="1"/>
      <w:marLeft w:val="0"/>
      <w:marRight w:val="0"/>
      <w:marTop w:val="0"/>
      <w:marBottom w:val="0"/>
      <w:divBdr>
        <w:top w:val="none" w:sz="0" w:space="0" w:color="auto"/>
        <w:left w:val="none" w:sz="0" w:space="0" w:color="auto"/>
        <w:bottom w:val="none" w:sz="0" w:space="0" w:color="auto"/>
        <w:right w:val="none" w:sz="0" w:space="0" w:color="auto"/>
      </w:divBdr>
    </w:div>
    <w:div w:id="1152017684">
      <w:bodyDiv w:val="1"/>
      <w:marLeft w:val="0"/>
      <w:marRight w:val="0"/>
      <w:marTop w:val="0"/>
      <w:marBottom w:val="0"/>
      <w:divBdr>
        <w:top w:val="none" w:sz="0" w:space="0" w:color="auto"/>
        <w:left w:val="none" w:sz="0" w:space="0" w:color="auto"/>
        <w:bottom w:val="none" w:sz="0" w:space="0" w:color="auto"/>
        <w:right w:val="none" w:sz="0" w:space="0" w:color="auto"/>
      </w:divBdr>
    </w:div>
    <w:div w:id="1163666901">
      <w:bodyDiv w:val="1"/>
      <w:marLeft w:val="0"/>
      <w:marRight w:val="0"/>
      <w:marTop w:val="0"/>
      <w:marBottom w:val="0"/>
      <w:divBdr>
        <w:top w:val="none" w:sz="0" w:space="0" w:color="auto"/>
        <w:left w:val="none" w:sz="0" w:space="0" w:color="auto"/>
        <w:bottom w:val="none" w:sz="0" w:space="0" w:color="auto"/>
        <w:right w:val="none" w:sz="0" w:space="0" w:color="auto"/>
      </w:divBdr>
    </w:div>
    <w:div w:id="1184439089">
      <w:bodyDiv w:val="1"/>
      <w:marLeft w:val="0"/>
      <w:marRight w:val="0"/>
      <w:marTop w:val="0"/>
      <w:marBottom w:val="0"/>
      <w:divBdr>
        <w:top w:val="none" w:sz="0" w:space="0" w:color="auto"/>
        <w:left w:val="none" w:sz="0" w:space="0" w:color="auto"/>
        <w:bottom w:val="none" w:sz="0" w:space="0" w:color="auto"/>
        <w:right w:val="none" w:sz="0" w:space="0" w:color="auto"/>
      </w:divBdr>
    </w:div>
    <w:div w:id="1194807772">
      <w:bodyDiv w:val="1"/>
      <w:marLeft w:val="0"/>
      <w:marRight w:val="0"/>
      <w:marTop w:val="0"/>
      <w:marBottom w:val="0"/>
      <w:divBdr>
        <w:top w:val="none" w:sz="0" w:space="0" w:color="auto"/>
        <w:left w:val="none" w:sz="0" w:space="0" w:color="auto"/>
        <w:bottom w:val="none" w:sz="0" w:space="0" w:color="auto"/>
        <w:right w:val="none" w:sz="0" w:space="0" w:color="auto"/>
      </w:divBdr>
    </w:div>
    <w:div w:id="1203906130">
      <w:bodyDiv w:val="1"/>
      <w:marLeft w:val="0"/>
      <w:marRight w:val="0"/>
      <w:marTop w:val="0"/>
      <w:marBottom w:val="0"/>
      <w:divBdr>
        <w:top w:val="none" w:sz="0" w:space="0" w:color="auto"/>
        <w:left w:val="none" w:sz="0" w:space="0" w:color="auto"/>
        <w:bottom w:val="none" w:sz="0" w:space="0" w:color="auto"/>
        <w:right w:val="none" w:sz="0" w:space="0" w:color="auto"/>
      </w:divBdr>
    </w:div>
    <w:div w:id="1271862677">
      <w:bodyDiv w:val="1"/>
      <w:marLeft w:val="0"/>
      <w:marRight w:val="0"/>
      <w:marTop w:val="0"/>
      <w:marBottom w:val="0"/>
      <w:divBdr>
        <w:top w:val="none" w:sz="0" w:space="0" w:color="auto"/>
        <w:left w:val="none" w:sz="0" w:space="0" w:color="auto"/>
        <w:bottom w:val="none" w:sz="0" w:space="0" w:color="auto"/>
        <w:right w:val="none" w:sz="0" w:space="0" w:color="auto"/>
      </w:divBdr>
    </w:div>
    <w:div w:id="1279025115">
      <w:bodyDiv w:val="1"/>
      <w:marLeft w:val="0"/>
      <w:marRight w:val="0"/>
      <w:marTop w:val="0"/>
      <w:marBottom w:val="0"/>
      <w:divBdr>
        <w:top w:val="none" w:sz="0" w:space="0" w:color="auto"/>
        <w:left w:val="none" w:sz="0" w:space="0" w:color="auto"/>
        <w:bottom w:val="none" w:sz="0" w:space="0" w:color="auto"/>
        <w:right w:val="none" w:sz="0" w:space="0" w:color="auto"/>
      </w:divBdr>
    </w:div>
    <w:div w:id="1432244444">
      <w:bodyDiv w:val="1"/>
      <w:marLeft w:val="0"/>
      <w:marRight w:val="0"/>
      <w:marTop w:val="0"/>
      <w:marBottom w:val="0"/>
      <w:divBdr>
        <w:top w:val="none" w:sz="0" w:space="0" w:color="auto"/>
        <w:left w:val="none" w:sz="0" w:space="0" w:color="auto"/>
        <w:bottom w:val="none" w:sz="0" w:space="0" w:color="auto"/>
        <w:right w:val="none" w:sz="0" w:space="0" w:color="auto"/>
      </w:divBdr>
    </w:div>
    <w:div w:id="1450051067">
      <w:bodyDiv w:val="1"/>
      <w:marLeft w:val="0"/>
      <w:marRight w:val="0"/>
      <w:marTop w:val="0"/>
      <w:marBottom w:val="0"/>
      <w:divBdr>
        <w:top w:val="none" w:sz="0" w:space="0" w:color="auto"/>
        <w:left w:val="none" w:sz="0" w:space="0" w:color="auto"/>
        <w:bottom w:val="none" w:sz="0" w:space="0" w:color="auto"/>
        <w:right w:val="none" w:sz="0" w:space="0" w:color="auto"/>
      </w:divBdr>
    </w:div>
    <w:div w:id="1456948425">
      <w:bodyDiv w:val="1"/>
      <w:marLeft w:val="0"/>
      <w:marRight w:val="0"/>
      <w:marTop w:val="0"/>
      <w:marBottom w:val="0"/>
      <w:divBdr>
        <w:top w:val="none" w:sz="0" w:space="0" w:color="auto"/>
        <w:left w:val="none" w:sz="0" w:space="0" w:color="auto"/>
        <w:bottom w:val="none" w:sz="0" w:space="0" w:color="auto"/>
        <w:right w:val="none" w:sz="0" w:space="0" w:color="auto"/>
      </w:divBdr>
    </w:div>
    <w:div w:id="1519349534">
      <w:bodyDiv w:val="1"/>
      <w:marLeft w:val="0"/>
      <w:marRight w:val="0"/>
      <w:marTop w:val="0"/>
      <w:marBottom w:val="0"/>
      <w:divBdr>
        <w:top w:val="none" w:sz="0" w:space="0" w:color="auto"/>
        <w:left w:val="none" w:sz="0" w:space="0" w:color="auto"/>
        <w:bottom w:val="none" w:sz="0" w:space="0" w:color="auto"/>
        <w:right w:val="none" w:sz="0" w:space="0" w:color="auto"/>
      </w:divBdr>
    </w:div>
    <w:div w:id="1521894856">
      <w:bodyDiv w:val="1"/>
      <w:marLeft w:val="0"/>
      <w:marRight w:val="0"/>
      <w:marTop w:val="0"/>
      <w:marBottom w:val="0"/>
      <w:divBdr>
        <w:top w:val="none" w:sz="0" w:space="0" w:color="auto"/>
        <w:left w:val="none" w:sz="0" w:space="0" w:color="auto"/>
        <w:bottom w:val="none" w:sz="0" w:space="0" w:color="auto"/>
        <w:right w:val="none" w:sz="0" w:space="0" w:color="auto"/>
      </w:divBdr>
    </w:div>
    <w:div w:id="1543324012">
      <w:bodyDiv w:val="1"/>
      <w:marLeft w:val="0"/>
      <w:marRight w:val="0"/>
      <w:marTop w:val="0"/>
      <w:marBottom w:val="0"/>
      <w:divBdr>
        <w:top w:val="none" w:sz="0" w:space="0" w:color="auto"/>
        <w:left w:val="none" w:sz="0" w:space="0" w:color="auto"/>
        <w:bottom w:val="none" w:sz="0" w:space="0" w:color="auto"/>
        <w:right w:val="none" w:sz="0" w:space="0" w:color="auto"/>
      </w:divBdr>
    </w:div>
    <w:div w:id="1545025168">
      <w:bodyDiv w:val="1"/>
      <w:marLeft w:val="0"/>
      <w:marRight w:val="0"/>
      <w:marTop w:val="0"/>
      <w:marBottom w:val="0"/>
      <w:divBdr>
        <w:top w:val="none" w:sz="0" w:space="0" w:color="auto"/>
        <w:left w:val="none" w:sz="0" w:space="0" w:color="auto"/>
        <w:bottom w:val="none" w:sz="0" w:space="0" w:color="auto"/>
        <w:right w:val="none" w:sz="0" w:space="0" w:color="auto"/>
      </w:divBdr>
    </w:div>
    <w:div w:id="1556509114">
      <w:bodyDiv w:val="1"/>
      <w:marLeft w:val="0"/>
      <w:marRight w:val="0"/>
      <w:marTop w:val="0"/>
      <w:marBottom w:val="0"/>
      <w:divBdr>
        <w:top w:val="none" w:sz="0" w:space="0" w:color="auto"/>
        <w:left w:val="none" w:sz="0" w:space="0" w:color="auto"/>
        <w:bottom w:val="none" w:sz="0" w:space="0" w:color="auto"/>
        <w:right w:val="none" w:sz="0" w:space="0" w:color="auto"/>
      </w:divBdr>
    </w:div>
    <w:div w:id="1558005726">
      <w:bodyDiv w:val="1"/>
      <w:marLeft w:val="0"/>
      <w:marRight w:val="0"/>
      <w:marTop w:val="0"/>
      <w:marBottom w:val="0"/>
      <w:divBdr>
        <w:top w:val="none" w:sz="0" w:space="0" w:color="auto"/>
        <w:left w:val="none" w:sz="0" w:space="0" w:color="auto"/>
        <w:bottom w:val="none" w:sz="0" w:space="0" w:color="auto"/>
        <w:right w:val="none" w:sz="0" w:space="0" w:color="auto"/>
      </w:divBdr>
    </w:div>
    <w:div w:id="1596985758">
      <w:bodyDiv w:val="1"/>
      <w:marLeft w:val="0"/>
      <w:marRight w:val="0"/>
      <w:marTop w:val="0"/>
      <w:marBottom w:val="0"/>
      <w:divBdr>
        <w:top w:val="none" w:sz="0" w:space="0" w:color="auto"/>
        <w:left w:val="none" w:sz="0" w:space="0" w:color="auto"/>
        <w:bottom w:val="none" w:sz="0" w:space="0" w:color="auto"/>
        <w:right w:val="none" w:sz="0" w:space="0" w:color="auto"/>
      </w:divBdr>
    </w:div>
    <w:div w:id="1604872742">
      <w:bodyDiv w:val="1"/>
      <w:marLeft w:val="0"/>
      <w:marRight w:val="0"/>
      <w:marTop w:val="0"/>
      <w:marBottom w:val="0"/>
      <w:divBdr>
        <w:top w:val="none" w:sz="0" w:space="0" w:color="auto"/>
        <w:left w:val="none" w:sz="0" w:space="0" w:color="auto"/>
        <w:bottom w:val="none" w:sz="0" w:space="0" w:color="auto"/>
        <w:right w:val="none" w:sz="0" w:space="0" w:color="auto"/>
      </w:divBdr>
    </w:div>
    <w:div w:id="1613315796">
      <w:bodyDiv w:val="1"/>
      <w:marLeft w:val="0"/>
      <w:marRight w:val="0"/>
      <w:marTop w:val="0"/>
      <w:marBottom w:val="0"/>
      <w:divBdr>
        <w:top w:val="none" w:sz="0" w:space="0" w:color="auto"/>
        <w:left w:val="none" w:sz="0" w:space="0" w:color="auto"/>
        <w:bottom w:val="none" w:sz="0" w:space="0" w:color="auto"/>
        <w:right w:val="none" w:sz="0" w:space="0" w:color="auto"/>
      </w:divBdr>
    </w:div>
    <w:div w:id="1652439609">
      <w:bodyDiv w:val="1"/>
      <w:marLeft w:val="0"/>
      <w:marRight w:val="0"/>
      <w:marTop w:val="0"/>
      <w:marBottom w:val="0"/>
      <w:divBdr>
        <w:top w:val="none" w:sz="0" w:space="0" w:color="auto"/>
        <w:left w:val="none" w:sz="0" w:space="0" w:color="auto"/>
        <w:bottom w:val="none" w:sz="0" w:space="0" w:color="auto"/>
        <w:right w:val="none" w:sz="0" w:space="0" w:color="auto"/>
      </w:divBdr>
    </w:div>
    <w:div w:id="1658024748">
      <w:bodyDiv w:val="1"/>
      <w:marLeft w:val="0"/>
      <w:marRight w:val="0"/>
      <w:marTop w:val="0"/>
      <w:marBottom w:val="0"/>
      <w:divBdr>
        <w:top w:val="none" w:sz="0" w:space="0" w:color="auto"/>
        <w:left w:val="none" w:sz="0" w:space="0" w:color="auto"/>
        <w:bottom w:val="none" w:sz="0" w:space="0" w:color="auto"/>
        <w:right w:val="none" w:sz="0" w:space="0" w:color="auto"/>
      </w:divBdr>
    </w:div>
    <w:div w:id="1665814839">
      <w:bodyDiv w:val="1"/>
      <w:marLeft w:val="0"/>
      <w:marRight w:val="0"/>
      <w:marTop w:val="0"/>
      <w:marBottom w:val="0"/>
      <w:divBdr>
        <w:top w:val="none" w:sz="0" w:space="0" w:color="auto"/>
        <w:left w:val="none" w:sz="0" w:space="0" w:color="auto"/>
        <w:bottom w:val="none" w:sz="0" w:space="0" w:color="auto"/>
        <w:right w:val="none" w:sz="0" w:space="0" w:color="auto"/>
      </w:divBdr>
    </w:div>
    <w:div w:id="1676961350">
      <w:bodyDiv w:val="1"/>
      <w:marLeft w:val="0"/>
      <w:marRight w:val="0"/>
      <w:marTop w:val="0"/>
      <w:marBottom w:val="0"/>
      <w:divBdr>
        <w:top w:val="none" w:sz="0" w:space="0" w:color="auto"/>
        <w:left w:val="none" w:sz="0" w:space="0" w:color="auto"/>
        <w:bottom w:val="none" w:sz="0" w:space="0" w:color="auto"/>
        <w:right w:val="none" w:sz="0" w:space="0" w:color="auto"/>
      </w:divBdr>
    </w:div>
    <w:div w:id="1690108880">
      <w:bodyDiv w:val="1"/>
      <w:marLeft w:val="0"/>
      <w:marRight w:val="0"/>
      <w:marTop w:val="0"/>
      <w:marBottom w:val="0"/>
      <w:divBdr>
        <w:top w:val="none" w:sz="0" w:space="0" w:color="auto"/>
        <w:left w:val="none" w:sz="0" w:space="0" w:color="auto"/>
        <w:bottom w:val="none" w:sz="0" w:space="0" w:color="auto"/>
        <w:right w:val="none" w:sz="0" w:space="0" w:color="auto"/>
      </w:divBdr>
    </w:div>
    <w:div w:id="1716586251">
      <w:bodyDiv w:val="1"/>
      <w:marLeft w:val="0"/>
      <w:marRight w:val="0"/>
      <w:marTop w:val="0"/>
      <w:marBottom w:val="0"/>
      <w:divBdr>
        <w:top w:val="none" w:sz="0" w:space="0" w:color="auto"/>
        <w:left w:val="none" w:sz="0" w:space="0" w:color="auto"/>
        <w:bottom w:val="none" w:sz="0" w:space="0" w:color="auto"/>
        <w:right w:val="none" w:sz="0" w:space="0" w:color="auto"/>
      </w:divBdr>
    </w:div>
    <w:div w:id="1770270286">
      <w:bodyDiv w:val="1"/>
      <w:marLeft w:val="0"/>
      <w:marRight w:val="0"/>
      <w:marTop w:val="0"/>
      <w:marBottom w:val="0"/>
      <w:divBdr>
        <w:top w:val="none" w:sz="0" w:space="0" w:color="auto"/>
        <w:left w:val="none" w:sz="0" w:space="0" w:color="auto"/>
        <w:bottom w:val="none" w:sz="0" w:space="0" w:color="auto"/>
        <w:right w:val="none" w:sz="0" w:space="0" w:color="auto"/>
      </w:divBdr>
    </w:div>
    <w:div w:id="1803385329">
      <w:bodyDiv w:val="1"/>
      <w:marLeft w:val="0"/>
      <w:marRight w:val="0"/>
      <w:marTop w:val="0"/>
      <w:marBottom w:val="0"/>
      <w:divBdr>
        <w:top w:val="none" w:sz="0" w:space="0" w:color="auto"/>
        <w:left w:val="none" w:sz="0" w:space="0" w:color="auto"/>
        <w:bottom w:val="none" w:sz="0" w:space="0" w:color="auto"/>
        <w:right w:val="none" w:sz="0" w:space="0" w:color="auto"/>
      </w:divBdr>
    </w:div>
    <w:div w:id="1815095976">
      <w:bodyDiv w:val="1"/>
      <w:marLeft w:val="0"/>
      <w:marRight w:val="0"/>
      <w:marTop w:val="0"/>
      <w:marBottom w:val="0"/>
      <w:divBdr>
        <w:top w:val="none" w:sz="0" w:space="0" w:color="auto"/>
        <w:left w:val="none" w:sz="0" w:space="0" w:color="auto"/>
        <w:bottom w:val="none" w:sz="0" w:space="0" w:color="auto"/>
        <w:right w:val="none" w:sz="0" w:space="0" w:color="auto"/>
      </w:divBdr>
    </w:div>
    <w:div w:id="1825537593">
      <w:bodyDiv w:val="1"/>
      <w:marLeft w:val="0"/>
      <w:marRight w:val="0"/>
      <w:marTop w:val="0"/>
      <w:marBottom w:val="0"/>
      <w:divBdr>
        <w:top w:val="none" w:sz="0" w:space="0" w:color="auto"/>
        <w:left w:val="none" w:sz="0" w:space="0" w:color="auto"/>
        <w:bottom w:val="none" w:sz="0" w:space="0" w:color="auto"/>
        <w:right w:val="none" w:sz="0" w:space="0" w:color="auto"/>
      </w:divBdr>
    </w:div>
    <w:div w:id="1833524535">
      <w:bodyDiv w:val="1"/>
      <w:marLeft w:val="0"/>
      <w:marRight w:val="0"/>
      <w:marTop w:val="0"/>
      <w:marBottom w:val="0"/>
      <w:divBdr>
        <w:top w:val="none" w:sz="0" w:space="0" w:color="auto"/>
        <w:left w:val="none" w:sz="0" w:space="0" w:color="auto"/>
        <w:bottom w:val="none" w:sz="0" w:space="0" w:color="auto"/>
        <w:right w:val="none" w:sz="0" w:space="0" w:color="auto"/>
      </w:divBdr>
    </w:div>
    <w:div w:id="1881551202">
      <w:bodyDiv w:val="1"/>
      <w:marLeft w:val="0"/>
      <w:marRight w:val="0"/>
      <w:marTop w:val="0"/>
      <w:marBottom w:val="0"/>
      <w:divBdr>
        <w:top w:val="none" w:sz="0" w:space="0" w:color="auto"/>
        <w:left w:val="none" w:sz="0" w:space="0" w:color="auto"/>
        <w:bottom w:val="none" w:sz="0" w:space="0" w:color="auto"/>
        <w:right w:val="none" w:sz="0" w:space="0" w:color="auto"/>
      </w:divBdr>
    </w:div>
    <w:div w:id="1917742108">
      <w:bodyDiv w:val="1"/>
      <w:marLeft w:val="0"/>
      <w:marRight w:val="0"/>
      <w:marTop w:val="0"/>
      <w:marBottom w:val="0"/>
      <w:divBdr>
        <w:top w:val="none" w:sz="0" w:space="0" w:color="auto"/>
        <w:left w:val="none" w:sz="0" w:space="0" w:color="auto"/>
        <w:bottom w:val="none" w:sz="0" w:space="0" w:color="auto"/>
        <w:right w:val="none" w:sz="0" w:space="0" w:color="auto"/>
      </w:divBdr>
    </w:div>
    <w:div w:id="1941177989">
      <w:bodyDiv w:val="1"/>
      <w:marLeft w:val="0"/>
      <w:marRight w:val="0"/>
      <w:marTop w:val="0"/>
      <w:marBottom w:val="0"/>
      <w:divBdr>
        <w:top w:val="none" w:sz="0" w:space="0" w:color="auto"/>
        <w:left w:val="none" w:sz="0" w:space="0" w:color="auto"/>
        <w:bottom w:val="none" w:sz="0" w:space="0" w:color="auto"/>
        <w:right w:val="none" w:sz="0" w:space="0" w:color="auto"/>
      </w:divBdr>
    </w:div>
    <w:div w:id="2014918783">
      <w:bodyDiv w:val="1"/>
      <w:marLeft w:val="0"/>
      <w:marRight w:val="0"/>
      <w:marTop w:val="0"/>
      <w:marBottom w:val="0"/>
      <w:divBdr>
        <w:top w:val="none" w:sz="0" w:space="0" w:color="auto"/>
        <w:left w:val="none" w:sz="0" w:space="0" w:color="auto"/>
        <w:bottom w:val="none" w:sz="0" w:space="0" w:color="auto"/>
        <w:right w:val="none" w:sz="0" w:space="0" w:color="auto"/>
      </w:divBdr>
    </w:div>
    <w:div w:id="2016495286">
      <w:bodyDiv w:val="1"/>
      <w:marLeft w:val="0"/>
      <w:marRight w:val="0"/>
      <w:marTop w:val="0"/>
      <w:marBottom w:val="0"/>
      <w:divBdr>
        <w:top w:val="none" w:sz="0" w:space="0" w:color="auto"/>
        <w:left w:val="none" w:sz="0" w:space="0" w:color="auto"/>
        <w:bottom w:val="none" w:sz="0" w:space="0" w:color="auto"/>
        <w:right w:val="none" w:sz="0" w:space="0" w:color="auto"/>
      </w:divBdr>
    </w:div>
    <w:div w:id="2073766721">
      <w:bodyDiv w:val="1"/>
      <w:marLeft w:val="0"/>
      <w:marRight w:val="0"/>
      <w:marTop w:val="0"/>
      <w:marBottom w:val="0"/>
      <w:divBdr>
        <w:top w:val="none" w:sz="0" w:space="0" w:color="auto"/>
        <w:left w:val="none" w:sz="0" w:space="0" w:color="auto"/>
        <w:bottom w:val="none" w:sz="0" w:space="0" w:color="auto"/>
        <w:right w:val="none" w:sz="0" w:space="0" w:color="auto"/>
      </w:divBdr>
    </w:div>
    <w:div w:id="2074087240">
      <w:bodyDiv w:val="1"/>
      <w:marLeft w:val="0"/>
      <w:marRight w:val="0"/>
      <w:marTop w:val="0"/>
      <w:marBottom w:val="0"/>
      <w:divBdr>
        <w:top w:val="none" w:sz="0" w:space="0" w:color="auto"/>
        <w:left w:val="none" w:sz="0" w:space="0" w:color="auto"/>
        <w:bottom w:val="none" w:sz="0" w:space="0" w:color="auto"/>
        <w:right w:val="none" w:sz="0" w:space="0" w:color="auto"/>
      </w:divBdr>
    </w:div>
    <w:div w:id="2080325023">
      <w:bodyDiv w:val="1"/>
      <w:marLeft w:val="0"/>
      <w:marRight w:val="0"/>
      <w:marTop w:val="0"/>
      <w:marBottom w:val="0"/>
      <w:divBdr>
        <w:top w:val="none" w:sz="0" w:space="0" w:color="auto"/>
        <w:left w:val="none" w:sz="0" w:space="0" w:color="auto"/>
        <w:bottom w:val="none" w:sz="0" w:space="0" w:color="auto"/>
        <w:right w:val="none" w:sz="0" w:space="0" w:color="auto"/>
      </w:divBdr>
    </w:div>
    <w:div w:id="211035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deltproject.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arpa.mi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openstreet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2976</TotalTime>
  <Pages>6</Pages>
  <Words>1259</Words>
  <Characters>7182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Melendez</dc:creator>
  <cp:keywords/>
  <dc:description/>
  <cp:lastModifiedBy>Jean Melendez</cp:lastModifiedBy>
  <cp:revision>23</cp:revision>
  <dcterms:created xsi:type="dcterms:W3CDTF">2018-11-09T02:26:00Z</dcterms:created>
  <dcterms:modified xsi:type="dcterms:W3CDTF">2024-12-09T03:39:00Z</dcterms:modified>
</cp:coreProperties>
</file>