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C4DC1" w14:textId="77777777" w:rsidR="00A13884" w:rsidRDefault="00A13884">
      <w:pPr>
        <w:tabs>
          <w:tab w:val="center" w:pos="4680"/>
        </w:tabs>
        <w:rPr>
          <w:b/>
          <w:bCs/>
        </w:rPr>
      </w:pPr>
      <w:r>
        <w:rPr>
          <w:b/>
          <w:bCs/>
        </w:rPr>
        <w:tab/>
        <w:t>Columbia University</w:t>
      </w:r>
    </w:p>
    <w:p w14:paraId="490FB895" w14:textId="77777777" w:rsidR="00A13884" w:rsidRDefault="00A13884">
      <w:pPr>
        <w:pStyle w:val="Heading1"/>
      </w:pPr>
      <w:r>
        <w:t>Graduate School of Business</w:t>
      </w:r>
    </w:p>
    <w:p w14:paraId="7B29134D" w14:textId="77777777" w:rsidR="000A10F8" w:rsidRDefault="00EB08D7" w:rsidP="00CD080D">
      <w:pPr>
        <w:jc w:val="center"/>
        <w:rPr>
          <w:b/>
          <w:bCs/>
        </w:rPr>
      </w:pPr>
      <w:r>
        <w:rPr>
          <w:b/>
          <w:bCs/>
        </w:rPr>
        <w:t xml:space="preserve">PhD </w:t>
      </w:r>
      <w:r w:rsidR="00CD080D">
        <w:rPr>
          <w:b/>
          <w:bCs/>
        </w:rPr>
        <w:t>S</w:t>
      </w:r>
      <w:r w:rsidR="000A10F8">
        <w:rPr>
          <w:b/>
          <w:bCs/>
        </w:rPr>
        <w:t xml:space="preserve">eminar in Marketing:  </w:t>
      </w:r>
      <w:r>
        <w:rPr>
          <w:b/>
          <w:bCs/>
        </w:rPr>
        <w:t>Empirical Models</w:t>
      </w:r>
      <w:r w:rsidR="00082E3E">
        <w:rPr>
          <w:b/>
          <w:bCs/>
        </w:rPr>
        <w:t xml:space="preserve"> in Marketing</w:t>
      </w:r>
    </w:p>
    <w:p w14:paraId="71D675BE" w14:textId="24124622" w:rsidR="000A10F8" w:rsidRPr="000A10F8" w:rsidRDefault="000A10F8" w:rsidP="00A16E4A">
      <w:pPr>
        <w:jc w:val="center"/>
        <w:rPr>
          <w:b/>
          <w:bCs/>
        </w:rPr>
      </w:pPr>
      <w:r>
        <w:rPr>
          <w:b/>
          <w:bCs/>
        </w:rPr>
        <w:t>Spring 20</w:t>
      </w:r>
      <w:r w:rsidR="007A77BC">
        <w:rPr>
          <w:b/>
          <w:bCs/>
        </w:rPr>
        <w:t>1</w:t>
      </w:r>
      <w:r w:rsidR="00A60DA1">
        <w:rPr>
          <w:b/>
          <w:bCs/>
        </w:rPr>
        <w:t>8</w:t>
      </w:r>
    </w:p>
    <w:p w14:paraId="4B6FF521" w14:textId="77777777" w:rsidR="00A13884" w:rsidRDefault="00A13884">
      <w:pPr>
        <w:tabs>
          <w:tab w:val="center" w:pos="4680"/>
        </w:tabs>
        <w:rPr>
          <w:b/>
          <w:bCs/>
        </w:rPr>
      </w:pPr>
    </w:p>
    <w:p w14:paraId="211BDD9D" w14:textId="4AA68508" w:rsidR="00A13884" w:rsidRPr="00627CDD" w:rsidRDefault="00A13884" w:rsidP="00A16E4A">
      <w:pPr>
        <w:pStyle w:val="Heading1"/>
        <w:jc w:val="left"/>
      </w:pPr>
      <w:r>
        <w:rPr>
          <w:b w:val="0"/>
          <w:bCs w:val="0"/>
        </w:rPr>
        <w:t xml:space="preserve">Professor </w:t>
      </w:r>
      <w:r w:rsidR="0069393B">
        <w:rPr>
          <w:b w:val="0"/>
          <w:bCs w:val="0"/>
        </w:rPr>
        <w:t xml:space="preserve">Oded </w:t>
      </w:r>
      <w:r w:rsidR="00EB08D7">
        <w:rPr>
          <w:b w:val="0"/>
          <w:bCs w:val="0"/>
        </w:rPr>
        <w:t>Netzer</w:t>
      </w:r>
      <w:r w:rsidR="0069393B">
        <w:rPr>
          <w:b w:val="0"/>
          <w:bCs w:val="0"/>
        </w:rPr>
        <w:tab/>
      </w:r>
      <w:r w:rsidR="0069393B">
        <w:rPr>
          <w:b w:val="0"/>
          <w:bCs w:val="0"/>
        </w:rPr>
        <w:tab/>
        <w:t xml:space="preserve">Course: </w:t>
      </w:r>
      <w:r w:rsidR="000A10F8" w:rsidRPr="00627CDD">
        <w:t>B96</w:t>
      </w:r>
      <w:r w:rsidR="00CE6FB2">
        <w:t>15</w:t>
      </w:r>
      <w:r w:rsidR="00EB08D7" w:rsidRPr="00627CDD">
        <w:t xml:space="preserve"> - 00</w:t>
      </w:r>
      <w:r w:rsidR="00A16E4A" w:rsidRPr="00627CDD">
        <w:t>1</w:t>
      </w:r>
    </w:p>
    <w:p w14:paraId="451195B8" w14:textId="698C9F2D" w:rsidR="00A13884" w:rsidRPr="00FA01FD" w:rsidRDefault="00A13884" w:rsidP="00317F81">
      <w:r>
        <w:t>5</w:t>
      </w:r>
      <w:r w:rsidR="00EB08D7">
        <w:t>20</w:t>
      </w:r>
      <w:r w:rsidR="00FA01FD">
        <w:t xml:space="preserve"> Uris Hall</w:t>
      </w:r>
      <w:r w:rsidR="005F4F83">
        <w:t>,</w:t>
      </w:r>
      <w:r w:rsidR="00FA01FD">
        <w:tab/>
      </w:r>
      <w:r w:rsidR="005F4F83">
        <w:t>212-854</w:t>
      </w:r>
      <w:r w:rsidR="00EB08D7">
        <w:t>-9024</w:t>
      </w:r>
      <w:r w:rsidR="005F4F83">
        <w:tab/>
      </w:r>
      <w:r w:rsidR="005F4F83">
        <w:tab/>
      </w:r>
      <w:r w:rsidR="005F4F83">
        <w:tab/>
      </w:r>
      <w:r w:rsidR="005F4F83">
        <w:tab/>
      </w:r>
      <w:r w:rsidR="00A52D7C">
        <w:t>We</w:t>
      </w:r>
      <w:r w:rsidR="00193989">
        <w:t>dnesday</w:t>
      </w:r>
      <w:r>
        <w:t xml:space="preserve"> </w:t>
      </w:r>
      <w:r w:rsidR="00317F81">
        <w:t>2</w:t>
      </w:r>
      <w:r w:rsidR="0065757E">
        <w:t>:</w:t>
      </w:r>
      <w:r w:rsidR="00317F81">
        <w:t>15</w:t>
      </w:r>
      <w:r w:rsidR="00C15B3D">
        <w:t>pm</w:t>
      </w:r>
      <w:r w:rsidR="007A77BC">
        <w:t xml:space="preserve"> </w:t>
      </w:r>
      <w:r>
        <w:t>-</w:t>
      </w:r>
      <w:r w:rsidR="00354EBA">
        <w:t xml:space="preserve"> </w:t>
      </w:r>
      <w:r w:rsidR="00317F81">
        <w:t>5</w:t>
      </w:r>
      <w:r>
        <w:t>:</w:t>
      </w:r>
      <w:r w:rsidR="00317F81">
        <w:t>30</w:t>
      </w:r>
      <w:r w:rsidR="00C15B3D">
        <w:t>pm</w:t>
      </w:r>
      <w:r w:rsidR="003F370D">
        <w:t xml:space="preserve"> </w:t>
      </w:r>
      <w:r w:rsidR="00EB08D7">
        <w:t>–</w:t>
      </w:r>
      <w:r w:rsidR="00FA01FD">
        <w:t xml:space="preserve"> </w:t>
      </w:r>
      <w:r w:rsidR="00317F81">
        <w:t>Uris 328</w:t>
      </w:r>
    </w:p>
    <w:p w14:paraId="4EA98AD6" w14:textId="159E5A33" w:rsidR="00A13884" w:rsidRPr="00FD5DC2" w:rsidRDefault="00A13884" w:rsidP="00FD5DC2">
      <w:pPr>
        <w:rPr>
          <w:lang w:val="de-DE"/>
        </w:rPr>
      </w:pPr>
      <w:r w:rsidRPr="00FD5DC2">
        <w:rPr>
          <w:lang w:val="de-DE"/>
        </w:rPr>
        <w:t xml:space="preserve">E-mail: </w:t>
      </w:r>
      <w:hyperlink r:id="rId7" w:history="1">
        <w:r w:rsidR="00C15B3D" w:rsidRPr="009722F0">
          <w:rPr>
            <w:rStyle w:val="Hyperlink"/>
            <w:lang w:val="de-DE"/>
          </w:rPr>
          <w:t>onetzer@gsb.columbia.edu</w:t>
        </w:r>
      </w:hyperlink>
      <w:r w:rsidR="0069393B" w:rsidRPr="00FD5DC2">
        <w:rPr>
          <w:lang w:val="de-DE"/>
        </w:rPr>
        <w:t xml:space="preserve"> </w:t>
      </w:r>
      <w:r w:rsidRPr="00FD5DC2">
        <w:rPr>
          <w:lang w:val="de-DE"/>
        </w:rPr>
        <w:tab/>
      </w:r>
      <w:r w:rsidRPr="00FD5DC2">
        <w:rPr>
          <w:lang w:val="de-DE"/>
        </w:rPr>
        <w:tab/>
      </w:r>
      <w:r w:rsidRPr="00FD5DC2">
        <w:rPr>
          <w:lang w:val="de-DE"/>
        </w:rPr>
        <w:tab/>
      </w:r>
      <w:r w:rsidRPr="00FD5DC2">
        <w:rPr>
          <w:lang w:val="de-DE"/>
        </w:rPr>
        <w:tab/>
      </w:r>
      <w:r w:rsidRPr="00FD5DC2">
        <w:rPr>
          <w:lang w:val="de-DE"/>
        </w:rPr>
        <w:tab/>
      </w:r>
      <w:r w:rsidRPr="00FD5DC2">
        <w:rPr>
          <w:lang w:val="de-DE"/>
        </w:rPr>
        <w:tab/>
      </w:r>
    </w:p>
    <w:p w14:paraId="52C36E4B" w14:textId="77777777" w:rsidR="00317F81" w:rsidRDefault="005F4F83" w:rsidP="00FD5DC2">
      <w:r>
        <w:t xml:space="preserve">Office Hours: </w:t>
      </w:r>
      <w:r w:rsidR="00CD2419">
        <w:t>open door policy</w:t>
      </w:r>
    </w:p>
    <w:p w14:paraId="4CA7087E" w14:textId="7AAC7618" w:rsidR="00317F81" w:rsidRDefault="00317F81" w:rsidP="00FD5DC2">
      <w:r>
        <w:t xml:space="preserve">Teaching assistant: Nicolas Padilla - </w:t>
      </w:r>
      <w:hyperlink r:id="rId8" w:history="1">
        <w:r w:rsidRPr="00970221">
          <w:rPr>
            <w:rStyle w:val="Hyperlink"/>
          </w:rPr>
          <w:t>npadilla19@gsb.columbia.edu</w:t>
        </w:r>
      </w:hyperlink>
    </w:p>
    <w:p w14:paraId="08AC466F" w14:textId="1303A7DE" w:rsidR="003F370D" w:rsidRDefault="000A10F8" w:rsidP="00317F81">
      <w:r>
        <w:tab/>
      </w:r>
      <w:r w:rsidR="00A13884">
        <w:rPr>
          <w:b/>
          <w:bCs/>
        </w:rPr>
        <w:t xml:space="preserve"> </w:t>
      </w:r>
      <w:r w:rsidR="00A13884">
        <w:rPr>
          <w:b/>
          <w:bCs/>
        </w:rPr>
        <w:tab/>
      </w:r>
      <w:r w:rsidR="00A13884">
        <w:rPr>
          <w:b/>
          <w:bCs/>
        </w:rPr>
        <w:tab/>
      </w:r>
      <w:r w:rsidR="00D93F95">
        <w:tab/>
      </w:r>
      <w:r w:rsidR="00D93F95">
        <w:tab/>
      </w:r>
      <w:r w:rsidR="0065757E">
        <w:tab/>
      </w:r>
    </w:p>
    <w:p w14:paraId="5416D050" w14:textId="77777777" w:rsidR="00BA5366" w:rsidRPr="00BA5366" w:rsidRDefault="00BA5366" w:rsidP="00DC7B8A">
      <w:pPr>
        <w:jc w:val="both"/>
      </w:pPr>
      <w:r w:rsidRPr="00BA5366">
        <w:t>This seminar will focus on understanding consumer choice process and build</w:t>
      </w:r>
      <w:r w:rsidR="009F2F0D">
        <w:t>ing</w:t>
      </w:r>
      <w:r w:rsidRPr="00BA5366">
        <w:t xml:space="preserve"> formal quantitative models to understand and predict their choices. </w:t>
      </w:r>
      <w:r w:rsidR="009F2F0D">
        <w:t>The course</w:t>
      </w:r>
      <w:r w:rsidR="009F2F0D" w:rsidRPr="00BA5366">
        <w:t xml:space="preserve"> is designed to provide students with an introduction to the basic set of tools and skills needed f</w:t>
      </w:r>
      <w:r w:rsidR="009F2F0D">
        <w:t>or marketing empirical modeling</w:t>
      </w:r>
      <w:r w:rsidR="00D831C8">
        <w:t>.</w:t>
      </w:r>
      <w:r w:rsidRPr="00BA5366">
        <w:t xml:space="preserve"> Specifically, the course has two objectives: to acquaint students with the state-of-the-art modeling techniques, </w:t>
      </w:r>
      <w:r w:rsidR="00DC7B8A">
        <w:t xml:space="preserve">and </w:t>
      </w:r>
      <w:r w:rsidRPr="00BA5366">
        <w:t xml:space="preserve">key findings; and to enable </w:t>
      </w:r>
      <w:r w:rsidR="009F2F0D">
        <w:t>students</w:t>
      </w:r>
      <w:r w:rsidRPr="00BA5366">
        <w:t xml:space="preserve"> to build their own formal models </w:t>
      </w:r>
      <w:r w:rsidR="009F2F0D">
        <w:t>for</w:t>
      </w:r>
      <w:r w:rsidRPr="00BA5366">
        <w:t xml:space="preserve"> marketing </w:t>
      </w:r>
      <w:r w:rsidR="009F2F0D">
        <w:t>problems</w:t>
      </w:r>
      <w:r w:rsidRPr="00BA5366">
        <w:t xml:space="preserve">. </w:t>
      </w:r>
    </w:p>
    <w:p w14:paraId="0A426B8D" w14:textId="77777777" w:rsidR="00742D27" w:rsidRDefault="00742D27" w:rsidP="00FD6CDF">
      <w:pPr>
        <w:jc w:val="both"/>
      </w:pPr>
    </w:p>
    <w:p w14:paraId="3124B593" w14:textId="77777777" w:rsidR="004B1D4C" w:rsidRDefault="004B1D4C" w:rsidP="00FD6CDF">
      <w:pPr>
        <w:jc w:val="both"/>
      </w:pPr>
      <w:r w:rsidRPr="00963D95">
        <w:t xml:space="preserve">For students who are interested in </w:t>
      </w:r>
      <w:r w:rsidR="009F2F0D">
        <w:t xml:space="preserve">empirical </w:t>
      </w:r>
      <w:r w:rsidRPr="00963D95">
        <w:t xml:space="preserve">quantitative methods in marketing, this seminar will prepare you to come up with research ideas and will </w:t>
      </w:r>
      <w:r>
        <w:t>supply</w:t>
      </w:r>
      <w:r w:rsidRPr="00963D95">
        <w:t xml:space="preserve"> you with the skills and tools to implement your ideas. For students who are interested in other areas, this seminar will provide you a survey and </w:t>
      </w:r>
      <w:r>
        <w:t>basic understanding</w:t>
      </w:r>
      <w:r w:rsidRPr="00963D95">
        <w:t xml:space="preserve"> of the main research areas associated with quantitative</w:t>
      </w:r>
      <w:r w:rsidR="009F2F0D">
        <w:t xml:space="preserve"> empirical</w:t>
      </w:r>
      <w:r w:rsidRPr="00963D95">
        <w:t xml:space="preserve"> methods in marketing.</w:t>
      </w:r>
      <w:r>
        <w:t xml:space="preserve"> For each topic considered, a few articles have been chosen. Presentations and discussions are designed to stimulate thinking on the development of new theoretical viewpoints.</w:t>
      </w:r>
    </w:p>
    <w:p w14:paraId="68568877" w14:textId="77777777" w:rsidR="004B1D4C" w:rsidRDefault="004B1D4C" w:rsidP="007A7AA6">
      <w:pPr>
        <w:jc w:val="both"/>
      </w:pPr>
    </w:p>
    <w:p w14:paraId="5ABE22AF" w14:textId="77777777" w:rsidR="002E4BB7" w:rsidRDefault="004B1D4C" w:rsidP="002E4BB7">
      <w:pPr>
        <w:jc w:val="both"/>
      </w:pPr>
      <w:r>
        <w:t>The course</w:t>
      </w:r>
      <w:r w:rsidR="007A7AA6">
        <w:t xml:space="preserve"> will take a “hands on” approach to research</w:t>
      </w:r>
      <w:r w:rsidR="00DC7B8A">
        <w:t xml:space="preserve">. </w:t>
      </w:r>
      <w:r w:rsidR="003925F9">
        <w:t xml:space="preserve">Class will be a combination of lectures, discussions of assigned articles, and hands-on empirical analysis. </w:t>
      </w:r>
      <w:r w:rsidR="007A7AA6">
        <w:t>What you get out of this course depends on what you — and your fellow seminar participants — put into it.  Each of you is expected to c</w:t>
      </w:r>
      <w:r w:rsidR="00082E3E">
        <w:t>ontribute to class discussions.</w:t>
      </w:r>
      <w:r w:rsidR="007A7AA6">
        <w:t xml:space="preserve"> You should actively listen and think critically about the concepts and issues. </w:t>
      </w:r>
      <w:r>
        <w:t xml:space="preserve"> Reading the required papers for each class is the best way to provide to you with fertile material for class participation.</w:t>
      </w:r>
      <w:r w:rsidR="007A7AA6">
        <w:t xml:space="preserve"> You should be willing and able to present your analysis and viewpoint to the class when th</w:t>
      </w:r>
      <w:r>
        <w:t xml:space="preserve">e opportunity presents itself. </w:t>
      </w:r>
    </w:p>
    <w:p w14:paraId="4B456B2A" w14:textId="77777777" w:rsidR="002E4BB7" w:rsidRDefault="002E4BB7" w:rsidP="002E4BB7">
      <w:pPr>
        <w:jc w:val="both"/>
      </w:pPr>
    </w:p>
    <w:p w14:paraId="412D110F" w14:textId="016C75D4" w:rsidR="007A7AA6" w:rsidRDefault="002E4BB7" w:rsidP="002E4BB7">
      <w:pPr>
        <w:jc w:val="both"/>
      </w:pPr>
      <w:r>
        <w:t xml:space="preserve">Also each one of you will be expected to prepare and short critique (2-3 pages) and lead the discussion on </w:t>
      </w:r>
      <w:r w:rsidR="00C15B3D">
        <w:t>paper discussion</w:t>
      </w:r>
      <w:r>
        <w:t xml:space="preserve"> (the assignment of paper</w:t>
      </w:r>
      <w:r w:rsidR="006A0DBC">
        <w:t>s</w:t>
      </w:r>
      <w:r>
        <w:t xml:space="preserve"> will be arranged during the first week of class).  When leading the discussion on a paper you should focus on:</w:t>
      </w:r>
    </w:p>
    <w:p w14:paraId="78F44E61" w14:textId="2C312AAD" w:rsidR="002E4BB7" w:rsidRDefault="002E4BB7" w:rsidP="002E4BB7">
      <w:pPr>
        <w:pStyle w:val="ListParagraph"/>
        <w:widowControl/>
        <w:numPr>
          <w:ilvl w:val="0"/>
          <w:numId w:val="25"/>
        </w:numPr>
        <w:rPr>
          <w:lang w:bidi="he-IL"/>
        </w:rPr>
      </w:pPr>
      <w:r>
        <w:rPr>
          <w:lang w:bidi="he-IL"/>
        </w:rPr>
        <w:t>A succinct summary of the major contributions of the work and a clear explanation of an</w:t>
      </w:r>
      <w:r w:rsidR="006A0DBC">
        <w:rPr>
          <w:lang w:bidi="he-IL"/>
        </w:rPr>
        <w:t>y potentially confusing aspects (this part should brief and short, we all read the paper).</w:t>
      </w:r>
    </w:p>
    <w:p w14:paraId="4F6FC896" w14:textId="03DF64F8" w:rsidR="002E4BB7" w:rsidRDefault="002E4BB7" w:rsidP="002E4BB7">
      <w:pPr>
        <w:pStyle w:val="ListParagraph"/>
        <w:widowControl/>
        <w:numPr>
          <w:ilvl w:val="0"/>
          <w:numId w:val="25"/>
        </w:numPr>
        <w:rPr>
          <w:lang w:bidi="he-IL"/>
        </w:rPr>
      </w:pPr>
      <w:r>
        <w:rPr>
          <w:lang w:bidi="he-IL"/>
        </w:rPr>
        <w:t>A careful critique of the research, including a discussion of the paper’s major strengths and weaknesses</w:t>
      </w:r>
      <w:r w:rsidR="006A0DBC">
        <w:rPr>
          <w:lang w:bidi="he-IL"/>
        </w:rPr>
        <w:t xml:space="preserve"> (spend most of the time here)</w:t>
      </w:r>
      <w:r>
        <w:rPr>
          <w:lang w:bidi="he-IL"/>
        </w:rPr>
        <w:t>.</w:t>
      </w:r>
    </w:p>
    <w:p w14:paraId="2EB126BF" w14:textId="71DC3D02" w:rsidR="002E4BB7" w:rsidRDefault="002E4BB7" w:rsidP="00317F81">
      <w:pPr>
        <w:pStyle w:val="ListParagraph"/>
        <w:widowControl/>
        <w:numPr>
          <w:ilvl w:val="0"/>
          <w:numId w:val="25"/>
        </w:numPr>
        <w:rPr>
          <w:lang w:bidi="he-IL"/>
        </w:rPr>
      </w:pPr>
      <w:r>
        <w:rPr>
          <w:lang w:bidi="he-IL"/>
        </w:rPr>
        <w:t>Future research issues in the problem area.</w:t>
      </w:r>
    </w:p>
    <w:p w14:paraId="5D2839D0" w14:textId="4466F044" w:rsidR="00CD2419" w:rsidRDefault="00CD2419" w:rsidP="00317F81">
      <w:pPr>
        <w:jc w:val="both"/>
      </w:pPr>
      <w:r w:rsidRPr="00963D95">
        <w:lastRenderedPageBreak/>
        <w:t>Each student is required to submit and pr</w:t>
      </w:r>
      <w:r>
        <w:t>esent a research proposal (</w:t>
      </w:r>
      <w:r w:rsidR="00082E3E">
        <w:t>8</w:t>
      </w:r>
      <w:r w:rsidR="008F3F4D">
        <w:t>-</w:t>
      </w:r>
      <w:r w:rsidR="00082E3E">
        <w:t>10</w:t>
      </w:r>
      <w:r w:rsidRPr="00963D95">
        <w:t xml:space="preserve"> pages) by the end of the semester. You can </w:t>
      </w:r>
      <w:r>
        <w:t xml:space="preserve">choose a current managerial or academic issue in marketing </w:t>
      </w:r>
      <w:r w:rsidRPr="00963D95">
        <w:t>that uses quantitative methods.</w:t>
      </w:r>
      <w:r>
        <w:t xml:space="preserve"> </w:t>
      </w:r>
      <w:r w:rsidRPr="00963D95">
        <w:t xml:space="preserve">The proposal should include three parts: motivation, </w:t>
      </w:r>
      <w:r w:rsidR="003A7A16" w:rsidRPr="003A7A16">
        <w:rPr>
          <w:i/>
          <w:iCs/>
        </w:rPr>
        <w:t xml:space="preserve">brief </w:t>
      </w:r>
      <w:r w:rsidRPr="00963D95">
        <w:t xml:space="preserve">literature review, and suggested approaches to address the research problem. You are not required to </w:t>
      </w:r>
      <w:r w:rsidR="00082E3E">
        <w:t>actually empirically estimate your model</w:t>
      </w:r>
      <w:r w:rsidRPr="00963D95">
        <w:t>. However, the research problem should have the potential to be converted into a publishable paper in top marketing journals if it is solved in future.</w:t>
      </w:r>
      <w:r>
        <w:t xml:space="preserve"> Presentations of the research proposal are schedule</w:t>
      </w:r>
      <w:r w:rsidR="002F3ED8">
        <w:t>d</w:t>
      </w:r>
      <w:r>
        <w:t xml:space="preserve"> for the final class (</w:t>
      </w:r>
      <w:r w:rsidR="00082E3E">
        <w:t xml:space="preserve">April </w:t>
      </w:r>
      <w:r w:rsidR="00371D2C">
        <w:t>2</w:t>
      </w:r>
      <w:r w:rsidR="00317F81">
        <w:t>5</w:t>
      </w:r>
      <w:r w:rsidR="00C0191E">
        <w:rPr>
          <w:vertAlign w:val="superscript"/>
        </w:rPr>
        <w:t>h</w:t>
      </w:r>
      <w:r w:rsidR="003A7A16">
        <w:t>, 201</w:t>
      </w:r>
      <w:r w:rsidR="00317F81">
        <w:t>8</w:t>
      </w:r>
      <w:r>
        <w:t>).</w:t>
      </w:r>
    </w:p>
    <w:p w14:paraId="3E0DDB97" w14:textId="77777777" w:rsidR="00082E3E" w:rsidRDefault="00082E3E" w:rsidP="00BA5366">
      <w:pPr>
        <w:suppressAutoHyphens/>
        <w:rPr>
          <w:b/>
          <w:spacing w:val="-3"/>
        </w:rPr>
      </w:pPr>
    </w:p>
    <w:p w14:paraId="34ADF3BE" w14:textId="77777777" w:rsidR="00BA5366" w:rsidRDefault="00BA5366" w:rsidP="00BA5366">
      <w:pPr>
        <w:suppressAutoHyphens/>
        <w:rPr>
          <w:spacing w:val="-3"/>
        </w:rPr>
      </w:pPr>
      <w:r>
        <w:rPr>
          <w:b/>
          <w:spacing w:val="-3"/>
        </w:rPr>
        <w:t>Required Book</w:t>
      </w:r>
      <w:r>
        <w:rPr>
          <w:spacing w:val="-3"/>
        </w:rPr>
        <w:t xml:space="preserve"> </w:t>
      </w:r>
    </w:p>
    <w:p w14:paraId="106C893B" w14:textId="77777777" w:rsidR="00BA5366" w:rsidRDefault="00BA5366" w:rsidP="00BA5366">
      <w:pPr>
        <w:suppressAutoHyphens/>
        <w:rPr>
          <w:spacing w:val="-3"/>
        </w:rPr>
      </w:pPr>
    </w:p>
    <w:p w14:paraId="2ED961AB" w14:textId="77777777" w:rsidR="00BA5366" w:rsidRDefault="00BA5366" w:rsidP="007B06BB">
      <w:pPr>
        <w:suppressAutoHyphens/>
        <w:rPr>
          <w:spacing w:val="-3"/>
        </w:rPr>
      </w:pPr>
      <w:r>
        <w:rPr>
          <w:spacing w:val="-3"/>
        </w:rPr>
        <w:t>Kenneth Train (200</w:t>
      </w:r>
      <w:r w:rsidR="007B06BB">
        <w:rPr>
          <w:spacing w:val="-3"/>
        </w:rPr>
        <w:t>9</w:t>
      </w:r>
      <w:r>
        <w:rPr>
          <w:spacing w:val="-3"/>
        </w:rPr>
        <w:t xml:space="preserve">), </w:t>
      </w:r>
      <w:r>
        <w:rPr>
          <w:i/>
          <w:iCs/>
          <w:spacing w:val="-3"/>
        </w:rPr>
        <w:t>Discrete Choice Methods with Simulation</w:t>
      </w:r>
      <w:r>
        <w:rPr>
          <w:spacing w:val="-3"/>
        </w:rPr>
        <w:t>, Cambridge University Press.</w:t>
      </w:r>
    </w:p>
    <w:p w14:paraId="6484B0AA" w14:textId="77777777" w:rsidR="00BA5366" w:rsidRDefault="00BA5366" w:rsidP="00BA5366">
      <w:pPr>
        <w:suppressAutoHyphens/>
        <w:rPr>
          <w:spacing w:val="-3"/>
        </w:rPr>
      </w:pPr>
    </w:p>
    <w:p w14:paraId="517A57E7" w14:textId="77777777" w:rsidR="004B1D4C" w:rsidRDefault="00BA5366" w:rsidP="004B1D4C">
      <w:pPr>
        <w:suppressAutoHyphens/>
        <w:rPr>
          <w:b/>
          <w:spacing w:val="-3"/>
        </w:rPr>
      </w:pPr>
      <w:r>
        <w:rPr>
          <w:spacing w:val="-3"/>
        </w:rPr>
        <w:t xml:space="preserve">The book is available for free from the following web site </w:t>
      </w:r>
      <w:hyperlink r:id="rId9" w:history="1">
        <w:r>
          <w:rPr>
            <w:rStyle w:val="Hyperlink"/>
            <w:spacing w:val="-3"/>
          </w:rPr>
          <w:t>http://elsa.berkeley.edu/~train/dcms.html</w:t>
        </w:r>
      </w:hyperlink>
      <w:r>
        <w:rPr>
          <w:spacing w:val="-3"/>
        </w:rPr>
        <w:t xml:space="preserve"> </w:t>
      </w:r>
      <w:r>
        <w:rPr>
          <w:spacing w:val="-3"/>
        </w:rPr>
        <w:br/>
      </w:r>
    </w:p>
    <w:p w14:paraId="5D8B1335" w14:textId="77777777" w:rsidR="004B1D4C" w:rsidRPr="004B1D4C" w:rsidRDefault="004B1D4C" w:rsidP="004B1D4C">
      <w:pPr>
        <w:suppressAutoHyphens/>
        <w:rPr>
          <w:b/>
          <w:spacing w:val="-3"/>
        </w:rPr>
      </w:pPr>
      <w:r w:rsidRPr="004B1D4C">
        <w:rPr>
          <w:b/>
          <w:spacing w:val="-3"/>
        </w:rPr>
        <w:t xml:space="preserve">Required </w:t>
      </w:r>
      <w:r>
        <w:rPr>
          <w:b/>
          <w:spacing w:val="-3"/>
        </w:rPr>
        <w:t xml:space="preserve"> </w:t>
      </w:r>
      <w:r w:rsidRPr="004B1D4C">
        <w:rPr>
          <w:b/>
          <w:spacing w:val="-3"/>
        </w:rPr>
        <w:t>Software</w:t>
      </w:r>
    </w:p>
    <w:p w14:paraId="3B6CAD60" w14:textId="77777777" w:rsidR="004B1D4C" w:rsidRPr="007B2039" w:rsidRDefault="004B1D4C" w:rsidP="004B1D4C">
      <w:pPr>
        <w:shd w:val="clear" w:color="auto" w:fill="FBFEFE"/>
        <w:spacing w:line="312" w:lineRule="auto"/>
        <w:textAlignment w:val="top"/>
        <w:rPr>
          <w:rFonts w:ascii="Arial" w:hAnsi="Arial" w:cs="Arial"/>
          <w:color w:val="27221D"/>
          <w:sz w:val="22"/>
          <w:szCs w:val="22"/>
        </w:rPr>
      </w:pPr>
      <w:r w:rsidRPr="004B1D4C">
        <w:rPr>
          <w:spacing w:val="-3"/>
        </w:rPr>
        <w:t xml:space="preserve">The seminar will include practical exercises; participants should bring a laptop and should download and install </w:t>
      </w:r>
      <w:r w:rsidR="003A7A16">
        <w:rPr>
          <w:spacing w:val="-3"/>
        </w:rPr>
        <w:t xml:space="preserve">the free statistical software </w:t>
      </w:r>
      <w:r w:rsidRPr="004B1D4C">
        <w:rPr>
          <w:spacing w:val="-3"/>
        </w:rPr>
        <w:t>R from</w:t>
      </w:r>
      <w:r w:rsidRPr="007B2039">
        <w:rPr>
          <w:rFonts w:ascii="Arial" w:hAnsi="Arial" w:cs="Arial"/>
          <w:color w:val="27221D"/>
          <w:sz w:val="22"/>
          <w:szCs w:val="22"/>
        </w:rPr>
        <w:t xml:space="preserve"> </w:t>
      </w:r>
      <w:hyperlink r:id="rId10" w:history="1">
        <w:r w:rsidRPr="004B1D4C">
          <w:rPr>
            <w:rStyle w:val="Hyperlink"/>
            <w:spacing w:val="-3"/>
          </w:rPr>
          <w:t>http://www.r-project.org/</w:t>
        </w:r>
      </w:hyperlink>
      <w:r w:rsidRPr="007B2039">
        <w:rPr>
          <w:rFonts w:ascii="Arial" w:hAnsi="Arial" w:cs="Arial"/>
          <w:color w:val="27221D"/>
          <w:sz w:val="22"/>
          <w:szCs w:val="22"/>
        </w:rPr>
        <w:t xml:space="preserve"> </w:t>
      </w:r>
      <w:r w:rsidRPr="004B1D4C">
        <w:rPr>
          <w:spacing w:val="-3"/>
        </w:rPr>
        <w:t>before the course.</w:t>
      </w:r>
    </w:p>
    <w:p w14:paraId="5343FC8A" w14:textId="77777777" w:rsidR="004B1D4C" w:rsidRDefault="004B1D4C" w:rsidP="00BA5366">
      <w:pPr>
        <w:pStyle w:val="EndnoteText"/>
        <w:suppressAutoHyphens/>
        <w:rPr>
          <w:rFonts w:ascii="Times New Roman" w:hAnsi="Times New Roman"/>
          <w:b/>
          <w:spacing w:val="-3"/>
        </w:rPr>
      </w:pPr>
    </w:p>
    <w:p w14:paraId="723C0A9A" w14:textId="77777777" w:rsidR="004B1D4C" w:rsidRDefault="004B1D4C" w:rsidP="00BA5366">
      <w:pPr>
        <w:pStyle w:val="EndnoteText"/>
        <w:suppressAutoHyphens/>
        <w:rPr>
          <w:rFonts w:ascii="Times New Roman" w:hAnsi="Times New Roman"/>
          <w:b/>
          <w:spacing w:val="-3"/>
        </w:rPr>
      </w:pPr>
    </w:p>
    <w:p w14:paraId="046FB94C" w14:textId="77777777" w:rsidR="00BA5366" w:rsidRDefault="00BA5366" w:rsidP="00BA5366">
      <w:pPr>
        <w:pStyle w:val="EndnoteText"/>
        <w:suppressAutoHyphens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 xml:space="preserve">Student Evaluation </w:t>
      </w:r>
    </w:p>
    <w:p w14:paraId="4D245C1F" w14:textId="77777777" w:rsidR="00BA5366" w:rsidRDefault="00BA5366" w:rsidP="00BA5366">
      <w:pPr>
        <w:suppressAutoHyphens/>
        <w:rPr>
          <w:spacing w:val="-3"/>
        </w:rPr>
      </w:pPr>
    </w:p>
    <w:p w14:paraId="06EEDDFE" w14:textId="77777777" w:rsidR="00BA5366" w:rsidRDefault="00BA5366" w:rsidP="00082E3E">
      <w:pPr>
        <w:suppressAutoHyphens/>
        <w:rPr>
          <w:spacing w:val="-3"/>
        </w:rPr>
      </w:pPr>
      <w:r>
        <w:rPr>
          <w:spacing w:val="-3"/>
        </w:rPr>
        <w:t>Class Participation and Discussion</w:t>
      </w:r>
      <w:r>
        <w:rPr>
          <w:spacing w:val="-3"/>
        </w:rPr>
        <w:tab/>
        <w:t xml:space="preserve"> </w:t>
      </w:r>
      <w:r w:rsidR="00082E3E">
        <w:rPr>
          <w:spacing w:val="-3"/>
        </w:rPr>
        <w:t>3</w:t>
      </w:r>
      <w:r w:rsidR="00CE304B">
        <w:rPr>
          <w:spacing w:val="-3"/>
        </w:rPr>
        <w:t>0</w:t>
      </w:r>
      <w:r>
        <w:rPr>
          <w:spacing w:val="-3"/>
        </w:rPr>
        <w:t xml:space="preserve">% </w:t>
      </w:r>
    </w:p>
    <w:p w14:paraId="14C70CC1" w14:textId="77777777" w:rsidR="00BA5366" w:rsidRDefault="00BA5366" w:rsidP="00CE304B">
      <w:pPr>
        <w:suppressAutoHyphens/>
        <w:rPr>
          <w:spacing w:val="-3"/>
        </w:rPr>
      </w:pPr>
      <w:r>
        <w:rPr>
          <w:spacing w:val="-3"/>
        </w:rPr>
        <w:t>Assignments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 xml:space="preserve"> </w:t>
      </w:r>
      <w:r w:rsidR="00082E3E">
        <w:rPr>
          <w:spacing w:val="-3"/>
        </w:rPr>
        <w:t>3</w:t>
      </w:r>
      <w:r w:rsidR="00CE304B">
        <w:rPr>
          <w:spacing w:val="-3"/>
        </w:rPr>
        <w:t>0</w:t>
      </w:r>
      <w:r>
        <w:rPr>
          <w:spacing w:val="-3"/>
        </w:rPr>
        <w:t>%</w:t>
      </w:r>
    </w:p>
    <w:p w14:paraId="3340F36C" w14:textId="77777777" w:rsidR="00BA5366" w:rsidRDefault="00BA5366" w:rsidP="003A7A16">
      <w:pPr>
        <w:suppressAutoHyphens/>
        <w:rPr>
          <w:spacing w:val="-3"/>
        </w:rPr>
      </w:pPr>
      <w:r>
        <w:rPr>
          <w:spacing w:val="-3"/>
        </w:rPr>
        <w:t>Term Paper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 xml:space="preserve"> </w:t>
      </w:r>
      <w:r w:rsidR="003A7A16">
        <w:rPr>
          <w:spacing w:val="-3"/>
        </w:rPr>
        <w:t>40</w:t>
      </w:r>
      <w:r>
        <w:rPr>
          <w:spacing w:val="-3"/>
        </w:rPr>
        <w:t>%</w:t>
      </w:r>
    </w:p>
    <w:p w14:paraId="5DC74F9F" w14:textId="77777777" w:rsidR="00BA5366" w:rsidRDefault="00BA5366" w:rsidP="00BA5366">
      <w:pPr>
        <w:suppressAutoHyphens/>
        <w:rPr>
          <w:b/>
          <w:spacing w:val="-3"/>
        </w:rPr>
      </w:pPr>
    </w:p>
    <w:p w14:paraId="42467B5A" w14:textId="77777777" w:rsidR="00BA5366" w:rsidRPr="00003EAA" w:rsidRDefault="00BA5366" w:rsidP="00BA5366">
      <w:pPr>
        <w:suppressAutoHyphens/>
        <w:rPr>
          <w:spacing w:val="-3"/>
        </w:rPr>
      </w:pPr>
      <w:r>
        <w:rPr>
          <w:spacing w:val="-3"/>
        </w:rPr>
        <w:t>The details of these components will be discussed in class.</w:t>
      </w:r>
    </w:p>
    <w:p w14:paraId="24F6F773" w14:textId="77777777" w:rsidR="00BA5366" w:rsidRDefault="00BA5366" w:rsidP="00BA5366">
      <w:pPr>
        <w:rPr>
          <w:b/>
        </w:rPr>
      </w:pPr>
    </w:p>
    <w:p w14:paraId="317FC2C1" w14:textId="77777777" w:rsidR="00D9746F" w:rsidRPr="009352CC" w:rsidRDefault="000A10F8" w:rsidP="009352CC">
      <w:pPr>
        <w:jc w:val="center"/>
        <w:rPr>
          <w:b/>
          <w:u w:val="single"/>
        </w:rPr>
      </w:pPr>
      <w:r>
        <w:br w:type="page"/>
      </w:r>
      <w:r w:rsidR="0038741E" w:rsidRPr="009352CC">
        <w:rPr>
          <w:b/>
          <w:u w:val="single"/>
        </w:rPr>
        <w:lastRenderedPageBreak/>
        <w:t>Outline of the course</w:t>
      </w:r>
      <w:r w:rsidR="0038741E" w:rsidRPr="009352CC">
        <w:rPr>
          <w:b/>
          <w:u w:val="single"/>
          <w:vertAlign w:val="superscript"/>
        </w:rPr>
        <w:t>*</w:t>
      </w:r>
      <w:r w:rsidR="00D9746F" w:rsidRPr="009352CC">
        <w:rPr>
          <w:rStyle w:val="FootnoteReference"/>
          <w:b/>
          <w:u w:val="single"/>
          <w:vertAlign w:val="superscript"/>
        </w:rPr>
        <w:footnoteReference w:id="1"/>
      </w:r>
      <w:r w:rsidR="00F6598A" w:rsidRPr="009352CC">
        <w:rPr>
          <w:b/>
          <w:u w:val="single"/>
          <w:vertAlign w:val="superscript"/>
        </w:rPr>
        <w:t xml:space="preserve"> ,</w:t>
      </w:r>
      <w:r w:rsidR="00F6598A" w:rsidRPr="009352CC">
        <w:rPr>
          <w:rStyle w:val="FootnoteReference"/>
          <w:b/>
          <w:bCs/>
          <w:iCs/>
          <w:u w:val="single"/>
          <w:vertAlign w:val="superscript"/>
        </w:rPr>
        <w:footnoteReference w:id="2"/>
      </w:r>
      <w:r w:rsidR="00F6598A" w:rsidRPr="009352CC">
        <w:rPr>
          <w:b/>
          <w:u w:val="single"/>
        </w:rPr>
        <w:t>:</w:t>
      </w:r>
      <w:r w:rsidR="00F6598A" w:rsidRPr="009352CC">
        <w:rPr>
          <w:b/>
          <w:u w:val="single"/>
        </w:rPr>
        <w:br/>
      </w:r>
    </w:p>
    <w:p w14:paraId="1B337929" w14:textId="3200F5E7" w:rsidR="00D70FBB" w:rsidRPr="009352CC" w:rsidRDefault="0038741E" w:rsidP="00317F81">
      <w:pPr>
        <w:rPr>
          <w:b/>
        </w:rPr>
      </w:pPr>
      <w:r w:rsidRPr="00E968EA">
        <w:rPr>
          <w:b/>
        </w:rPr>
        <w:t xml:space="preserve">Class # 1, </w:t>
      </w:r>
      <w:r w:rsidR="003C5404">
        <w:rPr>
          <w:b/>
        </w:rPr>
        <w:t>January</w:t>
      </w:r>
      <w:r w:rsidR="005E1ED7" w:rsidRPr="00E968EA">
        <w:rPr>
          <w:b/>
        </w:rPr>
        <w:t xml:space="preserve"> </w:t>
      </w:r>
      <w:r w:rsidR="003C5404">
        <w:rPr>
          <w:b/>
        </w:rPr>
        <w:t>2</w:t>
      </w:r>
      <w:r w:rsidR="00317F81">
        <w:rPr>
          <w:b/>
        </w:rPr>
        <w:t>4</w:t>
      </w:r>
      <w:r w:rsidR="005E1ED7" w:rsidRPr="00E968EA">
        <w:rPr>
          <w:b/>
          <w:vertAlign w:val="superscript"/>
        </w:rPr>
        <w:t>th</w:t>
      </w:r>
      <w:r w:rsidRPr="00E968EA">
        <w:rPr>
          <w:b/>
        </w:rPr>
        <w:t>, 20</w:t>
      </w:r>
      <w:r w:rsidR="003C5404">
        <w:rPr>
          <w:b/>
        </w:rPr>
        <w:t>1</w:t>
      </w:r>
      <w:r w:rsidR="00317F81">
        <w:rPr>
          <w:b/>
        </w:rPr>
        <w:t>8</w:t>
      </w:r>
      <w:r w:rsidRPr="00E968EA">
        <w:rPr>
          <w:b/>
        </w:rPr>
        <w:t>: Introduction</w:t>
      </w:r>
      <w:r w:rsidR="00E968EA" w:rsidRPr="00E968EA">
        <w:rPr>
          <w:b/>
        </w:rPr>
        <w:t xml:space="preserve"> – Marketing</w:t>
      </w:r>
      <w:r w:rsidR="004E3988">
        <w:rPr>
          <w:b/>
        </w:rPr>
        <w:t xml:space="preserve"> Models</w:t>
      </w:r>
    </w:p>
    <w:p w14:paraId="20BBC92D" w14:textId="77777777" w:rsidR="00BE3156" w:rsidRPr="00CD080D" w:rsidRDefault="00BE3156" w:rsidP="00BE3156">
      <w:pPr>
        <w:ind w:left="720"/>
      </w:pPr>
      <w:r w:rsidRPr="00CD080D">
        <w:rPr>
          <w:b/>
          <w:bCs/>
          <w:i/>
          <w:iCs/>
        </w:rPr>
        <w:t>Readings</w:t>
      </w:r>
      <w:r w:rsidR="00352B7D" w:rsidRPr="00CD080D">
        <w:t>:</w:t>
      </w:r>
    </w:p>
    <w:p w14:paraId="5F218E6D" w14:textId="77777777" w:rsidR="00CD080D" w:rsidRDefault="00E968EA" w:rsidP="00CD080D">
      <w:pPr>
        <w:pStyle w:val="ListParagraph"/>
        <w:numPr>
          <w:ilvl w:val="0"/>
          <w:numId w:val="17"/>
        </w:numPr>
        <w:spacing w:after="240"/>
      </w:pPr>
      <w:r w:rsidRPr="00CD080D">
        <w:t xml:space="preserve">Train, K., </w:t>
      </w:r>
      <w:hyperlink r:id="rId11" w:history="1">
        <w:r w:rsidRPr="00CD080D">
          <w:rPr>
            <w:rStyle w:val="Hyperlink"/>
            <w:i/>
          </w:rPr>
          <w:t>Discrete Choice Methods with Simulation</w:t>
        </w:r>
      </w:hyperlink>
      <w:r w:rsidRPr="00CD080D">
        <w:t>, Cambridge University Press, 2009</w:t>
      </w:r>
      <w:r w:rsidR="00CD080D">
        <w:t xml:space="preserve">, </w:t>
      </w:r>
      <w:r w:rsidRPr="00CD080D">
        <w:t xml:space="preserve">Chapters 2 and 3. </w:t>
      </w:r>
    </w:p>
    <w:p w14:paraId="32E5EB1A" w14:textId="694F1FAA" w:rsidR="004F2F41" w:rsidRDefault="00035EC3" w:rsidP="004D6CA7">
      <w:pPr>
        <w:pStyle w:val="ListParagraph"/>
        <w:numPr>
          <w:ilvl w:val="0"/>
          <w:numId w:val="17"/>
        </w:numPr>
        <w:spacing w:after="240"/>
      </w:pPr>
      <w:r w:rsidRPr="00035EC3">
        <w:t>Varian, Hall</w:t>
      </w:r>
      <w:r>
        <w:t xml:space="preserve"> (1997</w:t>
      </w:r>
      <w:r w:rsidRPr="00035EC3">
        <w:t>)</w:t>
      </w:r>
      <w:r>
        <w:t>, “</w:t>
      </w:r>
      <w:hyperlink r:id="rId12" w:history="1">
        <w:r w:rsidR="004B65CE" w:rsidRPr="00035EC3">
          <w:rPr>
            <w:rStyle w:val="Hyperlink"/>
          </w:rPr>
          <w:t>How to Build an Economic Model in Your Spare Time</w:t>
        </w:r>
      </w:hyperlink>
      <w:r>
        <w:t xml:space="preserve">,” </w:t>
      </w:r>
      <w:r w:rsidRPr="00290027">
        <w:rPr>
          <w:i/>
          <w:iCs/>
        </w:rPr>
        <w:t>The American Economist</w:t>
      </w:r>
      <w:r>
        <w:t>, 41 (2), 3-10.</w:t>
      </w:r>
    </w:p>
    <w:p w14:paraId="34A7076C" w14:textId="74E2A40E" w:rsidR="00E36995" w:rsidRPr="003C5404" w:rsidRDefault="00E36995" w:rsidP="004D6CA7">
      <w:pPr>
        <w:pStyle w:val="ListParagraph"/>
        <w:numPr>
          <w:ilvl w:val="0"/>
          <w:numId w:val="17"/>
        </w:numPr>
        <w:spacing w:after="240"/>
      </w:pPr>
      <w:r>
        <w:t>Varian, Hall (2013), “</w:t>
      </w:r>
      <w:hyperlink r:id="rId13" w:history="1">
        <w:r w:rsidRPr="00E36995">
          <w:rPr>
            <w:rStyle w:val="Hyperlink"/>
          </w:rPr>
          <w:t>Big Data: New Tricks for Econometrics</w:t>
        </w:r>
      </w:hyperlink>
      <w:r>
        <w:t>”</w:t>
      </w:r>
    </w:p>
    <w:p w14:paraId="78CA8394" w14:textId="77777777" w:rsidR="004F2F41" w:rsidRPr="004F2F41" w:rsidRDefault="004F2F41" w:rsidP="004F2F41">
      <w:pPr>
        <w:pStyle w:val="ListParagraph"/>
        <w:ind w:left="1440"/>
      </w:pPr>
    </w:p>
    <w:p w14:paraId="0C26B071" w14:textId="3F288602" w:rsidR="004D6CA7" w:rsidRPr="00E968EA" w:rsidRDefault="004D6CA7" w:rsidP="00317F81">
      <w:pPr>
        <w:rPr>
          <w:b/>
        </w:rPr>
      </w:pPr>
      <w:r>
        <w:rPr>
          <w:b/>
        </w:rPr>
        <w:t xml:space="preserve">Class # </w:t>
      </w:r>
      <w:r w:rsidR="003C5404">
        <w:rPr>
          <w:b/>
        </w:rPr>
        <w:t>2</w:t>
      </w:r>
      <w:r w:rsidRPr="00E968EA">
        <w:rPr>
          <w:b/>
        </w:rPr>
        <w:t xml:space="preserve">, </w:t>
      </w:r>
      <w:r w:rsidR="00317F81">
        <w:rPr>
          <w:b/>
        </w:rPr>
        <w:t>January</w:t>
      </w:r>
      <w:r w:rsidRPr="00E968EA">
        <w:rPr>
          <w:b/>
        </w:rPr>
        <w:t xml:space="preserve"> </w:t>
      </w:r>
      <w:r w:rsidR="00317F81">
        <w:rPr>
          <w:b/>
        </w:rPr>
        <w:t>31</w:t>
      </w:r>
      <w:r w:rsidR="00317F81">
        <w:rPr>
          <w:b/>
          <w:vertAlign w:val="superscript"/>
        </w:rPr>
        <w:t>st</w:t>
      </w:r>
      <w:r w:rsidRPr="00E968EA">
        <w:rPr>
          <w:b/>
        </w:rPr>
        <w:t>, 20</w:t>
      </w:r>
      <w:r>
        <w:rPr>
          <w:b/>
        </w:rPr>
        <w:t>1</w:t>
      </w:r>
      <w:r w:rsidR="00317F81">
        <w:rPr>
          <w:b/>
        </w:rPr>
        <w:t>8</w:t>
      </w:r>
      <w:r w:rsidRPr="00E968EA">
        <w:rPr>
          <w:b/>
        </w:rPr>
        <w:t xml:space="preserve">: </w:t>
      </w:r>
      <w:r>
        <w:rPr>
          <w:b/>
        </w:rPr>
        <w:t>Logit</w:t>
      </w:r>
      <w:r w:rsidR="00482701">
        <w:rPr>
          <w:b/>
        </w:rPr>
        <w:t>, Probit</w:t>
      </w:r>
      <w:r>
        <w:rPr>
          <w:b/>
        </w:rPr>
        <w:t xml:space="preserve"> and Nested Logit</w:t>
      </w:r>
    </w:p>
    <w:p w14:paraId="506775BA" w14:textId="741DFD4B" w:rsidR="00012265" w:rsidRDefault="007D3450" w:rsidP="00012265">
      <w:pPr>
        <w:pStyle w:val="ListParagraph"/>
        <w:numPr>
          <w:ilvl w:val="0"/>
          <w:numId w:val="18"/>
        </w:numPr>
        <w:spacing w:after="240"/>
      </w:pPr>
      <w:r w:rsidRPr="00CD080D">
        <w:t xml:space="preserve">Train, K., </w:t>
      </w:r>
      <w:hyperlink r:id="rId14" w:history="1">
        <w:r w:rsidRPr="00CD080D">
          <w:rPr>
            <w:rStyle w:val="Hyperlink"/>
            <w:i/>
          </w:rPr>
          <w:t>Discrete Choice Methods with Simulation</w:t>
        </w:r>
      </w:hyperlink>
      <w:r w:rsidRPr="00CD080D">
        <w:t>, Cambridge University Press, 2009</w:t>
      </w:r>
      <w:r>
        <w:t>, Chapters 4</w:t>
      </w:r>
      <w:r w:rsidRPr="00CD080D">
        <w:t xml:space="preserve"> and </w:t>
      </w:r>
      <w:r>
        <w:t>5</w:t>
      </w:r>
      <w:r w:rsidRPr="00CD080D">
        <w:t xml:space="preserve">. </w:t>
      </w:r>
    </w:p>
    <w:p w14:paraId="3D8B2C25" w14:textId="130C13EC" w:rsidR="00012265" w:rsidRDefault="00012265" w:rsidP="00317F81">
      <w:pPr>
        <w:rPr>
          <w:b/>
        </w:rPr>
      </w:pPr>
      <w:r w:rsidRPr="00012265">
        <w:rPr>
          <w:b/>
        </w:rPr>
        <w:t xml:space="preserve">Class # </w:t>
      </w:r>
      <w:r>
        <w:rPr>
          <w:b/>
        </w:rPr>
        <w:t>3</w:t>
      </w:r>
      <w:r w:rsidRPr="00012265">
        <w:rPr>
          <w:b/>
        </w:rPr>
        <w:t xml:space="preserve">, February </w:t>
      </w:r>
      <w:r w:rsidR="00317F81">
        <w:rPr>
          <w:b/>
        </w:rPr>
        <w:t>7</w:t>
      </w:r>
      <w:r w:rsidR="00317F81">
        <w:rPr>
          <w:b/>
          <w:vertAlign w:val="superscript"/>
        </w:rPr>
        <w:t>th</w:t>
      </w:r>
      <w:r w:rsidR="00317F81">
        <w:rPr>
          <w:b/>
        </w:rPr>
        <w:t>, 2018</w:t>
      </w:r>
      <w:r w:rsidRPr="00012265">
        <w:rPr>
          <w:b/>
        </w:rPr>
        <w:t>: Logit, Probit and Nested Logit</w:t>
      </w:r>
    </w:p>
    <w:p w14:paraId="31B29163" w14:textId="153C4D23" w:rsidR="009352CC" w:rsidRPr="009352CC" w:rsidRDefault="009352CC" w:rsidP="006740E3">
      <w:pPr>
        <w:ind w:firstLine="720"/>
        <w:rPr>
          <w:b/>
          <w:bCs/>
          <w:i/>
          <w:iCs/>
        </w:rPr>
      </w:pPr>
      <w:r w:rsidRPr="00BE3156">
        <w:rPr>
          <w:b/>
          <w:bCs/>
          <w:i/>
          <w:iCs/>
        </w:rPr>
        <w:t>Readings:</w:t>
      </w:r>
    </w:p>
    <w:p w14:paraId="455DD56C" w14:textId="77777777" w:rsidR="004D6CA7" w:rsidRDefault="004D6CA7" w:rsidP="006740E3">
      <w:pPr>
        <w:pStyle w:val="ListParagraph"/>
        <w:numPr>
          <w:ilvl w:val="0"/>
          <w:numId w:val="17"/>
        </w:numPr>
      </w:pPr>
      <w:r w:rsidRPr="00CD080D">
        <w:t>Guadagni , Peter M. and John D. C. Little (1983), “</w:t>
      </w:r>
      <w:hyperlink r:id="rId15" w:history="1">
        <w:r w:rsidRPr="00CD080D">
          <w:rPr>
            <w:rStyle w:val="Hyperlink"/>
          </w:rPr>
          <w:t>A Logit Model of Brand Choice Calibrated on Scanner Data</w:t>
        </w:r>
      </w:hyperlink>
      <w:r w:rsidRPr="00CD080D">
        <w:t xml:space="preserve">,” </w:t>
      </w:r>
      <w:hyperlink r:id="rId16" w:history="1">
        <w:r w:rsidRPr="00CD080D">
          <w:rPr>
            <w:i/>
            <w:iCs/>
          </w:rPr>
          <w:t>Marketing Science</w:t>
        </w:r>
      </w:hyperlink>
      <w:r w:rsidRPr="00CD080D">
        <w:rPr>
          <w:i/>
          <w:iCs/>
        </w:rPr>
        <w:t xml:space="preserve"> </w:t>
      </w:r>
      <w:r w:rsidRPr="00CD080D">
        <w:t>2(3), 203-238.</w:t>
      </w:r>
      <w:r>
        <w:t>*</w:t>
      </w:r>
    </w:p>
    <w:p w14:paraId="3BD166C7" w14:textId="77777777" w:rsidR="004D6CA7" w:rsidRPr="004D6CA7" w:rsidRDefault="004D6CA7" w:rsidP="004D6CA7">
      <w:pPr>
        <w:pStyle w:val="ListParagraph"/>
        <w:numPr>
          <w:ilvl w:val="0"/>
          <w:numId w:val="17"/>
        </w:numPr>
        <w:spacing w:before="240"/>
      </w:pPr>
      <w:r>
        <w:rPr>
          <w:spacing w:val="-3"/>
        </w:rPr>
        <w:t>Gupta, Sunil (1988), “</w:t>
      </w:r>
      <w:hyperlink r:id="rId17" w:history="1">
        <w:r w:rsidRPr="004D6CA7">
          <w:rPr>
            <w:rStyle w:val="Hyperlink"/>
            <w:spacing w:val="-3"/>
          </w:rPr>
          <w:t>Impact of Sales Promotions on When, What, and How Much to Buy</w:t>
        </w:r>
      </w:hyperlink>
      <w:r>
        <w:rPr>
          <w:spacing w:val="-3"/>
        </w:rPr>
        <w:t xml:space="preserve">,” </w:t>
      </w:r>
      <w:r>
        <w:rPr>
          <w:i/>
          <w:spacing w:val="-3"/>
        </w:rPr>
        <w:t>Journal of Marketing Research</w:t>
      </w:r>
      <w:r>
        <w:rPr>
          <w:spacing w:val="-3"/>
        </w:rPr>
        <w:t>, 25 (November), 342-355.*</w:t>
      </w:r>
    </w:p>
    <w:p w14:paraId="6B60B243" w14:textId="77777777" w:rsidR="004D6CA7" w:rsidRPr="00CD080D" w:rsidRDefault="004D6CA7" w:rsidP="004D6CA7">
      <w:pPr>
        <w:pStyle w:val="ListParagraph"/>
        <w:numPr>
          <w:ilvl w:val="0"/>
          <w:numId w:val="17"/>
        </w:numPr>
        <w:spacing w:before="240"/>
      </w:pPr>
      <w:r>
        <w:rPr>
          <w:spacing w:val="-3"/>
        </w:rPr>
        <w:t>Bucklin, Randolph E. and James M. Lattin (1991), “</w:t>
      </w:r>
      <w:hyperlink r:id="rId18" w:history="1">
        <w:r w:rsidRPr="004D6CA7">
          <w:rPr>
            <w:rStyle w:val="Hyperlink"/>
            <w:spacing w:val="-3"/>
          </w:rPr>
          <w:t>A Two-State Model of Purchase Incidence and Brand Choice</w:t>
        </w:r>
      </w:hyperlink>
      <w:r>
        <w:rPr>
          <w:spacing w:val="-3"/>
        </w:rPr>
        <w:t xml:space="preserve">,” </w:t>
      </w:r>
      <w:r>
        <w:rPr>
          <w:i/>
          <w:spacing w:val="-3"/>
        </w:rPr>
        <w:t>Marketing Science</w:t>
      </w:r>
      <w:r>
        <w:rPr>
          <w:spacing w:val="-3"/>
        </w:rPr>
        <w:t>, 10 (Winter), 24-40.*</w:t>
      </w:r>
    </w:p>
    <w:p w14:paraId="5CAE5D1F" w14:textId="77777777" w:rsidR="00BE3156" w:rsidRPr="0058065E" w:rsidRDefault="00BE3156" w:rsidP="0058065E">
      <w:pPr>
        <w:rPr>
          <w:sz w:val="16"/>
          <w:szCs w:val="16"/>
        </w:rPr>
      </w:pPr>
    </w:p>
    <w:p w14:paraId="01050C7D" w14:textId="77777777" w:rsidR="001078D9" w:rsidRPr="004F260F" w:rsidRDefault="001078D9" w:rsidP="00BE3156">
      <w:pPr>
        <w:rPr>
          <w:sz w:val="16"/>
          <w:szCs w:val="16"/>
        </w:rPr>
      </w:pPr>
    </w:p>
    <w:p w14:paraId="70C0E678" w14:textId="5908D341" w:rsidR="00D9746F" w:rsidRPr="009352CC" w:rsidRDefault="0038741E" w:rsidP="00317F81">
      <w:r w:rsidRPr="00E968EA">
        <w:rPr>
          <w:b/>
        </w:rPr>
        <w:t xml:space="preserve">Class # </w:t>
      </w:r>
      <w:r w:rsidR="00012265">
        <w:rPr>
          <w:b/>
        </w:rPr>
        <w:t>4</w:t>
      </w:r>
      <w:r w:rsidRPr="00E968EA">
        <w:rPr>
          <w:b/>
        </w:rPr>
        <w:t xml:space="preserve">, </w:t>
      </w:r>
      <w:r w:rsidR="005E1ED7">
        <w:rPr>
          <w:b/>
        </w:rPr>
        <w:t>February</w:t>
      </w:r>
      <w:r w:rsidR="005E1ED7" w:rsidRPr="00E968EA">
        <w:rPr>
          <w:b/>
        </w:rPr>
        <w:t xml:space="preserve"> </w:t>
      </w:r>
      <w:r w:rsidR="003C5404">
        <w:rPr>
          <w:b/>
        </w:rPr>
        <w:t>1</w:t>
      </w:r>
      <w:r w:rsidR="00317F81">
        <w:rPr>
          <w:b/>
        </w:rPr>
        <w:t>4</w:t>
      </w:r>
      <w:r w:rsidR="005E1ED7" w:rsidRPr="00E968EA">
        <w:rPr>
          <w:b/>
          <w:vertAlign w:val="superscript"/>
        </w:rPr>
        <w:t>h</w:t>
      </w:r>
      <w:r w:rsidRPr="00E968EA">
        <w:rPr>
          <w:b/>
        </w:rPr>
        <w:t>, 20</w:t>
      </w:r>
      <w:r w:rsidR="005E1ED7">
        <w:rPr>
          <w:b/>
        </w:rPr>
        <w:t>1</w:t>
      </w:r>
      <w:r w:rsidR="00317F81">
        <w:rPr>
          <w:b/>
        </w:rPr>
        <w:t>8</w:t>
      </w:r>
      <w:r w:rsidR="00015FBA" w:rsidRPr="00E968EA">
        <w:rPr>
          <w:b/>
        </w:rPr>
        <w:t xml:space="preserve">: </w:t>
      </w:r>
      <w:r w:rsidR="00E968EA" w:rsidRPr="00E968EA">
        <w:rPr>
          <w:b/>
        </w:rPr>
        <w:t xml:space="preserve">Heterogeneity in </w:t>
      </w:r>
      <w:r w:rsidR="00E968EA">
        <w:rPr>
          <w:b/>
        </w:rPr>
        <w:t xml:space="preserve">Choice </w:t>
      </w:r>
      <w:r w:rsidR="009F77FF">
        <w:rPr>
          <w:b/>
        </w:rPr>
        <w:t>Models</w:t>
      </w:r>
    </w:p>
    <w:p w14:paraId="33568766" w14:textId="77777777" w:rsidR="00EB7DC1" w:rsidRDefault="00EB7DC1" w:rsidP="00D70FBB">
      <w:pPr>
        <w:ind w:firstLine="720"/>
        <w:rPr>
          <w:b/>
          <w:bCs/>
          <w:i/>
          <w:iCs/>
        </w:rPr>
      </w:pPr>
      <w:r w:rsidRPr="00BE3156">
        <w:rPr>
          <w:b/>
          <w:bCs/>
          <w:i/>
          <w:iCs/>
        </w:rPr>
        <w:t>Readings:</w:t>
      </w:r>
    </w:p>
    <w:p w14:paraId="19952CFF" w14:textId="77777777" w:rsidR="007B06BB" w:rsidRDefault="007B06BB" w:rsidP="007B06BB">
      <w:pPr>
        <w:pStyle w:val="ListParagraph"/>
        <w:numPr>
          <w:ilvl w:val="0"/>
          <w:numId w:val="18"/>
        </w:numPr>
        <w:spacing w:after="240"/>
      </w:pPr>
      <w:r w:rsidRPr="00CD080D">
        <w:t xml:space="preserve">Train, K., </w:t>
      </w:r>
      <w:hyperlink r:id="rId19" w:history="1">
        <w:r w:rsidRPr="00CD080D">
          <w:rPr>
            <w:rStyle w:val="Hyperlink"/>
            <w:i/>
          </w:rPr>
          <w:t>Discrete Choice Methods with Simulation</w:t>
        </w:r>
      </w:hyperlink>
      <w:r w:rsidRPr="00CD080D">
        <w:t>, Cambridge University Press, 2009</w:t>
      </w:r>
      <w:r>
        <w:t>, Chapters 6</w:t>
      </w:r>
      <w:r w:rsidRPr="00CD080D">
        <w:t xml:space="preserve"> and </w:t>
      </w:r>
      <w:r>
        <w:t>11</w:t>
      </w:r>
      <w:r w:rsidRPr="00CD080D">
        <w:t xml:space="preserve">. </w:t>
      </w:r>
    </w:p>
    <w:p w14:paraId="3416D53B" w14:textId="67794763" w:rsidR="006740E3" w:rsidRPr="006740E3" w:rsidRDefault="00D67363" w:rsidP="006740E3">
      <w:pPr>
        <w:pStyle w:val="ListParagraph"/>
        <w:numPr>
          <w:ilvl w:val="0"/>
          <w:numId w:val="18"/>
        </w:numPr>
        <w:spacing w:after="240"/>
      </w:pPr>
      <w:hyperlink r:id="rId20" w:history="1">
        <w:r w:rsidR="006740E3" w:rsidRPr="006740E3">
          <w:rPr>
            <w:rStyle w:val="Hyperlink"/>
          </w:rPr>
          <w:t>Discrete and continuous representation of heterogeneity</w:t>
        </w:r>
      </w:hyperlink>
      <w:r w:rsidR="006740E3" w:rsidRPr="006740E3">
        <w:t xml:space="preserve">, </w:t>
      </w:r>
      <w:r w:rsidR="006740E3" w:rsidRPr="006740E3">
        <w:rPr>
          <w:i/>
        </w:rPr>
        <w:t>Marketing Letters</w:t>
      </w:r>
      <w:r w:rsidR="006740E3" w:rsidRPr="006740E3">
        <w:t>, 10 (3), 1999, 217-230, M. Wedel, W.A. Kamakura , N. Arora, A. Bemmaor, J. Chiang, T. Elrod, R. Johnson, P. Lenk, S. Neslin, C.S. Poulsen</w:t>
      </w:r>
    </w:p>
    <w:p w14:paraId="0AEBFD6B" w14:textId="77777777" w:rsidR="00380F56" w:rsidRPr="00CD080D" w:rsidRDefault="00380F56" w:rsidP="00CD080D">
      <w:pPr>
        <w:pStyle w:val="ListParagraph"/>
        <w:numPr>
          <w:ilvl w:val="0"/>
          <w:numId w:val="18"/>
        </w:numPr>
        <w:rPr>
          <w:spacing w:val="-3"/>
        </w:rPr>
      </w:pPr>
      <w:r w:rsidRPr="00CD080D">
        <w:rPr>
          <w:spacing w:val="-3"/>
        </w:rPr>
        <w:t>Kamakura, Wagner A. and Gary J. Russell (1989), “</w:t>
      </w:r>
      <w:hyperlink r:id="rId21" w:history="1">
        <w:r w:rsidRPr="00CD080D">
          <w:rPr>
            <w:rStyle w:val="Hyperlink"/>
            <w:spacing w:val="-3"/>
          </w:rPr>
          <w:t>A Probabilistic Choice Model for Market Segmentation and Elasticity Structure</w:t>
        </w:r>
      </w:hyperlink>
      <w:r w:rsidRPr="00CD080D">
        <w:rPr>
          <w:spacing w:val="-3"/>
        </w:rPr>
        <w:t xml:space="preserve">,” </w:t>
      </w:r>
      <w:r w:rsidRPr="00CD080D">
        <w:rPr>
          <w:i/>
          <w:spacing w:val="-3"/>
        </w:rPr>
        <w:t>Journal of Marketing Research</w:t>
      </w:r>
      <w:r w:rsidRPr="00CD080D">
        <w:rPr>
          <w:spacing w:val="-3"/>
        </w:rPr>
        <w:t>, 26 (November), 379-390.</w:t>
      </w:r>
      <w:r w:rsidR="00627CDD">
        <w:rPr>
          <w:spacing w:val="-3"/>
        </w:rPr>
        <w:t>*</w:t>
      </w:r>
    </w:p>
    <w:p w14:paraId="1A65AFFD" w14:textId="77777777" w:rsidR="00380F56" w:rsidRPr="00CD080D" w:rsidRDefault="00380F56" w:rsidP="00CD080D">
      <w:pPr>
        <w:pStyle w:val="ListParagraph"/>
        <w:numPr>
          <w:ilvl w:val="0"/>
          <w:numId w:val="18"/>
        </w:numPr>
        <w:rPr>
          <w:spacing w:val="-3"/>
        </w:rPr>
      </w:pPr>
      <w:r w:rsidRPr="00CD080D">
        <w:rPr>
          <w:spacing w:val="-3"/>
        </w:rPr>
        <w:t>Rossi, Peter E., Robert E. McCulloch and Greg M. Allenby (1996), “</w:t>
      </w:r>
      <w:hyperlink r:id="rId22" w:history="1">
        <w:r w:rsidRPr="00922025">
          <w:rPr>
            <w:rStyle w:val="Hyperlink"/>
            <w:spacing w:val="-3"/>
          </w:rPr>
          <w:t>The Value of Purchase History Data in Target Marketing</w:t>
        </w:r>
      </w:hyperlink>
      <w:r w:rsidRPr="00CD080D">
        <w:rPr>
          <w:spacing w:val="-3"/>
        </w:rPr>
        <w:t xml:space="preserve">,” </w:t>
      </w:r>
      <w:r w:rsidRPr="00CD080D">
        <w:rPr>
          <w:i/>
          <w:spacing w:val="-3"/>
        </w:rPr>
        <w:t>Marketing Science</w:t>
      </w:r>
      <w:r w:rsidRPr="00CD080D">
        <w:rPr>
          <w:spacing w:val="-3"/>
        </w:rPr>
        <w:t>, 15, 4, 321-340.</w:t>
      </w:r>
      <w:r w:rsidR="00627CDD">
        <w:rPr>
          <w:spacing w:val="-3"/>
        </w:rPr>
        <w:t>*</w:t>
      </w:r>
    </w:p>
    <w:p w14:paraId="4A1D46A4" w14:textId="77777777" w:rsidR="004B1D4C" w:rsidRDefault="004B1D4C" w:rsidP="00B26412">
      <w:pPr>
        <w:pStyle w:val="ListParagraph"/>
        <w:numPr>
          <w:ilvl w:val="0"/>
          <w:numId w:val="18"/>
        </w:numPr>
      </w:pPr>
      <w:r w:rsidRPr="00446DF3">
        <w:t>Chintagunta, Pradeep K. , Dipak C. Jain and Naufel J. Vilcassim (1991), “</w:t>
      </w:r>
      <w:hyperlink r:id="rId23" w:history="1">
        <w:r w:rsidRPr="0035426D">
          <w:rPr>
            <w:rStyle w:val="Hyperlink"/>
          </w:rPr>
          <w:t>Investigating Heterogeneity in Brand Preferences in Logit Models for Panel Data</w:t>
        </w:r>
      </w:hyperlink>
      <w:r w:rsidRPr="00CD080D">
        <w:rPr>
          <w:i/>
          <w:iCs/>
        </w:rPr>
        <w:t>” Journal of Marketing Research</w:t>
      </w:r>
      <w:r w:rsidRPr="00446DF3">
        <w:t xml:space="preserve">, 28, </w:t>
      </w:r>
      <w:r w:rsidR="00B26412">
        <w:t>(</w:t>
      </w:r>
      <w:r w:rsidRPr="00446DF3">
        <w:t>4</w:t>
      </w:r>
      <w:r w:rsidR="00B26412">
        <w:t>)</w:t>
      </w:r>
      <w:r w:rsidR="00922025">
        <w:t xml:space="preserve"> (Nov), pp. 417-428.</w:t>
      </w:r>
      <w:r w:rsidR="00627CDD">
        <w:t>*</w:t>
      </w:r>
    </w:p>
    <w:p w14:paraId="602BD13A" w14:textId="77777777" w:rsidR="007B06BB" w:rsidRDefault="007B06BB" w:rsidP="007662E3">
      <w:pPr>
        <w:ind w:firstLine="720"/>
        <w:rPr>
          <w:b/>
          <w:bCs/>
          <w:i/>
          <w:iCs/>
        </w:rPr>
      </w:pPr>
    </w:p>
    <w:p w14:paraId="32B49F4C" w14:textId="77777777" w:rsidR="006740E3" w:rsidRDefault="006740E3" w:rsidP="007662E3">
      <w:pPr>
        <w:ind w:firstLine="720"/>
        <w:rPr>
          <w:b/>
          <w:bCs/>
          <w:i/>
          <w:iCs/>
        </w:rPr>
      </w:pPr>
    </w:p>
    <w:p w14:paraId="0C067B22" w14:textId="77777777" w:rsidR="007662E3" w:rsidRPr="007662E3" w:rsidRDefault="007662E3" w:rsidP="007662E3">
      <w:pPr>
        <w:ind w:firstLine="720"/>
        <w:rPr>
          <w:b/>
          <w:bCs/>
          <w:i/>
          <w:iCs/>
        </w:rPr>
      </w:pPr>
      <w:r w:rsidRPr="007662E3">
        <w:rPr>
          <w:b/>
          <w:bCs/>
          <w:i/>
          <w:iCs/>
        </w:rPr>
        <w:t>Background Readings:</w:t>
      </w:r>
    </w:p>
    <w:p w14:paraId="11F350D7" w14:textId="383FBEF8" w:rsidR="007D3450" w:rsidRPr="006740E3" w:rsidRDefault="0043344C" w:rsidP="006740E3">
      <w:pPr>
        <w:pStyle w:val="ListParagraph"/>
        <w:numPr>
          <w:ilvl w:val="0"/>
          <w:numId w:val="17"/>
        </w:numPr>
        <w:spacing w:after="240"/>
      </w:pPr>
      <w:r>
        <w:rPr>
          <w:spacing w:val="-3"/>
        </w:rPr>
        <w:t>Allenby, Greg, David Bakken and Peter Rossi (2004), “</w:t>
      </w:r>
      <w:hyperlink r:id="rId24" w:history="1">
        <w:r w:rsidRPr="0043344C">
          <w:rPr>
            <w:rStyle w:val="Hyperlink"/>
            <w:spacing w:val="-3"/>
          </w:rPr>
          <w:t>The HB Revolution</w:t>
        </w:r>
      </w:hyperlink>
      <w:r>
        <w:rPr>
          <w:spacing w:val="-3"/>
        </w:rPr>
        <w:t xml:space="preserve">,” </w:t>
      </w:r>
      <w:r>
        <w:rPr>
          <w:i/>
          <w:spacing w:val="-3"/>
        </w:rPr>
        <w:t>Marketing Research</w:t>
      </w:r>
      <w:r>
        <w:rPr>
          <w:spacing w:val="-3"/>
        </w:rPr>
        <w:t>, Summer, 21-25.</w:t>
      </w:r>
    </w:p>
    <w:p w14:paraId="635E6B13" w14:textId="77777777" w:rsidR="003C5404" w:rsidRDefault="003C5404" w:rsidP="004D6CA7">
      <w:pPr>
        <w:rPr>
          <w:b/>
        </w:rPr>
      </w:pPr>
    </w:p>
    <w:p w14:paraId="597A4BAC" w14:textId="44D772DF" w:rsidR="009D6534" w:rsidRDefault="00C422D8" w:rsidP="00DA6BFB">
      <w:pPr>
        <w:rPr>
          <w:b/>
        </w:rPr>
      </w:pPr>
      <w:r>
        <w:rPr>
          <w:b/>
        </w:rPr>
        <w:t xml:space="preserve">Class # </w:t>
      </w:r>
      <w:r w:rsidR="00012265">
        <w:rPr>
          <w:b/>
        </w:rPr>
        <w:t>5</w:t>
      </w:r>
      <w:r w:rsidR="00082E3E" w:rsidRPr="00E968EA">
        <w:rPr>
          <w:b/>
        </w:rPr>
        <w:t>,</w:t>
      </w:r>
      <w:r w:rsidR="00082E3E">
        <w:t xml:space="preserve"> </w:t>
      </w:r>
      <w:r w:rsidR="003C5404">
        <w:rPr>
          <w:b/>
        </w:rPr>
        <w:t>February</w:t>
      </w:r>
      <w:r w:rsidR="005E1ED7" w:rsidRPr="00E968EA">
        <w:rPr>
          <w:b/>
        </w:rPr>
        <w:t xml:space="preserve"> </w:t>
      </w:r>
      <w:r w:rsidR="00012265">
        <w:rPr>
          <w:b/>
        </w:rPr>
        <w:t>2</w:t>
      </w:r>
      <w:r w:rsidR="00BF0719">
        <w:rPr>
          <w:b/>
        </w:rPr>
        <w:t>1</w:t>
      </w:r>
      <w:r w:rsidR="003C7E9D">
        <w:rPr>
          <w:b/>
          <w:vertAlign w:val="superscript"/>
        </w:rPr>
        <w:t>st</w:t>
      </w:r>
      <w:r w:rsidR="00082E3E" w:rsidRPr="00E968EA">
        <w:rPr>
          <w:b/>
        </w:rPr>
        <w:t>, 20</w:t>
      </w:r>
      <w:r w:rsidR="005E1ED7">
        <w:rPr>
          <w:b/>
        </w:rPr>
        <w:t>1</w:t>
      </w:r>
      <w:r w:rsidR="00DA6BFB">
        <w:rPr>
          <w:b/>
        </w:rPr>
        <w:t>8</w:t>
      </w:r>
      <w:r w:rsidR="00082E3E" w:rsidRPr="00E968EA">
        <w:rPr>
          <w:b/>
        </w:rPr>
        <w:t xml:space="preserve">: </w:t>
      </w:r>
      <w:r w:rsidR="009D6534">
        <w:rPr>
          <w:b/>
        </w:rPr>
        <w:t>Dynamics in Choice Models</w:t>
      </w:r>
    </w:p>
    <w:p w14:paraId="3AEE6F7F" w14:textId="4C754D99" w:rsidR="00671840" w:rsidRPr="00671840" w:rsidRDefault="00671840" w:rsidP="00671840">
      <w:pPr>
        <w:ind w:left="720"/>
        <w:rPr>
          <w:b/>
          <w:bCs/>
          <w:i/>
          <w:iCs/>
          <w:sz w:val="16"/>
          <w:szCs w:val="16"/>
        </w:rPr>
      </w:pPr>
      <w:r w:rsidRPr="00BE3156">
        <w:rPr>
          <w:b/>
          <w:bCs/>
          <w:i/>
          <w:iCs/>
        </w:rPr>
        <w:t>Readings:</w:t>
      </w:r>
      <w:r w:rsidRPr="00BE3156">
        <w:rPr>
          <w:b/>
          <w:bCs/>
          <w:i/>
          <w:iCs/>
          <w:sz w:val="16"/>
          <w:szCs w:val="16"/>
        </w:rPr>
        <w:t xml:space="preserve"> </w:t>
      </w:r>
    </w:p>
    <w:p w14:paraId="546E30C9" w14:textId="2F6807B5" w:rsidR="009D6534" w:rsidRPr="0035426D" w:rsidRDefault="00C64BE0" w:rsidP="009D6534">
      <w:pPr>
        <w:pStyle w:val="ListParagraph"/>
        <w:numPr>
          <w:ilvl w:val="0"/>
          <w:numId w:val="18"/>
        </w:numPr>
        <w:rPr>
          <w:spacing w:val="-3"/>
        </w:rPr>
      </w:pPr>
      <w:r>
        <w:rPr>
          <w:spacing w:val="-3"/>
        </w:rPr>
        <w:t>Keane Michael P. (1997)</w:t>
      </w:r>
      <w:r w:rsidR="009D6534">
        <w:rPr>
          <w:spacing w:val="-3"/>
        </w:rPr>
        <w:t>, “</w:t>
      </w:r>
      <w:hyperlink r:id="rId25" w:history="1">
        <w:r w:rsidR="009D6534" w:rsidRPr="007662E3">
          <w:rPr>
            <w:rStyle w:val="Hyperlink"/>
          </w:rPr>
          <w:t>Modeling Heterogeneity and State Dependence in Consumer Choice Behavior</w:t>
        </w:r>
      </w:hyperlink>
      <w:r w:rsidR="009D6534" w:rsidRPr="0035426D">
        <w:rPr>
          <w:spacing w:val="-3"/>
        </w:rPr>
        <w:t>,</w:t>
      </w:r>
      <w:r w:rsidR="009D6534">
        <w:rPr>
          <w:spacing w:val="-3"/>
        </w:rPr>
        <w:t>”</w:t>
      </w:r>
      <w:r w:rsidR="009D6534" w:rsidRPr="0035426D">
        <w:rPr>
          <w:spacing w:val="-3"/>
        </w:rPr>
        <w:t xml:space="preserve"> </w:t>
      </w:r>
      <w:hyperlink r:id="rId26" w:history="1">
        <w:r w:rsidR="009D6534" w:rsidRPr="0035426D">
          <w:rPr>
            <w:spacing w:val="-3"/>
          </w:rPr>
          <w:t>J</w:t>
        </w:r>
        <w:r w:rsidR="009D6534" w:rsidRPr="0035426D">
          <w:rPr>
            <w:i/>
            <w:iCs/>
            <w:spacing w:val="-3"/>
          </w:rPr>
          <w:t>ournal of Business &amp; Economic Statistics</w:t>
        </w:r>
      </w:hyperlink>
      <w:r w:rsidR="009D6534" w:rsidRPr="0035426D">
        <w:rPr>
          <w:spacing w:val="-3"/>
        </w:rPr>
        <w:t xml:space="preserve"> 15 (3), 10-327</w:t>
      </w:r>
      <w:r w:rsidR="009D6534">
        <w:rPr>
          <w:spacing w:val="-3"/>
        </w:rPr>
        <w:t>.*</w:t>
      </w:r>
      <w:r w:rsidR="009D6534" w:rsidRPr="0035426D">
        <w:rPr>
          <w:spacing w:val="-3"/>
        </w:rPr>
        <w:t xml:space="preserve"> </w:t>
      </w:r>
    </w:p>
    <w:p w14:paraId="225280CD" w14:textId="77777777" w:rsidR="009D6534" w:rsidRDefault="009D6534" w:rsidP="009D6534">
      <w:pPr>
        <w:pStyle w:val="ListParagraph"/>
        <w:numPr>
          <w:ilvl w:val="0"/>
          <w:numId w:val="18"/>
        </w:numPr>
        <w:rPr>
          <w:spacing w:val="-3"/>
        </w:rPr>
      </w:pPr>
      <w:r w:rsidRPr="0035426D">
        <w:rPr>
          <w:spacing w:val="-3"/>
        </w:rPr>
        <w:t>Erdem, Tulin and Michael Keane (1996), “</w:t>
      </w:r>
      <w:hyperlink r:id="rId27" w:history="1">
        <w:r w:rsidRPr="00922025">
          <w:rPr>
            <w:rStyle w:val="Hyperlink"/>
            <w:spacing w:val="-3"/>
          </w:rPr>
          <w:t>Decision-Making Under Uncertainty: Capturing Dynamic Brand Choice Processes in Turbulent Consumer Markets</w:t>
        </w:r>
      </w:hyperlink>
      <w:r w:rsidRPr="0035426D">
        <w:rPr>
          <w:spacing w:val="-3"/>
        </w:rPr>
        <w:t xml:space="preserve">,” </w:t>
      </w:r>
      <w:r w:rsidRPr="00922025">
        <w:rPr>
          <w:i/>
          <w:iCs/>
          <w:spacing w:val="-3"/>
        </w:rPr>
        <w:t>Marketing Science,</w:t>
      </w:r>
      <w:r w:rsidRPr="0035426D">
        <w:rPr>
          <w:spacing w:val="-3"/>
        </w:rPr>
        <w:t xml:space="preserve"> 15 (1), 1-20.</w:t>
      </w:r>
      <w:r>
        <w:rPr>
          <w:spacing w:val="-3"/>
        </w:rPr>
        <w:t>*</w:t>
      </w:r>
    </w:p>
    <w:p w14:paraId="1F3D6283" w14:textId="554C1FC1" w:rsidR="00C64BE0" w:rsidRPr="007D3450" w:rsidRDefault="00C64BE0" w:rsidP="009D6534">
      <w:pPr>
        <w:pStyle w:val="ListParagraph"/>
        <w:numPr>
          <w:ilvl w:val="0"/>
          <w:numId w:val="18"/>
        </w:numPr>
        <w:rPr>
          <w:spacing w:val="-3"/>
        </w:rPr>
      </w:pPr>
      <w:r>
        <w:t>Du, Rex and Wagner Kamakura (2012), “</w:t>
      </w:r>
      <w:hyperlink r:id="rId28" w:history="1">
        <w:r>
          <w:rPr>
            <w:rStyle w:val="Hyperlink"/>
          </w:rPr>
          <w:t xml:space="preserve">Quantitative </w:t>
        </w:r>
        <w:r>
          <w:rPr>
            <w:rStyle w:val="spelle"/>
            <w:color w:val="0000FF"/>
            <w:u w:val="single"/>
          </w:rPr>
          <w:t>Trendspotting</w:t>
        </w:r>
      </w:hyperlink>
      <w:r>
        <w:t xml:space="preserve">,” </w:t>
      </w:r>
      <w:r w:rsidRPr="00C64BE0">
        <w:rPr>
          <w:i/>
        </w:rPr>
        <w:t>Journal of Marketing Research</w:t>
      </w:r>
      <w:r>
        <w:t>, 49 (4), 514-536.</w:t>
      </w:r>
      <w:r w:rsidR="00DC5F39">
        <w:t>*</w:t>
      </w:r>
    </w:p>
    <w:p w14:paraId="0C329FA9" w14:textId="77777777" w:rsidR="00306463" w:rsidRDefault="00306463" w:rsidP="009D6534">
      <w:pPr>
        <w:rPr>
          <w:b/>
        </w:rPr>
      </w:pPr>
    </w:p>
    <w:p w14:paraId="132AA9DE" w14:textId="77D968D2" w:rsidR="00770AE6" w:rsidRPr="006740E3" w:rsidRDefault="009D6534" w:rsidP="00DA6BFB">
      <w:r w:rsidRPr="001D5E09">
        <w:rPr>
          <w:b/>
        </w:rPr>
        <w:t xml:space="preserve">Class # </w:t>
      </w:r>
      <w:r w:rsidR="00012265">
        <w:rPr>
          <w:b/>
        </w:rPr>
        <w:t>6</w:t>
      </w:r>
      <w:r w:rsidRPr="001D5E09">
        <w:rPr>
          <w:b/>
        </w:rPr>
        <w:t xml:space="preserve">, </w:t>
      </w:r>
      <w:r w:rsidR="00DA6BFB">
        <w:rPr>
          <w:b/>
        </w:rPr>
        <w:t>March</w:t>
      </w:r>
      <w:r w:rsidR="00306463">
        <w:rPr>
          <w:b/>
        </w:rPr>
        <w:t xml:space="preserve"> </w:t>
      </w:r>
      <w:r w:rsidR="00DA6BFB">
        <w:rPr>
          <w:b/>
        </w:rPr>
        <w:t>7</w:t>
      </w:r>
      <w:r w:rsidR="000B0B5D">
        <w:rPr>
          <w:b/>
          <w:vertAlign w:val="superscript"/>
        </w:rPr>
        <w:t>th</w:t>
      </w:r>
      <w:r w:rsidR="003C5404">
        <w:rPr>
          <w:b/>
        </w:rPr>
        <w:t>, 201</w:t>
      </w:r>
      <w:r w:rsidR="00DA6BFB">
        <w:rPr>
          <w:b/>
        </w:rPr>
        <w:t>8</w:t>
      </w:r>
      <w:r>
        <w:rPr>
          <w:b/>
        </w:rPr>
        <w:t>:</w:t>
      </w:r>
      <w:r w:rsidRPr="009D6534">
        <w:rPr>
          <w:b/>
        </w:rPr>
        <w:t xml:space="preserve"> </w:t>
      </w:r>
      <w:r>
        <w:rPr>
          <w:b/>
        </w:rPr>
        <w:t>Hidden Markov Models</w:t>
      </w:r>
      <w:r w:rsidR="00336ACD">
        <w:rPr>
          <w:b/>
        </w:rPr>
        <w:t xml:space="preserve"> in Marketing</w:t>
      </w:r>
    </w:p>
    <w:p w14:paraId="5148626A" w14:textId="2405E181" w:rsidR="00671840" w:rsidRPr="00671840" w:rsidRDefault="00671840" w:rsidP="00671840">
      <w:pPr>
        <w:ind w:left="720"/>
        <w:rPr>
          <w:b/>
          <w:bCs/>
          <w:i/>
          <w:iCs/>
          <w:sz w:val="16"/>
          <w:szCs w:val="16"/>
        </w:rPr>
      </w:pPr>
      <w:r w:rsidRPr="00BE3156">
        <w:rPr>
          <w:b/>
          <w:bCs/>
          <w:i/>
          <w:iCs/>
        </w:rPr>
        <w:t>Readings:</w:t>
      </w:r>
      <w:r w:rsidRPr="00BE3156">
        <w:rPr>
          <w:b/>
          <w:bCs/>
          <w:i/>
          <w:iCs/>
          <w:sz w:val="16"/>
          <w:szCs w:val="16"/>
        </w:rPr>
        <w:t xml:space="preserve"> </w:t>
      </w:r>
    </w:p>
    <w:p w14:paraId="60FEC66A" w14:textId="166DD413" w:rsidR="00336ACD" w:rsidRDefault="00336ACD" w:rsidP="00082E3E">
      <w:pPr>
        <w:pStyle w:val="ListParagraph"/>
        <w:numPr>
          <w:ilvl w:val="0"/>
          <w:numId w:val="18"/>
        </w:numPr>
        <w:rPr>
          <w:i/>
          <w:spacing w:val="-3"/>
        </w:rPr>
      </w:pPr>
      <w:r>
        <w:rPr>
          <w:spacing w:val="-3"/>
        </w:rPr>
        <w:t xml:space="preserve">Chapter 2, and 3, from </w:t>
      </w:r>
      <w:r w:rsidRPr="00336ACD">
        <w:rPr>
          <w:i/>
          <w:spacing w:val="-3"/>
        </w:rPr>
        <w:t xml:space="preserve">Hidden Markov Models for Time </w:t>
      </w:r>
      <w:r>
        <w:rPr>
          <w:i/>
          <w:spacing w:val="-3"/>
        </w:rPr>
        <w:t>Series: An Introduction Using R.</w:t>
      </w:r>
      <w:r w:rsidRPr="00336ACD">
        <w:rPr>
          <w:i/>
          <w:spacing w:val="-3"/>
        </w:rPr>
        <w:t xml:space="preserve"> MacDonlad and Zucchini</w:t>
      </w:r>
      <w:r>
        <w:rPr>
          <w:i/>
          <w:spacing w:val="-3"/>
        </w:rPr>
        <w:t xml:space="preserve"> (2009).</w:t>
      </w:r>
    </w:p>
    <w:p w14:paraId="51D87F5E" w14:textId="69F074C0" w:rsidR="006740E3" w:rsidRPr="00336ACD" w:rsidRDefault="006740E3" w:rsidP="00082E3E">
      <w:pPr>
        <w:pStyle w:val="ListParagraph"/>
        <w:numPr>
          <w:ilvl w:val="0"/>
          <w:numId w:val="18"/>
        </w:numPr>
        <w:rPr>
          <w:i/>
          <w:spacing w:val="-3"/>
        </w:rPr>
      </w:pPr>
      <w:r>
        <w:rPr>
          <w:spacing w:val="-3"/>
        </w:rPr>
        <w:t xml:space="preserve">Bijmolt, Tammo, Peter Ebbes and Oded Netzer  (2016), </w:t>
      </w:r>
      <w:hyperlink r:id="rId29" w:history="1">
        <w:r w:rsidRPr="00DA6BFB">
          <w:rPr>
            <w:rStyle w:val="Hyperlink"/>
            <w:spacing w:val="-3"/>
          </w:rPr>
          <w:t xml:space="preserve">HMMs in </w:t>
        </w:r>
        <w:r w:rsidR="00BB5550" w:rsidRPr="00DA6BFB">
          <w:rPr>
            <w:rStyle w:val="Hyperlink"/>
            <w:spacing w:val="-3"/>
          </w:rPr>
          <w:t>Marketing</w:t>
        </w:r>
      </w:hyperlink>
      <w:r>
        <w:rPr>
          <w:spacing w:val="-3"/>
        </w:rPr>
        <w:t xml:space="preserve"> </w:t>
      </w:r>
      <w:r>
        <w:rPr>
          <w:i/>
          <w:spacing w:val="-3"/>
        </w:rPr>
        <w:t>– Handbook of Marketing Models</w:t>
      </w:r>
    </w:p>
    <w:p w14:paraId="5D81F4D9" w14:textId="77777777" w:rsidR="00082E3E" w:rsidRDefault="00082E3E" w:rsidP="00082E3E">
      <w:pPr>
        <w:pStyle w:val="ListParagraph"/>
        <w:numPr>
          <w:ilvl w:val="0"/>
          <w:numId w:val="18"/>
        </w:numPr>
        <w:rPr>
          <w:spacing w:val="-3"/>
        </w:rPr>
      </w:pPr>
      <w:r w:rsidRPr="0035426D">
        <w:rPr>
          <w:spacing w:val="-3"/>
        </w:rPr>
        <w:t xml:space="preserve">Netzer, Oded, James M. </w:t>
      </w:r>
      <w:r>
        <w:rPr>
          <w:spacing w:val="-3"/>
        </w:rPr>
        <w:t>Lattin and V. Srinivasan (2008),</w:t>
      </w:r>
      <w:r w:rsidRPr="0035426D">
        <w:rPr>
          <w:spacing w:val="-3"/>
        </w:rPr>
        <w:t xml:space="preserve"> </w:t>
      </w:r>
      <w:r>
        <w:rPr>
          <w:spacing w:val="-3"/>
        </w:rPr>
        <w:t>“</w:t>
      </w:r>
      <w:hyperlink r:id="rId30" w:history="1">
        <w:r w:rsidRPr="007662E3">
          <w:rPr>
            <w:rStyle w:val="Hyperlink"/>
            <w:spacing w:val="-3"/>
          </w:rPr>
          <w:t>A Hidden Markov Model of Customer Relationship Dynamics</w:t>
        </w:r>
      </w:hyperlink>
      <w:r w:rsidRPr="0035426D">
        <w:rPr>
          <w:spacing w:val="-3"/>
        </w:rPr>
        <w:t>,</w:t>
      </w:r>
      <w:r w:rsidR="00035EC3">
        <w:rPr>
          <w:spacing w:val="-3"/>
        </w:rPr>
        <w:t>”</w:t>
      </w:r>
      <w:r w:rsidRPr="0035426D">
        <w:rPr>
          <w:spacing w:val="-3"/>
        </w:rPr>
        <w:t xml:space="preserve"> </w:t>
      </w:r>
      <w:r w:rsidRPr="007662E3">
        <w:rPr>
          <w:i/>
          <w:iCs/>
          <w:spacing w:val="-3"/>
        </w:rPr>
        <w:t>Marketing Science</w:t>
      </w:r>
      <w:r w:rsidRPr="0035426D">
        <w:rPr>
          <w:spacing w:val="-3"/>
        </w:rPr>
        <w:t>,</w:t>
      </w:r>
      <w:r>
        <w:rPr>
          <w:spacing w:val="-3"/>
        </w:rPr>
        <w:t>”</w:t>
      </w:r>
      <w:r w:rsidRPr="0035426D">
        <w:rPr>
          <w:spacing w:val="-3"/>
        </w:rPr>
        <w:t xml:space="preserve"> 27 (2), 185-204</w:t>
      </w:r>
      <w:r>
        <w:rPr>
          <w:spacing w:val="-3"/>
        </w:rPr>
        <w:t>.</w:t>
      </w:r>
      <w:r w:rsidR="00627CDD">
        <w:rPr>
          <w:spacing w:val="-3"/>
        </w:rPr>
        <w:t>*</w:t>
      </w:r>
    </w:p>
    <w:p w14:paraId="721560E9" w14:textId="77777777" w:rsidR="00BE4FC4" w:rsidRPr="006740E3" w:rsidRDefault="00BE4FC4" w:rsidP="00BE4FC4">
      <w:pPr>
        <w:pStyle w:val="ListParagraph"/>
        <w:numPr>
          <w:ilvl w:val="0"/>
          <w:numId w:val="18"/>
        </w:numPr>
        <w:rPr>
          <w:spacing w:val="-3"/>
        </w:rPr>
      </w:pPr>
      <w:r>
        <w:rPr>
          <w:spacing w:val="-3"/>
        </w:rPr>
        <w:t>Ascarza, Eva and Bruce Hardie (2013) “</w:t>
      </w:r>
      <w:hyperlink r:id="rId31" w:history="1">
        <w:r w:rsidRPr="007C2381">
          <w:rPr>
            <w:rStyle w:val="Hyperlink"/>
            <w:spacing w:val="-3"/>
          </w:rPr>
          <w:t xml:space="preserve">A Joint Model of Usage and Churn </w:t>
        </w:r>
        <w:r w:rsidRPr="007C2381">
          <w:rPr>
            <w:rStyle w:val="Hyperlink"/>
          </w:rPr>
          <w:t>in Contractual Settings</w:t>
        </w:r>
      </w:hyperlink>
      <w:r>
        <w:t xml:space="preserve">,” </w:t>
      </w:r>
      <w:r w:rsidRPr="00DC5F39">
        <w:rPr>
          <w:i/>
        </w:rPr>
        <w:t>Marketing Science</w:t>
      </w:r>
      <w:r>
        <w:t>, 32 (4), 570-590.*</w:t>
      </w:r>
    </w:p>
    <w:p w14:paraId="41F51437" w14:textId="77777777" w:rsidR="00BE4FC4" w:rsidRDefault="00BE4FC4" w:rsidP="00BE4FC4">
      <w:pPr>
        <w:pStyle w:val="ListParagraph"/>
        <w:ind w:left="1440"/>
        <w:rPr>
          <w:spacing w:val="-3"/>
        </w:rPr>
      </w:pPr>
    </w:p>
    <w:p w14:paraId="55252530" w14:textId="53148CA5" w:rsidR="009D6534" w:rsidRDefault="009D6534" w:rsidP="009D6534">
      <w:pPr>
        <w:rPr>
          <w:b/>
        </w:rPr>
      </w:pPr>
    </w:p>
    <w:p w14:paraId="42DF3E4C" w14:textId="29CAC3D8" w:rsidR="00CE6FB2" w:rsidRDefault="00CE6FB2" w:rsidP="004A1256">
      <w:pPr>
        <w:rPr>
          <w:b/>
        </w:rPr>
      </w:pPr>
      <w:r w:rsidRPr="00306463">
        <w:rPr>
          <w:b/>
        </w:rPr>
        <w:t xml:space="preserve">Class # </w:t>
      </w:r>
      <w:r w:rsidR="00100B21">
        <w:rPr>
          <w:b/>
        </w:rPr>
        <w:t>7</w:t>
      </w:r>
      <w:r w:rsidRPr="00306463">
        <w:rPr>
          <w:b/>
        </w:rPr>
        <w:t xml:space="preserve">, </w:t>
      </w:r>
      <w:r w:rsidR="00671840">
        <w:rPr>
          <w:b/>
        </w:rPr>
        <w:t>March</w:t>
      </w:r>
      <w:r>
        <w:rPr>
          <w:b/>
        </w:rPr>
        <w:t xml:space="preserve"> </w:t>
      </w:r>
      <w:r w:rsidR="00DA6BFB">
        <w:rPr>
          <w:b/>
        </w:rPr>
        <w:t>14</w:t>
      </w:r>
      <w:r w:rsidRPr="00306463">
        <w:rPr>
          <w:b/>
          <w:vertAlign w:val="superscript"/>
        </w:rPr>
        <w:t>th</w:t>
      </w:r>
      <w:r w:rsidR="006F21CF">
        <w:rPr>
          <w:b/>
        </w:rPr>
        <w:t>, 201</w:t>
      </w:r>
      <w:r w:rsidR="00DA6BFB">
        <w:rPr>
          <w:b/>
        </w:rPr>
        <w:t>8</w:t>
      </w:r>
      <w:r w:rsidR="006F21CF">
        <w:rPr>
          <w:b/>
        </w:rPr>
        <w:t xml:space="preserve">: </w:t>
      </w:r>
      <w:r w:rsidR="006F21CF">
        <w:rPr>
          <w:b/>
          <w:bCs/>
          <w:iCs/>
        </w:rPr>
        <w:t>Customer Base Analysis</w:t>
      </w:r>
      <w:r w:rsidR="006F21CF">
        <w:rPr>
          <w:b/>
          <w:bCs/>
          <w:i/>
          <w:iCs/>
        </w:rPr>
        <w:t xml:space="preserve"> </w:t>
      </w:r>
    </w:p>
    <w:p w14:paraId="45CC81A9" w14:textId="77777777" w:rsidR="00671840" w:rsidRDefault="00671840" w:rsidP="00671840">
      <w:pPr>
        <w:ind w:left="720"/>
        <w:rPr>
          <w:b/>
          <w:bCs/>
          <w:i/>
          <w:iCs/>
          <w:sz w:val="16"/>
          <w:szCs w:val="16"/>
        </w:rPr>
      </w:pPr>
      <w:r w:rsidRPr="00BE3156">
        <w:rPr>
          <w:b/>
          <w:bCs/>
          <w:i/>
          <w:iCs/>
        </w:rPr>
        <w:t>Readings:</w:t>
      </w:r>
      <w:r w:rsidRPr="00BE3156">
        <w:rPr>
          <w:b/>
          <w:bCs/>
          <w:i/>
          <w:iCs/>
          <w:sz w:val="16"/>
          <w:szCs w:val="16"/>
        </w:rPr>
        <w:t xml:space="preserve"> </w:t>
      </w:r>
    </w:p>
    <w:p w14:paraId="519704EA" w14:textId="77777777" w:rsidR="00671840" w:rsidRDefault="00671840" w:rsidP="00671840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after="200"/>
        <w:ind w:left="1440"/>
      </w:pPr>
      <w:r w:rsidRPr="00B436B2">
        <w:rPr>
          <w:iCs/>
        </w:rPr>
        <w:t>David C. Schmittlein</w:t>
      </w:r>
      <w:r w:rsidRPr="00B436B2">
        <w:t xml:space="preserve">, </w:t>
      </w:r>
      <w:r w:rsidRPr="00B436B2">
        <w:rPr>
          <w:iCs/>
        </w:rPr>
        <w:t>Donald G. Morrison</w:t>
      </w:r>
      <w:r w:rsidRPr="00B436B2">
        <w:t xml:space="preserve"> and </w:t>
      </w:r>
      <w:r w:rsidRPr="00B436B2">
        <w:rPr>
          <w:iCs/>
        </w:rPr>
        <w:t>Richard Colombo</w:t>
      </w:r>
      <w:r w:rsidRPr="00B436B2">
        <w:t xml:space="preserve"> (1987), “</w:t>
      </w:r>
      <w:hyperlink r:id="rId32" w:history="1">
        <w:r w:rsidRPr="00B10BF7">
          <w:rPr>
            <w:rStyle w:val="Hyperlink"/>
          </w:rPr>
          <w:t>Counting Your Customers: Who-Are They and What Will They Do Next?</w:t>
        </w:r>
      </w:hyperlink>
      <w:r w:rsidRPr="00B436B2">
        <w:t xml:space="preserve">,” </w:t>
      </w:r>
      <w:r w:rsidRPr="00B10BF7">
        <w:rPr>
          <w:i/>
          <w:iCs/>
        </w:rPr>
        <w:t>Management Science</w:t>
      </w:r>
      <w:r>
        <w:rPr>
          <w:i/>
          <w:iCs/>
        </w:rPr>
        <w:t>,</w:t>
      </w:r>
      <w:r w:rsidRPr="00B436B2">
        <w:t xml:space="preserve"> 33 (1),  1—24</w:t>
      </w:r>
    </w:p>
    <w:p w14:paraId="05160CC6" w14:textId="77777777" w:rsidR="00AD6C47" w:rsidRPr="00B863E5" w:rsidRDefault="00AD6C47" w:rsidP="00AD6C47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after="200"/>
        <w:ind w:left="1440"/>
      </w:pPr>
      <w:r w:rsidRPr="00B436B2">
        <w:t xml:space="preserve">Fader, Peter S., </w:t>
      </w:r>
      <w:r>
        <w:t xml:space="preserve">and </w:t>
      </w:r>
      <w:r w:rsidRPr="00B436B2">
        <w:t>Bruce G. S. Hardie (20</w:t>
      </w:r>
      <w:r>
        <w:t>09</w:t>
      </w:r>
      <w:r w:rsidRPr="00B436B2">
        <w:t>), “</w:t>
      </w:r>
      <w:hyperlink r:id="rId33" w:history="1">
        <w:r w:rsidRPr="00B10BF7">
          <w:rPr>
            <w:rStyle w:val="Hyperlink"/>
          </w:rPr>
          <w:t>Probability Models for Customer-Base Analysis</w:t>
        </w:r>
      </w:hyperlink>
      <w:r w:rsidRPr="00B436B2">
        <w:t xml:space="preserve">,” </w:t>
      </w:r>
      <w:r w:rsidRPr="00B10BF7">
        <w:rPr>
          <w:i/>
          <w:iCs/>
        </w:rPr>
        <w:t>Journal of Interactive Marketing</w:t>
      </w:r>
      <w:r>
        <w:t>, 23 (2009) 61—6</w:t>
      </w:r>
      <w:r w:rsidRPr="00B863E5">
        <w:t>9</w:t>
      </w:r>
      <w:r w:rsidRPr="00B436B2">
        <w:t>.</w:t>
      </w:r>
      <w:r>
        <w:t xml:space="preserve"> </w:t>
      </w:r>
    </w:p>
    <w:p w14:paraId="29A45AA7" w14:textId="30ED5C3B" w:rsidR="00671840" w:rsidRPr="00747CB8" w:rsidRDefault="00671840" w:rsidP="00671840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after="200"/>
        <w:ind w:left="1440"/>
      </w:pPr>
      <w:r w:rsidRPr="002E50AD">
        <w:t>Fader, Peter S., Bruce G.S. Hardie, and Ka Lok Lee (2005), “</w:t>
      </w:r>
      <w:hyperlink r:id="rId34" w:history="1">
        <w:r w:rsidRPr="00B10BF7">
          <w:rPr>
            <w:rStyle w:val="Hyperlink"/>
          </w:rPr>
          <w:t>RFM and CLV: Using Iso-Value Curves for Customer Base Analysis</w:t>
        </w:r>
      </w:hyperlink>
      <w:r w:rsidRPr="002E50AD">
        <w:t xml:space="preserve">,” </w:t>
      </w:r>
      <w:r w:rsidRPr="00B10BF7">
        <w:rPr>
          <w:i/>
          <w:iCs/>
        </w:rPr>
        <w:t>Journal of Marketing Research</w:t>
      </w:r>
      <w:r w:rsidRPr="002E50AD">
        <w:t>, 42 (November), 415–30.</w:t>
      </w:r>
      <w:r w:rsidR="00AD6C47">
        <w:t>*</w:t>
      </w:r>
    </w:p>
    <w:p w14:paraId="2B17A974" w14:textId="2745068A" w:rsidR="00671840" w:rsidRPr="00480363" w:rsidRDefault="00671840" w:rsidP="00480363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after="200"/>
        <w:ind w:left="1440"/>
      </w:pPr>
      <w:r w:rsidRPr="00B436B2">
        <w:t>Fader, Peter S., Bruce G. S. Hardie, and Jen Shang (2010), “</w:t>
      </w:r>
      <w:hyperlink r:id="rId35" w:history="1">
        <w:r w:rsidRPr="00B10BF7">
          <w:rPr>
            <w:rStyle w:val="Hyperlink"/>
          </w:rPr>
          <w:t>Customer-Base Analysis in a Discrete-Time Noncontractual Setting</w:t>
        </w:r>
      </w:hyperlink>
      <w:r w:rsidRPr="00B436B2">
        <w:t xml:space="preserve">,” </w:t>
      </w:r>
      <w:r w:rsidRPr="00B10BF7">
        <w:rPr>
          <w:i/>
          <w:iCs/>
        </w:rPr>
        <w:t>Marketing Science</w:t>
      </w:r>
      <w:r w:rsidRPr="00B436B2">
        <w:t>, 29 (November–December), 1086—1108.</w:t>
      </w:r>
      <w:r w:rsidR="00AD6C47">
        <w:t>*</w:t>
      </w:r>
    </w:p>
    <w:p w14:paraId="1F9A8B72" w14:textId="45ED78FE" w:rsidR="006740E3" w:rsidRDefault="006740E3" w:rsidP="00C2698F">
      <w:pPr>
        <w:rPr>
          <w:b/>
        </w:rPr>
      </w:pPr>
      <w:r>
        <w:rPr>
          <w:b/>
        </w:rPr>
        <w:lastRenderedPageBreak/>
        <w:t xml:space="preserve">Class # </w:t>
      </w:r>
      <w:r w:rsidR="00671840">
        <w:rPr>
          <w:b/>
        </w:rPr>
        <w:t>8</w:t>
      </w:r>
      <w:r>
        <w:rPr>
          <w:b/>
        </w:rPr>
        <w:t xml:space="preserve">: March </w:t>
      </w:r>
      <w:r w:rsidR="00DA6BFB">
        <w:rPr>
          <w:b/>
        </w:rPr>
        <w:t>28</w:t>
      </w:r>
      <w:r>
        <w:rPr>
          <w:b/>
          <w:vertAlign w:val="superscript"/>
        </w:rPr>
        <w:t>th</w:t>
      </w:r>
      <w:r>
        <w:rPr>
          <w:b/>
        </w:rPr>
        <w:t>, 201</w:t>
      </w:r>
      <w:r w:rsidR="00DA6BFB">
        <w:rPr>
          <w:b/>
        </w:rPr>
        <w:t>8</w:t>
      </w:r>
      <w:r>
        <w:rPr>
          <w:b/>
        </w:rPr>
        <w:t xml:space="preserve">, </w:t>
      </w:r>
      <w:r w:rsidR="00C2698F">
        <w:rPr>
          <w:b/>
        </w:rPr>
        <w:t>Field Experiments in Marketing</w:t>
      </w:r>
    </w:p>
    <w:p w14:paraId="28D941CA" w14:textId="5383AF90" w:rsidR="00BC433F" w:rsidRDefault="00BC433F" w:rsidP="00BC433F">
      <w:pPr>
        <w:ind w:left="720"/>
        <w:rPr>
          <w:b/>
          <w:bCs/>
          <w:i/>
          <w:iCs/>
          <w:sz w:val="16"/>
          <w:szCs w:val="16"/>
        </w:rPr>
      </w:pPr>
      <w:r w:rsidRPr="00BE3156">
        <w:rPr>
          <w:b/>
          <w:bCs/>
          <w:i/>
          <w:iCs/>
        </w:rPr>
        <w:t>Readings:</w:t>
      </w:r>
      <w:r w:rsidRPr="00BE3156">
        <w:rPr>
          <w:b/>
          <w:bCs/>
          <w:i/>
          <w:iCs/>
          <w:sz w:val="16"/>
          <w:szCs w:val="16"/>
        </w:rPr>
        <w:t xml:space="preserve"> </w:t>
      </w:r>
    </w:p>
    <w:p w14:paraId="457C70EF" w14:textId="6445EA7C" w:rsidR="005A5E82" w:rsidRPr="005A5E82" w:rsidRDefault="005A5E82" w:rsidP="00EA6385">
      <w:pPr>
        <w:pStyle w:val="ListParagraph"/>
        <w:numPr>
          <w:ilvl w:val="0"/>
          <w:numId w:val="31"/>
        </w:numPr>
        <w:rPr>
          <w:lang w:bidi="he-IL"/>
        </w:rPr>
      </w:pPr>
      <w:r>
        <w:t>Duncan Simetser</w:t>
      </w:r>
      <w:r w:rsidRPr="005A5E82">
        <w:rPr>
          <w:i/>
        </w:rPr>
        <w:t xml:space="preserve"> </w:t>
      </w:r>
      <w:r>
        <w:t>(2015)</w:t>
      </w:r>
      <w:r w:rsidRPr="005A5E82">
        <w:rPr>
          <w:i/>
        </w:rPr>
        <w:t xml:space="preserve"> “</w:t>
      </w:r>
      <w:r w:rsidRPr="00EA6385">
        <w:rPr>
          <w:rStyle w:val="Hyperlink"/>
        </w:rPr>
        <w:t>Field Experiments in Marketing</w:t>
      </w:r>
      <w:r w:rsidR="00EA6385">
        <w:rPr>
          <w:i/>
        </w:rPr>
        <w:t>,</w:t>
      </w:r>
      <w:r w:rsidRPr="005A5E82">
        <w:rPr>
          <w:i/>
        </w:rPr>
        <w:t>”</w:t>
      </w:r>
      <w:r w:rsidR="00EA6385">
        <w:rPr>
          <w:i/>
        </w:rPr>
        <w:t xml:space="preserve"> </w:t>
      </w:r>
      <w:r w:rsidRPr="005A5E82">
        <w:rPr>
          <w:i/>
        </w:rPr>
        <w:t>in Handbook of Field Experiments.</w:t>
      </w:r>
    </w:p>
    <w:p w14:paraId="4284F0E1" w14:textId="63DA6838" w:rsidR="005A5E82" w:rsidRDefault="005A5E82" w:rsidP="005A5E82">
      <w:pPr>
        <w:pStyle w:val="ListParagraph"/>
        <w:numPr>
          <w:ilvl w:val="0"/>
          <w:numId w:val="31"/>
        </w:numPr>
      </w:pPr>
      <w:r>
        <w:t>Anderson, Eric and Duncan Simester (2004), “</w:t>
      </w:r>
      <w:hyperlink r:id="rId36" w:history="1">
        <w:r w:rsidRPr="005A5E82">
          <w:rPr>
            <w:rStyle w:val="Hyperlink"/>
          </w:rPr>
          <w:t>Long-Run Effects of Promotion Depth on New versus Established Customers: Three Field Studies</w:t>
        </w:r>
      </w:hyperlink>
      <w:r>
        <w:t xml:space="preserve">,” </w:t>
      </w:r>
      <w:r w:rsidRPr="005A5E82">
        <w:rPr>
          <w:i/>
          <w:iCs/>
        </w:rPr>
        <w:t>Marketing Science</w:t>
      </w:r>
      <w:r>
        <w:t>, 23 (1), 4-20.</w:t>
      </w:r>
      <w:r w:rsidR="0007749D">
        <w:t>*</w:t>
      </w:r>
      <w:r>
        <w:t xml:space="preserve"> </w:t>
      </w:r>
    </w:p>
    <w:p w14:paraId="3F2B70A7" w14:textId="4CDD1D09" w:rsidR="005A5E82" w:rsidRDefault="00F52768" w:rsidP="00F52768">
      <w:pPr>
        <w:pStyle w:val="ListParagraph"/>
        <w:numPr>
          <w:ilvl w:val="0"/>
          <w:numId w:val="31"/>
        </w:numPr>
      </w:pPr>
      <w:r w:rsidRPr="00F52768">
        <w:t xml:space="preserve">Blake, Thomas, </w:t>
      </w:r>
      <w:r>
        <w:t>Chris Nosko, and Steven Tadelis (2015),</w:t>
      </w:r>
      <w:r w:rsidRPr="00F52768">
        <w:t xml:space="preserve"> "</w:t>
      </w:r>
      <w:hyperlink r:id="rId37" w:history="1">
        <w:r w:rsidRPr="0007749D">
          <w:rPr>
            <w:rStyle w:val="Hyperlink"/>
          </w:rPr>
          <w:t>Consumer Heterogeneity and Paid Search E</w:t>
        </w:r>
        <w:r w:rsidR="0007749D">
          <w:rPr>
            <w:rStyle w:val="Hyperlink"/>
          </w:rPr>
          <w:t>ffectiveness: A L</w:t>
        </w:r>
        <w:r w:rsidRPr="0007749D">
          <w:rPr>
            <w:rStyle w:val="Hyperlink"/>
          </w:rPr>
          <w:t>arge</w:t>
        </w:r>
        <w:r w:rsidR="0007749D">
          <w:rPr>
            <w:rStyle w:val="Hyperlink"/>
          </w:rPr>
          <w:t>scale Field Experiment,</w:t>
        </w:r>
        <w:r w:rsidRPr="0007749D">
          <w:rPr>
            <w:rStyle w:val="Hyperlink"/>
          </w:rPr>
          <w:t>" </w:t>
        </w:r>
      </w:hyperlink>
      <w:r w:rsidRPr="00F52768">
        <w:rPr>
          <w:i/>
          <w:iCs/>
        </w:rPr>
        <w:t>Econometrica </w:t>
      </w:r>
      <w:r w:rsidRPr="00F52768">
        <w:t>83.1 (2015): 155-174.</w:t>
      </w:r>
      <w:r w:rsidR="0007749D">
        <w:t>*</w:t>
      </w:r>
    </w:p>
    <w:p w14:paraId="3C917705" w14:textId="59AFC34D" w:rsidR="005A5E82" w:rsidRPr="005A5E82" w:rsidRDefault="005A5E82" w:rsidP="005A5E82">
      <w:pPr>
        <w:pStyle w:val="ListParagraph"/>
        <w:numPr>
          <w:ilvl w:val="0"/>
          <w:numId w:val="31"/>
        </w:numPr>
      </w:pPr>
      <w:r>
        <w:t>Gordon, Brett, R., Florian Zettelmeyer, Neha Bhargava, and Dan Chapsky (2017),   “</w:t>
      </w:r>
      <w:hyperlink r:id="rId38" w:history="1">
        <w:r w:rsidRPr="005A5E82">
          <w:rPr>
            <w:rStyle w:val="Hyperlink"/>
          </w:rPr>
          <w:t>A Comparison of Approaches to Advertising Measurement: Evidence from Big Field Experiments at Facebook</w:t>
        </w:r>
      </w:hyperlink>
      <w:r>
        <w:t>,” Kellogg Working paper.</w:t>
      </w:r>
      <w:r w:rsidR="0007749D">
        <w:t>*</w:t>
      </w:r>
      <w:r>
        <w:t xml:space="preserve"> </w:t>
      </w:r>
    </w:p>
    <w:p w14:paraId="222027BF" w14:textId="77777777" w:rsidR="005A5E82" w:rsidRPr="00BC433F" w:rsidRDefault="005A5E82" w:rsidP="00BC433F">
      <w:pPr>
        <w:ind w:left="720"/>
        <w:rPr>
          <w:b/>
          <w:bCs/>
          <w:i/>
          <w:iCs/>
          <w:sz w:val="16"/>
          <w:szCs w:val="16"/>
        </w:rPr>
      </w:pPr>
    </w:p>
    <w:p w14:paraId="41223CE8" w14:textId="77777777" w:rsidR="003C5404" w:rsidRDefault="003C5404" w:rsidP="009D6534">
      <w:pPr>
        <w:rPr>
          <w:b/>
        </w:rPr>
      </w:pPr>
    </w:p>
    <w:p w14:paraId="1B3E1C42" w14:textId="0337FBD4" w:rsidR="00F17CE1" w:rsidRDefault="00671840" w:rsidP="00DA6BFB">
      <w:pPr>
        <w:rPr>
          <w:b/>
        </w:rPr>
      </w:pPr>
      <w:r>
        <w:rPr>
          <w:b/>
        </w:rPr>
        <w:t>Class # 9</w:t>
      </w:r>
      <w:r w:rsidR="00F17CE1">
        <w:rPr>
          <w:b/>
        </w:rPr>
        <w:t xml:space="preserve">, </w:t>
      </w:r>
      <w:r>
        <w:rPr>
          <w:b/>
        </w:rPr>
        <w:t xml:space="preserve">April </w:t>
      </w:r>
      <w:r w:rsidR="00DA6BFB">
        <w:rPr>
          <w:b/>
        </w:rPr>
        <w:t>4</w:t>
      </w:r>
      <w:r w:rsidR="00F17CE1">
        <w:rPr>
          <w:b/>
          <w:vertAlign w:val="superscript"/>
        </w:rPr>
        <w:t>th</w:t>
      </w:r>
      <w:r w:rsidR="00BC433F">
        <w:rPr>
          <w:b/>
        </w:rPr>
        <w:t>, 201</w:t>
      </w:r>
      <w:r w:rsidR="00DA6BFB">
        <w:rPr>
          <w:b/>
        </w:rPr>
        <w:t>8</w:t>
      </w:r>
      <w:r w:rsidR="00BC433F">
        <w:rPr>
          <w:b/>
        </w:rPr>
        <w:t>: Text Mining i</w:t>
      </w:r>
      <w:r w:rsidR="00F17CE1">
        <w:rPr>
          <w:b/>
        </w:rPr>
        <w:t xml:space="preserve">n Marketing </w:t>
      </w:r>
      <w:r w:rsidR="00BC433F" w:rsidRPr="00E968EA">
        <w:rPr>
          <w:bCs/>
          <w:iCs/>
        </w:rPr>
        <w:t xml:space="preserve">(Guest Speaker </w:t>
      </w:r>
      <w:r w:rsidR="00BC433F">
        <w:rPr>
          <w:bCs/>
          <w:iCs/>
        </w:rPr>
        <w:t>Alain Lemaire</w:t>
      </w:r>
      <w:r w:rsidR="00BC433F" w:rsidRPr="00E968EA">
        <w:rPr>
          <w:bCs/>
          <w:iCs/>
        </w:rPr>
        <w:t>)</w:t>
      </w:r>
    </w:p>
    <w:p w14:paraId="71968346" w14:textId="47BC03D1" w:rsidR="00BC433F" w:rsidRPr="00BC433F" w:rsidRDefault="00BC433F" w:rsidP="00BC433F">
      <w:pPr>
        <w:ind w:left="720"/>
        <w:rPr>
          <w:b/>
          <w:bCs/>
          <w:i/>
          <w:iCs/>
          <w:sz w:val="16"/>
          <w:szCs w:val="16"/>
        </w:rPr>
      </w:pPr>
      <w:r w:rsidRPr="00BE3156">
        <w:rPr>
          <w:b/>
          <w:bCs/>
          <w:i/>
          <w:iCs/>
        </w:rPr>
        <w:t>Readings:</w:t>
      </w:r>
      <w:r w:rsidRPr="00BE3156">
        <w:rPr>
          <w:b/>
          <w:bCs/>
          <w:i/>
          <w:iCs/>
          <w:sz w:val="16"/>
          <w:szCs w:val="16"/>
        </w:rPr>
        <w:t xml:space="preserve"> </w:t>
      </w:r>
    </w:p>
    <w:p w14:paraId="7256F0A9" w14:textId="45ACCD12" w:rsidR="006F21CF" w:rsidRDefault="006F21CF" w:rsidP="00BC433F">
      <w:pPr>
        <w:pStyle w:val="ListParagraph"/>
        <w:widowControl/>
        <w:numPr>
          <w:ilvl w:val="0"/>
          <w:numId w:val="22"/>
        </w:numPr>
        <w:ind w:left="1440" w:right="-115"/>
        <w:contextualSpacing w:val="0"/>
        <w:rPr>
          <w:i/>
        </w:rPr>
      </w:pPr>
      <w:r w:rsidRPr="00BC4F62">
        <w:t>Moe, Wendy, Oded Netzer, and David Schweidel</w:t>
      </w:r>
      <w:r w:rsidRPr="005734C1">
        <w:rPr>
          <w:i/>
        </w:rPr>
        <w:t xml:space="preserve"> </w:t>
      </w:r>
      <w:r>
        <w:t>(2016)</w:t>
      </w:r>
      <w:r w:rsidR="005A5E82">
        <w:t>,</w:t>
      </w:r>
      <w:r w:rsidRPr="005734C1">
        <w:rPr>
          <w:i/>
        </w:rPr>
        <w:t xml:space="preserve"> “</w:t>
      </w:r>
      <w:hyperlink r:id="rId39" w:history="1">
        <w:r w:rsidRPr="00DA6BFB">
          <w:rPr>
            <w:rStyle w:val="Hyperlink"/>
            <w:i/>
          </w:rPr>
          <w:t>Social Media and User Generated Content Analysis</w:t>
        </w:r>
      </w:hyperlink>
      <w:r w:rsidRPr="005734C1">
        <w:rPr>
          <w:i/>
        </w:rPr>
        <w:t>,” in Handbook of Marketing Decision Models.</w:t>
      </w:r>
    </w:p>
    <w:p w14:paraId="136ED3A0" w14:textId="3F896EA8" w:rsidR="00BE4FC4" w:rsidRPr="006F21CF" w:rsidRDefault="00BE4FC4" w:rsidP="00BE4FC4">
      <w:pPr>
        <w:pStyle w:val="ListParagraph"/>
        <w:widowControl/>
        <w:numPr>
          <w:ilvl w:val="0"/>
          <w:numId w:val="22"/>
        </w:numPr>
        <w:autoSpaceDE/>
        <w:autoSpaceDN/>
        <w:adjustRightInd/>
        <w:ind w:left="1440"/>
      </w:pPr>
      <w:r w:rsidRPr="006F21CF">
        <w:rPr>
          <w:color w:val="222222"/>
          <w:shd w:val="clear" w:color="auto" w:fill="FFFFFF"/>
        </w:rPr>
        <w:t>Blei, David M., Andrew Y. Ng, and Michael</w:t>
      </w:r>
      <w:r w:rsidR="005A5E82">
        <w:rPr>
          <w:color w:val="222222"/>
          <w:shd w:val="clear" w:color="auto" w:fill="FFFFFF"/>
        </w:rPr>
        <w:t xml:space="preserve"> I. Jordan (2003) </w:t>
      </w:r>
      <w:r w:rsidRPr="006F21CF">
        <w:rPr>
          <w:color w:val="222222"/>
          <w:shd w:val="clear" w:color="auto" w:fill="FFFFFF"/>
        </w:rPr>
        <w:t>"</w:t>
      </w:r>
      <w:hyperlink r:id="rId40" w:history="1">
        <w:r w:rsidRPr="006F21CF">
          <w:rPr>
            <w:rStyle w:val="Hyperlink"/>
            <w:shd w:val="clear" w:color="auto" w:fill="FFFFFF"/>
          </w:rPr>
          <w:t>Latent Dirichlet Allocation</w:t>
        </w:r>
      </w:hyperlink>
      <w:r w:rsidRPr="006F21CF">
        <w:rPr>
          <w:color w:val="222222"/>
          <w:shd w:val="clear" w:color="auto" w:fill="FFFFFF"/>
        </w:rPr>
        <w:t>." </w:t>
      </w:r>
      <w:r w:rsidRPr="006F21CF">
        <w:rPr>
          <w:i/>
          <w:iCs/>
          <w:color w:val="222222"/>
          <w:shd w:val="clear" w:color="auto" w:fill="FFFFFF"/>
        </w:rPr>
        <w:t>the Journal of machine Learning research</w:t>
      </w:r>
      <w:r w:rsidR="005A5E82">
        <w:rPr>
          <w:color w:val="222222"/>
          <w:shd w:val="clear" w:color="auto" w:fill="FFFFFF"/>
        </w:rPr>
        <w:t xml:space="preserve"> 3, </w:t>
      </w:r>
      <w:r w:rsidRPr="006F21CF">
        <w:rPr>
          <w:color w:val="222222"/>
          <w:shd w:val="clear" w:color="auto" w:fill="FFFFFF"/>
        </w:rPr>
        <w:t xml:space="preserve"> 993-1022.</w:t>
      </w:r>
    </w:p>
    <w:p w14:paraId="4FB8FA0C" w14:textId="7D225250" w:rsidR="00671840" w:rsidRPr="006F21CF" w:rsidRDefault="00671840" w:rsidP="00BC433F">
      <w:pPr>
        <w:pStyle w:val="ListParagraph"/>
        <w:numPr>
          <w:ilvl w:val="0"/>
          <w:numId w:val="22"/>
        </w:numPr>
        <w:spacing w:after="120"/>
        <w:ind w:left="1440"/>
        <w:rPr>
          <w:bCs/>
          <w:i/>
          <w:iCs/>
        </w:rPr>
      </w:pPr>
      <w:r>
        <w:t xml:space="preserve">Netzer, Oded, </w:t>
      </w:r>
      <w:r w:rsidRPr="00655CB8">
        <w:t>Ronen Feldman</w:t>
      </w:r>
      <w:r>
        <w:t xml:space="preserve">, </w:t>
      </w:r>
      <w:r w:rsidRPr="00655CB8">
        <w:t>Jacob Goldenberg</w:t>
      </w:r>
      <w:r w:rsidRPr="00671840">
        <w:rPr>
          <w:bCs/>
        </w:rPr>
        <w:t xml:space="preserve"> and </w:t>
      </w:r>
      <w:r>
        <w:t xml:space="preserve">Moshe Fresko </w:t>
      </w:r>
      <w:r w:rsidRPr="00E21CC0">
        <w:t>(2012)</w:t>
      </w:r>
      <w:r>
        <w:t>,</w:t>
      </w:r>
      <w:r w:rsidRPr="00655CB8">
        <w:t xml:space="preserve"> </w:t>
      </w:r>
      <w:r w:rsidRPr="00671840">
        <w:rPr>
          <w:bCs/>
        </w:rPr>
        <w:t>“</w:t>
      </w:r>
      <w:hyperlink r:id="rId41" w:history="1">
        <w:r w:rsidRPr="006F21CF">
          <w:rPr>
            <w:rStyle w:val="Hyperlink"/>
            <w:bCs/>
          </w:rPr>
          <w:t>Mine Your Own Business: Market Structure Surveillance through Text Mining</w:t>
        </w:r>
      </w:hyperlink>
      <w:r w:rsidRPr="00671840">
        <w:rPr>
          <w:bCs/>
        </w:rPr>
        <w:t xml:space="preserve">,” </w:t>
      </w:r>
      <w:r w:rsidRPr="00671840">
        <w:rPr>
          <w:bCs/>
          <w:i/>
          <w:iCs/>
        </w:rPr>
        <w:t>Marketing Science</w:t>
      </w:r>
      <w:r w:rsidRPr="00671840">
        <w:rPr>
          <w:bCs/>
        </w:rPr>
        <w:t>,</w:t>
      </w:r>
      <w:r w:rsidRPr="00671840">
        <w:rPr>
          <w:bCs/>
          <w:i/>
          <w:iCs/>
        </w:rPr>
        <w:t xml:space="preserve"> </w:t>
      </w:r>
      <w:r w:rsidRPr="00671840">
        <w:rPr>
          <w:bCs/>
        </w:rPr>
        <w:t>31 (3),</w:t>
      </w:r>
      <w:r w:rsidRPr="00671840">
        <w:rPr>
          <w:bCs/>
          <w:i/>
          <w:iCs/>
        </w:rPr>
        <w:t xml:space="preserve"> </w:t>
      </w:r>
      <w:r w:rsidRPr="00671840">
        <w:rPr>
          <w:bCs/>
        </w:rPr>
        <w:t>521-543.</w:t>
      </w:r>
      <w:r w:rsidR="00AD6C47">
        <w:rPr>
          <w:bCs/>
        </w:rPr>
        <w:t>*</w:t>
      </w:r>
    </w:p>
    <w:p w14:paraId="500A4E1D" w14:textId="28BCB608" w:rsidR="006F21CF" w:rsidRPr="006F21CF" w:rsidRDefault="006F21CF" w:rsidP="00BC433F">
      <w:pPr>
        <w:pStyle w:val="ListParagraph"/>
        <w:widowControl/>
        <w:numPr>
          <w:ilvl w:val="0"/>
          <w:numId w:val="22"/>
        </w:numPr>
        <w:autoSpaceDE/>
        <w:autoSpaceDN/>
        <w:adjustRightInd/>
        <w:ind w:left="1440"/>
      </w:pPr>
      <w:r w:rsidRPr="006F21CF">
        <w:rPr>
          <w:color w:val="222222"/>
          <w:shd w:val="clear" w:color="auto" w:fill="FFFFFF"/>
        </w:rPr>
        <w:t>Tirunillai, Seshadri,</w:t>
      </w:r>
      <w:r>
        <w:rPr>
          <w:color w:val="222222"/>
          <w:shd w:val="clear" w:color="auto" w:fill="FFFFFF"/>
        </w:rPr>
        <w:t xml:space="preserve"> and Gerard J. Tellis. "</w:t>
      </w:r>
      <w:hyperlink r:id="rId42" w:history="1">
        <w:r w:rsidRPr="006F21CF">
          <w:rPr>
            <w:rStyle w:val="Hyperlink"/>
            <w:shd w:val="clear" w:color="auto" w:fill="FFFFFF"/>
          </w:rPr>
          <w:t>Mining Marketing Meaning From Online Chatter: Strategic Brand Analysis of Big Data using Latent Dirichlet Allocation</w:t>
        </w:r>
      </w:hyperlink>
      <w:r w:rsidRPr="006F21CF">
        <w:rPr>
          <w:color w:val="222222"/>
          <w:shd w:val="clear" w:color="auto" w:fill="FFFFFF"/>
        </w:rPr>
        <w:t>." </w:t>
      </w:r>
      <w:r w:rsidRPr="006F21CF">
        <w:rPr>
          <w:i/>
          <w:iCs/>
          <w:color w:val="222222"/>
          <w:shd w:val="clear" w:color="auto" w:fill="FFFFFF"/>
        </w:rPr>
        <w:t>Journal of Marketing Research</w:t>
      </w:r>
      <w:r w:rsidRPr="006F21CF">
        <w:rPr>
          <w:color w:val="222222"/>
          <w:shd w:val="clear" w:color="auto" w:fill="FFFFFF"/>
        </w:rPr>
        <w:t> 51.4 (2014): 463-479.</w:t>
      </w:r>
      <w:r w:rsidR="00AD6C47">
        <w:rPr>
          <w:color w:val="222222"/>
          <w:shd w:val="clear" w:color="auto" w:fill="FFFFFF"/>
        </w:rPr>
        <w:t>*</w:t>
      </w:r>
    </w:p>
    <w:p w14:paraId="4EB7235C" w14:textId="77777777" w:rsidR="00F17CE1" w:rsidRDefault="00F17CE1" w:rsidP="0089366A">
      <w:pPr>
        <w:rPr>
          <w:b/>
        </w:rPr>
      </w:pPr>
    </w:p>
    <w:p w14:paraId="27F3570C" w14:textId="08028472" w:rsidR="001078D9" w:rsidRDefault="009D6534" w:rsidP="00DA6BFB">
      <w:pPr>
        <w:rPr>
          <w:b/>
        </w:rPr>
      </w:pPr>
      <w:r>
        <w:rPr>
          <w:b/>
        </w:rPr>
        <w:t xml:space="preserve">Class # </w:t>
      </w:r>
      <w:r w:rsidR="006740E3">
        <w:rPr>
          <w:b/>
        </w:rPr>
        <w:t>10</w:t>
      </w:r>
      <w:r>
        <w:rPr>
          <w:b/>
        </w:rPr>
        <w:t xml:space="preserve">, </w:t>
      </w:r>
      <w:r w:rsidR="00C8324F">
        <w:rPr>
          <w:b/>
        </w:rPr>
        <w:t xml:space="preserve">April </w:t>
      </w:r>
      <w:r w:rsidR="006740E3">
        <w:rPr>
          <w:b/>
        </w:rPr>
        <w:t>1</w:t>
      </w:r>
      <w:r w:rsidR="00DA6BFB">
        <w:rPr>
          <w:b/>
        </w:rPr>
        <w:t>1</w:t>
      </w:r>
      <w:r w:rsidR="00C8324F" w:rsidRPr="00306463">
        <w:rPr>
          <w:b/>
          <w:vertAlign w:val="superscript"/>
        </w:rPr>
        <w:t>th</w:t>
      </w:r>
      <w:r w:rsidR="00F17CE1">
        <w:rPr>
          <w:b/>
        </w:rPr>
        <w:t>, 201</w:t>
      </w:r>
      <w:r w:rsidR="00DA6BFB">
        <w:rPr>
          <w:b/>
        </w:rPr>
        <w:t>8</w:t>
      </w:r>
      <w:r>
        <w:rPr>
          <w:b/>
        </w:rPr>
        <w:t xml:space="preserve">: Networked Marketing </w:t>
      </w:r>
    </w:p>
    <w:p w14:paraId="41F87DC1" w14:textId="024C9B30" w:rsidR="009D6534" w:rsidRPr="00AD6C47" w:rsidRDefault="00AD6C47" w:rsidP="00AD6C47">
      <w:pPr>
        <w:ind w:left="720"/>
        <w:rPr>
          <w:b/>
          <w:bCs/>
          <w:i/>
          <w:iCs/>
          <w:sz w:val="16"/>
          <w:szCs w:val="16"/>
        </w:rPr>
      </w:pPr>
      <w:r w:rsidRPr="00BE3156">
        <w:rPr>
          <w:b/>
          <w:bCs/>
          <w:i/>
          <w:iCs/>
        </w:rPr>
        <w:t>Readings:</w:t>
      </w:r>
      <w:r w:rsidRPr="00BE3156">
        <w:rPr>
          <w:b/>
          <w:bCs/>
          <w:i/>
          <w:iCs/>
          <w:sz w:val="16"/>
          <w:szCs w:val="16"/>
        </w:rPr>
        <w:t xml:space="preserve"> </w:t>
      </w:r>
    </w:p>
    <w:p w14:paraId="1B2D4EB2" w14:textId="4E2909AF" w:rsidR="00BC433F" w:rsidRDefault="00BC433F" w:rsidP="00BC433F">
      <w:pPr>
        <w:pStyle w:val="ListParagraph"/>
        <w:numPr>
          <w:ilvl w:val="0"/>
          <w:numId w:val="18"/>
        </w:numPr>
        <w:rPr>
          <w:color w:val="FF0000"/>
          <w:spacing w:val="-3"/>
        </w:rPr>
      </w:pPr>
      <w:r w:rsidRPr="00764D9E">
        <w:rPr>
          <w:color w:val="FF0000"/>
          <w:spacing w:val="-3"/>
        </w:rPr>
        <w:t xml:space="preserve">Chapters 2+3 in the 2007 MSI book, </w:t>
      </w:r>
      <w:r w:rsidRPr="00764D9E">
        <w:rPr>
          <w:i/>
          <w:iCs/>
          <w:color w:val="FF0000"/>
          <w:spacing w:val="-3"/>
        </w:rPr>
        <w:t>Social Networks and Marketing,</w:t>
      </w:r>
      <w:r w:rsidRPr="00764D9E">
        <w:rPr>
          <w:color w:val="FF0000"/>
          <w:spacing w:val="-3"/>
        </w:rPr>
        <w:t xml:space="preserve"> Christophe Van den Bulte. </w:t>
      </w:r>
    </w:p>
    <w:p w14:paraId="17654B61" w14:textId="07CB65A7" w:rsidR="00764D9E" w:rsidRPr="00764D9E" w:rsidRDefault="00764D9E" w:rsidP="00764D9E">
      <w:pPr>
        <w:pStyle w:val="ListParagraph"/>
        <w:numPr>
          <w:ilvl w:val="0"/>
          <w:numId w:val="18"/>
        </w:numPr>
        <w:rPr>
          <w:color w:val="FF0000"/>
          <w:spacing w:val="-3"/>
        </w:rPr>
      </w:pPr>
      <w:r w:rsidRPr="00764D9E">
        <w:rPr>
          <w:color w:val="FF0000"/>
          <w:spacing w:val="-3"/>
        </w:rPr>
        <w:t>http://www.msi.org/books/social-networks-and-marketing/</w:t>
      </w:r>
    </w:p>
    <w:p w14:paraId="67CAEC9D" w14:textId="2D5C1568" w:rsidR="002C656E" w:rsidRPr="002C656E" w:rsidRDefault="002C656E" w:rsidP="002C656E">
      <w:pPr>
        <w:pStyle w:val="ListParagraph"/>
        <w:widowControl/>
        <w:numPr>
          <w:ilvl w:val="0"/>
          <w:numId w:val="18"/>
        </w:numPr>
        <w:autoSpaceDE/>
        <w:autoSpaceDN/>
        <w:adjustRightInd/>
      </w:pPr>
      <w:r w:rsidRPr="002C656E">
        <w:t>Manski Charles (1993) “</w:t>
      </w:r>
      <w:hyperlink r:id="rId43" w:history="1">
        <w:r w:rsidRPr="002C656E">
          <w:rPr>
            <w:rStyle w:val="Hyperlink"/>
          </w:rPr>
          <w:t>Identification of Endogenous Social Effects: The Reflection Problem</w:t>
        </w:r>
      </w:hyperlink>
      <w:r w:rsidRPr="002C656E">
        <w:t>,” Review of Economic Studies 60(3): 531–542.</w:t>
      </w:r>
      <w:r>
        <w:t>*</w:t>
      </w:r>
    </w:p>
    <w:p w14:paraId="3430C2BB" w14:textId="77777777" w:rsidR="00BC433F" w:rsidRDefault="00BC433F" w:rsidP="00BC433F">
      <w:pPr>
        <w:pStyle w:val="ListParagraph"/>
        <w:numPr>
          <w:ilvl w:val="0"/>
          <w:numId w:val="18"/>
        </w:numPr>
        <w:rPr>
          <w:spacing w:val="-3"/>
        </w:rPr>
      </w:pPr>
      <w:r w:rsidRPr="00967CEB">
        <w:rPr>
          <w:spacing w:val="-3"/>
        </w:rPr>
        <w:t>Harikesh Nair, Puneet Manchanda and Tulikaa Bhatia. (2010). “</w:t>
      </w:r>
      <w:hyperlink r:id="rId44" w:history="1">
        <w:r w:rsidRPr="00967CEB">
          <w:rPr>
            <w:rStyle w:val="Hyperlink"/>
            <w:spacing w:val="-3"/>
          </w:rPr>
          <w:t>Asymmetric Social Interactions in Prescription Behavior: The Role of Opinion Leaders</w:t>
        </w:r>
      </w:hyperlink>
      <w:r w:rsidRPr="00967CEB">
        <w:rPr>
          <w:spacing w:val="-3"/>
        </w:rPr>
        <w:t xml:space="preserve">,” </w:t>
      </w:r>
      <w:r w:rsidRPr="00967CEB">
        <w:rPr>
          <w:i/>
          <w:iCs/>
          <w:spacing w:val="-3"/>
        </w:rPr>
        <w:t>Journal of Marketing Research</w:t>
      </w:r>
      <w:r w:rsidRPr="00967CEB">
        <w:rPr>
          <w:spacing w:val="-3"/>
        </w:rPr>
        <w:t xml:space="preserve">, Vol. </w:t>
      </w:r>
      <w:r>
        <w:rPr>
          <w:spacing w:val="-3"/>
        </w:rPr>
        <w:t xml:space="preserve">47 (5), </w:t>
      </w:r>
      <w:r w:rsidRPr="00967CEB">
        <w:rPr>
          <w:spacing w:val="-3"/>
        </w:rPr>
        <w:t xml:space="preserve"> 883-895.</w:t>
      </w:r>
      <w:r>
        <w:rPr>
          <w:spacing w:val="-3"/>
        </w:rPr>
        <w:t>*</w:t>
      </w:r>
    </w:p>
    <w:p w14:paraId="4DAB3F06" w14:textId="77777777" w:rsidR="00BC433F" w:rsidRPr="00360C3D" w:rsidRDefault="00BC433F" w:rsidP="00BC433F">
      <w:pPr>
        <w:pStyle w:val="ListParagraph"/>
        <w:numPr>
          <w:ilvl w:val="0"/>
          <w:numId w:val="18"/>
        </w:numPr>
        <w:rPr>
          <w:spacing w:val="-3"/>
        </w:rPr>
      </w:pPr>
      <w:r>
        <w:t>Godes and Mayzlin (2004), “</w:t>
      </w:r>
      <w:hyperlink r:id="rId45" w:history="1">
        <w:r w:rsidRPr="00586A92">
          <w:rPr>
            <w:rStyle w:val="Hyperlink"/>
          </w:rPr>
          <w:t>Using Online Conversations to Study Word-of-Mouth Communication</w:t>
        </w:r>
      </w:hyperlink>
      <w:r>
        <w:t xml:space="preserve">,” </w:t>
      </w:r>
      <w:r w:rsidRPr="00360C3D">
        <w:rPr>
          <w:i/>
          <w:iCs/>
        </w:rPr>
        <w:t>Marketing Science</w:t>
      </w:r>
      <w:r>
        <w:t>, 23 (4), 545-560.*</w:t>
      </w:r>
    </w:p>
    <w:p w14:paraId="44FC67D2" w14:textId="77777777" w:rsidR="00C64BE0" w:rsidRDefault="00C64BE0" w:rsidP="001078D9">
      <w:pPr>
        <w:rPr>
          <w:b/>
        </w:rPr>
      </w:pPr>
    </w:p>
    <w:p w14:paraId="7216726B" w14:textId="77777777" w:rsidR="000B6789" w:rsidRDefault="000B6789" w:rsidP="001078D9">
      <w:pPr>
        <w:rPr>
          <w:b/>
        </w:rPr>
      </w:pPr>
    </w:p>
    <w:p w14:paraId="5F9B9156" w14:textId="77777777" w:rsidR="006740E3" w:rsidRDefault="006740E3" w:rsidP="001078D9">
      <w:pPr>
        <w:rPr>
          <w:b/>
        </w:rPr>
      </w:pPr>
    </w:p>
    <w:p w14:paraId="058F6A2B" w14:textId="0E107D63" w:rsidR="001078D9" w:rsidRDefault="001078D9" w:rsidP="00DA6BFB">
      <w:pPr>
        <w:rPr>
          <w:b/>
        </w:rPr>
      </w:pPr>
      <w:r w:rsidRPr="001D5E09">
        <w:rPr>
          <w:b/>
        </w:rPr>
        <w:t xml:space="preserve">Class # </w:t>
      </w:r>
      <w:r w:rsidR="00F17CE1">
        <w:rPr>
          <w:b/>
        </w:rPr>
        <w:t>11</w:t>
      </w:r>
      <w:r w:rsidRPr="001D5E09">
        <w:rPr>
          <w:b/>
        </w:rPr>
        <w:t xml:space="preserve">, </w:t>
      </w:r>
      <w:r>
        <w:rPr>
          <w:b/>
        </w:rPr>
        <w:t>April</w:t>
      </w:r>
      <w:r w:rsidRPr="00E968EA">
        <w:rPr>
          <w:b/>
        </w:rPr>
        <w:t xml:space="preserve"> </w:t>
      </w:r>
      <w:r w:rsidR="00DA6BFB">
        <w:rPr>
          <w:b/>
        </w:rPr>
        <w:t>18</w:t>
      </w:r>
      <w:r w:rsidR="00F17CE1">
        <w:rPr>
          <w:b/>
          <w:vertAlign w:val="superscript"/>
        </w:rPr>
        <w:t>th</w:t>
      </w:r>
      <w:r>
        <w:rPr>
          <w:b/>
        </w:rPr>
        <w:t>, 201</w:t>
      </w:r>
      <w:r w:rsidR="00DA6BFB">
        <w:rPr>
          <w:b/>
        </w:rPr>
        <w:t>8</w:t>
      </w:r>
      <w:r>
        <w:rPr>
          <w:b/>
        </w:rPr>
        <w:t xml:space="preserve">: Structural Models in Marketing </w:t>
      </w:r>
    </w:p>
    <w:p w14:paraId="1B51336C" w14:textId="77777777" w:rsidR="001078D9" w:rsidRDefault="001078D9" w:rsidP="001078D9">
      <w:pPr>
        <w:pStyle w:val="ListParagraph"/>
        <w:numPr>
          <w:ilvl w:val="0"/>
          <w:numId w:val="17"/>
        </w:numPr>
        <w:spacing w:after="240"/>
      </w:pPr>
      <w:r w:rsidRPr="00CD080D">
        <w:t xml:space="preserve">Train, K., </w:t>
      </w:r>
      <w:hyperlink r:id="rId46" w:history="1">
        <w:r w:rsidRPr="00CD080D">
          <w:rPr>
            <w:rStyle w:val="Hyperlink"/>
            <w:i/>
          </w:rPr>
          <w:t>Discrete Choice Methods with Simulation</w:t>
        </w:r>
      </w:hyperlink>
      <w:r w:rsidRPr="00CD080D">
        <w:t>, Cambridge University Press, 2009</w:t>
      </w:r>
      <w:r>
        <w:t>, Chapter</w:t>
      </w:r>
      <w:r w:rsidRPr="00CD080D">
        <w:t xml:space="preserve"> </w:t>
      </w:r>
      <w:r>
        <w:t>13</w:t>
      </w:r>
      <w:r w:rsidRPr="00CD080D">
        <w:t xml:space="preserve">. </w:t>
      </w:r>
    </w:p>
    <w:p w14:paraId="0A33997E" w14:textId="77777777" w:rsidR="00281409" w:rsidRDefault="006A0DBC" w:rsidP="00281409">
      <w:pPr>
        <w:pStyle w:val="ListParagraph"/>
        <w:numPr>
          <w:ilvl w:val="0"/>
          <w:numId w:val="17"/>
        </w:numPr>
        <w:spacing w:after="240"/>
        <w:rPr>
          <w:lang w:bidi="he-IL"/>
        </w:rPr>
      </w:pPr>
      <w:r w:rsidRPr="006A0DBC">
        <w:rPr>
          <w:lang w:bidi="he-IL"/>
        </w:rPr>
        <w:t>Nevo, Aviv</w:t>
      </w:r>
      <w:r w:rsidR="00446A09">
        <w:rPr>
          <w:lang w:bidi="he-IL"/>
        </w:rPr>
        <w:t xml:space="preserve"> (2000)</w:t>
      </w:r>
      <w:r w:rsidRPr="006A0DBC">
        <w:rPr>
          <w:lang w:bidi="he-IL"/>
        </w:rPr>
        <w:t>, "</w:t>
      </w:r>
      <w:hyperlink r:id="rId47" w:history="1">
        <w:r w:rsidRPr="006A0DBC">
          <w:rPr>
            <w:rStyle w:val="Hyperlink"/>
            <w:lang w:bidi="he-IL"/>
          </w:rPr>
          <w:t>A Practitioner's Guide to Estimation of Random Coefficients Logit Models of Demand</w:t>
        </w:r>
      </w:hyperlink>
      <w:r w:rsidRPr="006A0DBC">
        <w:rPr>
          <w:lang w:bidi="he-IL"/>
        </w:rPr>
        <w:t xml:space="preserve">," </w:t>
      </w:r>
      <w:r w:rsidRPr="006A0DBC">
        <w:rPr>
          <w:i/>
          <w:lang w:bidi="he-IL"/>
        </w:rPr>
        <w:t>Journal of Economics &amp; Management Strategy</w:t>
      </w:r>
      <w:r>
        <w:rPr>
          <w:lang w:bidi="he-IL"/>
        </w:rPr>
        <w:t xml:space="preserve"> 9(4),</w:t>
      </w:r>
      <w:r w:rsidRPr="006A0DBC">
        <w:rPr>
          <w:lang w:bidi="he-IL"/>
        </w:rPr>
        <w:t xml:space="preserve"> 513-548.</w:t>
      </w:r>
    </w:p>
    <w:p w14:paraId="23C63C34" w14:textId="33907BFB" w:rsidR="00281409" w:rsidRDefault="00281409" w:rsidP="00281409">
      <w:pPr>
        <w:pStyle w:val="ListParagraph"/>
        <w:numPr>
          <w:ilvl w:val="0"/>
          <w:numId w:val="17"/>
        </w:numPr>
        <w:spacing w:after="240"/>
        <w:rPr>
          <w:lang w:bidi="he-IL"/>
        </w:rPr>
      </w:pPr>
      <w:r>
        <w:rPr>
          <w:lang w:bidi="he-IL"/>
        </w:rPr>
        <w:t>Rossi, Peter (2014), “</w:t>
      </w:r>
      <w:hyperlink r:id="rId48" w:history="1">
        <w:r w:rsidRPr="00281409">
          <w:rPr>
            <w:rStyle w:val="Hyperlink"/>
          </w:rPr>
          <w:t>Even the Rich Can Make Themselves Poor: A Critical Examination of IV Methods in Marketing Applications</w:t>
        </w:r>
      </w:hyperlink>
      <w:r>
        <w:t xml:space="preserve">,” </w:t>
      </w:r>
      <w:r w:rsidRPr="00281409">
        <w:rPr>
          <w:i/>
          <w:iCs/>
        </w:rPr>
        <w:t>Marketing Science</w:t>
      </w:r>
      <w:r>
        <w:t>, 33(5), 655-672. *</w:t>
      </w:r>
    </w:p>
    <w:p w14:paraId="3451B1FC" w14:textId="77777777" w:rsidR="001078D9" w:rsidRDefault="001078D9" w:rsidP="001078D9">
      <w:pPr>
        <w:pStyle w:val="ListParagraph"/>
        <w:numPr>
          <w:ilvl w:val="0"/>
          <w:numId w:val="17"/>
        </w:numPr>
        <w:spacing w:after="240"/>
      </w:pPr>
      <w:r>
        <w:rPr>
          <w:lang w:bidi="he-IL"/>
        </w:rPr>
        <w:t>Villas-Boas, Miguel and Russell S. Winer (1999), “</w:t>
      </w:r>
      <w:hyperlink r:id="rId49" w:history="1">
        <w:r w:rsidRPr="00360C3D">
          <w:rPr>
            <w:rStyle w:val="Hyperlink"/>
            <w:lang w:bidi="he-IL"/>
          </w:rPr>
          <w:t>Endogeneity in Brand Choice</w:t>
        </w:r>
        <w:r>
          <w:rPr>
            <w:rStyle w:val="Hyperlink"/>
            <w:lang w:bidi="he-IL"/>
          </w:rPr>
          <w:t xml:space="preserve"> </w:t>
        </w:r>
        <w:r w:rsidRPr="00360C3D">
          <w:rPr>
            <w:rStyle w:val="Hyperlink"/>
            <w:lang w:bidi="he-IL"/>
          </w:rPr>
          <w:t>Models</w:t>
        </w:r>
      </w:hyperlink>
      <w:r>
        <w:rPr>
          <w:lang w:bidi="he-IL"/>
        </w:rPr>
        <w:t xml:space="preserve">”, </w:t>
      </w:r>
      <w:r w:rsidRPr="004E747E">
        <w:rPr>
          <w:i/>
          <w:iCs/>
          <w:lang w:bidi="he-IL"/>
        </w:rPr>
        <w:t>Management Science</w:t>
      </w:r>
      <w:r>
        <w:rPr>
          <w:lang w:bidi="he-IL"/>
        </w:rPr>
        <w:t>, 45 (10), 1324-1338.*</w:t>
      </w:r>
    </w:p>
    <w:p w14:paraId="3D25D495" w14:textId="77777777" w:rsidR="001078D9" w:rsidRDefault="001078D9" w:rsidP="001078D9">
      <w:pPr>
        <w:pStyle w:val="ListParagraph"/>
        <w:numPr>
          <w:ilvl w:val="0"/>
          <w:numId w:val="17"/>
        </w:numPr>
        <w:spacing w:after="240"/>
      </w:pPr>
      <w:r w:rsidRPr="004E747E">
        <w:rPr>
          <w:lang w:bidi="he-IL"/>
        </w:rPr>
        <w:t>Manchanda, Punee</w:t>
      </w:r>
      <w:r>
        <w:rPr>
          <w:lang w:bidi="he-IL"/>
        </w:rPr>
        <w:t>t</w:t>
      </w:r>
      <w:r w:rsidRPr="004E747E">
        <w:rPr>
          <w:lang w:bidi="he-IL"/>
        </w:rPr>
        <w:t>, Pradeep K. Chintagunta, and Peter E. Rossi (2004)</w:t>
      </w:r>
      <w:r>
        <w:rPr>
          <w:lang w:bidi="he-IL"/>
        </w:rPr>
        <w:t>, “</w:t>
      </w:r>
      <w:hyperlink r:id="rId50" w:history="1">
        <w:r>
          <w:rPr>
            <w:rStyle w:val="Hyperlink"/>
            <w:lang w:bidi="he-IL"/>
          </w:rPr>
          <w:t>Response Modeling with N</w:t>
        </w:r>
        <w:r w:rsidRPr="004E747E">
          <w:rPr>
            <w:rStyle w:val="Hyperlink"/>
            <w:lang w:bidi="he-IL"/>
          </w:rPr>
          <w:t>on</w:t>
        </w:r>
        <w:r>
          <w:rPr>
            <w:rStyle w:val="Hyperlink"/>
            <w:lang w:bidi="he-IL"/>
          </w:rPr>
          <w:t>random Marketing-mix V</w:t>
        </w:r>
        <w:r w:rsidRPr="004E747E">
          <w:rPr>
            <w:rStyle w:val="Hyperlink"/>
            <w:lang w:bidi="he-IL"/>
          </w:rPr>
          <w:t>ariables</w:t>
        </w:r>
      </w:hyperlink>
      <w:r>
        <w:rPr>
          <w:lang w:bidi="he-IL"/>
        </w:rPr>
        <w:t>,”</w:t>
      </w:r>
      <w:r w:rsidRPr="004E747E">
        <w:rPr>
          <w:lang w:bidi="he-IL"/>
        </w:rPr>
        <w:t xml:space="preserve"> </w:t>
      </w:r>
      <w:r w:rsidRPr="004E747E">
        <w:rPr>
          <w:i/>
          <w:iCs/>
          <w:lang w:bidi="he-IL"/>
        </w:rPr>
        <w:t>Journal of Marketing Research</w:t>
      </w:r>
      <w:r>
        <w:rPr>
          <w:i/>
          <w:iCs/>
          <w:lang w:bidi="he-IL"/>
        </w:rPr>
        <w:t xml:space="preserve">, </w:t>
      </w:r>
      <w:r w:rsidRPr="004E747E">
        <w:rPr>
          <w:lang w:bidi="he-IL"/>
        </w:rPr>
        <w:t>41 (4), 467-478.</w:t>
      </w:r>
      <w:r>
        <w:rPr>
          <w:lang w:bidi="he-IL"/>
        </w:rPr>
        <w:t>*</w:t>
      </w:r>
    </w:p>
    <w:p w14:paraId="6F592F45" w14:textId="14A8894D" w:rsidR="001078D9" w:rsidRPr="007D3450" w:rsidRDefault="001078D9" w:rsidP="001078D9">
      <w:pPr>
        <w:pStyle w:val="ListParagraph"/>
        <w:numPr>
          <w:ilvl w:val="0"/>
          <w:numId w:val="17"/>
        </w:numPr>
        <w:spacing w:after="240"/>
        <w:rPr>
          <w:lang w:bidi="he-IL"/>
        </w:rPr>
      </w:pPr>
      <w:r w:rsidRPr="00686398">
        <w:rPr>
          <w:lang w:bidi="he-IL"/>
        </w:rPr>
        <w:t>Misra, Sanjog and Harikesh Nair (2011), ''</w:t>
      </w:r>
      <w:bookmarkStart w:id="0" w:name="_GoBack"/>
      <w:r w:rsidR="00D67363">
        <w:fldChar w:fldCharType="begin"/>
      </w:r>
      <w:r w:rsidR="00D67363">
        <w:instrText xml:space="preserve"> HYPERLINK "http://faculty-gsb.stanford.edu/nair/documents/MisraNair_StrucuralSalesforceEstimationFieldImplementation.pdf" </w:instrText>
      </w:r>
      <w:r w:rsidR="00D67363">
        <w:fldChar w:fldCharType="separate"/>
      </w:r>
      <w:r w:rsidRPr="00686398">
        <w:rPr>
          <w:rStyle w:val="Hyperlink"/>
          <w:lang w:bidi="he-IL"/>
        </w:rPr>
        <w:t>A Structural Model of Sales-Force Compensation Dynamics: Estimation and Field Implementation</w:t>
      </w:r>
      <w:r w:rsidR="00D67363">
        <w:rPr>
          <w:rStyle w:val="Hyperlink"/>
          <w:lang w:bidi="he-IL"/>
        </w:rPr>
        <w:fldChar w:fldCharType="end"/>
      </w:r>
      <w:bookmarkEnd w:id="0"/>
      <w:r w:rsidRPr="00686398">
        <w:rPr>
          <w:rStyle w:val="Hyperlink"/>
          <w:lang w:bidi="he-IL"/>
        </w:rPr>
        <w:t>”</w:t>
      </w:r>
      <w:r w:rsidRPr="00686398">
        <w:rPr>
          <w:b/>
          <w:bCs/>
          <w:lang w:bidi="he-IL"/>
        </w:rPr>
        <w:t xml:space="preserve">. </w:t>
      </w:r>
      <w:r w:rsidRPr="00686398">
        <w:rPr>
          <w:i/>
          <w:iCs/>
          <w:lang w:bidi="he-IL"/>
        </w:rPr>
        <w:t>Quantitative Marketing and Economics,</w:t>
      </w:r>
      <w:r w:rsidR="00BE4FC4">
        <w:rPr>
          <w:i/>
          <w:iCs/>
          <w:lang w:bidi="he-IL"/>
        </w:rPr>
        <w:t xml:space="preserve"> </w:t>
      </w:r>
      <w:r>
        <w:rPr>
          <w:lang w:bidi="he-IL"/>
        </w:rPr>
        <w:t>9</w:t>
      </w:r>
      <w:r w:rsidR="00BE4FC4">
        <w:rPr>
          <w:lang w:bidi="he-IL"/>
        </w:rPr>
        <w:t xml:space="preserve"> </w:t>
      </w:r>
      <w:r>
        <w:rPr>
          <w:lang w:bidi="he-IL"/>
        </w:rPr>
        <w:t>(3), September,</w:t>
      </w:r>
      <w:r w:rsidRPr="00686398">
        <w:rPr>
          <w:lang w:bidi="he-IL"/>
        </w:rPr>
        <w:t xml:space="preserve"> 211-</w:t>
      </w:r>
      <w:r>
        <w:rPr>
          <w:lang w:bidi="he-IL"/>
        </w:rPr>
        <w:t>2</w:t>
      </w:r>
      <w:r w:rsidRPr="00686398">
        <w:rPr>
          <w:lang w:bidi="he-IL"/>
        </w:rPr>
        <w:t>25</w:t>
      </w:r>
      <w:r>
        <w:rPr>
          <w:lang w:bidi="he-IL"/>
        </w:rPr>
        <w:t>.*</w:t>
      </w:r>
    </w:p>
    <w:p w14:paraId="120E9AA9" w14:textId="48A2BCBE" w:rsidR="00306463" w:rsidRDefault="00306463" w:rsidP="00DA6BFB">
      <w:r w:rsidRPr="001D5E09">
        <w:rPr>
          <w:b/>
        </w:rPr>
        <w:t xml:space="preserve">Class # </w:t>
      </w:r>
      <w:r>
        <w:rPr>
          <w:b/>
        </w:rPr>
        <w:t>12</w:t>
      </w:r>
      <w:r w:rsidRPr="001D5E09">
        <w:rPr>
          <w:b/>
        </w:rPr>
        <w:t xml:space="preserve">, </w:t>
      </w:r>
      <w:r>
        <w:rPr>
          <w:b/>
        </w:rPr>
        <w:t>April 2</w:t>
      </w:r>
      <w:r w:rsidR="00DA6BFB">
        <w:rPr>
          <w:b/>
        </w:rPr>
        <w:t>5</w:t>
      </w:r>
      <w:r>
        <w:rPr>
          <w:b/>
          <w:vertAlign w:val="superscript"/>
        </w:rPr>
        <w:t>th</w:t>
      </w:r>
      <w:r>
        <w:t xml:space="preserve">, </w:t>
      </w:r>
      <w:r w:rsidRPr="001D5E09">
        <w:rPr>
          <w:b/>
        </w:rPr>
        <w:t>201</w:t>
      </w:r>
      <w:r w:rsidR="00DA6BFB">
        <w:rPr>
          <w:b/>
        </w:rPr>
        <w:t>8</w:t>
      </w:r>
      <w:r>
        <w:t xml:space="preserve">: </w:t>
      </w:r>
      <w:r>
        <w:rPr>
          <w:b/>
          <w:bCs/>
        </w:rPr>
        <w:t xml:space="preserve">Summary </w:t>
      </w:r>
      <w:r w:rsidRPr="007D0CC2">
        <w:rPr>
          <w:b/>
          <w:bCs/>
        </w:rPr>
        <w:t>and Project</w:t>
      </w:r>
      <w:r>
        <w:t xml:space="preserve"> </w:t>
      </w:r>
      <w:r w:rsidRPr="001D5E09">
        <w:rPr>
          <w:b/>
        </w:rPr>
        <w:t>Presentations</w:t>
      </w:r>
    </w:p>
    <w:p w14:paraId="3D7D7C19" w14:textId="77777777" w:rsidR="00306463" w:rsidRDefault="00306463" w:rsidP="0089366A">
      <w:pPr>
        <w:rPr>
          <w:b/>
        </w:rPr>
      </w:pPr>
    </w:p>
    <w:p w14:paraId="5B49E906" w14:textId="77777777" w:rsidR="00306463" w:rsidRDefault="00306463" w:rsidP="0089366A">
      <w:pPr>
        <w:rPr>
          <w:b/>
        </w:rPr>
      </w:pPr>
    </w:p>
    <w:p w14:paraId="56306108" w14:textId="77777777" w:rsidR="00A6418D" w:rsidRDefault="00A6418D" w:rsidP="00A6418D">
      <w:pPr>
        <w:rPr>
          <w:b/>
        </w:rPr>
      </w:pPr>
    </w:p>
    <w:p w14:paraId="71FC8F07" w14:textId="03C9D585" w:rsidR="007D3450" w:rsidRPr="006A0DBC" w:rsidRDefault="007D3450" w:rsidP="0089366A">
      <w:pPr>
        <w:rPr>
          <w:b/>
          <w:bCs/>
          <w:i/>
          <w:iCs/>
        </w:rPr>
      </w:pPr>
    </w:p>
    <w:p w14:paraId="0107F0B0" w14:textId="77777777" w:rsidR="007D3450" w:rsidRDefault="007D3450" w:rsidP="0089366A">
      <w:pPr>
        <w:rPr>
          <w:b/>
        </w:rPr>
      </w:pPr>
    </w:p>
    <w:p w14:paraId="28A94E34" w14:textId="77777777" w:rsidR="007D3450" w:rsidRDefault="007D3450" w:rsidP="0089366A">
      <w:pPr>
        <w:rPr>
          <w:b/>
        </w:rPr>
      </w:pPr>
    </w:p>
    <w:p w14:paraId="6674AD5F" w14:textId="77777777" w:rsidR="008F3F4D" w:rsidRPr="00E968EA" w:rsidRDefault="008F3F4D" w:rsidP="008F3F4D">
      <w:pPr>
        <w:rPr>
          <w:b/>
          <w:sz w:val="16"/>
          <w:szCs w:val="16"/>
          <w:u w:val="single"/>
        </w:rPr>
      </w:pPr>
    </w:p>
    <w:sectPr w:rsidR="008F3F4D" w:rsidRPr="00E968EA" w:rsidSect="00446A09">
      <w:footerReference w:type="default" r:id="rId51"/>
      <w:endnotePr>
        <w:numFmt w:val="decimal"/>
      </w:endnotePr>
      <w:type w:val="continuous"/>
      <w:pgSz w:w="12240" w:h="15840"/>
      <w:pgMar w:top="1728" w:right="1440" w:bottom="1152" w:left="1440" w:header="1728" w:footer="115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06CD9" w14:textId="77777777" w:rsidR="00D67363" w:rsidRDefault="00D67363">
      <w:r>
        <w:separator/>
      </w:r>
    </w:p>
  </w:endnote>
  <w:endnote w:type="continuationSeparator" w:id="0">
    <w:p w14:paraId="5813FB3A" w14:textId="77777777" w:rsidR="00D67363" w:rsidRDefault="00D6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7F429" w14:textId="77777777" w:rsidR="00354EBA" w:rsidRDefault="00354EBA">
    <w:pPr>
      <w:spacing w:line="240" w:lineRule="exact"/>
    </w:pPr>
  </w:p>
  <w:p w14:paraId="678E94DF" w14:textId="77777777" w:rsidR="00354EBA" w:rsidRDefault="00354EBA">
    <w:pPr>
      <w:jc w:val="both"/>
      <w:rPr>
        <w:rFonts w:ascii="Courier New" w:hAnsi="Courier New" w:cs="Courier New"/>
      </w:rPr>
    </w:pPr>
  </w:p>
  <w:p w14:paraId="63F20FE4" w14:textId="33227736" w:rsidR="00354EBA" w:rsidRDefault="00354EBA">
    <w:pPr>
      <w:rPr>
        <w:rFonts w:ascii="Courier New" w:hAnsi="Courier New" w:cs="Courier New"/>
      </w:rPr>
    </w:pPr>
    <w:r>
      <w:rPr>
        <w:noProof/>
        <w:sz w:val="20"/>
        <w:lang w:val="fr-BE" w:eastAsia="zh-CN" w:bidi="ar-SA"/>
      </w:rPr>
      <mc:AlternateContent>
        <mc:Choice Requires="wps">
          <w:drawing>
            <wp:anchor distT="0" distB="0" distL="114300" distR="114300" simplePos="0" relativeHeight="251657728" behindDoc="1" locked="1" layoutInCell="0" allowOverlap="1" wp14:anchorId="01CC535D" wp14:editId="7BCE4463">
              <wp:simplePos x="0" y="0"/>
              <wp:positionH relativeFrom="margin">
                <wp:posOffset>0</wp:posOffset>
              </wp:positionH>
              <wp:positionV relativeFrom="paragraph">
                <wp:posOffset>152400</wp:posOffset>
              </wp:positionV>
              <wp:extent cx="5943600" cy="1524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131ED1" w14:textId="6E54ACA8" w:rsidR="00354EBA" w:rsidRDefault="00354EBA">
                          <w:pPr>
                            <w:pBdr>
                              <w:top w:val="single" w:sz="6" w:space="0" w:color="FFFFFF"/>
                              <w:left w:val="single" w:sz="6" w:space="0" w:color="FFFFFF"/>
                              <w:bottom w:val="single" w:sz="6" w:space="0" w:color="FFFFFF"/>
                              <w:right w:val="single" w:sz="6" w:space="0" w:color="FFFFFF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both"/>
                          </w:pPr>
                          <w:r>
                            <w:rPr>
                              <w:rFonts w:ascii="Courier New" w:hAnsi="Courier New" w:cs="Courier New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PAGE </w:instrText>
                          </w:r>
                          <w:r>
                            <w:fldChar w:fldCharType="separate"/>
                          </w:r>
                          <w:r w:rsidR="00764D9E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CC535D" id="Rectangle 1" o:spid="_x0000_s1026" style="position:absolute;margin-left:0;margin-top:12pt;width:468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" o:allowincell="f" filled="f" stroked="f">
              <v:textbox inset="0,0,0,0">
                <w:txbxContent>
                  <w:p w14:paraId="70131ED1" w14:textId="6E54ACA8" w:rsidR="00354EBA" w:rsidRDefault="00354EBA">
                    <w:pPr>
                      <w:p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pBdr>
                      <w:tabs>
                        <w:tab w:val="center" w:pos="4680"/>
                        <w:tab w:val="right" w:pos="9360"/>
                      </w:tabs>
                      <w:jc w:val="both"/>
                    </w:pPr>
                    <w:r>
                      <w:rPr>
                        <w:rFonts w:ascii="Courier New" w:hAnsi="Courier New" w:cs="Courier New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PAGE </w:instrText>
                    </w:r>
                    <w:r>
                      <w:fldChar w:fldCharType="separate"/>
                    </w:r>
                    <w:r w:rsidR="00764D9E"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  <w10:anchorlock/>
            </v:rect>
          </w:pict>
        </mc:Fallback>
      </mc:AlternateContent>
    </w:r>
  </w:p>
  <w:p w14:paraId="585898B6" w14:textId="77777777" w:rsidR="00354EBA" w:rsidRDefault="00354EBA">
    <w:pPr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87D6C" w14:textId="77777777" w:rsidR="00D67363" w:rsidRDefault="00D67363">
      <w:r>
        <w:separator/>
      </w:r>
    </w:p>
  </w:footnote>
  <w:footnote w:type="continuationSeparator" w:id="0">
    <w:p w14:paraId="000AD012" w14:textId="77777777" w:rsidR="00D67363" w:rsidRDefault="00D67363">
      <w:r>
        <w:continuationSeparator/>
      </w:r>
    </w:p>
  </w:footnote>
  <w:footnote w:id="1">
    <w:p w14:paraId="16A6D009" w14:textId="77777777" w:rsidR="00354EBA" w:rsidRPr="00D9746F" w:rsidRDefault="00354EBA">
      <w:pPr>
        <w:pStyle w:val="FootnoteText"/>
        <w:rPr>
          <w:sz w:val="16"/>
          <w:szCs w:val="16"/>
        </w:rPr>
      </w:pPr>
      <w:r w:rsidRPr="00D9746F">
        <w:rPr>
          <w:rStyle w:val="FootnoteReference"/>
          <w:sz w:val="16"/>
          <w:szCs w:val="16"/>
        </w:rPr>
        <w:footnoteRef/>
      </w:r>
      <w:r>
        <w:rPr>
          <w:sz w:val="16"/>
          <w:szCs w:val="16"/>
        </w:rPr>
        <w:t>. Subject to change.</w:t>
      </w:r>
      <w:r w:rsidRPr="00D9746F">
        <w:rPr>
          <w:sz w:val="16"/>
          <w:szCs w:val="16"/>
        </w:rPr>
        <w:t xml:space="preserve"> </w:t>
      </w:r>
    </w:p>
  </w:footnote>
  <w:footnote w:id="2">
    <w:p w14:paraId="1887940F" w14:textId="77777777" w:rsidR="00354EBA" w:rsidRPr="00352B7D" w:rsidRDefault="00354EBA" w:rsidP="00F6598A">
      <w:pPr>
        <w:pStyle w:val="FootnoteText"/>
        <w:rPr>
          <w:sz w:val="16"/>
          <w:szCs w:val="16"/>
        </w:rPr>
      </w:pPr>
      <w:r w:rsidRPr="00352B7D">
        <w:rPr>
          <w:rStyle w:val="FootnoteReference"/>
          <w:sz w:val="16"/>
          <w:szCs w:val="16"/>
        </w:rPr>
        <w:footnoteRef/>
      </w:r>
      <w:r>
        <w:rPr>
          <w:sz w:val="16"/>
          <w:szCs w:val="16"/>
        </w:rPr>
        <w:t>.</w:t>
      </w:r>
      <w:r w:rsidRPr="00352B7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See links to the papers in the PDF. </w:t>
      </w:r>
      <w:r w:rsidRPr="00352B7D">
        <w:rPr>
          <w:sz w:val="16"/>
          <w:szCs w:val="16"/>
        </w:rPr>
        <w:t xml:space="preserve">Most of the papers are </w:t>
      </w:r>
      <w:r>
        <w:rPr>
          <w:sz w:val="16"/>
          <w:szCs w:val="16"/>
        </w:rPr>
        <w:t xml:space="preserve">also </w:t>
      </w:r>
      <w:r w:rsidRPr="00352B7D">
        <w:rPr>
          <w:sz w:val="16"/>
          <w:szCs w:val="16"/>
        </w:rPr>
        <w:t>downloadable from JSTOR or ABI/INFORM accessible from Columbia University library, or the websites of the journals accessible from Columbia University library web site.</w:t>
      </w:r>
      <w:r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56E4"/>
    <w:multiLevelType w:val="hybridMultilevel"/>
    <w:tmpl w:val="D70C7C1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41D40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435AC6"/>
    <w:multiLevelType w:val="hybridMultilevel"/>
    <w:tmpl w:val="5A52735A"/>
    <w:lvl w:ilvl="0" w:tplc="881C34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946F89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031509"/>
    <w:multiLevelType w:val="hybridMultilevel"/>
    <w:tmpl w:val="7B165D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403128"/>
    <w:multiLevelType w:val="singleLevel"/>
    <w:tmpl w:val="9DE83C48"/>
    <w:lvl w:ilvl="0">
      <w:start w:val="1"/>
      <w:numFmt w:val="decimal"/>
      <w:lvlText w:val="%1.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2AE41931"/>
    <w:multiLevelType w:val="hybridMultilevel"/>
    <w:tmpl w:val="6844690E"/>
    <w:lvl w:ilvl="0" w:tplc="FC3AEE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51790"/>
    <w:multiLevelType w:val="hybridMultilevel"/>
    <w:tmpl w:val="36DE6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1052A7"/>
    <w:multiLevelType w:val="hybridMultilevel"/>
    <w:tmpl w:val="229AD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301B8"/>
    <w:multiLevelType w:val="hybridMultilevel"/>
    <w:tmpl w:val="45F4FED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6A1372"/>
    <w:multiLevelType w:val="hybridMultilevel"/>
    <w:tmpl w:val="290AE534"/>
    <w:lvl w:ilvl="0" w:tplc="E64CA76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0A5313E"/>
    <w:multiLevelType w:val="hybridMultilevel"/>
    <w:tmpl w:val="8B223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371E1A"/>
    <w:multiLevelType w:val="hybridMultilevel"/>
    <w:tmpl w:val="0D3E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D18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DC48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8122ECE"/>
    <w:multiLevelType w:val="hybridMultilevel"/>
    <w:tmpl w:val="6800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746F0"/>
    <w:multiLevelType w:val="hybridMultilevel"/>
    <w:tmpl w:val="A4D043BA"/>
    <w:lvl w:ilvl="0" w:tplc="2B1A0E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284CD1"/>
    <w:multiLevelType w:val="hybridMultilevel"/>
    <w:tmpl w:val="6F8E3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2137AD"/>
    <w:multiLevelType w:val="hybridMultilevel"/>
    <w:tmpl w:val="616A91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FD7E09"/>
    <w:multiLevelType w:val="hybridMultilevel"/>
    <w:tmpl w:val="E7101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C44414"/>
    <w:multiLevelType w:val="hybridMultilevel"/>
    <w:tmpl w:val="1B54E48E"/>
    <w:lvl w:ilvl="0" w:tplc="1BD64B2A">
      <w:start w:val="2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CEE6C12"/>
    <w:multiLevelType w:val="hybridMultilevel"/>
    <w:tmpl w:val="A3547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A576D6"/>
    <w:multiLevelType w:val="hybridMultilevel"/>
    <w:tmpl w:val="620CF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55591"/>
    <w:multiLevelType w:val="hybridMultilevel"/>
    <w:tmpl w:val="FE26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1760B"/>
    <w:multiLevelType w:val="singleLevel"/>
    <w:tmpl w:val="C87007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4" w15:restartNumberingAfterBreak="0">
    <w:nsid w:val="671D174D"/>
    <w:multiLevelType w:val="hybridMultilevel"/>
    <w:tmpl w:val="9042D42A"/>
    <w:lvl w:ilvl="0" w:tplc="663EDFA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68BA634E"/>
    <w:multiLevelType w:val="hybridMultilevel"/>
    <w:tmpl w:val="8DCA0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174417"/>
    <w:multiLevelType w:val="hybridMultilevel"/>
    <w:tmpl w:val="DF647A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6641B5"/>
    <w:multiLevelType w:val="hybridMultilevel"/>
    <w:tmpl w:val="78408CD4"/>
    <w:lvl w:ilvl="0" w:tplc="FC3AEE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42F8F"/>
    <w:multiLevelType w:val="hybridMultilevel"/>
    <w:tmpl w:val="9C562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077990"/>
    <w:multiLevelType w:val="hybridMultilevel"/>
    <w:tmpl w:val="D7903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41385F"/>
    <w:multiLevelType w:val="hybridMultilevel"/>
    <w:tmpl w:val="458C5AD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23"/>
  </w:num>
  <w:num w:numId="6">
    <w:abstractNumId w:val="1"/>
  </w:num>
  <w:num w:numId="7">
    <w:abstractNumId w:val="4"/>
  </w:num>
  <w:num w:numId="8">
    <w:abstractNumId w:val="24"/>
  </w:num>
  <w:num w:numId="9">
    <w:abstractNumId w:val="30"/>
  </w:num>
  <w:num w:numId="10">
    <w:abstractNumId w:val="17"/>
  </w:num>
  <w:num w:numId="11">
    <w:abstractNumId w:val="13"/>
  </w:num>
  <w:num w:numId="12">
    <w:abstractNumId w:val="12"/>
  </w:num>
  <w:num w:numId="13">
    <w:abstractNumId w:val="15"/>
  </w:num>
  <w:num w:numId="14">
    <w:abstractNumId w:val="19"/>
  </w:num>
  <w:num w:numId="15">
    <w:abstractNumId w:val="20"/>
  </w:num>
  <w:num w:numId="16">
    <w:abstractNumId w:val="8"/>
  </w:num>
  <w:num w:numId="17">
    <w:abstractNumId w:val="18"/>
  </w:num>
  <w:num w:numId="18">
    <w:abstractNumId w:val="25"/>
  </w:num>
  <w:num w:numId="19">
    <w:abstractNumId w:val="16"/>
  </w:num>
  <w:num w:numId="20">
    <w:abstractNumId w:val="11"/>
  </w:num>
  <w:num w:numId="21">
    <w:abstractNumId w:val="29"/>
  </w:num>
  <w:num w:numId="22">
    <w:abstractNumId w:val="14"/>
  </w:num>
  <w:num w:numId="23">
    <w:abstractNumId w:val="21"/>
  </w:num>
  <w:num w:numId="24">
    <w:abstractNumId w:val="27"/>
  </w:num>
  <w:num w:numId="25">
    <w:abstractNumId w:val="5"/>
  </w:num>
  <w:num w:numId="26">
    <w:abstractNumId w:val="10"/>
  </w:num>
  <w:num w:numId="27">
    <w:abstractNumId w:val="3"/>
  </w:num>
  <w:num w:numId="28">
    <w:abstractNumId w:val="6"/>
  </w:num>
  <w:num w:numId="29">
    <w:abstractNumId w:val="26"/>
  </w:num>
  <w:num w:numId="30">
    <w:abstractNumId w:val="2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3B"/>
    <w:rsid w:val="00005C1C"/>
    <w:rsid w:val="00012265"/>
    <w:rsid w:val="00015FBA"/>
    <w:rsid w:val="00035EC3"/>
    <w:rsid w:val="000375DE"/>
    <w:rsid w:val="0006197D"/>
    <w:rsid w:val="0007749D"/>
    <w:rsid w:val="00082E3E"/>
    <w:rsid w:val="00084BF6"/>
    <w:rsid w:val="00084C29"/>
    <w:rsid w:val="000A10F8"/>
    <w:rsid w:val="000B0B5D"/>
    <w:rsid w:val="000B0B96"/>
    <w:rsid w:val="000B6741"/>
    <w:rsid w:val="000B6789"/>
    <w:rsid w:val="000C0C04"/>
    <w:rsid w:val="00100B21"/>
    <w:rsid w:val="001078D9"/>
    <w:rsid w:val="001203F6"/>
    <w:rsid w:val="001278C9"/>
    <w:rsid w:val="001642BF"/>
    <w:rsid w:val="00166F54"/>
    <w:rsid w:val="00177E5A"/>
    <w:rsid w:val="00193989"/>
    <w:rsid w:val="001958B4"/>
    <w:rsid w:val="001B3251"/>
    <w:rsid w:val="001D5E09"/>
    <w:rsid w:val="001F2C20"/>
    <w:rsid w:val="001F520E"/>
    <w:rsid w:val="001F6C64"/>
    <w:rsid w:val="00233711"/>
    <w:rsid w:val="00264F21"/>
    <w:rsid w:val="00266655"/>
    <w:rsid w:val="00281409"/>
    <w:rsid w:val="00285176"/>
    <w:rsid w:val="00290027"/>
    <w:rsid w:val="002B7B6E"/>
    <w:rsid w:val="002C656E"/>
    <w:rsid w:val="002E4BB7"/>
    <w:rsid w:val="002F3ED8"/>
    <w:rsid w:val="00306463"/>
    <w:rsid w:val="00306AE8"/>
    <w:rsid w:val="00317F81"/>
    <w:rsid w:val="003226B6"/>
    <w:rsid w:val="00332118"/>
    <w:rsid w:val="003327A6"/>
    <w:rsid w:val="00334793"/>
    <w:rsid w:val="00336ACD"/>
    <w:rsid w:val="00352B7D"/>
    <w:rsid w:val="00352C10"/>
    <w:rsid w:val="0035426D"/>
    <w:rsid w:val="00354EBA"/>
    <w:rsid w:val="00360C3D"/>
    <w:rsid w:val="00371D2C"/>
    <w:rsid w:val="00376225"/>
    <w:rsid w:val="00380F56"/>
    <w:rsid w:val="0038741E"/>
    <w:rsid w:val="003925F9"/>
    <w:rsid w:val="00396C8B"/>
    <w:rsid w:val="003A7A16"/>
    <w:rsid w:val="003C5404"/>
    <w:rsid w:val="003C7E9D"/>
    <w:rsid w:val="003F370D"/>
    <w:rsid w:val="004014A1"/>
    <w:rsid w:val="004020FE"/>
    <w:rsid w:val="0040647A"/>
    <w:rsid w:val="00407DEC"/>
    <w:rsid w:val="0043344C"/>
    <w:rsid w:val="00444A9A"/>
    <w:rsid w:val="00446A09"/>
    <w:rsid w:val="00454BFC"/>
    <w:rsid w:val="00461C32"/>
    <w:rsid w:val="00480363"/>
    <w:rsid w:val="00482701"/>
    <w:rsid w:val="00491507"/>
    <w:rsid w:val="004A1256"/>
    <w:rsid w:val="004A799A"/>
    <w:rsid w:val="004B1D4C"/>
    <w:rsid w:val="004B65CE"/>
    <w:rsid w:val="004B70AD"/>
    <w:rsid w:val="004D6CA7"/>
    <w:rsid w:val="004E3988"/>
    <w:rsid w:val="004E747E"/>
    <w:rsid w:val="004F260F"/>
    <w:rsid w:val="004F2F41"/>
    <w:rsid w:val="00531D33"/>
    <w:rsid w:val="0053374E"/>
    <w:rsid w:val="0054352B"/>
    <w:rsid w:val="0058065E"/>
    <w:rsid w:val="00586A92"/>
    <w:rsid w:val="005922DA"/>
    <w:rsid w:val="005934A1"/>
    <w:rsid w:val="005A2146"/>
    <w:rsid w:val="005A5E82"/>
    <w:rsid w:val="005B7B61"/>
    <w:rsid w:val="005C332F"/>
    <w:rsid w:val="005D4FC2"/>
    <w:rsid w:val="005E1ED7"/>
    <w:rsid w:val="005F4F83"/>
    <w:rsid w:val="005F75CB"/>
    <w:rsid w:val="006105F9"/>
    <w:rsid w:val="00627CDD"/>
    <w:rsid w:val="00634E67"/>
    <w:rsid w:val="0064034D"/>
    <w:rsid w:val="0065757E"/>
    <w:rsid w:val="0066575F"/>
    <w:rsid w:val="00671840"/>
    <w:rsid w:val="00673163"/>
    <w:rsid w:val="006740E3"/>
    <w:rsid w:val="006767B3"/>
    <w:rsid w:val="00686398"/>
    <w:rsid w:val="006867C5"/>
    <w:rsid w:val="0069393B"/>
    <w:rsid w:val="006A0DBC"/>
    <w:rsid w:val="006D78CF"/>
    <w:rsid w:val="006E779B"/>
    <w:rsid w:val="006F21CF"/>
    <w:rsid w:val="00724190"/>
    <w:rsid w:val="00742D27"/>
    <w:rsid w:val="0074516A"/>
    <w:rsid w:val="00764D9E"/>
    <w:rsid w:val="00766000"/>
    <w:rsid w:val="007662E3"/>
    <w:rsid w:val="00770AE6"/>
    <w:rsid w:val="007A2145"/>
    <w:rsid w:val="007A77BC"/>
    <w:rsid w:val="007A7AA6"/>
    <w:rsid w:val="007B06BB"/>
    <w:rsid w:val="007D0CC2"/>
    <w:rsid w:val="007D3450"/>
    <w:rsid w:val="007F2804"/>
    <w:rsid w:val="00801346"/>
    <w:rsid w:val="008155BF"/>
    <w:rsid w:val="00824923"/>
    <w:rsid w:val="00856293"/>
    <w:rsid w:val="00856475"/>
    <w:rsid w:val="008801FC"/>
    <w:rsid w:val="00887E90"/>
    <w:rsid w:val="0089366A"/>
    <w:rsid w:val="00894C8F"/>
    <w:rsid w:val="008A127F"/>
    <w:rsid w:val="008B3EFB"/>
    <w:rsid w:val="008B4128"/>
    <w:rsid w:val="008C7A67"/>
    <w:rsid w:val="008E560E"/>
    <w:rsid w:val="008F3F4D"/>
    <w:rsid w:val="008F40D0"/>
    <w:rsid w:val="00922025"/>
    <w:rsid w:val="009247B5"/>
    <w:rsid w:val="009352CC"/>
    <w:rsid w:val="0094416A"/>
    <w:rsid w:val="00944CC2"/>
    <w:rsid w:val="00967376"/>
    <w:rsid w:val="00967CEB"/>
    <w:rsid w:val="00982381"/>
    <w:rsid w:val="0098270B"/>
    <w:rsid w:val="00991EAA"/>
    <w:rsid w:val="00995CD3"/>
    <w:rsid w:val="009A60FD"/>
    <w:rsid w:val="009A6C51"/>
    <w:rsid w:val="009B3D0A"/>
    <w:rsid w:val="009D64F0"/>
    <w:rsid w:val="009D6534"/>
    <w:rsid w:val="009F2F0D"/>
    <w:rsid w:val="009F3F0A"/>
    <w:rsid w:val="009F77FF"/>
    <w:rsid w:val="00A13884"/>
    <w:rsid w:val="00A16E4A"/>
    <w:rsid w:val="00A206AC"/>
    <w:rsid w:val="00A26C68"/>
    <w:rsid w:val="00A36381"/>
    <w:rsid w:val="00A52D7C"/>
    <w:rsid w:val="00A55143"/>
    <w:rsid w:val="00A60DA1"/>
    <w:rsid w:val="00A6418D"/>
    <w:rsid w:val="00A76BEA"/>
    <w:rsid w:val="00AA5E4D"/>
    <w:rsid w:val="00AD6C47"/>
    <w:rsid w:val="00AE4BDB"/>
    <w:rsid w:val="00AF4437"/>
    <w:rsid w:val="00B0285C"/>
    <w:rsid w:val="00B0552B"/>
    <w:rsid w:val="00B10BF7"/>
    <w:rsid w:val="00B13C3E"/>
    <w:rsid w:val="00B154A1"/>
    <w:rsid w:val="00B26202"/>
    <w:rsid w:val="00B26412"/>
    <w:rsid w:val="00B45C49"/>
    <w:rsid w:val="00B5106B"/>
    <w:rsid w:val="00B716F8"/>
    <w:rsid w:val="00B73C67"/>
    <w:rsid w:val="00B86AD8"/>
    <w:rsid w:val="00B9249B"/>
    <w:rsid w:val="00B94C3D"/>
    <w:rsid w:val="00BA5366"/>
    <w:rsid w:val="00BB349D"/>
    <w:rsid w:val="00BB5550"/>
    <w:rsid w:val="00BC312A"/>
    <w:rsid w:val="00BC433F"/>
    <w:rsid w:val="00BC5B01"/>
    <w:rsid w:val="00BE3156"/>
    <w:rsid w:val="00BE4FC4"/>
    <w:rsid w:val="00BF0719"/>
    <w:rsid w:val="00C0191E"/>
    <w:rsid w:val="00C07886"/>
    <w:rsid w:val="00C14C93"/>
    <w:rsid w:val="00C15B3D"/>
    <w:rsid w:val="00C2698F"/>
    <w:rsid w:val="00C422D8"/>
    <w:rsid w:val="00C431DA"/>
    <w:rsid w:val="00C60DCD"/>
    <w:rsid w:val="00C64BE0"/>
    <w:rsid w:val="00C6600F"/>
    <w:rsid w:val="00C8324F"/>
    <w:rsid w:val="00C96E41"/>
    <w:rsid w:val="00CA205B"/>
    <w:rsid w:val="00CA6B37"/>
    <w:rsid w:val="00CD080D"/>
    <w:rsid w:val="00CD2419"/>
    <w:rsid w:val="00CD3445"/>
    <w:rsid w:val="00CD545B"/>
    <w:rsid w:val="00CE2B0A"/>
    <w:rsid w:val="00CE304B"/>
    <w:rsid w:val="00CE6FB2"/>
    <w:rsid w:val="00CF2435"/>
    <w:rsid w:val="00D106AC"/>
    <w:rsid w:val="00D2733B"/>
    <w:rsid w:val="00D4673C"/>
    <w:rsid w:val="00D53673"/>
    <w:rsid w:val="00D657C2"/>
    <w:rsid w:val="00D67363"/>
    <w:rsid w:val="00D70FBB"/>
    <w:rsid w:val="00D831C8"/>
    <w:rsid w:val="00D905C7"/>
    <w:rsid w:val="00D93F95"/>
    <w:rsid w:val="00D9746F"/>
    <w:rsid w:val="00DA09F2"/>
    <w:rsid w:val="00DA6BFB"/>
    <w:rsid w:val="00DC5F39"/>
    <w:rsid w:val="00DC7B8A"/>
    <w:rsid w:val="00E073DB"/>
    <w:rsid w:val="00E23BEE"/>
    <w:rsid w:val="00E25462"/>
    <w:rsid w:val="00E36995"/>
    <w:rsid w:val="00E6282C"/>
    <w:rsid w:val="00E8323E"/>
    <w:rsid w:val="00E968EA"/>
    <w:rsid w:val="00EA6127"/>
    <w:rsid w:val="00EA6385"/>
    <w:rsid w:val="00EB08D7"/>
    <w:rsid w:val="00EB7DC1"/>
    <w:rsid w:val="00EE3255"/>
    <w:rsid w:val="00F17CE1"/>
    <w:rsid w:val="00F27025"/>
    <w:rsid w:val="00F52768"/>
    <w:rsid w:val="00F575FC"/>
    <w:rsid w:val="00F61519"/>
    <w:rsid w:val="00F61E3C"/>
    <w:rsid w:val="00F6598A"/>
    <w:rsid w:val="00F720E2"/>
    <w:rsid w:val="00F92B8F"/>
    <w:rsid w:val="00FA01FD"/>
    <w:rsid w:val="00FA4E46"/>
    <w:rsid w:val="00FA6A53"/>
    <w:rsid w:val="00FA77BE"/>
    <w:rsid w:val="00FB5E0F"/>
    <w:rsid w:val="00FD5DC2"/>
    <w:rsid w:val="00FD68D8"/>
    <w:rsid w:val="00FD6CDF"/>
    <w:rsid w:val="00FF149D"/>
    <w:rsid w:val="00F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291B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E82"/>
    <w:rPr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rsid w:val="00EA6127"/>
    <w:pPr>
      <w:keepNext/>
      <w:widowControl w:val="0"/>
      <w:tabs>
        <w:tab w:val="center" w:pos="4680"/>
      </w:tabs>
      <w:autoSpaceDE w:val="0"/>
      <w:autoSpaceDN w:val="0"/>
      <w:adjustRightInd w:val="0"/>
      <w:jc w:val="center"/>
      <w:outlineLvl w:val="0"/>
    </w:pPr>
    <w:rPr>
      <w:b/>
      <w:bCs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127"/>
    <w:pPr>
      <w:keepNext/>
      <w:widowControl w:val="0"/>
      <w:tabs>
        <w:tab w:val="left" w:pos="-720"/>
        <w:tab w:val="left" w:pos="0"/>
        <w:tab w:val="left" w:pos="720"/>
      </w:tabs>
      <w:suppressAutoHyphens/>
      <w:autoSpaceDE w:val="0"/>
      <w:autoSpaceDN w:val="0"/>
      <w:adjustRightInd w:val="0"/>
      <w:ind w:left="1440" w:hanging="1440"/>
      <w:outlineLvl w:val="1"/>
    </w:pPr>
    <w:rPr>
      <w:b/>
      <w:spacing w:val="-3"/>
      <w:lang w:bidi="ar-SA"/>
    </w:rPr>
  </w:style>
  <w:style w:type="paragraph" w:styleId="Heading3">
    <w:name w:val="heading 3"/>
    <w:basedOn w:val="Normal"/>
    <w:next w:val="Normal"/>
    <w:qFormat/>
    <w:rsid w:val="00EA6127"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lang w:bidi="ar-SA"/>
    </w:rPr>
  </w:style>
  <w:style w:type="paragraph" w:styleId="Heading4">
    <w:name w:val="heading 4"/>
    <w:basedOn w:val="Normal"/>
    <w:next w:val="Normal"/>
    <w:qFormat/>
    <w:rsid w:val="00EA6127"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jc w:val="center"/>
      <w:outlineLvl w:val="3"/>
    </w:pPr>
    <w:rPr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qFormat/>
    <w:rsid w:val="00EA6127"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outlineLvl w:val="4"/>
    </w:pPr>
    <w:rPr>
      <w:b/>
      <w:bCs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EA6127"/>
  </w:style>
  <w:style w:type="paragraph" w:styleId="BodyTextIndent">
    <w:name w:val="Body Text Indent"/>
    <w:basedOn w:val="Normal"/>
    <w:rsid w:val="00EA6127"/>
    <w:pPr>
      <w:widowControl w:val="0"/>
      <w:tabs>
        <w:tab w:val="left" w:pos="-720"/>
        <w:tab w:val="left" w:pos="0"/>
        <w:tab w:val="left" w:pos="720"/>
      </w:tabs>
      <w:suppressAutoHyphens/>
      <w:ind w:left="1440"/>
    </w:pPr>
    <w:rPr>
      <w:spacing w:val="-3"/>
      <w:szCs w:val="20"/>
      <w:lang w:bidi="ar-SA"/>
    </w:rPr>
  </w:style>
  <w:style w:type="paragraph" w:styleId="List5">
    <w:name w:val="List 5"/>
    <w:basedOn w:val="Normal"/>
    <w:rsid w:val="00EA6127"/>
    <w:pPr>
      <w:widowControl w:val="0"/>
      <w:ind w:left="1800" w:hanging="360"/>
    </w:pPr>
    <w:rPr>
      <w:rFonts w:ascii="Courier New" w:hAnsi="Courier New"/>
      <w:szCs w:val="20"/>
      <w:lang w:bidi="ar-SA"/>
    </w:rPr>
  </w:style>
  <w:style w:type="paragraph" w:styleId="EndnoteText">
    <w:name w:val="endnote text"/>
    <w:basedOn w:val="Normal"/>
    <w:semiHidden/>
    <w:rsid w:val="00EA6127"/>
    <w:pPr>
      <w:widowControl w:val="0"/>
    </w:pPr>
    <w:rPr>
      <w:rFonts w:ascii="Courier New" w:hAnsi="Courier New"/>
      <w:szCs w:val="20"/>
      <w:lang w:bidi="ar-SA"/>
    </w:rPr>
  </w:style>
  <w:style w:type="character" w:styleId="Hyperlink">
    <w:name w:val="Hyperlink"/>
    <w:basedOn w:val="DefaultParagraphFont"/>
    <w:uiPriority w:val="99"/>
    <w:rsid w:val="00EA612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A6127"/>
    <w:pPr>
      <w:widowControl w:val="0"/>
      <w:autoSpaceDE w:val="0"/>
      <w:autoSpaceDN w:val="0"/>
      <w:adjustRightInd w:val="0"/>
      <w:ind w:left="240" w:hanging="240"/>
    </w:pPr>
    <w:rPr>
      <w:lang w:bidi="ar-SA"/>
    </w:rPr>
  </w:style>
  <w:style w:type="paragraph" w:styleId="IndexHeading">
    <w:name w:val="index heading"/>
    <w:basedOn w:val="Normal"/>
    <w:next w:val="Index1"/>
    <w:semiHidden/>
    <w:rsid w:val="00EA6127"/>
    <w:rPr>
      <w:rFonts w:ascii="Arial" w:hAnsi="Arial"/>
      <w:b/>
      <w:szCs w:val="20"/>
    </w:rPr>
  </w:style>
  <w:style w:type="paragraph" w:styleId="BodyTextIndent2">
    <w:name w:val="Body Text Indent 2"/>
    <w:basedOn w:val="Normal"/>
    <w:rsid w:val="00EA612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ind w:left="1440" w:hanging="1440"/>
    </w:pPr>
    <w:rPr>
      <w:lang w:bidi="ar-SA"/>
    </w:rPr>
  </w:style>
  <w:style w:type="character" w:styleId="FollowedHyperlink">
    <w:name w:val="FollowedHyperlink"/>
    <w:basedOn w:val="DefaultParagraphFont"/>
    <w:rsid w:val="00EA6127"/>
    <w:rPr>
      <w:color w:val="800080"/>
      <w:u w:val="single"/>
    </w:rPr>
  </w:style>
  <w:style w:type="paragraph" w:styleId="BalloonText">
    <w:name w:val="Balloon Text"/>
    <w:basedOn w:val="Normal"/>
    <w:semiHidden/>
    <w:rsid w:val="008B41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A5E4D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lang w:bidi="ar-SA"/>
    </w:rPr>
  </w:style>
  <w:style w:type="paragraph" w:styleId="Footer">
    <w:name w:val="footer"/>
    <w:basedOn w:val="Normal"/>
    <w:rsid w:val="00AA5E4D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lang w:bidi="ar-SA"/>
    </w:rPr>
  </w:style>
  <w:style w:type="paragraph" w:styleId="FootnoteText">
    <w:name w:val="footnote text"/>
    <w:basedOn w:val="Normal"/>
    <w:semiHidden/>
    <w:rsid w:val="00352B7D"/>
    <w:pPr>
      <w:widowControl w:val="0"/>
      <w:autoSpaceDE w:val="0"/>
      <w:autoSpaceDN w:val="0"/>
      <w:adjustRightInd w:val="0"/>
    </w:pPr>
    <w:rPr>
      <w:sz w:val="20"/>
      <w:szCs w:val="20"/>
      <w:lang w:bidi="ar-SA"/>
    </w:rPr>
  </w:style>
  <w:style w:type="paragraph" w:styleId="BodyText">
    <w:name w:val="Body Text"/>
    <w:basedOn w:val="Normal"/>
    <w:link w:val="BodyTextChar"/>
    <w:rsid w:val="00E968EA"/>
    <w:rPr>
      <w:rFonts w:ascii="Times" w:eastAsia="Times" w:hAnsi="Times"/>
      <w:b/>
      <w:color w:val="000000"/>
      <w:sz w:val="28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E968EA"/>
    <w:rPr>
      <w:rFonts w:ascii="Times" w:eastAsia="Times" w:hAnsi="Times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D5E09"/>
    <w:pPr>
      <w:widowControl w:val="0"/>
      <w:autoSpaceDE w:val="0"/>
      <w:autoSpaceDN w:val="0"/>
      <w:adjustRightInd w:val="0"/>
      <w:ind w:left="720"/>
      <w:contextualSpacing/>
    </w:pPr>
    <w:rPr>
      <w:lang w:bidi="ar-SA"/>
    </w:rPr>
  </w:style>
  <w:style w:type="character" w:styleId="Emphasis">
    <w:name w:val="Emphasis"/>
    <w:basedOn w:val="DefaultParagraphFont"/>
    <w:uiPriority w:val="20"/>
    <w:qFormat/>
    <w:rsid w:val="00D831C8"/>
    <w:rPr>
      <w:i/>
      <w:iCs/>
    </w:rPr>
  </w:style>
  <w:style w:type="character" w:customStyle="1" w:styleId="googqs-tidbit">
    <w:name w:val="goog_qs-tidbit"/>
    <w:basedOn w:val="DefaultParagraphFont"/>
    <w:rsid w:val="00285176"/>
  </w:style>
  <w:style w:type="character" w:customStyle="1" w:styleId="ft">
    <w:name w:val="ft"/>
    <w:basedOn w:val="DefaultParagraphFont"/>
    <w:rsid w:val="004E747E"/>
  </w:style>
  <w:style w:type="character" w:styleId="Strong">
    <w:name w:val="Strong"/>
    <w:basedOn w:val="DefaultParagraphFont"/>
    <w:uiPriority w:val="22"/>
    <w:qFormat/>
    <w:rsid w:val="0068639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94C8F"/>
    <w:rPr>
      <w:b/>
      <w:spacing w:val="-3"/>
      <w:sz w:val="24"/>
      <w:szCs w:val="24"/>
    </w:rPr>
  </w:style>
  <w:style w:type="character" w:customStyle="1" w:styleId="spelle">
    <w:name w:val="spelle"/>
    <w:basedOn w:val="DefaultParagraphFont"/>
    <w:rsid w:val="00C64BE0"/>
  </w:style>
  <w:style w:type="character" w:customStyle="1" w:styleId="apple-converted-space">
    <w:name w:val="apple-converted-space"/>
    <w:basedOn w:val="DefaultParagraphFont"/>
    <w:rsid w:val="006F2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3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7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1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1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12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67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eople.ischool.berkeley.edu/~hal/Papers/2013/ml.pdf" TargetMode="External"/><Relationship Id="rId18" Type="http://schemas.openxmlformats.org/officeDocument/2006/relationships/hyperlink" Target="http://www.jstor.org/stable/183873" TargetMode="External"/><Relationship Id="rId26" Type="http://schemas.openxmlformats.org/officeDocument/2006/relationships/hyperlink" Target="http://www.jstor.org/action/showPublication?journalCode=jbusieconstat" TargetMode="External"/><Relationship Id="rId39" Type="http://schemas.openxmlformats.org/officeDocument/2006/relationships/hyperlink" Target="http://www.columbia.edu/~on2110/Papers/Moe%20Netzer%20Schweidel%20Chapter%20Revised.pdf" TargetMode="External"/><Relationship Id="rId21" Type="http://schemas.openxmlformats.org/officeDocument/2006/relationships/hyperlink" Target="http://faculty.fuqua.duke.edu/~kamakura/My%20Reprints/A%20probabilistic%20choice%20model%20for%20market%20segmentation%20and%20elasticity%20structure.pdf" TargetMode="External"/><Relationship Id="rId34" Type="http://schemas.openxmlformats.org/officeDocument/2006/relationships/hyperlink" Target="http://marketing.wharton.upenn.edu/documents/research/Rfm_clv_2005-02-16_accepted.pdf" TargetMode="External"/><Relationship Id="rId42" Type="http://schemas.openxmlformats.org/officeDocument/2006/relationships/hyperlink" Target="http://gtellis.net/Publications/LDA.pdf" TargetMode="External"/><Relationship Id="rId47" Type="http://schemas.openxmlformats.org/officeDocument/2006/relationships/hyperlink" Target="http://onlinelibrary.wiley.com/doi/10.1111/j.1430-9134.2000.00513.x/abstract" TargetMode="External"/><Relationship Id="rId50" Type="http://schemas.openxmlformats.org/officeDocument/2006/relationships/hyperlink" Target="http://www.jstor.org/stable/30164711" TargetMode="External"/><Relationship Id="rId7" Type="http://schemas.openxmlformats.org/officeDocument/2006/relationships/hyperlink" Target="mailto:onetzer@gsb.columbia.ed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stor.org/action/showPublication?journalCode=marketingscience" TargetMode="External"/><Relationship Id="rId29" Type="http://schemas.openxmlformats.org/officeDocument/2006/relationships/hyperlink" Target="http://www.columbia.edu/~on2110/Papers/Hidden_markov_models_in_marketing_chapter_final.pdf" TargetMode="External"/><Relationship Id="rId11" Type="http://schemas.openxmlformats.org/officeDocument/2006/relationships/hyperlink" Target="http://elsa.berkeley.edu/books/choice2.html" TargetMode="External"/><Relationship Id="rId24" Type="http://schemas.openxmlformats.org/officeDocument/2006/relationships/hyperlink" Target="http://www.marketingpower.com/ResourceLibrary/Publications/MarketingResearch/2004/16/2/MRSumm04Allenby.pdf" TargetMode="External"/><Relationship Id="rId32" Type="http://schemas.openxmlformats.org/officeDocument/2006/relationships/hyperlink" Target="http://www.jstor.org/stable/2631608" TargetMode="External"/><Relationship Id="rId37" Type="http://schemas.openxmlformats.org/officeDocument/2006/relationships/hyperlink" Target="http://faculty.haas.berkeley.edu/stadelis/BNT_ECMA_rev.pdf" TargetMode="External"/><Relationship Id="rId40" Type="http://schemas.openxmlformats.org/officeDocument/2006/relationships/hyperlink" Target="http://machinelearning.wustl.edu/mlpapers/paper_files/BleiNJ03.pdf" TargetMode="External"/><Relationship Id="rId45" Type="http://schemas.openxmlformats.org/officeDocument/2006/relationships/hyperlink" Target="http://www.jstor.org/stable/10.2307/30036688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://www.r-project.org/" TargetMode="External"/><Relationship Id="rId19" Type="http://schemas.openxmlformats.org/officeDocument/2006/relationships/hyperlink" Target="http://elsa.berkeley.edu/books/choice2.html" TargetMode="External"/><Relationship Id="rId31" Type="http://schemas.openxmlformats.org/officeDocument/2006/relationships/hyperlink" Target="https://www0.gsb.columbia.edu/mygsb/faculty/research/pubfiles/4587/Ascarza_JointModel.pdf" TargetMode="External"/><Relationship Id="rId44" Type="http://schemas.openxmlformats.org/officeDocument/2006/relationships/hyperlink" Target="http://web.ebscohost.com/ehost/pdfviewer/pdfviewer?sid=c312537c-8359-494f-998f-116659ad2207%40sessionmgr112&amp;vid=2&amp;hid=126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sa.berkeley.edu/~train/dcms.html" TargetMode="External"/><Relationship Id="rId14" Type="http://schemas.openxmlformats.org/officeDocument/2006/relationships/hyperlink" Target="http://elsa.berkeley.edu/books/choice2.html" TargetMode="External"/><Relationship Id="rId22" Type="http://schemas.openxmlformats.org/officeDocument/2006/relationships/hyperlink" Target="http://research.chicagobooth.edu/marketing/databases/dominicks/docs/1996_The_Value_of.pdf" TargetMode="External"/><Relationship Id="rId27" Type="http://schemas.openxmlformats.org/officeDocument/2006/relationships/hyperlink" Target="http://www.jstor.org/stable/184181" TargetMode="External"/><Relationship Id="rId30" Type="http://schemas.openxmlformats.org/officeDocument/2006/relationships/hyperlink" Target="http://mktsci.journal.informs.org/cgi/reprint/27/2/185" TargetMode="External"/><Relationship Id="rId35" Type="http://schemas.openxmlformats.org/officeDocument/2006/relationships/hyperlink" Target="http://marketing.wharton.upenn.edu/documents/research/Fader_et_al_mksc_10.pdf" TargetMode="External"/><Relationship Id="rId43" Type="http://schemas.openxmlformats.org/officeDocument/2006/relationships/hyperlink" Target="http://fisher.osu.edu/~schroeder.9/AMIS900/Manski1993.pdf" TargetMode="External"/><Relationship Id="rId48" Type="http://schemas.openxmlformats.org/officeDocument/2006/relationships/hyperlink" Target="https://pubsonline.informs.org/doi/pdf/10.1287/mksc.2014.0860" TargetMode="External"/><Relationship Id="rId8" Type="http://schemas.openxmlformats.org/officeDocument/2006/relationships/hyperlink" Target="mailto:npadilla19@gsb.columbia.edu" TargetMode="External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www.jstor.org/stable/10.2307/25604102" TargetMode="External"/><Relationship Id="rId17" Type="http://schemas.openxmlformats.org/officeDocument/2006/relationships/hyperlink" Target="http://www.jstor.org/stable/3172945" TargetMode="External"/><Relationship Id="rId25" Type="http://schemas.openxmlformats.org/officeDocument/2006/relationships/hyperlink" Target="http://www.jstor.org/stable/1392335" TargetMode="External"/><Relationship Id="rId33" Type="http://schemas.openxmlformats.org/officeDocument/2006/relationships/hyperlink" Target="http://marketing.wharton.upenn.edu/documents/research/Fader_hardie_jim_09.pdf" TargetMode="External"/><Relationship Id="rId38" Type="http://schemas.openxmlformats.org/officeDocument/2006/relationships/hyperlink" Target="https://papers.ssrn.com/sol3/papers.cfm?abstract_id=3033144" TargetMode="External"/><Relationship Id="rId46" Type="http://schemas.openxmlformats.org/officeDocument/2006/relationships/hyperlink" Target="http://elsa.berkeley.edu/books/choice2nd/Ch13_p315-346.pdf" TargetMode="External"/><Relationship Id="rId20" Type="http://schemas.openxmlformats.org/officeDocument/2006/relationships/hyperlink" Target="http://deepblue.lib.umich.edu/bitstream/handle/2027.42/46977/11002_2004_Article_230988.pdf?sequence=1" TargetMode="External"/><Relationship Id="rId41" Type="http://schemas.openxmlformats.org/officeDocument/2006/relationships/hyperlink" Target="https://www0.gsb.columbia.edu/mygsb/faculty/research/pubfiles/4468/Mine_own_busines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jstor.org/stable/184043" TargetMode="External"/><Relationship Id="rId23" Type="http://schemas.openxmlformats.org/officeDocument/2006/relationships/hyperlink" Target="http://www.jstor.org/pss/3172782" TargetMode="External"/><Relationship Id="rId28" Type="http://schemas.openxmlformats.org/officeDocument/2006/relationships/hyperlink" Target="http://www.bauer.uh.edu/rexdu/quantitative%20trendspotting.pdf" TargetMode="External"/><Relationship Id="rId36" Type="http://schemas.openxmlformats.org/officeDocument/2006/relationships/hyperlink" Target="https://pubsonline.informs.org/doi/pdf/10.1287/mksc.1030.0040" TargetMode="External"/><Relationship Id="rId49" Type="http://schemas.openxmlformats.org/officeDocument/2006/relationships/hyperlink" Target="http://www.jstor.org/stable/10.2307/26348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2276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Business School</Company>
  <LinksUpToDate>false</LinksUpToDate>
  <CharactersWithSpaces>14770</CharactersWithSpaces>
  <SharedDoc>false</SharedDoc>
  <HLinks>
    <vt:vector size="12" baseType="variant">
      <vt:variant>
        <vt:i4>2818089</vt:i4>
      </vt:variant>
      <vt:variant>
        <vt:i4>3</vt:i4>
      </vt:variant>
      <vt:variant>
        <vt:i4>0</vt:i4>
      </vt:variant>
      <vt:variant>
        <vt:i4>5</vt:i4>
      </vt:variant>
      <vt:variant>
        <vt:lpwstr>http://www.ischool.berkeley.edu/~hal/Papers/how.pdf</vt:lpwstr>
      </vt:variant>
      <vt:variant>
        <vt:lpwstr/>
      </vt:variant>
      <vt:variant>
        <vt:i4>4653160</vt:i4>
      </vt:variant>
      <vt:variant>
        <vt:i4>0</vt:i4>
      </vt:variant>
      <vt:variant>
        <vt:i4>0</vt:i4>
      </vt:variant>
      <vt:variant>
        <vt:i4>5</vt:i4>
      </vt:variant>
      <vt:variant>
        <vt:lpwstr>mailto:ok2018@columbia.edu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Kamel  Jedidi</dc:creator>
  <cp:lastModifiedBy>Jin Miao</cp:lastModifiedBy>
  <cp:revision>3</cp:revision>
  <cp:lastPrinted>2016-01-26T20:49:00Z</cp:lastPrinted>
  <dcterms:created xsi:type="dcterms:W3CDTF">2018-01-08T22:21:00Z</dcterms:created>
  <dcterms:modified xsi:type="dcterms:W3CDTF">2018-01-21T14:01:00Z</dcterms:modified>
</cp:coreProperties>
</file>