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1E" w:rsidRDefault="00C26561" w:rsidP="00C26561">
      <w:pPr>
        <w:pStyle w:val="Ttulo1"/>
      </w:pPr>
      <w:r>
        <w:t>RN001 – Validar CPF</w:t>
      </w:r>
    </w:p>
    <w:p w:rsidR="00C26561" w:rsidRDefault="00C26561" w:rsidP="00C26561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C26561" w:rsidRDefault="00C26561" w:rsidP="00C26561">
      <w:r>
        <w:tab/>
        <w:t>Define com dever ser feita a validação dos CPF no sistema.</w:t>
      </w:r>
    </w:p>
    <w:p w:rsidR="00C26561" w:rsidRDefault="00C26561" w:rsidP="00C26561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8E3C38" w:rsidRPr="008E3C38" w:rsidRDefault="008E3C38" w:rsidP="008E3C38">
      <w:pPr>
        <w:jc w:val="center"/>
        <w:rPr>
          <w:rFonts w:cstheme="minorHAnsi"/>
          <w:sz w:val="36"/>
        </w:rPr>
      </w:pPr>
      <w:r w:rsidRPr="008E3C38">
        <w:rPr>
          <w:rStyle w:val="nfase"/>
          <w:rFonts w:cstheme="minorHAnsi"/>
          <w:b/>
          <w:bCs/>
          <w:color w:val="000000"/>
          <w:sz w:val="28"/>
          <w:szCs w:val="18"/>
          <w:shd w:val="clear" w:color="auto" w:fill="FFFFFF"/>
        </w:rPr>
        <w:t>Calculando o Primeiro Dígito Verificador</w:t>
      </w:r>
    </w:p>
    <w:p w:rsidR="00C26561" w:rsidRDefault="000356E0" w:rsidP="00E6568D">
      <w:pPr>
        <w:pStyle w:val="PargrafodaLista"/>
        <w:numPr>
          <w:ilvl w:val="0"/>
          <w:numId w:val="1"/>
        </w:numPr>
      </w:pPr>
      <w:r>
        <w:t>O CPF a ser validado (Exemplo.:111.444.777-XX)</w:t>
      </w:r>
      <w:r w:rsidR="001B2144">
        <w:t xml:space="preserve"> será inserido em uma tabela da seguinte forma.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B2144" w:rsidTr="001B2144">
        <w:trPr>
          <w:jc w:val="center"/>
        </w:trPr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</w:tr>
      <w:tr w:rsidR="001B2144" w:rsidTr="001B2144">
        <w:trPr>
          <w:jc w:val="center"/>
        </w:trPr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9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8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6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5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1B2144" w:rsidRDefault="001B2144" w:rsidP="001B2144">
            <w:pPr>
              <w:pStyle w:val="PargrafodaLista"/>
              <w:ind w:left="0"/>
              <w:jc w:val="center"/>
            </w:pPr>
            <w:r>
              <w:t>2</w:t>
            </w:r>
          </w:p>
        </w:tc>
      </w:tr>
    </w:tbl>
    <w:p w:rsidR="001B2144" w:rsidRDefault="001B2144" w:rsidP="001B2144">
      <w:pPr>
        <w:pStyle w:val="PargrafodaLista"/>
        <w:numPr>
          <w:ilvl w:val="0"/>
          <w:numId w:val="1"/>
        </w:numPr>
      </w:pPr>
      <w:r>
        <w:t>Multiplica-se o valores de cada coluna: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1B2144" w:rsidTr="001B2144"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1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</w:tr>
      <w:tr w:rsidR="001B2144" w:rsidTr="001B2144"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9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7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6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5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3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</w:t>
            </w:r>
          </w:p>
        </w:tc>
      </w:tr>
      <w:tr w:rsidR="001B2144" w:rsidTr="001B2144"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10</w:t>
            </w:r>
          </w:p>
        </w:tc>
        <w:tc>
          <w:tcPr>
            <w:tcW w:w="1161" w:type="dxa"/>
          </w:tcPr>
          <w:p w:rsidR="001B2144" w:rsidRDefault="001B2144" w:rsidP="001B2144">
            <w:pPr>
              <w:jc w:val="center"/>
            </w:pPr>
            <w:r>
              <w:t>9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24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20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28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21</w:t>
            </w:r>
          </w:p>
        </w:tc>
        <w:tc>
          <w:tcPr>
            <w:tcW w:w="1162" w:type="dxa"/>
          </w:tcPr>
          <w:p w:rsidR="001B2144" w:rsidRDefault="001B2144" w:rsidP="001B2144">
            <w:pPr>
              <w:jc w:val="center"/>
            </w:pPr>
            <w:r>
              <w:t>14</w:t>
            </w:r>
          </w:p>
        </w:tc>
      </w:tr>
    </w:tbl>
    <w:p w:rsidR="001B2144" w:rsidRDefault="001B2144" w:rsidP="001B2144">
      <w:pPr>
        <w:pStyle w:val="PargrafodaLista"/>
        <w:numPr>
          <w:ilvl w:val="0"/>
          <w:numId w:val="1"/>
        </w:numPr>
      </w:pPr>
      <w:r>
        <w:t>Calcula-se a somatório dos resultados (10 + 9 + ... + 21 + 14) = 162.</w:t>
      </w:r>
    </w:p>
    <w:p w:rsidR="001B2144" w:rsidRPr="008E3C38" w:rsidRDefault="001B2144" w:rsidP="001B2144">
      <w:pPr>
        <w:pStyle w:val="PargrafodaLista"/>
        <w:numPr>
          <w:ilvl w:val="0"/>
          <w:numId w:val="1"/>
        </w:numPr>
        <w:rPr>
          <w:rFonts w:cstheme="minorHAnsi"/>
        </w:rPr>
      </w:pPr>
      <w:r>
        <w:t xml:space="preserve">O resultado obtido (162) será divido por 11. Considere como quociente apenas o valor inteiro, o resto da </w:t>
      </w:r>
      <w:r w:rsidRPr="008E3C38">
        <w:rPr>
          <w:rFonts w:cstheme="minorHAnsi"/>
        </w:rPr>
        <w:t>divisão será responsável pelo cálculo do primeiro dígito verificador.</w:t>
      </w:r>
    </w:p>
    <w:p w:rsidR="001B2144" w:rsidRPr="008E3C38" w:rsidRDefault="001B2144" w:rsidP="001B2144">
      <w:pPr>
        <w:pStyle w:val="PargrafodaLista"/>
        <w:numPr>
          <w:ilvl w:val="0"/>
          <w:numId w:val="1"/>
        </w:numPr>
        <w:rPr>
          <w:rFonts w:cstheme="minorHAnsi"/>
        </w:rPr>
      </w:pPr>
      <w:r w:rsidRPr="008E3C38">
        <w:rPr>
          <w:rFonts w:cstheme="minorHAnsi"/>
          <w:color w:val="000000"/>
          <w:shd w:val="clear" w:color="auto" w:fill="FFFFFF"/>
        </w:rPr>
        <w:t>Vamos acompanhar: 162 dividido por 11 obtemos 14 como quociente e 8 como resto da divisão.</w:t>
      </w:r>
    </w:p>
    <w:p w:rsidR="008E3C38" w:rsidRPr="008E3C38" w:rsidRDefault="008E3C38" w:rsidP="001B2144">
      <w:pPr>
        <w:pStyle w:val="PargrafodaLista"/>
        <w:numPr>
          <w:ilvl w:val="0"/>
          <w:numId w:val="1"/>
        </w:numPr>
        <w:rPr>
          <w:rFonts w:cstheme="minorHAnsi"/>
        </w:rPr>
      </w:pPr>
      <w:r w:rsidRPr="008E3C38">
        <w:rPr>
          <w:rFonts w:cstheme="minorHAnsi"/>
          <w:color w:val="000000"/>
          <w:shd w:val="clear" w:color="auto" w:fill="FFFFFF"/>
        </w:rPr>
        <w:t>Caso o resto da divisão seja menor que 2, o nosso primeiro dígito verificador se torna 0 (zero).</w:t>
      </w:r>
    </w:p>
    <w:p w:rsidR="008E3C38" w:rsidRPr="004A77AA" w:rsidRDefault="008E3C38" w:rsidP="008E3C38">
      <w:pPr>
        <w:pStyle w:val="PargrafodaLista"/>
        <w:numPr>
          <w:ilvl w:val="0"/>
          <w:numId w:val="1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Caso contrário subtrai-se o valor obtido de 11, que é nosso caso. Sendo assim nosso dígito verificador é 11-8, ou seja, 3 (três).</w:t>
      </w:r>
    </w:p>
    <w:p w:rsidR="008E3C38" w:rsidRPr="004A77AA" w:rsidRDefault="008E3C38" w:rsidP="008E3C38">
      <w:pPr>
        <w:jc w:val="center"/>
        <w:rPr>
          <w:rStyle w:val="nfase"/>
          <w:rFonts w:cstheme="minorHAnsi"/>
          <w:b/>
          <w:bCs/>
          <w:color w:val="000000"/>
          <w:sz w:val="28"/>
          <w:szCs w:val="18"/>
          <w:shd w:val="clear" w:color="auto" w:fill="FFFFFF"/>
        </w:rPr>
      </w:pPr>
      <w:r w:rsidRPr="004A77AA">
        <w:rPr>
          <w:rStyle w:val="nfase"/>
          <w:rFonts w:cstheme="minorHAnsi"/>
          <w:b/>
          <w:bCs/>
          <w:color w:val="000000"/>
          <w:sz w:val="28"/>
          <w:szCs w:val="18"/>
          <w:shd w:val="clear" w:color="auto" w:fill="FFFFFF"/>
        </w:rPr>
        <w:t>Calculando o Segundo Dígito Verificador</w:t>
      </w:r>
    </w:p>
    <w:p w:rsidR="00AC7020" w:rsidRPr="004A77AA" w:rsidRDefault="00AC7020" w:rsidP="00AC7020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Para o cálculo do segundo dígito será usado o primeiro dígito verificador já calculado.</w:t>
      </w:r>
    </w:p>
    <w:p w:rsidR="00AC7020" w:rsidRPr="004A77AA" w:rsidRDefault="00AC7020" w:rsidP="00AC7020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Montaremos uma tabela semelhante a anterior só que desta vez usaremos na segunda linha os valores 11,10,9,8,7,6,5,4,3,2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Fonts w:cstheme="minorHAnsi"/>
          <w:color w:val="000000"/>
          <w:shd w:val="clear" w:color="auto" w:fill="FFFFFF"/>
        </w:rPr>
        <w:t>já que estamos incorporando mais um algarismo para esse cálculo.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33"/>
      </w:tblGrid>
      <w:tr w:rsidR="00AC7020" w:rsidRPr="004A77AA" w:rsidTr="00AC7020"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33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</w:tr>
      <w:tr w:rsidR="00AC7020" w:rsidRPr="004A77AA" w:rsidTr="00AC7020"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11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10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9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8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6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5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  <w:tc>
          <w:tcPr>
            <w:tcW w:w="1033" w:type="dxa"/>
          </w:tcPr>
          <w:p w:rsidR="00AC7020" w:rsidRPr="004A77AA" w:rsidRDefault="00AC7020" w:rsidP="00AC7020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</w:t>
            </w:r>
          </w:p>
        </w:tc>
      </w:tr>
    </w:tbl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Na próxima etapa faremos como na situação do cálculo do primeiro dígito verificador, multiplicaremos os valores de cada coluna e efetuaremos o somatório dos resultados obtidos: (11+10+...+21+6) = 204.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47"/>
        <w:gridCol w:w="1033"/>
      </w:tblGrid>
      <w:tr w:rsidR="002D2C55" w:rsidRPr="004A77AA" w:rsidTr="002D2C55"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33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</w:tr>
      <w:tr w:rsidR="002D2C55" w:rsidRPr="004A77AA" w:rsidTr="002D2C55"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10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9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8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7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6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5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</w:t>
            </w:r>
          </w:p>
        </w:tc>
        <w:tc>
          <w:tcPr>
            <w:tcW w:w="1033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</w:t>
            </w:r>
          </w:p>
        </w:tc>
      </w:tr>
      <w:tr w:rsidR="002D2C55" w:rsidRPr="004A77AA" w:rsidTr="002D2C55"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11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10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9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32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28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24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35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28</w:t>
            </w:r>
          </w:p>
        </w:tc>
        <w:tc>
          <w:tcPr>
            <w:tcW w:w="1047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21</w:t>
            </w:r>
          </w:p>
        </w:tc>
        <w:tc>
          <w:tcPr>
            <w:tcW w:w="1033" w:type="dxa"/>
          </w:tcPr>
          <w:p w:rsidR="002D2C55" w:rsidRPr="004A77AA" w:rsidRDefault="002D2C55" w:rsidP="002D2C55">
            <w:pPr>
              <w:jc w:val="center"/>
              <w:rPr>
                <w:rFonts w:cstheme="minorHAnsi"/>
              </w:rPr>
            </w:pPr>
            <w:r w:rsidRPr="004A77AA">
              <w:rPr>
                <w:rFonts w:cstheme="minorHAnsi"/>
              </w:rPr>
              <w:t>6</w:t>
            </w:r>
          </w:p>
        </w:tc>
      </w:tr>
    </w:tbl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Realizamos novamente o cálculo do módulo 11. Dividimos o total do somatório por 11 e consideramos o resto da divisão.</w:t>
      </w:r>
    </w:p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Vamos acompanhar: 204 dividido por 11 obtemos 18 como quociente e 6 como resto da divisão.</w:t>
      </w:r>
    </w:p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Caso o valor do resto da divisão seja menor que 2, esse valor passa automaticamente a ser zero.</w:t>
      </w:r>
    </w:p>
    <w:p w:rsidR="002D2C55" w:rsidRPr="004A77AA" w:rsidRDefault="002D2C55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caso contrário (como no nosso caso) é necessário subtrair o valor obtido de 11 para se obter o dígito verificador. Logo, 11-6= 5, que é o nosso segundo dígito verificador.</w:t>
      </w:r>
    </w:p>
    <w:p w:rsidR="004A77AA" w:rsidRPr="004A77AA" w:rsidRDefault="004A77AA" w:rsidP="002D2C55">
      <w:pPr>
        <w:pStyle w:val="PargrafodaLista"/>
        <w:numPr>
          <w:ilvl w:val="0"/>
          <w:numId w:val="2"/>
        </w:numPr>
        <w:rPr>
          <w:rFonts w:cstheme="minorHAnsi"/>
        </w:rPr>
      </w:pPr>
      <w:r w:rsidRPr="004A77AA">
        <w:rPr>
          <w:rFonts w:cstheme="minorHAnsi"/>
          <w:color w:val="000000"/>
          <w:shd w:val="clear" w:color="auto" w:fill="FFFFFF"/>
        </w:rPr>
        <w:t>Neste caso chegamos ao final dos cálculos e descobrimos que os dígitos verificadores do nosso CPF hipotético são os números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Style w:val="Forte"/>
          <w:rFonts w:cstheme="minorHAnsi"/>
          <w:color w:val="000000"/>
          <w:shd w:val="clear" w:color="auto" w:fill="FFFFFF"/>
        </w:rPr>
        <w:t>3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Fonts w:cstheme="minorHAnsi"/>
          <w:color w:val="000000"/>
          <w:shd w:val="clear" w:color="auto" w:fill="FFFFFF"/>
        </w:rPr>
        <w:t>e</w:t>
      </w:r>
      <w:r w:rsidRPr="004A77A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4A77AA">
        <w:rPr>
          <w:rStyle w:val="Forte"/>
          <w:rFonts w:cstheme="minorHAnsi"/>
          <w:color w:val="000000"/>
          <w:shd w:val="clear" w:color="auto" w:fill="FFFFFF"/>
        </w:rPr>
        <w:t>5</w:t>
      </w:r>
      <w:r w:rsidRPr="004A77AA">
        <w:rPr>
          <w:rFonts w:cstheme="minorHAnsi"/>
          <w:color w:val="000000"/>
          <w:shd w:val="clear" w:color="auto" w:fill="FFFFFF"/>
        </w:rPr>
        <w:t>, portanto o CPF ficaria assim: 111.444.777-35.</w:t>
      </w:r>
    </w:p>
    <w:p w:rsidR="002D2C55" w:rsidRDefault="002D2C55" w:rsidP="002D2C55">
      <w:pPr>
        <w:pStyle w:val="Subttulo"/>
        <w:rPr>
          <w:sz w:val="28"/>
        </w:rPr>
      </w:pPr>
      <w:r>
        <w:rPr>
          <w:sz w:val="28"/>
        </w:rPr>
        <w:t>Sites</w:t>
      </w:r>
    </w:p>
    <w:p w:rsidR="002D2C55" w:rsidRDefault="006F3943" w:rsidP="002D2C55">
      <w:pPr>
        <w:rPr>
          <w:color w:val="4472C4" w:themeColor="accent1"/>
        </w:rPr>
      </w:pPr>
      <w:hyperlink r:id="rId5" w:history="1">
        <w:r w:rsidR="00A25026" w:rsidRPr="005A4DE4">
          <w:rPr>
            <w:rStyle w:val="Hyperlink"/>
          </w:rPr>
          <w:t>http://www.geradorcpf.com/algoritmo_do_cpf.htm</w:t>
        </w:r>
      </w:hyperlink>
    </w:p>
    <w:p w:rsidR="00A25026" w:rsidRDefault="00A25026" w:rsidP="002D2C55">
      <w:pPr>
        <w:rPr>
          <w:color w:val="4472C4" w:themeColor="accent1"/>
        </w:rPr>
      </w:pPr>
    </w:p>
    <w:p w:rsidR="00A25026" w:rsidRDefault="00A25026" w:rsidP="002D2C55">
      <w:pPr>
        <w:rPr>
          <w:color w:val="4472C4" w:themeColor="accent1"/>
        </w:rPr>
      </w:pPr>
    </w:p>
    <w:p w:rsidR="00A25026" w:rsidRDefault="00A25026" w:rsidP="00A25026">
      <w:pPr>
        <w:pStyle w:val="Ttulo1"/>
      </w:pPr>
      <w:r>
        <w:lastRenderedPageBreak/>
        <w:t>RN002 – Validar CEP</w:t>
      </w:r>
    </w:p>
    <w:p w:rsidR="00A25026" w:rsidRDefault="00A25026" w:rsidP="00A25026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A25026" w:rsidRPr="00A25026" w:rsidRDefault="00A25026" w:rsidP="00A25026">
      <w:pPr>
        <w:ind w:firstLine="708"/>
      </w:pPr>
      <w:r>
        <w:t>Define com dever ser feita a validação dos CEP no sistema.</w:t>
      </w:r>
    </w:p>
    <w:p w:rsidR="00A25026" w:rsidRDefault="00A25026" w:rsidP="00A25026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F147C3" w:rsidRDefault="00F147C3" w:rsidP="00F147C3">
      <w:pPr>
        <w:pStyle w:val="PargrafodaLista"/>
        <w:numPr>
          <w:ilvl w:val="0"/>
          <w:numId w:val="4"/>
        </w:numPr>
      </w:pPr>
      <w:r>
        <w:t>Um CEP (Exemplo.:74000000 ou 74000-000) tem estar no formato XXXXXXXX ou XXXXX-XXX.</w:t>
      </w:r>
    </w:p>
    <w:p w:rsidR="00F147C3" w:rsidRDefault="00F147C3" w:rsidP="00F925F2">
      <w:pPr>
        <w:pStyle w:val="PargrafodaLista"/>
        <w:numPr>
          <w:ilvl w:val="0"/>
          <w:numId w:val="4"/>
        </w:numPr>
      </w:pPr>
      <w:r>
        <w:t>E só pode ser conter números.</w:t>
      </w:r>
      <w:r w:rsidRPr="00A25026">
        <w:t xml:space="preserve"> </w:t>
      </w:r>
    </w:p>
    <w:p w:rsidR="0082290D" w:rsidRDefault="0082290D" w:rsidP="0082290D">
      <w:pPr>
        <w:pStyle w:val="Subttulo"/>
        <w:rPr>
          <w:sz w:val="28"/>
        </w:rPr>
      </w:pPr>
      <w:r>
        <w:rPr>
          <w:sz w:val="28"/>
        </w:rPr>
        <w:t>Site</w:t>
      </w:r>
    </w:p>
    <w:p w:rsidR="0082290D" w:rsidRPr="0082290D" w:rsidRDefault="0082290D" w:rsidP="0082290D">
      <w:pPr>
        <w:rPr>
          <w:color w:val="4472C4" w:themeColor="accent1"/>
        </w:rPr>
      </w:pPr>
      <w:r w:rsidRPr="0082290D">
        <w:rPr>
          <w:color w:val="595959" w:themeColor="text1" w:themeTint="A6"/>
        </w:rPr>
        <w:t xml:space="preserve">. </w:t>
      </w:r>
      <w:r w:rsidRPr="0082290D">
        <w:rPr>
          <w:color w:val="4472C4" w:themeColor="accent1"/>
        </w:rPr>
        <w:t>https://viacep.com.br/</w:t>
      </w:r>
    </w:p>
    <w:p w:rsidR="00B350E2" w:rsidRDefault="00B350E2" w:rsidP="00B350E2">
      <w:pPr>
        <w:pStyle w:val="Ttulo1"/>
      </w:pPr>
      <w:r>
        <w:t>RN003 – Validar E-mail</w:t>
      </w:r>
    </w:p>
    <w:p w:rsidR="00B350E2" w:rsidRDefault="00B350E2" w:rsidP="00B350E2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B350E2" w:rsidRDefault="00B350E2" w:rsidP="00B350E2">
      <w:r>
        <w:tab/>
        <w:t>Define com dever ser feita a validação dos e-mail</w:t>
      </w:r>
      <w:r w:rsidR="00EB60CB">
        <w:t>s</w:t>
      </w:r>
      <w:r>
        <w:t xml:space="preserve"> no sistema.</w:t>
      </w:r>
    </w:p>
    <w:p w:rsidR="00B350E2" w:rsidRDefault="00B350E2" w:rsidP="00B350E2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B350E2" w:rsidRDefault="00553AE6" w:rsidP="00553AE6">
      <w:pPr>
        <w:pStyle w:val="PargrafodaLista"/>
        <w:numPr>
          <w:ilvl w:val="0"/>
          <w:numId w:val="5"/>
        </w:numPr>
      </w:pPr>
      <w:r>
        <w:t>Não possuir espaço.</w:t>
      </w:r>
    </w:p>
    <w:p w:rsidR="00553AE6" w:rsidRDefault="00553AE6" w:rsidP="00553AE6">
      <w:pPr>
        <w:pStyle w:val="PargrafodaLista"/>
        <w:numPr>
          <w:ilvl w:val="0"/>
          <w:numId w:val="5"/>
        </w:numPr>
      </w:pPr>
      <w:r>
        <w:t>Possuir o caractere @.</w:t>
      </w:r>
    </w:p>
    <w:p w:rsidR="00553AE6" w:rsidRDefault="00553AE6" w:rsidP="00553AE6">
      <w:pPr>
        <w:pStyle w:val="PargrafodaLista"/>
        <w:numPr>
          <w:ilvl w:val="0"/>
          <w:numId w:val="5"/>
        </w:numPr>
      </w:pPr>
      <w:r>
        <w:t>Possuir algum caractere após o @.</w:t>
      </w:r>
    </w:p>
    <w:p w:rsidR="00553AE6" w:rsidRDefault="0082290D" w:rsidP="00553AE6">
      <w:pPr>
        <w:pStyle w:val="PargrafodaLista"/>
        <w:numPr>
          <w:ilvl w:val="0"/>
          <w:numId w:val="5"/>
        </w:numPr>
      </w:pPr>
      <w:r>
        <w:t>Possuir algum caractere antes  do @.</w:t>
      </w:r>
    </w:p>
    <w:p w:rsidR="0082290D" w:rsidRDefault="0082290D" w:rsidP="00553AE6">
      <w:pPr>
        <w:pStyle w:val="PargrafodaLista"/>
        <w:numPr>
          <w:ilvl w:val="0"/>
          <w:numId w:val="5"/>
        </w:numPr>
      </w:pPr>
      <w:r>
        <w:t xml:space="preserve">Possuir </w:t>
      </w:r>
      <w:r>
        <w:tab/>
        <w:t>pelo menos um ponto após o caractere depois do @.</w:t>
      </w:r>
    </w:p>
    <w:p w:rsidR="0082290D" w:rsidRDefault="0082290D" w:rsidP="0082290D">
      <w:pPr>
        <w:pStyle w:val="PargrafodaLista"/>
        <w:numPr>
          <w:ilvl w:val="0"/>
          <w:numId w:val="5"/>
        </w:numPr>
      </w:pPr>
      <w:r>
        <w:t>Possuir algum caractere após o ponto.</w:t>
      </w:r>
    </w:p>
    <w:p w:rsidR="0082290D" w:rsidRDefault="0082290D" w:rsidP="0082290D">
      <w:pPr>
        <w:pStyle w:val="Subttulo"/>
        <w:rPr>
          <w:sz w:val="28"/>
        </w:rPr>
      </w:pPr>
      <w:r>
        <w:rPr>
          <w:sz w:val="28"/>
        </w:rPr>
        <w:t>Site</w:t>
      </w:r>
    </w:p>
    <w:p w:rsidR="0082290D" w:rsidRDefault="0082290D" w:rsidP="0082290D">
      <w:pPr>
        <w:pStyle w:val="Subttulo"/>
        <w:rPr>
          <w:color w:val="4472C4" w:themeColor="accent1"/>
        </w:rPr>
      </w:pPr>
      <w:r>
        <w:rPr>
          <w:sz w:val="28"/>
        </w:rPr>
        <w:t xml:space="preserve">. </w:t>
      </w:r>
      <w:r w:rsidRPr="0082290D">
        <w:rPr>
          <w:color w:val="4472C4" w:themeColor="accent1"/>
        </w:rPr>
        <w:t>http://www.devmedia</w:t>
      </w:r>
      <w:r w:rsidRPr="0082290D">
        <w:rPr>
          <w:color w:val="4472C4" w:themeColor="accent1"/>
        </w:rPr>
        <w:t xml:space="preserve"> com.br/validando-e-mail-em-inputs-html-com-javascript/26427</w:t>
      </w:r>
    </w:p>
    <w:p w:rsidR="00346A0E" w:rsidRDefault="00346A0E" w:rsidP="00346A0E">
      <w:pPr>
        <w:pStyle w:val="Ttulo1"/>
      </w:pPr>
      <w:r>
        <w:t>RN004 – Validar Telefone</w:t>
      </w:r>
    </w:p>
    <w:p w:rsidR="00346A0E" w:rsidRDefault="00346A0E" w:rsidP="00346A0E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346A0E" w:rsidRPr="00346A0E" w:rsidRDefault="00346A0E" w:rsidP="00346A0E">
      <w:r>
        <w:tab/>
      </w:r>
      <w:r w:rsidR="00EB60CB">
        <w:t>Define como deve ser feita a validação dos telefones.</w:t>
      </w:r>
    </w:p>
    <w:p w:rsidR="00346A0E" w:rsidRDefault="00346A0E" w:rsidP="00346A0E">
      <w:pPr>
        <w:pStyle w:val="Subttulo"/>
        <w:rPr>
          <w:sz w:val="28"/>
        </w:rPr>
      </w:pPr>
      <w:r>
        <w:rPr>
          <w:sz w:val="28"/>
        </w:rPr>
        <w:t>Definição da Regra</w:t>
      </w:r>
    </w:p>
    <w:p w:rsidR="006F3943" w:rsidRDefault="000121DB" w:rsidP="000121DB">
      <w:pPr>
        <w:pStyle w:val="PargrafodaLista"/>
        <w:numPr>
          <w:ilvl w:val="0"/>
          <w:numId w:val="6"/>
        </w:numPr>
      </w:pPr>
      <w:r>
        <w:t xml:space="preserve">O DD tem que estar entre parêntese </w:t>
      </w:r>
      <w:r w:rsidR="006F3943">
        <w:t xml:space="preserve">e estar separado dos </w:t>
      </w:r>
      <w:r>
        <w:t xml:space="preserve">dígitos </w:t>
      </w:r>
      <w:r w:rsidR="006F3943">
        <w:t>por um</w:t>
      </w:r>
      <w:r>
        <w:t xml:space="preserve"> </w:t>
      </w:r>
      <w:r w:rsidR="006F3943">
        <w:t>espaço.</w:t>
      </w:r>
    </w:p>
    <w:p w:rsidR="000121DB" w:rsidRPr="00EB60CB" w:rsidRDefault="006F3943" w:rsidP="006F3943">
      <w:pPr>
        <w:pStyle w:val="PargrafodaLista"/>
        <w:numPr>
          <w:ilvl w:val="0"/>
          <w:numId w:val="6"/>
        </w:numPr>
      </w:pPr>
      <w:r>
        <w:t>Os dígitos podem ter 8 ou 9 números, e podem ser separados por um hífen (entre o 4 e o 5 digito no de tamanho 8 ou no 5 e no 6 no de tamanho 9).</w:t>
      </w:r>
      <w:r w:rsidR="000121DB">
        <w:t xml:space="preserve"> </w:t>
      </w:r>
    </w:p>
    <w:p w:rsidR="00346A0E" w:rsidRDefault="00346A0E" w:rsidP="00346A0E">
      <w:pPr>
        <w:pStyle w:val="Subttulo"/>
        <w:rPr>
          <w:sz w:val="28"/>
        </w:rPr>
      </w:pPr>
      <w:r>
        <w:rPr>
          <w:sz w:val="28"/>
        </w:rPr>
        <w:t>Site</w:t>
      </w:r>
    </w:p>
    <w:p w:rsidR="006F3943" w:rsidRPr="006F3943" w:rsidRDefault="006F3943" w:rsidP="006F3943">
      <w:pPr>
        <w:rPr>
          <w:color w:val="4472C4" w:themeColor="accent1"/>
        </w:rPr>
      </w:pPr>
      <w:bookmarkStart w:id="0" w:name="_GoBack"/>
      <w:r w:rsidRPr="006F3943">
        <w:rPr>
          <w:color w:val="595959" w:themeColor="text1" w:themeTint="A6"/>
        </w:rPr>
        <w:t>.</w:t>
      </w:r>
      <w:bookmarkEnd w:id="0"/>
      <w:r>
        <w:rPr>
          <w:color w:val="4472C4" w:themeColor="accent1"/>
        </w:rPr>
        <w:t xml:space="preserve"> </w:t>
      </w:r>
      <w:r w:rsidRPr="006F3943">
        <w:rPr>
          <w:color w:val="4472C4" w:themeColor="accent1"/>
        </w:rPr>
        <w:t>https://pt.stackoverflow.com/questions/46672/como-fazer-uma-express%C3%A3o-regular-para-telefone-celular</w:t>
      </w:r>
    </w:p>
    <w:sectPr w:rsidR="006F3943" w:rsidRPr="006F3943" w:rsidSect="00C26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4B7"/>
    <w:multiLevelType w:val="hybridMultilevel"/>
    <w:tmpl w:val="7A9C4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2D30"/>
    <w:multiLevelType w:val="hybridMultilevel"/>
    <w:tmpl w:val="57E673CC"/>
    <w:lvl w:ilvl="0" w:tplc="FAEA954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E2BE5"/>
    <w:multiLevelType w:val="hybridMultilevel"/>
    <w:tmpl w:val="7B6C8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40A6F"/>
    <w:multiLevelType w:val="hybridMultilevel"/>
    <w:tmpl w:val="70CE07C0"/>
    <w:lvl w:ilvl="0" w:tplc="FAEA954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4402A"/>
    <w:multiLevelType w:val="hybridMultilevel"/>
    <w:tmpl w:val="76844BA8"/>
    <w:lvl w:ilvl="0" w:tplc="FAEA954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C0F5C"/>
    <w:multiLevelType w:val="hybridMultilevel"/>
    <w:tmpl w:val="D556E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3F"/>
    <w:rsid w:val="000121DB"/>
    <w:rsid w:val="000356E0"/>
    <w:rsid w:val="001B2144"/>
    <w:rsid w:val="002D2C55"/>
    <w:rsid w:val="00346A0E"/>
    <w:rsid w:val="004A77AA"/>
    <w:rsid w:val="00537D1E"/>
    <w:rsid w:val="00553AE6"/>
    <w:rsid w:val="006F3943"/>
    <w:rsid w:val="0082290D"/>
    <w:rsid w:val="008E3C38"/>
    <w:rsid w:val="00A25026"/>
    <w:rsid w:val="00AC7020"/>
    <w:rsid w:val="00B350E2"/>
    <w:rsid w:val="00C26561"/>
    <w:rsid w:val="00C26A3F"/>
    <w:rsid w:val="00E6117A"/>
    <w:rsid w:val="00E6568D"/>
    <w:rsid w:val="00EB60CB"/>
    <w:rsid w:val="00F147C3"/>
    <w:rsid w:val="00F9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CDEB"/>
  <w15:chartTrackingRefBased/>
  <w15:docId w15:val="{61B99413-B43E-4D7E-9861-1535FC0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6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65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2656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E6568D"/>
    <w:pPr>
      <w:ind w:left="720"/>
      <w:contextualSpacing/>
    </w:pPr>
  </w:style>
  <w:style w:type="table" w:styleId="Tabelacomgrade">
    <w:name w:val="Table Grid"/>
    <w:basedOn w:val="Tabelanormal"/>
    <w:uiPriority w:val="39"/>
    <w:rsid w:val="001B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E3C38"/>
    <w:rPr>
      <w:i/>
      <w:iCs/>
    </w:rPr>
  </w:style>
  <w:style w:type="character" w:customStyle="1" w:styleId="apple-converted-space">
    <w:name w:val="apple-converted-space"/>
    <w:basedOn w:val="Fontepargpadro"/>
    <w:rsid w:val="00AC7020"/>
  </w:style>
  <w:style w:type="character" w:styleId="Forte">
    <w:name w:val="Strong"/>
    <w:basedOn w:val="Fontepargpadro"/>
    <w:uiPriority w:val="22"/>
    <w:qFormat/>
    <w:rsid w:val="004A77AA"/>
    <w:rPr>
      <w:b/>
      <w:bCs/>
    </w:rPr>
  </w:style>
  <w:style w:type="character" w:styleId="Hyperlink">
    <w:name w:val="Hyperlink"/>
    <w:basedOn w:val="Fontepargpadro"/>
    <w:uiPriority w:val="99"/>
    <w:unhideWhenUsed/>
    <w:rsid w:val="00A2502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A2502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radorcpf.com/algoritmo_do_cp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541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11</cp:revision>
  <dcterms:created xsi:type="dcterms:W3CDTF">2017-04-26T11:50:00Z</dcterms:created>
  <dcterms:modified xsi:type="dcterms:W3CDTF">2017-04-27T01:04:00Z</dcterms:modified>
</cp:coreProperties>
</file>