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Lubuntu Notes </w:t>
      </w:r>
      <w:r>
        <w:rPr>
          <w:sz w:val="16"/>
          <w:szCs w:val="16"/>
        </w:rPr>
        <w:t>for laptop use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Apps: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Firefox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FreeTube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Libre Office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Suspend Operations when Lid is Closed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“Power Management”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“Lid”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Set both “On Battery” and “On AC” to off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Whether charging or not, a closed lid will set the laptop to suspend.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“Keyboard and Mouse” Settings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“Mouse and Touchpad”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at your touchpad device (Ex: Elan Touchpad)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 on Firefox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Getting the touchscreen to scroll on Firefox is a separate issue </w:t>
      </w:r>
      <w:r>
        <w:rPr>
          <w:sz w:val="24"/>
          <w:szCs w:val="24"/>
          <w:u w:val="none"/>
        </w:rPr>
        <w:t>from the general touchscreen settings.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Fix Audio Glitches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Lubuntu’</w:t>
      </w:r>
      <w:r>
        <w:rPr>
          <w:sz w:val="24"/>
          <w:szCs w:val="24"/>
          <w:u w:val="none"/>
        </w:rPr>
        <w:t>s HTML5 media player glitches occasionally.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Y</w:t>
      </w:r>
      <w:r>
        <w:rPr>
          <w:sz w:val="24"/>
          <w:szCs w:val="24"/>
          <w:u w:val="none"/>
        </w:rPr>
        <w:t>ou will need to open the alsa configuration file and add a debugger.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Sudo nano /etc/modprobe.d/alsa-base.conf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options snd_sof sof_debug=1</w:t>
      </w:r>
    </w:p>
    <w:p>
      <w:pPr>
        <w:pStyle w:val="Normal"/>
        <w:numPr>
          <w:ilvl w:val="2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Taken from </w:t>
      </w:r>
      <w:hyperlink r:id="rId2">
        <w:r>
          <w:rPr>
            <w:rStyle w:val="Hyperlink"/>
            <w:sz w:val="24"/>
            <w:szCs w:val="24"/>
            <w:u w:val="none"/>
          </w:rPr>
          <w:t>https://forums.linuxmint.com/viewtopic.php?t=386118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s.linuxmint.com/viewtopic.php?t=38611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LibreOffice/24.2.7.2$Linux_X86_64 LibreOffice_project/420$Build-2</Application>
  <AppVersion>15.0000</AppVersion>
  <Pages>1</Pages>
  <Words>141</Words>
  <Characters>729</Characters>
  <CharactersWithSpaces>831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2025-07-07T05:01:12Z</dcterms:created>
  <dc:creator/>
  <dc:description/>
  <dc:language>en-US</dc:language>
  <cp:lastModifiedBy/>
  <dcterms:modified xsi:type="dcterms:W3CDTF">2025-07-07T11:05:20Z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