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AB4" w:rsidRDefault="00A05651">
      <w:r>
        <w:t>Casse dans le champ nouvelle ingrédient</w:t>
      </w:r>
    </w:p>
    <w:sectPr w:rsidR="00450AB4" w:rsidSect="00DC5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hyphenationZone w:val="425"/>
  <w:characterSpacingControl w:val="doNotCompress"/>
  <w:compat/>
  <w:rsids>
    <w:rsidRoot w:val="00A05651"/>
    <w:rsid w:val="000654F6"/>
    <w:rsid w:val="00A05651"/>
    <w:rsid w:val="00A57FAE"/>
    <w:rsid w:val="00DC5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D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CHEVRET</dc:creator>
  <cp:keywords/>
  <dc:description/>
  <cp:lastModifiedBy>CHEVRET</cp:lastModifiedBy>
  <cp:revision>2</cp:revision>
  <dcterms:created xsi:type="dcterms:W3CDTF">2023-06-02T14:51:00Z</dcterms:created>
  <dcterms:modified xsi:type="dcterms:W3CDTF">2023-06-02T14:51:00Z</dcterms:modified>
</cp:coreProperties>
</file>