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62C4" w:rsidRPr="003262C4" w:rsidRDefault="003262C4" w:rsidP="003262C4">
      <w:pPr>
        <w:jc w:val="center"/>
        <w:rPr>
          <w:rFonts w:ascii="Arial" w:hAnsi="Arial" w:cs="Arial"/>
          <w:b/>
        </w:rPr>
      </w:pPr>
      <w:r w:rsidRPr="003262C4">
        <w:rPr>
          <w:rFonts w:ascii="Arial" w:hAnsi="Arial" w:cs="Arial"/>
          <w:noProof/>
        </w:rPr>
        <mc:AlternateContent>
          <mc:Choice Requires="wps">
            <w:drawing>
              <wp:anchor distT="0" distB="0" distL="114300" distR="114300" simplePos="0" relativeHeight="251659264" behindDoc="0" locked="0" layoutInCell="1" allowOverlap="1" wp14:anchorId="06E37AB8" wp14:editId="5FE78EA7">
                <wp:simplePos x="0" y="0"/>
                <wp:positionH relativeFrom="column">
                  <wp:posOffset>6276975</wp:posOffset>
                </wp:positionH>
                <wp:positionV relativeFrom="paragraph">
                  <wp:posOffset>9525</wp:posOffset>
                </wp:positionV>
                <wp:extent cx="612775" cy="257175"/>
                <wp:effectExtent l="0" t="0" r="15875" b="952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7"/>
                              <w:gridCol w:w="503"/>
                            </w:tblGrid>
                            <w:tr w:rsidR="003262C4" w:rsidTr="00D54213">
                              <w:trPr>
                                <w:trHeight w:val="350"/>
                                <w:jc w:val="center"/>
                              </w:trPr>
                              <w:tc>
                                <w:tcPr>
                                  <w:tcW w:w="367" w:type="dxa"/>
                                  <w:tcBorders>
                                    <w:top w:val="single" w:sz="4" w:space="0" w:color="auto"/>
                                    <w:left w:val="single" w:sz="4" w:space="0" w:color="auto"/>
                                    <w:bottom w:val="single" w:sz="4" w:space="0" w:color="auto"/>
                                    <w:right w:val="single" w:sz="4" w:space="0" w:color="auto"/>
                                  </w:tcBorders>
                                  <w:vAlign w:val="center"/>
                                  <w:hideMark/>
                                </w:tcPr>
                                <w:p w:rsidR="003262C4" w:rsidRDefault="003262C4">
                                  <w:pPr>
                                    <w:spacing w:line="276" w:lineRule="auto"/>
                                    <w:jc w:val="center"/>
                                    <w:rPr>
                                      <w:rFonts w:ascii="Arial" w:hAnsi="Arial"/>
                                      <w:sz w:val="22"/>
                                    </w:rPr>
                                  </w:pPr>
                                  <w:r>
                                    <w:rPr>
                                      <w:rFonts w:ascii="Arial" w:hAnsi="Arial"/>
                                      <w:sz w:val="22"/>
                                    </w:rPr>
                                    <w:t>S</w:t>
                                  </w:r>
                                </w:p>
                              </w:tc>
                              <w:tc>
                                <w:tcPr>
                                  <w:tcW w:w="503" w:type="dxa"/>
                                  <w:tcBorders>
                                    <w:top w:val="single" w:sz="4" w:space="0" w:color="auto"/>
                                    <w:left w:val="single" w:sz="4" w:space="0" w:color="auto"/>
                                    <w:bottom w:val="single" w:sz="4" w:space="0" w:color="auto"/>
                                    <w:right w:val="single" w:sz="4" w:space="0" w:color="auto"/>
                                  </w:tcBorders>
                                  <w:vAlign w:val="center"/>
                                  <w:hideMark/>
                                </w:tcPr>
                                <w:p w:rsidR="003262C4" w:rsidRDefault="003262C4">
                                  <w:pPr>
                                    <w:spacing w:line="276" w:lineRule="auto"/>
                                    <w:rPr>
                                      <w:rFonts w:ascii="Arial" w:hAnsi="Arial"/>
                                      <w:sz w:val="22"/>
                                    </w:rPr>
                                  </w:pPr>
                                  <w:r>
                                    <w:rPr>
                                      <w:rFonts w:ascii="Arial" w:hAnsi="Arial"/>
                                      <w:sz w:val="22"/>
                                    </w:rPr>
                                    <w:t>18</w:t>
                                  </w:r>
                                </w:p>
                              </w:tc>
                            </w:tr>
                          </w:tbl>
                          <w:p w:rsidR="003262C4" w:rsidRDefault="003262C4" w:rsidP="003262C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494.25pt;margin-top:.75pt;width:48.2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mnhqgIAAKgFAAAOAAAAZHJzL2Uyb0RvYy54bWysVG1vmzAQ/j5p/8Hyd8LLCAmopGpCmCZ1&#10;L1K7H+CACdbAZrYT6Kr9951NSNNWk6ZtfLAO+/zcPXeP7+p6aBt0pFIxwVPszzyMKC9Eyfg+xV/v&#10;c2eJkdKEl6QRnKb4gSp8vXr75qrvEhqIWjQllQhAuEr6LsW11l3iuqqoaUvUTHSUw2ElZEs0/Mq9&#10;W0rSA3rbuIHnRW4vZNlJUVClYDcbD/HK4lcVLfTnqlJUoybFkJu2q7Trzqzu6ooke0m6mhWnNMhf&#10;ZNESxiHoGSojmqCDZK+gWlZIoUSlZ4VoXVFVrKCWA7DxvRds7mrSUcsFiqO6c5nU/4MtPh2/SMTK&#10;FEcYcdJCi+7poNFaDCgy1ek7lYDTXQdueoBt6LJlqrpbUXxTiItNTfie3kgp+pqSErLzzU334uqI&#10;owzIrv8oSghDDlpYoKGSrSkdFAMBOnTp4dwZk0oBm5EfLBZzjAo4CuYLH2wTgSTT5U4q/Z6KFhkj&#10;xRIab8HJ8Vbp0XVyMbG4yFnTwD5JGv5sAzDHHQgNV82ZScL28jH24u1yuwydMIi2TuhlmXOTb0In&#10;yiGj7F222WT+TxPXD5OalSXlJsykKz/8s76dFD4q4qwsJRpWGjiTkpL73aaR6EhA17n9TgW5cHOf&#10;p2HrBVxeUPKD0FsHsZNHy4UT5uHciRfe0vH8eB1HXhiHWf6c0i3j9N8poT7F8TyYj1r6LTfPfq+5&#10;kaRlGiZHw9oUL89OJDEK3PLStlYT1oz2RSlM+k+lgHZPjbZ6NRIdxaqH3QAoRsQ7UT6AcqUAZYE8&#10;YdyBUQv5A6MeRkeK1fcDkRSj5gMH9Zs5MxlyMnaTQXgBV1OsMRrNjR7n0aGTbF8D8vi+uLiBF1Ix&#10;q96nLE7vCsaBJXEaXWbeXP5br6cBu/oFAAD//wMAUEsDBBQABgAIAAAAIQBWq2ZA3gAAAAkBAAAP&#10;AAAAZHJzL2Rvd25yZXYueG1sTI/BTsMwEETvSPyDtUjcqN2KVmkap6oQnJAQaThwdOJtEjVeh9ht&#10;w9+zPdHTavRGszPZdnK9OOMYOk8a5jMFAqn2tqNGw1f59pSACNGQNb0n1PCLAbb5/V1mUusvVOB5&#10;HxvBIRRSo6GNcUilDHWLzoSZH5CYHfzoTGQ5NtKO5sLhrpcLpVbSmY74Q2sGfGmxPu5PTsPum4rX&#10;7uej+iwORVeWa0Xvq6PWjw/TbgMi4hT/zXCtz9Uh506VP5ENotewTpIlWxnwuXKVLHlcpeF5oUDm&#10;mbxdkP8BAAD//wMAUEsBAi0AFAAGAAgAAAAhALaDOJL+AAAA4QEAABMAAAAAAAAAAAAAAAAAAAAA&#10;AFtDb250ZW50X1R5cGVzXS54bWxQSwECLQAUAAYACAAAACEAOP0h/9YAAACUAQAACwAAAAAAAAAA&#10;AAAAAAAvAQAAX3JlbHMvLnJlbHNQSwECLQAUAAYACAAAACEAkC5p4aoCAACoBQAADgAAAAAAAAAA&#10;AAAAAAAuAgAAZHJzL2Uyb0RvYy54bWxQSwECLQAUAAYACAAAACEAVqtmQN4AAAAJAQAADwAAAAAA&#10;AAAAAAAAAAAEBQAAZHJzL2Rvd25yZXYueG1sUEsFBgAAAAAEAAQA8wAAAA8GAAAAAA==&#10;" filled="f" stroked="f">
                <v:textbox inset="0,0,0,0">
                  <w:txbxContent>
                    <w:tbl>
                      <w:tblPr>
                        <w:tblW w:w="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7"/>
                        <w:gridCol w:w="503"/>
                      </w:tblGrid>
                      <w:tr w:rsidR="003262C4" w:rsidTr="00D54213">
                        <w:trPr>
                          <w:trHeight w:val="350"/>
                          <w:jc w:val="center"/>
                        </w:trPr>
                        <w:tc>
                          <w:tcPr>
                            <w:tcW w:w="367" w:type="dxa"/>
                            <w:tcBorders>
                              <w:top w:val="single" w:sz="4" w:space="0" w:color="auto"/>
                              <w:left w:val="single" w:sz="4" w:space="0" w:color="auto"/>
                              <w:bottom w:val="single" w:sz="4" w:space="0" w:color="auto"/>
                              <w:right w:val="single" w:sz="4" w:space="0" w:color="auto"/>
                            </w:tcBorders>
                            <w:vAlign w:val="center"/>
                            <w:hideMark/>
                          </w:tcPr>
                          <w:p w:rsidR="003262C4" w:rsidRDefault="003262C4">
                            <w:pPr>
                              <w:spacing w:line="276" w:lineRule="auto"/>
                              <w:jc w:val="center"/>
                              <w:rPr>
                                <w:rFonts w:ascii="Arial" w:hAnsi="Arial"/>
                                <w:sz w:val="22"/>
                              </w:rPr>
                            </w:pPr>
                            <w:r>
                              <w:rPr>
                                <w:rFonts w:ascii="Arial" w:hAnsi="Arial"/>
                                <w:sz w:val="22"/>
                              </w:rPr>
                              <w:t>S</w:t>
                            </w:r>
                          </w:p>
                        </w:tc>
                        <w:tc>
                          <w:tcPr>
                            <w:tcW w:w="503" w:type="dxa"/>
                            <w:tcBorders>
                              <w:top w:val="single" w:sz="4" w:space="0" w:color="auto"/>
                              <w:left w:val="single" w:sz="4" w:space="0" w:color="auto"/>
                              <w:bottom w:val="single" w:sz="4" w:space="0" w:color="auto"/>
                              <w:right w:val="single" w:sz="4" w:space="0" w:color="auto"/>
                            </w:tcBorders>
                            <w:vAlign w:val="center"/>
                            <w:hideMark/>
                          </w:tcPr>
                          <w:p w:rsidR="003262C4" w:rsidRDefault="003262C4">
                            <w:pPr>
                              <w:spacing w:line="276" w:lineRule="auto"/>
                              <w:rPr>
                                <w:rFonts w:ascii="Arial" w:hAnsi="Arial"/>
                                <w:sz w:val="22"/>
                              </w:rPr>
                            </w:pPr>
                            <w:r>
                              <w:rPr>
                                <w:rFonts w:ascii="Arial" w:hAnsi="Arial"/>
                                <w:sz w:val="22"/>
                              </w:rPr>
                              <w:t>18</w:t>
                            </w:r>
                          </w:p>
                        </w:tc>
                      </w:tr>
                    </w:tbl>
                    <w:p w:rsidR="003262C4" w:rsidRDefault="003262C4" w:rsidP="003262C4"/>
                  </w:txbxContent>
                </v:textbox>
              </v:shape>
            </w:pict>
          </mc:Fallback>
        </mc:AlternateContent>
      </w:r>
      <w:r w:rsidRPr="003262C4">
        <w:rPr>
          <w:rFonts w:ascii="Arial" w:hAnsi="Arial" w:cs="Arial"/>
          <w:b/>
        </w:rPr>
        <w:object w:dxaOrig="930" w:dyaOrig="9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46.5pt" o:ole="">
            <v:imagedata r:id="rId7" o:title=""/>
          </v:shape>
          <o:OLEObject Type="Embed" ProgID="Unknown" ShapeID="_x0000_i1025" DrawAspect="Content" ObjectID="_1483285875" r:id="rId8"/>
        </w:object>
      </w:r>
    </w:p>
    <w:p w:rsidR="003262C4" w:rsidRPr="003262C4" w:rsidRDefault="003262C4" w:rsidP="003262C4">
      <w:pPr>
        <w:jc w:val="center"/>
        <w:rPr>
          <w:rFonts w:ascii="Arial" w:hAnsi="Arial" w:cs="Arial"/>
          <w:b/>
        </w:rPr>
      </w:pPr>
      <w:r w:rsidRPr="003262C4">
        <w:rPr>
          <w:rFonts w:ascii="Arial" w:hAnsi="Arial" w:cs="Arial"/>
          <w:b/>
        </w:rPr>
        <w:t xml:space="preserve">De La Salle University • </w:t>
      </w:r>
      <w:smartTag w:uri="urn:schemas-microsoft-com:office:smarttags" w:element="place">
        <w:smartTag w:uri="urn:schemas-microsoft-com:office:smarttags" w:element="PlaceType">
          <w:r w:rsidRPr="003262C4">
            <w:rPr>
              <w:rFonts w:ascii="Arial" w:hAnsi="Arial" w:cs="Arial"/>
              <w:b/>
            </w:rPr>
            <w:t>College</w:t>
          </w:r>
        </w:smartTag>
        <w:r w:rsidRPr="003262C4">
          <w:rPr>
            <w:rFonts w:ascii="Arial" w:hAnsi="Arial" w:cs="Arial"/>
            <w:b/>
          </w:rPr>
          <w:t xml:space="preserve"> of </w:t>
        </w:r>
        <w:smartTag w:uri="urn:schemas-microsoft-com:office:smarttags" w:element="PlaceName">
          <w:r w:rsidRPr="003262C4">
            <w:rPr>
              <w:rFonts w:ascii="Arial" w:hAnsi="Arial" w:cs="Arial"/>
              <w:b/>
            </w:rPr>
            <w:t>Computer</w:t>
          </w:r>
        </w:smartTag>
      </w:smartTag>
      <w:r w:rsidRPr="003262C4">
        <w:rPr>
          <w:rFonts w:ascii="Arial" w:hAnsi="Arial" w:cs="Arial"/>
          <w:b/>
        </w:rPr>
        <w:t xml:space="preserve"> Studies</w:t>
      </w:r>
    </w:p>
    <w:p w:rsidR="003262C4" w:rsidRDefault="003262C4" w:rsidP="003262C4">
      <w:pPr>
        <w:jc w:val="center"/>
        <w:rPr>
          <w:rFonts w:ascii="Arial" w:hAnsi="Arial" w:cs="Arial"/>
          <w:b/>
        </w:rPr>
      </w:pPr>
    </w:p>
    <w:p w:rsidR="008A60B0" w:rsidRPr="003262C4" w:rsidRDefault="008A60B0" w:rsidP="003262C4">
      <w:pPr>
        <w:jc w:val="center"/>
        <w:rPr>
          <w:rFonts w:ascii="Arial" w:hAnsi="Arial" w:cs="Arial"/>
          <w:b/>
        </w:rPr>
      </w:pPr>
    </w:p>
    <w:p w:rsidR="003262C4" w:rsidRPr="003262C4" w:rsidRDefault="003262C4" w:rsidP="003262C4">
      <w:pPr>
        <w:jc w:val="center"/>
        <w:rPr>
          <w:rFonts w:ascii="Arial" w:hAnsi="Arial" w:cs="Arial"/>
          <w:b/>
          <w:sz w:val="24"/>
          <w:szCs w:val="24"/>
        </w:rPr>
      </w:pPr>
      <w:r w:rsidRPr="003262C4">
        <w:rPr>
          <w:rFonts w:ascii="Arial" w:hAnsi="Arial" w:cs="Arial"/>
          <w:b/>
          <w:sz w:val="24"/>
          <w:szCs w:val="24"/>
        </w:rPr>
        <w:t>OPERSYS</w:t>
      </w:r>
    </w:p>
    <w:p w:rsidR="003262C4" w:rsidRPr="003262C4" w:rsidRDefault="003262C4" w:rsidP="003262C4">
      <w:pPr>
        <w:jc w:val="center"/>
        <w:rPr>
          <w:rFonts w:ascii="Arial" w:hAnsi="Arial" w:cs="Arial"/>
          <w:sz w:val="24"/>
          <w:szCs w:val="24"/>
        </w:rPr>
      </w:pPr>
      <w:r w:rsidRPr="003262C4">
        <w:rPr>
          <w:rFonts w:ascii="Arial" w:hAnsi="Arial" w:cs="Arial"/>
          <w:sz w:val="24"/>
          <w:szCs w:val="24"/>
        </w:rPr>
        <w:t>Exercise 1</w:t>
      </w:r>
    </w:p>
    <w:p w:rsidR="00E75606" w:rsidRDefault="00E75606" w:rsidP="003262C4">
      <w:pPr>
        <w:tabs>
          <w:tab w:val="left" w:pos="1410"/>
        </w:tabs>
        <w:jc w:val="both"/>
        <w:rPr>
          <w:rFonts w:ascii="Arial" w:hAnsi="Arial" w:cs="Arial"/>
        </w:rPr>
      </w:pPr>
    </w:p>
    <w:p w:rsidR="003262C4" w:rsidRPr="003262C4" w:rsidRDefault="003262C4" w:rsidP="003262C4">
      <w:pPr>
        <w:tabs>
          <w:tab w:val="left" w:pos="1410"/>
        </w:tabs>
        <w:jc w:val="both"/>
        <w:rPr>
          <w:rFonts w:ascii="Arial" w:hAnsi="Arial" w:cs="Arial"/>
        </w:rPr>
      </w:pPr>
      <w:r w:rsidRPr="003262C4">
        <w:rPr>
          <w:rFonts w:ascii="Arial" w:hAnsi="Arial" w:cs="Arial"/>
        </w:rPr>
        <w:tab/>
      </w:r>
    </w:p>
    <w:p w:rsidR="003262C4" w:rsidRPr="003262C4" w:rsidRDefault="003262C4" w:rsidP="003262C4">
      <w:pPr>
        <w:rPr>
          <w:rFonts w:ascii="Arial" w:hAnsi="Arial" w:cs="Arial"/>
        </w:rPr>
      </w:pPr>
      <w:r w:rsidRPr="003262C4">
        <w:rPr>
          <w:rFonts w:ascii="Arial" w:hAnsi="Arial" w:cs="Arial"/>
          <w:szCs w:val="20"/>
        </w:rPr>
        <w:t>Name (last name first)</w:t>
      </w:r>
      <w:r w:rsidRPr="003262C4">
        <w:rPr>
          <w:rFonts w:ascii="Arial" w:hAnsi="Arial" w:cs="Arial"/>
          <w:szCs w:val="20"/>
        </w:rPr>
        <w:tab/>
        <w:t xml:space="preserve">:            </w:t>
      </w:r>
      <w:r w:rsidRPr="003262C4">
        <w:rPr>
          <w:rFonts w:ascii="Arial" w:hAnsi="Arial" w:cs="Arial"/>
        </w:rPr>
        <w:t>Fernandez, Ryan Austin</w:t>
      </w:r>
    </w:p>
    <w:p w:rsidR="003262C4" w:rsidRPr="003262C4" w:rsidRDefault="003262C4" w:rsidP="003262C4">
      <w:pPr>
        <w:ind w:left="2880"/>
        <w:rPr>
          <w:rFonts w:ascii="Arial" w:hAnsi="Arial" w:cs="Arial"/>
        </w:rPr>
      </w:pPr>
      <w:r w:rsidRPr="003262C4">
        <w:rPr>
          <w:rFonts w:ascii="Arial" w:hAnsi="Arial" w:cs="Arial"/>
        </w:rPr>
        <w:t>Hade, Alden Luc</w:t>
      </w:r>
    </w:p>
    <w:p w:rsidR="003262C4" w:rsidRPr="003262C4" w:rsidRDefault="003262C4" w:rsidP="003262C4">
      <w:pPr>
        <w:ind w:left="2880"/>
        <w:rPr>
          <w:rFonts w:ascii="Arial" w:hAnsi="Arial" w:cs="Arial"/>
        </w:rPr>
      </w:pPr>
      <w:r w:rsidRPr="003262C4">
        <w:rPr>
          <w:rFonts w:ascii="Arial" w:hAnsi="Arial" w:cs="Arial"/>
        </w:rPr>
        <w:t>Poblete, Clarisse Felicia</w:t>
      </w:r>
    </w:p>
    <w:p w:rsidR="003262C4" w:rsidRPr="003262C4" w:rsidRDefault="003262C4" w:rsidP="003262C4">
      <w:pPr>
        <w:ind w:left="2880"/>
        <w:rPr>
          <w:rFonts w:ascii="Arial" w:hAnsi="Arial" w:cs="Arial"/>
        </w:rPr>
      </w:pPr>
      <w:r w:rsidRPr="003262C4">
        <w:rPr>
          <w:rFonts w:ascii="Arial" w:hAnsi="Arial" w:cs="Arial"/>
        </w:rPr>
        <w:t xml:space="preserve">Yu Galan, Stanley </w:t>
      </w:r>
    </w:p>
    <w:p w:rsidR="003262C4" w:rsidRPr="003262C4" w:rsidRDefault="003262C4" w:rsidP="003262C4">
      <w:pPr>
        <w:jc w:val="both"/>
        <w:rPr>
          <w:rFonts w:ascii="Arial" w:hAnsi="Arial" w:cs="Arial"/>
          <w:szCs w:val="20"/>
        </w:rPr>
      </w:pPr>
      <w:r w:rsidRPr="003262C4">
        <w:rPr>
          <w:rFonts w:ascii="Arial" w:hAnsi="Arial" w:cs="Arial"/>
          <w:szCs w:val="20"/>
        </w:rPr>
        <w:t>Section</w:t>
      </w:r>
      <w:r w:rsidRPr="003262C4">
        <w:rPr>
          <w:rFonts w:ascii="Arial" w:hAnsi="Arial" w:cs="Arial"/>
          <w:szCs w:val="20"/>
        </w:rPr>
        <w:tab/>
      </w:r>
      <w:r w:rsidRPr="003262C4">
        <w:rPr>
          <w:rFonts w:ascii="Arial" w:hAnsi="Arial" w:cs="Arial"/>
          <w:szCs w:val="20"/>
        </w:rPr>
        <w:tab/>
      </w:r>
      <w:r w:rsidRPr="003262C4">
        <w:rPr>
          <w:rFonts w:ascii="Arial" w:hAnsi="Arial" w:cs="Arial"/>
          <w:szCs w:val="20"/>
        </w:rPr>
        <w:tab/>
        <w:t>:</w:t>
      </w:r>
      <w:r w:rsidRPr="003262C4">
        <w:rPr>
          <w:rFonts w:ascii="Arial" w:hAnsi="Arial" w:cs="Arial"/>
          <w:szCs w:val="20"/>
        </w:rPr>
        <w:tab/>
        <w:t>S18</w:t>
      </w:r>
    </w:p>
    <w:p w:rsidR="003262C4" w:rsidRPr="003262C4" w:rsidRDefault="003262C4" w:rsidP="003262C4">
      <w:pPr>
        <w:jc w:val="both"/>
        <w:rPr>
          <w:rFonts w:ascii="Arial" w:hAnsi="Arial" w:cs="Arial"/>
          <w:szCs w:val="20"/>
        </w:rPr>
      </w:pPr>
      <w:r w:rsidRPr="003262C4">
        <w:rPr>
          <w:rFonts w:ascii="Arial" w:hAnsi="Arial" w:cs="Arial"/>
          <w:szCs w:val="20"/>
        </w:rPr>
        <w:t>Date of Submission</w:t>
      </w:r>
      <w:r w:rsidRPr="003262C4">
        <w:rPr>
          <w:rFonts w:ascii="Arial" w:hAnsi="Arial" w:cs="Arial"/>
          <w:szCs w:val="20"/>
        </w:rPr>
        <w:tab/>
        <w:t>:</w:t>
      </w:r>
      <w:r w:rsidRPr="003262C4">
        <w:rPr>
          <w:rFonts w:ascii="Arial" w:hAnsi="Arial" w:cs="Arial"/>
          <w:szCs w:val="20"/>
        </w:rPr>
        <w:tab/>
        <w:t>January 2</w:t>
      </w:r>
      <w:r w:rsidRPr="003262C4">
        <w:rPr>
          <w:rFonts w:ascii="Arial" w:hAnsi="Arial" w:cs="Arial"/>
          <w:szCs w:val="20"/>
        </w:rPr>
        <w:t>1</w:t>
      </w:r>
      <w:r w:rsidRPr="003262C4">
        <w:rPr>
          <w:rFonts w:ascii="Arial" w:hAnsi="Arial" w:cs="Arial"/>
          <w:szCs w:val="20"/>
        </w:rPr>
        <w:t>, 2015</w:t>
      </w:r>
    </w:p>
    <w:p w:rsidR="003262C4" w:rsidRDefault="003262C4" w:rsidP="003262C4">
      <w:pPr>
        <w:jc w:val="both"/>
        <w:rPr>
          <w:rFonts w:ascii="Century Gothic" w:hAnsi="Century Gothic" w:cs="Arial"/>
          <w:szCs w:val="20"/>
        </w:rPr>
      </w:pPr>
    </w:p>
    <w:p w:rsidR="00E75606" w:rsidRDefault="00E75606" w:rsidP="003262C4">
      <w:pPr>
        <w:jc w:val="both"/>
        <w:rPr>
          <w:rFonts w:ascii="Century Gothic" w:hAnsi="Century Gothic" w:cs="Arial"/>
          <w:szCs w:val="20"/>
        </w:rPr>
      </w:pPr>
    </w:p>
    <w:p w:rsidR="00E75606" w:rsidRDefault="00E75606" w:rsidP="003262C4">
      <w:pPr>
        <w:jc w:val="both"/>
        <w:rPr>
          <w:rFonts w:ascii="Century Gothic" w:hAnsi="Century Gothic" w:cs="Arial"/>
          <w:szCs w:val="20"/>
        </w:rPr>
      </w:pPr>
    </w:p>
    <w:p w:rsidR="003262C4" w:rsidRPr="003262C4" w:rsidRDefault="003262C4" w:rsidP="00D65DBF">
      <w:pPr>
        <w:jc w:val="both"/>
        <w:rPr>
          <w:rFonts w:ascii="Arial" w:hAnsi="Arial" w:cs="Arial"/>
          <w:b/>
          <w:sz w:val="22"/>
        </w:rPr>
      </w:pPr>
      <w:r w:rsidRPr="003262C4">
        <w:rPr>
          <w:rFonts w:ascii="Arial" w:hAnsi="Arial" w:cs="Arial"/>
          <w:b/>
          <w:sz w:val="22"/>
        </w:rPr>
        <w:t>What happens when a computer boots up?</w:t>
      </w:r>
    </w:p>
    <w:p w:rsidR="003262C4" w:rsidRDefault="003262C4" w:rsidP="00D65DBF">
      <w:pPr>
        <w:jc w:val="both"/>
        <w:rPr>
          <w:rFonts w:ascii="Arial" w:hAnsi="Arial" w:cs="Arial"/>
          <w:sz w:val="24"/>
          <w:szCs w:val="24"/>
        </w:rPr>
      </w:pPr>
    </w:p>
    <w:p w:rsidR="00D65DBF" w:rsidRPr="003262C4" w:rsidRDefault="00D65DBF" w:rsidP="00D65DBF">
      <w:pPr>
        <w:jc w:val="both"/>
        <w:rPr>
          <w:rFonts w:ascii="Arial" w:hAnsi="Arial" w:cs="Arial"/>
          <w:szCs w:val="20"/>
        </w:rPr>
      </w:pPr>
      <w:r w:rsidRPr="003262C4">
        <w:rPr>
          <w:rFonts w:ascii="Arial" w:hAnsi="Arial" w:cs="Arial"/>
          <w:szCs w:val="20"/>
        </w:rPr>
        <w:t>When the machine is powered up, ideally, the following take place: the BIOS is loaded into memory and executes followed by the bootloader, which then loads the kernel.</w:t>
      </w:r>
      <w:bookmarkStart w:id="0" w:name="_GoBack"/>
      <w:bookmarkEnd w:id="0"/>
    </w:p>
    <w:p w:rsidR="00D65DBF" w:rsidRPr="003262C4" w:rsidRDefault="00D65DBF" w:rsidP="00D65DBF">
      <w:pPr>
        <w:jc w:val="both"/>
        <w:rPr>
          <w:rFonts w:ascii="Arial" w:hAnsi="Arial" w:cs="Arial"/>
          <w:szCs w:val="20"/>
        </w:rPr>
      </w:pPr>
    </w:p>
    <w:p w:rsidR="00D65DBF" w:rsidRPr="003262C4" w:rsidRDefault="00D65DBF" w:rsidP="00D65DBF">
      <w:pPr>
        <w:jc w:val="both"/>
        <w:rPr>
          <w:rFonts w:ascii="Arial" w:hAnsi="Arial" w:cs="Arial"/>
          <w:szCs w:val="20"/>
        </w:rPr>
      </w:pPr>
      <w:r w:rsidRPr="003262C4">
        <w:rPr>
          <w:rFonts w:ascii="Arial" w:hAnsi="Arial" w:cs="Arial"/>
          <w:szCs w:val="20"/>
        </w:rPr>
        <w:t>The BIOS searches the first kilobyte of a device for a magic number to determine if it is bootable. If so, it loads it to memory address 0x7c00. This loaded program is called the bootloader.</w:t>
      </w:r>
    </w:p>
    <w:p w:rsidR="00D65DBF" w:rsidRPr="003262C4" w:rsidRDefault="00D65DBF" w:rsidP="00D65DBF">
      <w:pPr>
        <w:jc w:val="both"/>
        <w:rPr>
          <w:rFonts w:ascii="Arial" w:hAnsi="Arial" w:cs="Arial"/>
          <w:szCs w:val="20"/>
        </w:rPr>
      </w:pPr>
    </w:p>
    <w:p w:rsidR="003262C4" w:rsidRPr="003262C4" w:rsidRDefault="00D65DBF" w:rsidP="00D65DBF">
      <w:pPr>
        <w:jc w:val="both"/>
        <w:rPr>
          <w:rFonts w:ascii="Arial" w:hAnsi="Arial" w:cs="Arial"/>
          <w:szCs w:val="20"/>
        </w:rPr>
      </w:pPr>
      <w:r w:rsidRPr="003262C4">
        <w:rPr>
          <w:rFonts w:ascii="Arial" w:hAnsi="Arial" w:cs="Arial"/>
          <w:szCs w:val="20"/>
        </w:rPr>
        <w:t>The bootloader then searches for a kernel, which also follows a certain convention involving a magic number. It must contain the magic number 0x1BADB002</w:t>
      </w:r>
      <w:r w:rsidR="003262C4">
        <w:rPr>
          <w:rFonts w:ascii="Arial" w:hAnsi="Arial" w:cs="Arial"/>
          <w:szCs w:val="20"/>
        </w:rPr>
        <w:t>, an industry standard, at least for Intel-based machines,</w:t>
      </w:r>
      <w:r w:rsidRPr="003262C4">
        <w:rPr>
          <w:rFonts w:ascii="Arial" w:hAnsi="Arial" w:cs="Arial"/>
          <w:szCs w:val="20"/>
        </w:rPr>
        <w:t xml:space="preserve"> followed by the flags for that kernel, followed by a checksum, which, when added to the two numbers that precede it, must give a total of zero, otherwise, it is not considered a valid kernel. Once such programs are found, it might give the user a choice if there are multiple kernels available. Otherwise, it loads the kernel to memory address 0x100000.</w:t>
      </w:r>
      <w:r w:rsidR="003262C4" w:rsidRPr="003262C4">
        <w:rPr>
          <w:rFonts w:ascii="Arial" w:hAnsi="Arial" w:cs="Arial"/>
          <w:szCs w:val="20"/>
        </w:rPr>
        <w:t xml:space="preserve"> It must be noted that a processor begins in “real mode” or 16-bit mode, which entails it can only use 64KB of memory. On more advanced machines, the bootloader is also the one who </w:t>
      </w:r>
      <w:r w:rsidR="003262C4">
        <w:rPr>
          <w:rFonts w:ascii="Arial" w:hAnsi="Arial" w:cs="Arial"/>
          <w:szCs w:val="20"/>
        </w:rPr>
        <w:t xml:space="preserve">might </w:t>
      </w:r>
      <w:r w:rsidR="003262C4" w:rsidRPr="003262C4">
        <w:rPr>
          <w:rFonts w:ascii="Arial" w:hAnsi="Arial" w:cs="Arial"/>
          <w:szCs w:val="20"/>
        </w:rPr>
        <w:t xml:space="preserve">tell the processor to go into 32-bit or 64-bit mode, </w:t>
      </w:r>
      <w:r w:rsidR="003262C4">
        <w:rPr>
          <w:rFonts w:ascii="Arial" w:hAnsi="Arial" w:cs="Arial"/>
          <w:szCs w:val="20"/>
        </w:rPr>
        <w:t xml:space="preserve">depending on the configuration, </w:t>
      </w:r>
      <w:r w:rsidR="003262C4" w:rsidRPr="003262C4">
        <w:rPr>
          <w:rFonts w:ascii="Arial" w:hAnsi="Arial" w:cs="Arial"/>
          <w:szCs w:val="20"/>
        </w:rPr>
        <w:t>which allows it to use more memory.</w:t>
      </w:r>
    </w:p>
    <w:p w:rsidR="003262C4" w:rsidRPr="003262C4" w:rsidRDefault="003262C4" w:rsidP="00D65DBF">
      <w:pPr>
        <w:jc w:val="both"/>
        <w:rPr>
          <w:rFonts w:ascii="Arial" w:hAnsi="Arial" w:cs="Arial"/>
          <w:szCs w:val="20"/>
        </w:rPr>
      </w:pPr>
    </w:p>
    <w:p w:rsidR="003262C4" w:rsidRPr="003262C4" w:rsidRDefault="00E75606" w:rsidP="00D65DBF">
      <w:pPr>
        <w:jc w:val="both"/>
        <w:rPr>
          <w:rFonts w:ascii="Arial" w:hAnsi="Arial" w:cs="Arial"/>
          <w:szCs w:val="20"/>
        </w:rPr>
      </w:pPr>
      <w:r w:rsidRPr="003262C4">
        <w:rPr>
          <w:rFonts w:ascii="Arial" w:hAnsi="Arial" w:cs="Arial"/>
          <w:szCs w:val="20"/>
        </w:rPr>
        <w:t>After which, the kernel</w:t>
      </w:r>
      <w:r>
        <w:rPr>
          <w:rFonts w:ascii="Arial" w:hAnsi="Arial" w:cs="Arial"/>
          <w:szCs w:val="20"/>
        </w:rPr>
        <w:t xml:space="preserve">, </w:t>
      </w:r>
      <w:r w:rsidRPr="003262C4">
        <w:rPr>
          <w:rFonts w:ascii="Arial" w:hAnsi="Arial" w:cs="Arial"/>
          <w:szCs w:val="20"/>
        </w:rPr>
        <w:t xml:space="preserve">which may contain a fully functioning operating system, </w:t>
      </w:r>
      <w:r w:rsidRPr="00190290">
        <w:rPr>
          <w:rFonts w:ascii="Arial" w:hAnsi="Arial" w:cs="Arial"/>
          <w:szCs w:val="20"/>
        </w:rPr>
        <w:t xml:space="preserve">loads, </w:t>
      </w:r>
      <w:r w:rsidRPr="003262C4">
        <w:rPr>
          <w:rFonts w:ascii="Arial" w:hAnsi="Arial" w:cs="Arial"/>
          <w:szCs w:val="20"/>
        </w:rPr>
        <w:t>allowing the user to access their applications.</w:t>
      </w:r>
    </w:p>
    <w:p w:rsidR="003262C4" w:rsidRDefault="003262C4" w:rsidP="00D65DBF">
      <w:pPr>
        <w:jc w:val="both"/>
        <w:rPr>
          <w:rFonts w:ascii="Arial" w:hAnsi="Arial" w:cs="Arial"/>
          <w:sz w:val="24"/>
          <w:szCs w:val="24"/>
        </w:rPr>
      </w:pPr>
    </w:p>
    <w:p w:rsidR="003262C4" w:rsidRDefault="003262C4" w:rsidP="00D65DBF">
      <w:pPr>
        <w:jc w:val="both"/>
        <w:rPr>
          <w:rFonts w:ascii="Arial" w:hAnsi="Arial" w:cs="Arial"/>
          <w:sz w:val="24"/>
          <w:szCs w:val="24"/>
        </w:rPr>
      </w:pPr>
    </w:p>
    <w:p w:rsidR="003262C4" w:rsidRPr="003262C4" w:rsidRDefault="003262C4" w:rsidP="00D65DBF">
      <w:pPr>
        <w:jc w:val="both"/>
        <w:rPr>
          <w:rFonts w:ascii="Arial" w:hAnsi="Arial" w:cs="Arial"/>
          <w:b/>
          <w:sz w:val="22"/>
        </w:rPr>
      </w:pPr>
      <w:r w:rsidRPr="003262C4">
        <w:rPr>
          <w:rFonts w:ascii="Arial" w:hAnsi="Arial" w:cs="Arial"/>
          <w:b/>
          <w:sz w:val="22"/>
        </w:rPr>
        <w:t>Define the ff.</w:t>
      </w:r>
    </w:p>
    <w:p w:rsidR="003262C4" w:rsidRDefault="003262C4" w:rsidP="00D65DBF">
      <w:pPr>
        <w:jc w:val="both"/>
        <w:rPr>
          <w:rFonts w:ascii="Arial" w:hAnsi="Arial" w:cs="Arial"/>
          <w:sz w:val="24"/>
          <w:szCs w:val="24"/>
        </w:rPr>
      </w:pPr>
    </w:p>
    <w:p w:rsidR="003262C4" w:rsidRPr="003262C4" w:rsidRDefault="003262C4" w:rsidP="00D65DBF">
      <w:pPr>
        <w:jc w:val="both"/>
        <w:rPr>
          <w:rFonts w:ascii="Arial" w:hAnsi="Arial" w:cs="Arial"/>
          <w:b/>
          <w:szCs w:val="20"/>
        </w:rPr>
      </w:pPr>
      <w:r w:rsidRPr="003262C4">
        <w:rPr>
          <w:rFonts w:ascii="Arial" w:hAnsi="Arial" w:cs="Arial"/>
          <w:b/>
          <w:szCs w:val="20"/>
        </w:rPr>
        <w:t>BIOS</w:t>
      </w:r>
    </w:p>
    <w:p w:rsidR="00D65DBF" w:rsidRPr="003262C4" w:rsidRDefault="003262C4" w:rsidP="00D65DBF">
      <w:pPr>
        <w:jc w:val="both"/>
        <w:rPr>
          <w:rFonts w:ascii="Arial" w:hAnsi="Arial" w:cs="Arial"/>
          <w:szCs w:val="20"/>
        </w:rPr>
      </w:pPr>
      <w:r w:rsidRPr="003262C4">
        <w:rPr>
          <w:rFonts w:ascii="Arial" w:hAnsi="Arial" w:cs="Arial"/>
          <w:szCs w:val="20"/>
        </w:rPr>
        <w:t xml:space="preserve"> </w:t>
      </w:r>
    </w:p>
    <w:p w:rsidR="00D65DBF" w:rsidRPr="003262C4" w:rsidRDefault="00D65DBF" w:rsidP="00D65DBF">
      <w:pPr>
        <w:jc w:val="both"/>
        <w:rPr>
          <w:rFonts w:ascii="Arial" w:hAnsi="Arial" w:cs="Arial"/>
          <w:szCs w:val="20"/>
        </w:rPr>
      </w:pPr>
      <w:r w:rsidRPr="003262C4">
        <w:rPr>
          <w:rFonts w:ascii="Arial" w:hAnsi="Arial" w:cs="Arial"/>
          <w:szCs w:val="20"/>
        </w:rPr>
        <w:t>The BIOS, o</w:t>
      </w:r>
      <w:r w:rsidR="003262C4" w:rsidRPr="003262C4">
        <w:rPr>
          <w:rFonts w:ascii="Arial" w:hAnsi="Arial" w:cs="Arial"/>
          <w:szCs w:val="20"/>
        </w:rPr>
        <w:t>r</w:t>
      </w:r>
      <w:r w:rsidRPr="003262C4">
        <w:rPr>
          <w:rFonts w:ascii="Arial" w:hAnsi="Arial" w:cs="Arial"/>
          <w:szCs w:val="20"/>
        </w:rPr>
        <w:t xml:space="preserve"> the Basic </w:t>
      </w:r>
      <w:proofErr w:type="spellStart"/>
      <w:r w:rsidRPr="003262C4">
        <w:rPr>
          <w:rFonts w:ascii="Arial" w:hAnsi="Arial" w:cs="Arial"/>
          <w:szCs w:val="20"/>
        </w:rPr>
        <w:t>Input/Output</w:t>
      </w:r>
      <w:proofErr w:type="spellEnd"/>
      <w:r w:rsidRPr="003262C4">
        <w:rPr>
          <w:rFonts w:ascii="Arial" w:hAnsi="Arial" w:cs="Arial"/>
          <w:szCs w:val="20"/>
        </w:rPr>
        <w:t xml:space="preserve"> System, is </w:t>
      </w:r>
      <w:r w:rsidR="00E75606" w:rsidRPr="003262C4">
        <w:rPr>
          <w:rFonts w:ascii="Arial" w:hAnsi="Arial" w:cs="Arial"/>
          <w:szCs w:val="20"/>
        </w:rPr>
        <w:t>software</w:t>
      </w:r>
      <w:r w:rsidRPr="003262C4">
        <w:rPr>
          <w:rFonts w:ascii="Arial" w:hAnsi="Arial" w:cs="Arial"/>
          <w:szCs w:val="20"/>
        </w:rPr>
        <w:t xml:space="preserve"> stored in the motherboard. Through this, the user can control system settings such as fan speeds, load order of devices, voltage supply, and hardware overloading. This is the first program launched by the computer.</w:t>
      </w:r>
      <w:r w:rsidR="003262C4" w:rsidRPr="003262C4">
        <w:rPr>
          <w:rFonts w:ascii="Arial" w:hAnsi="Arial" w:cs="Arial"/>
          <w:szCs w:val="20"/>
        </w:rPr>
        <w:t xml:space="preserve"> It also checks the first kilobyte of a device to determine if it is bootable.</w:t>
      </w:r>
    </w:p>
    <w:p w:rsidR="003262C4" w:rsidRPr="003262C4" w:rsidRDefault="003262C4" w:rsidP="00D65DBF">
      <w:pPr>
        <w:jc w:val="both"/>
        <w:rPr>
          <w:rFonts w:ascii="Arial" w:hAnsi="Arial" w:cs="Arial"/>
          <w:szCs w:val="20"/>
        </w:rPr>
      </w:pPr>
    </w:p>
    <w:p w:rsidR="003262C4" w:rsidRPr="003262C4" w:rsidRDefault="003262C4" w:rsidP="00D65DBF">
      <w:pPr>
        <w:jc w:val="both"/>
        <w:rPr>
          <w:rFonts w:ascii="Arial" w:hAnsi="Arial" w:cs="Arial"/>
          <w:b/>
          <w:szCs w:val="20"/>
        </w:rPr>
      </w:pPr>
      <w:r w:rsidRPr="003262C4">
        <w:rPr>
          <w:rFonts w:ascii="Arial" w:hAnsi="Arial" w:cs="Arial"/>
          <w:b/>
          <w:szCs w:val="20"/>
        </w:rPr>
        <w:t>Bootloader</w:t>
      </w:r>
    </w:p>
    <w:p w:rsidR="003262C4" w:rsidRPr="003262C4" w:rsidRDefault="003262C4" w:rsidP="00D65DBF">
      <w:pPr>
        <w:jc w:val="both"/>
        <w:rPr>
          <w:rFonts w:ascii="Arial" w:hAnsi="Arial" w:cs="Arial"/>
          <w:szCs w:val="20"/>
        </w:rPr>
      </w:pPr>
    </w:p>
    <w:p w:rsidR="00D65DBF" w:rsidRPr="003262C4" w:rsidRDefault="00D65DBF" w:rsidP="00D65DBF">
      <w:pPr>
        <w:jc w:val="both"/>
        <w:rPr>
          <w:rFonts w:ascii="Arial" w:hAnsi="Arial" w:cs="Arial"/>
          <w:szCs w:val="20"/>
        </w:rPr>
      </w:pPr>
      <w:r w:rsidRPr="003262C4">
        <w:rPr>
          <w:rFonts w:ascii="Arial" w:hAnsi="Arial" w:cs="Arial"/>
          <w:szCs w:val="20"/>
        </w:rPr>
        <w:t>The bootloader is the program which verifie</w:t>
      </w:r>
      <w:r w:rsidR="003262C4" w:rsidRPr="003262C4">
        <w:rPr>
          <w:rFonts w:ascii="Arial" w:hAnsi="Arial" w:cs="Arial"/>
          <w:szCs w:val="20"/>
        </w:rPr>
        <w:t>s</w:t>
      </w:r>
      <w:r w:rsidRPr="003262C4">
        <w:rPr>
          <w:rFonts w:ascii="Arial" w:hAnsi="Arial" w:cs="Arial"/>
          <w:szCs w:val="20"/>
        </w:rPr>
        <w:t xml:space="preserve"> if a </w:t>
      </w:r>
      <w:r w:rsidR="003262C4" w:rsidRPr="003262C4">
        <w:rPr>
          <w:rFonts w:ascii="Arial" w:hAnsi="Arial" w:cs="Arial"/>
          <w:szCs w:val="20"/>
        </w:rPr>
        <w:t>kernel is valid</w:t>
      </w:r>
      <w:r w:rsidRPr="003262C4">
        <w:rPr>
          <w:rFonts w:ascii="Arial" w:hAnsi="Arial" w:cs="Arial"/>
          <w:szCs w:val="20"/>
        </w:rPr>
        <w:t xml:space="preserve">, and if so, loads the </w:t>
      </w:r>
      <w:r w:rsidR="003262C4" w:rsidRPr="003262C4">
        <w:rPr>
          <w:rFonts w:ascii="Arial" w:hAnsi="Arial" w:cs="Arial"/>
          <w:szCs w:val="20"/>
        </w:rPr>
        <w:t>program</w:t>
      </w:r>
      <w:r w:rsidRPr="003262C4">
        <w:rPr>
          <w:rFonts w:ascii="Arial" w:hAnsi="Arial" w:cs="Arial"/>
          <w:szCs w:val="20"/>
        </w:rPr>
        <w:t xml:space="preserve"> into memory</w:t>
      </w:r>
      <w:r w:rsidR="003262C4" w:rsidRPr="003262C4">
        <w:rPr>
          <w:rFonts w:ascii="Arial" w:hAnsi="Arial" w:cs="Arial"/>
          <w:szCs w:val="20"/>
        </w:rPr>
        <w:t xml:space="preserve"> location 0x100000</w:t>
      </w:r>
      <w:r w:rsidRPr="003262C4">
        <w:rPr>
          <w:rFonts w:ascii="Arial" w:hAnsi="Arial" w:cs="Arial"/>
          <w:szCs w:val="20"/>
        </w:rPr>
        <w:t xml:space="preserve"> so the CPU can execute it, and </w:t>
      </w:r>
      <w:r w:rsidR="003262C4" w:rsidRPr="003262C4">
        <w:rPr>
          <w:rFonts w:ascii="Arial" w:hAnsi="Arial" w:cs="Arial"/>
          <w:szCs w:val="20"/>
        </w:rPr>
        <w:t>possibly run</w:t>
      </w:r>
      <w:r w:rsidRPr="003262C4">
        <w:rPr>
          <w:rFonts w:ascii="Arial" w:hAnsi="Arial" w:cs="Arial"/>
          <w:szCs w:val="20"/>
        </w:rPr>
        <w:t xml:space="preserve"> an operating system. It also deter</w:t>
      </w:r>
      <w:r w:rsidR="003262C4" w:rsidRPr="003262C4">
        <w:rPr>
          <w:rFonts w:ascii="Arial" w:hAnsi="Arial" w:cs="Arial"/>
          <w:szCs w:val="20"/>
        </w:rPr>
        <w:t>mines whether</w:t>
      </w:r>
      <w:r w:rsidRPr="003262C4">
        <w:rPr>
          <w:rFonts w:ascii="Arial" w:hAnsi="Arial" w:cs="Arial"/>
          <w:szCs w:val="20"/>
        </w:rPr>
        <w:t xml:space="preserve"> the hardware should run in 16-bit mode, etc.</w:t>
      </w:r>
    </w:p>
    <w:p w:rsidR="003262C4" w:rsidRPr="003262C4" w:rsidRDefault="003262C4" w:rsidP="00D65DBF">
      <w:pPr>
        <w:jc w:val="both"/>
        <w:rPr>
          <w:rFonts w:ascii="Arial" w:hAnsi="Arial" w:cs="Arial"/>
          <w:szCs w:val="20"/>
        </w:rPr>
      </w:pPr>
    </w:p>
    <w:p w:rsidR="003262C4" w:rsidRPr="003262C4" w:rsidRDefault="003262C4" w:rsidP="00D65DBF">
      <w:pPr>
        <w:jc w:val="both"/>
        <w:rPr>
          <w:rFonts w:ascii="Arial" w:hAnsi="Arial" w:cs="Arial"/>
          <w:b/>
          <w:szCs w:val="20"/>
        </w:rPr>
      </w:pPr>
      <w:r w:rsidRPr="003262C4">
        <w:rPr>
          <w:rFonts w:ascii="Arial" w:hAnsi="Arial" w:cs="Arial"/>
          <w:b/>
          <w:szCs w:val="20"/>
        </w:rPr>
        <w:lastRenderedPageBreak/>
        <w:t>Kernel</w:t>
      </w:r>
    </w:p>
    <w:p w:rsidR="003262C4" w:rsidRPr="003262C4" w:rsidRDefault="003262C4" w:rsidP="00D65DBF">
      <w:pPr>
        <w:jc w:val="both"/>
        <w:rPr>
          <w:rFonts w:ascii="Arial" w:hAnsi="Arial" w:cs="Arial"/>
          <w:szCs w:val="20"/>
        </w:rPr>
      </w:pPr>
    </w:p>
    <w:p w:rsidR="00D65DBF" w:rsidRPr="003262C4" w:rsidRDefault="00D65DBF" w:rsidP="00D65DBF">
      <w:pPr>
        <w:jc w:val="both"/>
        <w:rPr>
          <w:rFonts w:ascii="Arial" w:hAnsi="Arial" w:cs="Arial"/>
          <w:szCs w:val="20"/>
        </w:rPr>
      </w:pPr>
      <w:r w:rsidRPr="003262C4">
        <w:rPr>
          <w:rFonts w:ascii="Arial" w:hAnsi="Arial" w:cs="Arial"/>
          <w:szCs w:val="20"/>
        </w:rPr>
        <w:t>The kernel is a computer program that translates I/O from the user into data processes. It communicates between the software and hardware. Like a popcorn kernel, the kernel is the core of the operating system.</w:t>
      </w:r>
    </w:p>
    <w:p w:rsidR="003262C4" w:rsidRDefault="003262C4" w:rsidP="00D65DBF">
      <w:pPr>
        <w:jc w:val="both"/>
        <w:rPr>
          <w:rFonts w:ascii="Arial" w:hAnsi="Arial" w:cs="Arial"/>
          <w:szCs w:val="20"/>
        </w:rPr>
      </w:pPr>
    </w:p>
    <w:p w:rsidR="003262C4" w:rsidRPr="003262C4" w:rsidRDefault="003262C4" w:rsidP="00D65DBF">
      <w:pPr>
        <w:jc w:val="both"/>
        <w:rPr>
          <w:rFonts w:ascii="Arial" w:hAnsi="Arial" w:cs="Arial"/>
          <w:szCs w:val="20"/>
        </w:rPr>
      </w:pPr>
    </w:p>
    <w:p w:rsidR="003262C4" w:rsidRPr="003262C4" w:rsidRDefault="003262C4" w:rsidP="00D65DBF">
      <w:pPr>
        <w:jc w:val="both"/>
        <w:rPr>
          <w:rFonts w:ascii="Arial" w:hAnsi="Arial" w:cs="Arial"/>
          <w:b/>
          <w:sz w:val="22"/>
        </w:rPr>
      </w:pPr>
      <w:r w:rsidRPr="003262C4">
        <w:rPr>
          <w:rFonts w:ascii="Arial" w:hAnsi="Arial" w:cs="Arial"/>
          <w:b/>
          <w:sz w:val="22"/>
        </w:rPr>
        <w:t>What are the following tools?</w:t>
      </w:r>
    </w:p>
    <w:p w:rsidR="003262C4" w:rsidRPr="003262C4" w:rsidRDefault="003262C4" w:rsidP="00D65DBF">
      <w:pPr>
        <w:jc w:val="both"/>
        <w:rPr>
          <w:rFonts w:ascii="Arial" w:hAnsi="Arial" w:cs="Arial"/>
          <w:szCs w:val="20"/>
        </w:rPr>
      </w:pPr>
    </w:p>
    <w:p w:rsidR="003262C4" w:rsidRPr="003262C4" w:rsidRDefault="003262C4" w:rsidP="00D65DBF">
      <w:pPr>
        <w:jc w:val="both"/>
        <w:rPr>
          <w:rFonts w:ascii="Arial" w:hAnsi="Arial" w:cs="Arial"/>
          <w:b/>
          <w:szCs w:val="20"/>
        </w:rPr>
      </w:pPr>
      <w:r w:rsidRPr="003262C4">
        <w:rPr>
          <w:rFonts w:ascii="Arial" w:hAnsi="Arial" w:cs="Arial"/>
          <w:b/>
          <w:szCs w:val="20"/>
        </w:rPr>
        <w:t>Compiler</w:t>
      </w:r>
    </w:p>
    <w:p w:rsidR="00D65DBF" w:rsidRPr="003262C4" w:rsidRDefault="00D65DBF" w:rsidP="00D65DBF">
      <w:pPr>
        <w:jc w:val="both"/>
        <w:rPr>
          <w:rFonts w:ascii="Arial" w:hAnsi="Arial" w:cs="Arial"/>
          <w:szCs w:val="20"/>
        </w:rPr>
      </w:pPr>
    </w:p>
    <w:p w:rsidR="00D65DBF" w:rsidRPr="003262C4" w:rsidRDefault="00D65DBF" w:rsidP="00D65DBF">
      <w:pPr>
        <w:jc w:val="both"/>
        <w:rPr>
          <w:rFonts w:ascii="Arial" w:hAnsi="Arial" w:cs="Arial"/>
          <w:szCs w:val="20"/>
        </w:rPr>
      </w:pPr>
      <w:r w:rsidRPr="003262C4">
        <w:rPr>
          <w:rFonts w:ascii="Arial" w:hAnsi="Arial" w:cs="Arial"/>
          <w:szCs w:val="20"/>
        </w:rPr>
        <w:t xml:space="preserve">A compiler is a program that interprets </w:t>
      </w:r>
      <w:r w:rsidR="003262C4" w:rsidRPr="003262C4">
        <w:rPr>
          <w:rFonts w:ascii="Arial" w:hAnsi="Arial" w:cs="Arial"/>
          <w:szCs w:val="20"/>
        </w:rPr>
        <w:t xml:space="preserve">code written in </w:t>
      </w:r>
      <w:r w:rsidRPr="003262C4">
        <w:rPr>
          <w:rFonts w:ascii="Arial" w:hAnsi="Arial" w:cs="Arial"/>
          <w:szCs w:val="20"/>
        </w:rPr>
        <w:t>high-level language</w:t>
      </w:r>
      <w:r w:rsidR="003262C4" w:rsidRPr="003262C4">
        <w:rPr>
          <w:rFonts w:ascii="Arial" w:hAnsi="Arial" w:cs="Arial"/>
          <w:szCs w:val="20"/>
        </w:rPr>
        <w:t>, including assembler</w:t>
      </w:r>
      <w:r w:rsidRPr="003262C4">
        <w:rPr>
          <w:rFonts w:ascii="Arial" w:hAnsi="Arial" w:cs="Arial"/>
          <w:szCs w:val="20"/>
        </w:rPr>
        <w:t>, checks if it is correct, and if so, translates high-level language into a language understand</w:t>
      </w:r>
      <w:r w:rsidR="003262C4" w:rsidRPr="003262C4">
        <w:rPr>
          <w:rFonts w:ascii="Arial" w:hAnsi="Arial" w:cs="Arial"/>
          <w:szCs w:val="20"/>
        </w:rPr>
        <w:t>a</w:t>
      </w:r>
      <w:r w:rsidRPr="003262C4">
        <w:rPr>
          <w:rFonts w:ascii="Arial" w:hAnsi="Arial" w:cs="Arial"/>
          <w:szCs w:val="20"/>
        </w:rPr>
        <w:t>ble by the computer (machine language). Examples include gcc</w:t>
      </w:r>
      <w:r w:rsidR="003262C4" w:rsidRPr="003262C4">
        <w:rPr>
          <w:rFonts w:ascii="Arial" w:hAnsi="Arial" w:cs="Arial"/>
          <w:szCs w:val="20"/>
        </w:rPr>
        <w:t>, nasm, tasm,</w:t>
      </w:r>
      <w:r w:rsidRPr="003262C4">
        <w:rPr>
          <w:rFonts w:ascii="Arial" w:hAnsi="Arial" w:cs="Arial"/>
          <w:szCs w:val="20"/>
        </w:rPr>
        <w:t xml:space="preserve"> and javac.</w:t>
      </w:r>
      <w:r w:rsidR="003262C4" w:rsidRPr="003262C4">
        <w:rPr>
          <w:rFonts w:ascii="Arial" w:hAnsi="Arial" w:cs="Arial"/>
          <w:szCs w:val="20"/>
        </w:rPr>
        <w:t xml:space="preserve"> These usually produce object (.obj) files.</w:t>
      </w:r>
    </w:p>
    <w:p w:rsidR="003262C4" w:rsidRPr="003262C4" w:rsidRDefault="003262C4" w:rsidP="00D65DBF">
      <w:pPr>
        <w:jc w:val="both"/>
        <w:rPr>
          <w:rFonts w:ascii="Arial" w:hAnsi="Arial" w:cs="Arial"/>
          <w:szCs w:val="20"/>
        </w:rPr>
      </w:pPr>
    </w:p>
    <w:p w:rsidR="003262C4" w:rsidRPr="003262C4" w:rsidRDefault="003262C4" w:rsidP="00D65DBF">
      <w:pPr>
        <w:jc w:val="both"/>
        <w:rPr>
          <w:rFonts w:ascii="Arial" w:hAnsi="Arial" w:cs="Arial"/>
          <w:b/>
          <w:szCs w:val="20"/>
        </w:rPr>
      </w:pPr>
      <w:r w:rsidRPr="003262C4">
        <w:rPr>
          <w:rFonts w:ascii="Arial" w:hAnsi="Arial" w:cs="Arial"/>
          <w:b/>
          <w:szCs w:val="20"/>
        </w:rPr>
        <w:t>Linker</w:t>
      </w:r>
    </w:p>
    <w:p w:rsidR="003262C4" w:rsidRPr="003262C4" w:rsidRDefault="003262C4" w:rsidP="00D65DBF">
      <w:pPr>
        <w:jc w:val="both"/>
        <w:rPr>
          <w:rFonts w:ascii="Arial" w:hAnsi="Arial" w:cs="Arial"/>
          <w:szCs w:val="20"/>
        </w:rPr>
      </w:pPr>
    </w:p>
    <w:p w:rsidR="00D65DBF" w:rsidRPr="003262C4" w:rsidRDefault="00D65DBF" w:rsidP="00D65DBF">
      <w:pPr>
        <w:jc w:val="both"/>
        <w:rPr>
          <w:rFonts w:ascii="Arial" w:hAnsi="Arial" w:cs="Arial"/>
          <w:szCs w:val="20"/>
        </w:rPr>
      </w:pPr>
      <w:r w:rsidRPr="003262C4">
        <w:rPr>
          <w:rFonts w:ascii="Arial" w:hAnsi="Arial" w:cs="Arial"/>
          <w:szCs w:val="20"/>
        </w:rPr>
        <w:t xml:space="preserve">A linker enables multiple </w:t>
      </w:r>
      <w:r w:rsidR="003262C4" w:rsidRPr="003262C4">
        <w:rPr>
          <w:rFonts w:ascii="Arial" w:hAnsi="Arial" w:cs="Arial"/>
          <w:szCs w:val="20"/>
        </w:rPr>
        <w:t>object files</w:t>
      </w:r>
      <w:r w:rsidRPr="003262C4">
        <w:rPr>
          <w:rFonts w:ascii="Arial" w:hAnsi="Arial" w:cs="Arial"/>
          <w:szCs w:val="20"/>
        </w:rPr>
        <w:t xml:space="preserve"> access functions or subroutines in separate </w:t>
      </w:r>
      <w:r w:rsidR="003262C4" w:rsidRPr="003262C4">
        <w:rPr>
          <w:rFonts w:ascii="Arial" w:hAnsi="Arial" w:cs="Arial"/>
          <w:szCs w:val="20"/>
        </w:rPr>
        <w:t>object files</w:t>
      </w:r>
      <w:r w:rsidRPr="003262C4">
        <w:rPr>
          <w:rFonts w:ascii="Arial" w:hAnsi="Arial" w:cs="Arial"/>
          <w:szCs w:val="20"/>
        </w:rPr>
        <w:t>, and puts all of thi</w:t>
      </w:r>
      <w:r w:rsidR="003262C4" w:rsidRPr="003262C4">
        <w:rPr>
          <w:rFonts w:ascii="Arial" w:hAnsi="Arial" w:cs="Arial"/>
          <w:szCs w:val="20"/>
        </w:rPr>
        <w:t>s into a single file (.exe</w:t>
      </w:r>
      <w:r w:rsidRPr="003262C4">
        <w:rPr>
          <w:rFonts w:ascii="Arial" w:hAnsi="Arial" w:cs="Arial"/>
          <w:szCs w:val="20"/>
        </w:rPr>
        <w:t>). Without a linker, a programmer would have to write his own code for even the most common of functions in that language. An example of a link</w:t>
      </w:r>
      <w:r w:rsidR="003262C4" w:rsidRPr="003262C4">
        <w:rPr>
          <w:rFonts w:ascii="Arial" w:hAnsi="Arial" w:cs="Arial"/>
          <w:szCs w:val="20"/>
        </w:rPr>
        <w:t>er is the TASM linker (TLINK</w:t>
      </w:r>
      <w:r w:rsidRPr="003262C4">
        <w:rPr>
          <w:rFonts w:ascii="Arial" w:hAnsi="Arial" w:cs="Arial"/>
          <w:szCs w:val="20"/>
        </w:rPr>
        <w:t>)</w:t>
      </w:r>
      <w:r w:rsidR="003262C4" w:rsidRPr="003262C4">
        <w:rPr>
          <w:rFonts w:ascii="Arial" w:hAnsi="Arial" w:cs="Arial"/>
          <w:szCs w:val="20"/>
        </w:rPr>
        <w:t xml:space="preserve"> and the GNU linker (ld)</w:t>
      </w:r>
      <w:r w:rsidRPr="003262C4">
        <w:rPr>
          <w:rFonts w:ascii="Arial" w:hAnsi="Arial" w:cs="Arial"/>
          <w:szCs w:val="20"/>
        </w:rPr>
        <w:t>.</w:t>
      </w:r>
    </w:p>
    <w:sectPr w:rsidR="00D65DBF" w:rsidRPr="003262C4" w:rsidSect="003262C4">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1E2E" w:rsidRDefault="00A81E2E" w:rsidP="003262C4">
      <w:pPr>
        <w:spacing w:line="240" w:lineRule="auto"/>
      </w:pPr>
      <w:r>
        <w:separator/>
      </w:r>
    </w:p>
  </w:endnote>
  <w:endnote w:type="continuationSeparator" w:id="0">
    <w:p w:rsidR="00A81E2E" w:rsidRDefault="00A81E2E" w:rsidP="003262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Nexa Light">
    <w:panose1 w:val="00000000000000000000"/>
    <w:charset w:val="00"/>
    <w:family w:val="modern"/>
    <w:notTrueType/>
    <w:pitch w:val="variable"/>
    <w:sig w:usb0="800000AF" w:usb1="4000004A"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Cs w:val="20"/>
      </w:rPr>
      <w:id w:val="496469670"/>
      <w:docPartObj>
        <w:docPartGallery w:val="Page Numbers (Bottom of Page)"/>
        <w:docPartUnique/>
      </w:docPartObj>
    </w:sdtPr>
    <w:sdtContent>
      <w:sdt>
        <w:sdtPr>
          <w:rPr>
            <w:rFonts w:ascii="Arial" w:hAnsi="Arial" w:cs="Arial"/>
            <w:szCs w:val="20"/>
          </w:rPr>
          <w:id w:val="860082579"/>
          <w:docPartObj>
            <w:docPartGallery w:val="Page Numbers (Top of Page)"/>
            <w:docPartUnique/>
          </w:docPartObj>
        </w:sdtPr>
        <w:sdtContent>
          <w:p w:rsidR="003262C4" w:rsidRPr="003262C4" w:rsidRDefault="003262C4" w:rsidP="003262C4">
            <w:pPr>
              <w:pStyle w:val="Footer"/>
              <w:jc w:val="right"/>
              <w:rPr>
                <w:rFonts w:ascii="Arial" w:hAnsi="Arial" w:cs="Arial"/>
                <w:szCs w:val="20"/>
              </w:rPr>
            </w:pPr>
            <w:r w:rsidRPr="003262C4">
              <w:rPr>
                <w:rFonts w:ascii="Arial" w:hAnsi="Arial" w:cs="Arial"/>
                <w:szCs w:val="20"/>
              </w:rPr>
              <w:t xml:space="preserve">Page </w:t>
            </w:r>
            <w:r w:rsidRPr="003262C4">
              <w:rPr>
                <w:rFonts w:ascii="Arial" w:hAnsi="Arial" w:cs="Arial"/>
                <w:b/>
                <w:bCs/>
                <w:szCs w:val="20"/>
              </w:rPr>
              <w:fldChar w:fldCharType="begin"/>
            </w:r>
            <w:r w:rsidRPr="003262C4">
              <w:rPr>
                <w:rFonts w:ascii="Arial" w:hAnsi="Arial" w:cs="Arial"/>
                <w:b/>
                <w:bCs/>
                <w:szCs w:val="20"/>
              </w:rPr>
              <w:instrText xml:space="preserve"> PAGE </w:instrText>
            </w:r>
            <w:r w:rsidRPr="003262C4">
              <w:rPr>
                <w:rFonts w:ascii="Arial" w:hAnsi="Arial" w:cs="Arial"/>
                <w:b/>
                <w:bCs/>
                <w:szCs w:val="20"/>
              </w:rPr>
              <w:fldChar w:fldCharType="separate"/>
            </w:r>
            <w:r w:rsidR="008A60B0">
              <w:rPr>
                <w:rFonts w:ascii="Arial" w:hAnsi="Arial" w:cs="Arial"/>
                <w:b/>
                <w:bCs/>
                <w:noProof/>
                <w:szCs w:val="20"/>
              </w:rPr>
              <w:t>1</w:t>
            </w:r>
            <w:r w:rsidRPr="003262C4">
              <w:rPr>
                <w:rFonts w:ascii="Arial" w:hAnsi="Arial" w:cs="Arial"/>
                <w:b/>
                <w:bCs/>
                <w:szCs w:val="20"/>
              </w:rPr>
              <w:fldChar w:fldCharType="end"/>
            </w:r>
            <w:r w:rsidRPr="003262C4">
              <w:rPr>
                <w:rFonts w:ascii="Arial" w:hAnsi="Arial" w:cs="Arial"/>
                <w:szCs w:val="20"/>
              </w:rPr>
              <w:t xml:space="preserve"> of </w:t>
            </w:r>
            <w:r w:rsidRPr="003262C4">
              <w:rPr>
                <w:rFonts w:ascii="Arial" w:hAnsi="Arial" w:cs="Arial"/>
                <w:b/>
                <w:bCs/>
                <w:szCs w:val="20"/>
              </w:rPr>
              <w:fldChar w:fldCharType="begin"/>
            </w:r>
            <w:r w:rsidRPr="003262C4">
              <w:rPr>
                <w:rFonts w:ascii="Arial" w:hAnsi="Arial" w:cs="Arial"/>
                <w:b/>
                <w:bCs/>
                <w:szCs w:val="20"/>
              </w:rPr>
              <w:instrText xml:space="preserve"> NUMPAGES  </w:instrText>
            </w:r>
            <w:r w:rsidRPr="003262C4">
              <w:rPr>
                <w:rFonts w:ascii="Arial" w:hAnsi="Arial" w:cs="Arial"/>
                <w:b/>
                <w:bCs/>
                <w:szCs w:val="20"/>
              </w:rPr>
              <w:fldChar w:fldCharType="separate"/>
            </w:r>
            <w:r w:rsidR="008A60B0">
              <w:rPr>
                <w:rFonts w:ascii="Arial" w:hAnsi="Arial" w:cs="Arial"/>
                <w:b/>
                <w:bCs/>
                <w:noProof/>
                <w:szCs w:val="20"/>
              </w:rPr>
              <w:t>2</w:t>
            </w:r>
            <w:r w:rsidRPr="003262C4">
              <w:rPr>
                <w:rFonts w:ascii="Arial" w:hAnsi="Arial" w:cs="Arial"/>
                <w:b/>
                <w:bCs/>
                <w:szCs w:val="20"/>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1E2E" w:rsidRDefault="00A81E2E" w:rsidP="003262C4">
      <w:pPr>
        <w:spacing w:line="240" w:lineRule="auto"/>
      </w:pPr>
      <w:r>
        <w:separator/>
      </w:r>
    </w:p>
  </w:footnote>
  <w:footnote w:type="continuationSeparator" w:id="0">
    <w:p w:rsidR="00A81E2E" w:rsidRDefault="00A81E2E" w:rsidP="003262C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DBF"/>
    <w:rsid w:val="003262C4"/>
    <w:rsid w:val="003C3B5D"/>
    <w:rsid w:val="008A60B0"/>
    <w:rsid w:val="00A81E2E"/>
    <w:rsid w:val="00B77372"/>
    <w:rsid w:val="00D65DBF"/>
    <w:rsid w:val="00E75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5D"/>
    <w:pPr>
      <w:spacing w:after="0"/>
    </w:pPr>
    <w:rPr>
      <w:rFonts w:ascii="Nexa Light" w:hAnsi="Nexa Light"/>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62C4"/>
    <w:pPr>
      <w:tabs>
        <w:tab w:val="center" w:pos="4680"/>
        <w:tab w:val="right" w:pos="9360"/>
      </w:tabs>
      <w:spacing w:line="240" w:lineRule="auto"/>
    </w:pPr>
  </w:style>
  <w:style w:type="character" w:customStyle="1" w:styleId="HeaderChar">
    <w:name w:val="Header Char"/>
    <w:basedOn w:val="DefaultParagraphFont"/>
    <w:link w:val="Header"/>
    <w:uiPriority w:val="99"/>
    <w:rsid w:val="003262C4"/>
    <w:rPr>
      <w:rFonts w:ascii="Nexa Light" w:hAnsi="Nexa Light"/>
      <w:sz w:val="20"/>
    </w:rPr>
  </w:style>
  <w:style w:type="paragraph" w:styleId="Footer">
    <w:name w:val="footer"/>
    <w:basedOn w:val="Normal"/>
    <w:link w:val="FooterChar"/>
    <w:uiPriority w:val="99"/>
    <w:unhideWhenUsed/>
    <w:rsid w:val="003262C4"/>
    <w:pPr>
      <w:tabs>
        <w:tab w:val="center" w:pos="4680"/>
        <w:tab w:val="right" w:pos="9360"/>
      </w:tabs>
      <w:spacing w:line="240" w:lineRule="auto"/>
    </w:pPr>
  </w:style>
  <w:style w:type="character" w:customStyle="1" w:styleId="FooterChar">
    <w:name w:val="Footer Char"/>
    <w:basedOn w:val="DefaultParagraphFont"/>
    <w:link w:val="Footer"/>
    <w:uiPriority w:val="99"/>
    <w:rsid w:val="003262C4"/>
    <w:rPr>
      <w:rFonts w:ascii="Nexa Light" w:hAnsi="Nexa Light"/>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5D"/>
    <w:pPr>
      <w:spacing w:after="0"/>
    </w:pPr>
    <w:rPr>
      <w:rFonts w:ascii="Nexa Light" w:hAnsi="Nexa Light"/>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62C4"/>
    <w:pPr>
      <w:tabs>
        <w:tab w:val="center" w:pos="4680"/>
        <w:tab w:val="right" w:pos="9360"/>
      </w:tabs>
      <w:spacing w:line="240" w:lineRule="auto"/>
    </w:pPr>
  </w:style>
  <w:style w:type="character" w:customStyle="1" w:styleId="HeaderChar">
    <w:name w:val="Header Char"/>
    <w:basedOn w:val="DefaultParagraphFont"/>
    <w:link w:val="Header"/>
    <w:uiPriority w:val="99"/>
    <w:rsid w:val="003262C4"/>
    <w:rPr>
      <w:rFonts w:ascii="Nexa Light" w:hAnsi="Nexa Light"/>
      <w:sz w:val="20"/>
    </w:rPr>
  </w:style>
  <w:style w:type="paragraph" w:styleId="Footer">
    <w:name w:val="footer"/>
    <w:basedOn w:val="Normal"/>
    <w:link w:val="FooterChar"/>
    <w:uiPriority w:val="99"/>
    <w:unhideWhenUsed/>
    <w:rsid w:val="003262C4"/>
    <w:pPr>
      <w:tabs>
        <w:tab w:val="center" w:pos="4680"/>
        <w:tab w:val="right" w:pos="9360"/>
      </w:tabs>
      <w:spacing w:line="240" w:lineRule="auto"/>
    </w:pPr>
  </w:style>
  <w:style w:type="character" w:customStyle="1" w:styleId="FooterChar">
    <w:name w:val="Footer Char"/>
    <w:basedOn w:val="DefaultParagraphFont"/>
    <w:link w:val="Footer"/>
    <w:uiPriority w:val="99"/>
    <w:rsid w:val="003262C4"/>
    <w:rPr>
      <w:rFonts w:ascii="Nexa Light" w:hAnsi="Nexa Light"/>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Fernandez</dc:creator>
  <cp:lastModifiedBy>Austin Fernandez</cp:lastModifiedBy>
  <cp:revision>2</cp:revision>
  <dcterms:created xsi:type="dcterms:W3CDTF">2015-01-20T10:40:00Z</dcterms:created>
  <dcterms:modified xsi:type="dcterms:W3CDTF">2015-01-20T11:05:00Z</dcterms:modified>
</cp:coreProperties>
</file>