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jc w:val="center"/>
      </w:pPr>
      <w:bookmarkStart w:id="0" w:colFirst="0" w:name="h.ehatq5lsra6" w:colLast="0"/>
      <w:bookmarkEnd w:id="0"/>
      <w:r w:rsidRPr="00000000" w:rsidR="00000000" w:rsidDel="00000000">
        <w:rPr>
          <w:rFonts w:cs="Syncopate" w:hAnsi="Syncopate" w:eastAsia="Syncopate" w:ascii="Syncopate"/>
          <w:color w:val="38761d"/>
          <w:sz w:val="60"/>
          <w:rtl w:val="0"/>
        </w:rPr>
        <w:t xml:space="preserve"> </w:t>
      </w:r>
      <w:r w:rsidRPr="00000000" w:rsidR="00000000" w:rsidDel="00000000">
        <w:rPr>
          <w:rFonts w:cs="Syncopate" w:hAnsi="Syncopate" w:eastAsia="Syncopate" w:ascii="Syncopate"/>
          <w:b w:val="1"/>
          <w:sz w:val="80"/>
          <w:rtl w:val="0"/>
        </w:rPr>
        <w:t xml:space="preserve">System</w:t>
      </w:r>
      <w:r w:rsidRPr="00000000" w:rsidR="00000000" w:rsidDel="00000000">
        <w:rPr>
          <w:rFonts w:cs="Syncopate" w:hAnsi="Syncopate" w:eastAsia="Syncopate" w:ascii="Syncopate"/>
          <w:b w:val="1"/>
          <w:color w:val="2de300"/>
          <w:sz w:val="80"/>
          <w:rtl w:val="0"/>
        </w:rPr>
        <w:t xml:space="preserve">Scape</w:t>
      </w:r>
      <w:r w:rsidRPr="00000000" w:rsidR="00000000" w:rsidDel="00000000">
        <w:rPr>
          <w:rFonts w:cs="Syncopate" w:hAnsi="Syncopate" w:eastAsia="Syncopate" w:ascii="Syncopate"/>
          <w:b w:val="1"/>
          <w:color w:val="2de300"/>
          <w:sz w:val="60"/>
          <w:rtl w:val="0"/>
        </w:rPr>
        <w:t xml:space="preserve"> </w:t>
      </w:r>
      <w:r w:rsidRPr="00000000" w:rsidR="00000000" w:rsidDel="00000000">
        <w:rPr>
          <w:rFonts w:cs="Syncopate" w:hAnsi="Syncopate" w:eastAsia="Syncopate" w:ascii="Syncopate"/>
          <w:color w:val="38761d"/>
          <w:sz w:val="48"/>
          <w:rtl w:val="0"/>
        </w:rPr>
        <w:t xml:space="preserve">Coding Standards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1" w:colFirst="0" w:name="h.u4mu0e7hph3q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2" w:colFirst="0" w:name="h.p5n2twe9xe19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3" w:colFirst="0" w:name="h.98g4i2h22i6g" w:colLast="0"/>
      <w:bookmarkEnd w:id="3"/>
      <w:r w:rsidRPr="00000000" w:rsidR="00000000" w:rsidDel="00000000">
        <w:rPr>
          <w:rFonts w:cs="Syncopate" w:hAnsi="Syncopate" w:eastAsia="Syncopate" w:ascii="Syncopate"/>
          <w:b w:val="1"/>
          <w:color w:val="38761d"/>
          <w:sz w:val="36"/>
          <w:rtl w:val="0"/>
        </w:rPr>
        <w:t xml:space="preserve">Introduction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All members present in this group must abide by the coding standards for all source codes in Java</w:t>
      </w:r>
      <w:r w:rsidRPr="00000000" w:rsidR="00000000" w:rsidDel="00000000">
        <w:rPr>
          <w:i w:val="1"/>
          <w:color w:val="222222"/>
          <w:sz w:val="20"/>
          <w:highlight w:val="white"/>
          <w:rtl w:val="0"/>
        </w:rPr>
        <w:t xml:space="preserve">™</w:t>
      </w:r>
      <w:r w:rsidRPr="00000000" w:rsidR="00000000" w:rsidDel="00000000">
        <w:rPr>
          <w:i w:val="1"/>
          <w:rtl w:val="0"/>
        </w:rPr>
        <w:t xml:space="preserve"> Programming Language as stated in this document.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4" w:colFirst="0" w:name="h.luslr7s18veo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5" w:colFirst="0" w:name="h.cldaorbmasun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6" w:colFirst="0" w:name="h.cno33efb1sr9" w:colLast="0"/>
      <w:bookmarkEnd w:id="6"/>
      <w:r w:rsidRPr="00000000" w:rsidR="00000000" w:rsidDel="00000000">
        <w:rPr>
          <w:rFonts w:cs="Syncopate" w:hAnsi="Syncopate" w:eastAsia="Syncopate" w:ascii="Syncopate"/>
          <w:color w:val="274e13"/>
          <w:sz w:val="22"/>
          <w:rtl w:val="0"/>
        </w:rPr>
        <w:t xml:space="preserve">Reminder: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recommendations are all in the following format: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Recommendation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1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Examples if available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40" w:before="480"/>
        <w:contextualSpacing w:val="0"/>
      </w:pPr>
      <w:bookmarkStart w:id="7" w:colFirst="0" w:name="h.naz23wsajrl2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40" w:before="480"/>
        <w:contextualSpacing w:val="0"/>
      </w:pPr>
      <w:bookmarkStart w:id="8" w:colFirst="0" w:name="h.26xqmf7rvvsy" w:colLast="0"/>
      <w:bookmarkEnd w:id="8"/>
      <w:r w:rsidRPr="00000000" w:rsidR="00000000" w:rsidDel="00000000">
        <w:rPr>
          <w:rFonts w:cs="Syncopate" w:hAnsi="Syncopate" w:eastAsia="Syncopate" w:ascii="Syncopate"/>
          <w:b w:val="1"/>
          <w:i w:val="1"/>
          <w:color w:val="38761d"/>
          <w:sz w:val="36"/>
          <w:rtl w:val="0"/>
        </w:rPr>
        <w:t xml:space="preserve">1</w:t>
      </w:r>
      <w:r w:rsidRPr="00000000" w:rsidR="00000000" w:rsidDel="00000000">
        <w:rPr>
          <w:rFonts w:cs="Syncopate" w:hAnsi="Syncopate" w:eastAsia="Syncopate" w:ascii="Syncopate"/>
          <w:b w:val="1"/>
          <w:i w:val="1"/>
          <w:color w:val="38761d"/>
          <w:sz w:val="24"/>
          <w:rtl w:val="0"/>
        </w:rPr>
        <w:t xml:space="preserve">  </w:t>
      </w:r>
      <w:r w:rsidRPr="00000000" w:rsidR="00000000" w:rsidDel="00000000">
        <w:rPr>
          <w:rFonts w:cs="Syncopate" w:hAnsi="Syncopate" w:eastAsia="Syncopate" w:ascii="Syncopate"/>
          <w:b w:val="1"/>
          <w:i w:val="1"/>
          <w:color w:val="38761d"/>
          <w:sz w:val="22"/>
          <w:rtl w:val="0"/>
        </w:rPr>
        <w:t xml:space="preserve">Naming Conventions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9" w:colFirst="0" w:name="h.q5detnzcy8zn" w:colLast="0"/>
      <w:bookmarkEnd w:id="9"/>
      <w:r w:rsidRPr="00000000" w:rsidR="00000000" w:rsidDel="00000000">
        <w:rPr>
          <w:rFonts w:cs="Syncopate" w:hAnsi="Syncopate" w:eastAsia="Syncopate" w:ascii="Syncopate"/>
          <w:color w:val="274e13"/>
          <w:rtl w:val="0"/>
        </w:rPr>
        <w:t xml:space="preserve">1</w:t>
      </w:r>
      <w:r w:rsidRPr="00000000" w:rsidR="00000000" w:rsidDel="00000000">
        <w:rPr>
          <w:rFonts w:cs="Syncopate" w:hAnsi="Syncopate" w:eastAsia="Syncopate" w:ascii="Syncopate"/>
          <w:color w:val="274e13"/>
          <w:rtl w:val="0"/>
        </w:rPr>
        <w:t xml:space="preserve">.1</w:t>
      </w:r>
      <w:r w:rsidRPr="00000000" w:rsidR="00000000" w:rsidDel="00000000">
        <w:rPr>
          <w:rFonts w:cs="Syncopate" w:hAnsi="Syncopate" w:eastAsia="Syncopate" w:ascii="Syncopate"/>
          <w:color w:val="274e13"/>
          <w:sz w:val="20"/>
          <w:rtl w:val="0"/>
        </w:rPr>
        <w:t xml:space="preserve">  </w:t>
      </w:r>
      <w:r w:rsidRPr="00000000" w:rsidR="00000000" w:rsidDel="00000000">
        <w:rPr>
          <w:rFonts w:cs="Syncopate" w:hAnsi="Syncopate" w:eastAsia="Syncopate" w:ascii="Syncopate"/>
          <w:color w:val="274e13"/>
          <w:sz w:val="18"/>
          <w:rtl w:val="0"/>
        </w:rPr>
        <w:t xml:space="preserve">General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Package names should always be written in lowercase.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 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designchallenge, view.calculator.event.single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Type names should always be nouns which are written in camel case beginning with an uppercase letter.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3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Animon, AnimonTrainer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Naming variables should always be in camel case beginning with a lowercase letter.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4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life, elementType  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Constant names/ Final Variables should always be written in uppercase. Underscores must be used to separate words.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5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GEN_AVERAGE, THIRD_ITERATION 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(Revised)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Method names must use verbs and should be written in camel case beginning with lower case.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6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updateCalendar(), getTotalScore() 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(Revised)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Abbreviations and acronyms must not be written in uppercase when used as name.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openHtmlFile();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openHTMLFile();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collectVcdPlayer();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collectVCDPlayer();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Generic variable names and type names must be the same.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8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void catchAnimon(Animon animon)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void catchAnimon(Animon monmon)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color w:val="980000"/>
                <w:rtl w:val="0"/>
              </w:rPr>
              <w:t xml:space="preserve">                                                            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void catchAnimon(Animon am)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void setName(String string)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void setName(String s)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color w:val="980000"/>
                <w:rtl w:val="0"/>
              </w:rPr>
              <w:t xml:space="preserve">                                             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void setName(String temp)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All names should be in English.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Scratch variables or temporary storage variables should have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short names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9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int j = temp;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int j = 0;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Object name is implicit and must be not be used in a method name.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10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animon.getType();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animon.getAnimonType();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trainer.getName();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trainer.getTrainerName();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b74ddnh9v6sb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1" w:colFirst="0" w:name="h.4nvg6r8qwel5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3eljuhaeic9m" w:colLast="0"/>
      <w:bookmarkEnd w:id="12"/>
      <w:r w:rsidRPr="00000000" w:rsidR="00000000" w:rsidDel="00000000">
        <w:rPr>
          <w:rFonts w:cs="Syncopate" w:hAnsi="Syncopate" w:eastAsia="Syncopate" w:ascii="Syncopate"/>
          <w:color w:val="274e13"/>
          <w:rtl w:val="0"/>
        </w:rPr>
        <w:t xml:space="preserve">1</w:t>
      </w:r>
      <w:r w:rsidRPr="00000000" w:rsidR="00000000" w:rsidDel="00000000">
        <w:rPr>
          <w:rFonts w:cs="Syncopate" w:hAnsi="Syncopate" w:eastAsia="Syncopate" w:ascii="Syncopate"/>
          <w:color w:val="274e13"/>
          <w:rtl w:val="0"/>
        </w:rPr>
        <w:t xml:space="preserve">.2</w:t>
      </w:r>
      <w:r w:rsidRPr="00000000" w:rsidR="00000000" w:rsidDel="00000000">
        <w:rPr>
          <w:rFonts w:cs="Cambria" w:hAnsi="Cambria" w:eastAsia="Cambria" w:ascii="Cambria"/>
          <w:color w:val="000000"/>
          <w:rtl w:val="0"/>
        </w:rPr>
        <w:t xml:space="preserve">  </w:t>
      </w:r>
      <w:r w:rsidRPr="00000000" w:rsidR="00000000" w:rsidDel="00000000">
        <w:rPr>
          <w:rFonts w:cs="Syncopate" w:hAnsi="Syncopate" w:eastAsia="Syncopate" w:ascii="Syncopate"/>
          <w:color w:val="274e13"/>
          <w:sz w:val="18"/>
          <w:rtl w:val="0"/>
        </w:rPr>
        <w:t xml:space="preserve">Specific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Attributes can be accessed directly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through the use of getters and setters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11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movie.getTitle();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movie.setTitle(title);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Complement names must be used in naming methods/variables if one entity must co-exist with its opposite.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12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96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i w:val="1"/>
                <w:rtl w:val="0"/>
              </w:rPr>
              <w:t xml:space="preserve">get/set, add/remove, create/destroy, start/stop, insert/delete,</w:t>
              <w:br w:type="textWrapping"/>
              <w:t xml:space="preserve">increment/decrement, old/new, begin/end, first/last, up/down, min/max,</w:t>
              <w:br w:type="textWrapping"/>
              <w:t xml:space="preserve">next/previous, old/new, open/close, show/hide, suspend/resume, etc.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int max;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int min;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//Not: int smallest; vice-versa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public void getFirst(){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public void getLast(){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//Not public void getEnd(){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                                   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}                                 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      } vice-versa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For boolean variables and methods, the prefix </w:t>
      </w:r>
      <w:r w:rsidRPr="00000000" w:rsidR="00000000" w:rsidDel="00000000">
        <w:rPr>
          <w:rFonts w:cs="Cambria" w:hAnsi="Cambria" w:eastAsia="Cambria" w:ascii="Cambria"/>
          <w:b w:val="1"/>
          <w:i w:val="1"/>
          <w:sz w:val="24"/>
          <w:rtl w:val="0"/>
        </w:rPr>
        <w:t xml:space="preserve">is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must be used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13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isBooked, isAlive, isIdle, isAvailable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The JFC (Java Swing) element type should be appended to it’s variable name.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spacing w:lineRule="auto" w:before="0"/>
        <w:contextualSpacing w:val="0"/>
      </w:pPr>
      <w:bookmarkStart w:id="13" w:colFirst="0" w:name="h.djqq8kpwdoed" w:colLast="0"/>
      <w:bookmarkEnd w:id="13"/>
      <w:r w:rsidRPr="00000000" w:rsidR="00000000" w:rsidDel="00000000">
        <w:rPr>
          <w:rFonts w:cs="Droid Sans" w:hAnsi="Droid Sans" w:eastAsia="Droid Sans" w:ascii="Droid Sans"/>
          <w:b w:val="0"/>
          <w:color w:val="000000"/>
          <w:sz w:val="22"/>
          <w:rtl w:val="0"/>
        </w:rPr>
        <w:t xml:space="preserve">i.e.,</w:t>
      </w:r>
    </w:p>
    <w:tbl>
      <w:tblPr>
        <w:tblStyle w:val="Table14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openButton, calendarTable, rightScrollPane, nameTextField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Collection of objects represented by names must be in plural form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i.e.,</w:t>
      </w:r>
    </w:p>
    <w:tbl>
      <w:tblPr>
        <w:tblStyle w:val="Table15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ArrayList&lt;Animon&gt; animons;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int[] prices;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HashMap&lt;String, String&gt; cinemas;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Number of objects represented by variables must use the prefix </w:t>
      </w:r>
      <w:r w:rsidRPr="00000000" w:rsidR="00000000" w:rsidDel="00000000">
        <w:rPr>
          <w:rFonts w:cs="Cambria" w:hAnsi="Cambria" w:eastAsia="Cambria" w:ascii="Cambria"/>
          <w:b w:val="1"/>
          <w:i w:val="1"/>
          <w:sz w:val="24"/>
          <w:rtl w:val="0"/>
        </w:rPr>
        <w:t xml:space="preserve">n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i.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.,</w:t>
      </w:r>
    </w:p>
    <w:tbl>
      <w:tblPr>
        <w:tblStyle w:val="Table16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nBookedSeats, nFollowers, nPackets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The </w:t>
      </w:r>
      <w:r w:rsidRPr="00000000" w:rsidR="00000000" w:rsidDel="00000000">
        <w:rPr>
          <w:rFonts w:cs="Cambria" w:hAnsi="Cambria" w:eastAsia="Cambria" w:ascii="Cambria"/>
          <w:b w:val="1"/>
          <w:i w:val="1"/>
          <w:sz w:val="24"/>
          <w:rtl w:val="0"/>
        </w:rPr>
        <w:t xml:space="preserve">s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uffix “No” should be used for variables representing an entity number.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i.e.,</w:t>
      </w:r>
    </w:p>
    <w:tbl>
      <w:tblPr>
        <w:tblStyle w:val="Table17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6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seatNo, screeningNo, packetNo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Use i, j, k etc. for iterator variables.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i.e.,</w:t>
      </w:r>
    </w:p>
    <w:tbl>
      <w:tblPr>
        <w:tblStyle w:val="Table18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for (Iterator i = sales.iterator(); i.hasNext(); ) {</w:t>
              <w:br w:type="textWrapping"/>
              <w:t xml:space="preserve">  :</w:t>
              <w:br w:type="textWrapping"/>
              <w:t xml:space="preserve">}</w:t>
              <w:br w:type="textWrapping"/>
              <w:br w:type="textWrapping"/>
              <w:t xml:space="preserve">for (int j = 0; j &lt; nAnimons; j++) {</w:t>
              <w:br w:type="textWrapping"/>
              <w:t xml:space="preserve">  :</w:t>
              <w:br w:type="textWrapping"/>
              <w:t xml:space="preserve">}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Abbreviations should not be used in names.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i.e.,</w:t>
      </w:r>
    </w:p>
    <w:tbl>
      <w:tblPr>
        <w:tblStyle w:val="Table19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JLabel nameLabel;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//NOT: JLabel nameLbl;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printScreen(); </w:t>
            </w:r>
            <w:r w:rsidRPr="00000000" w:rsidR="00000000" w:rsidDel="00000000">
              <w:rPr>
                <w:rFonts w:cs="Droid Sans" w:hAnsi="Droid Sans" w:eastAsia="Droid Sans" w:ascii="Droid Sans"/>
                <w:color w:val="980000"/>
                <w:rtl w:val="0"/>
              </w:rPr>
              <w:t xml:space="preserve">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//NOT: prtScr();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Negated boolean variable names should not be used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20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bool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 isAttending;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isNotAttending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i w:val="1"/>
          <w:sz w:val="24"/>
          <w:rtl w:val="0"/>
        </w:rPr>
        <w:t xml:space="preserve">Exception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 should be appended to Exception class names.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i.e.,</w:t>
      </w:r>
    </w:p>
    <w:tbl>
      <w:tblPr>
        <w:tblStyle w:val="Table21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class CannotIntoException extends Exception</w:t>
              <w:br w:type="textWrapping"/>
              <w:t xml:space="preserve">{</w:t>
              <w:br w:type="textWrapping"/>
              <w:t xml:space="preserve">}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Factory classes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can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 return its instances through the method named “</w:t>
      </w:r>
      <w:r w:rsidRPr="00000000" w:rsidR="00000000" w:rsidDel="00000000">
        <w:rPr>
          <w:rFonts w:cs="Cambria" w:hAnsi="Cambria" w:eastAsia="Cambria" w:ascii="Cambria"/>
          <w:b w:val="1"/>
          <w:i w:val="1"/>
          <w:sz w:val="24"/>
          <w:rtl w:val="0"/>
        </w:rPr>
        <w:t xml:space="preserve">new[ClassName]”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i.e.,</w:t>
      </w:r>
    </w:p>
    <w:tbl>
      <w:tblPr>
        <w:tblStyle w:val="Table22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class BurgerFactory</w:t>
              <w:br w:type="textWrapping"/>
              <w:t xml:space="preserve">{</w:t>
              <w:br w:type="textWrapping"/>
              <w:t xml:space="preserve">  public Burger newBurger(...)</w:t>
              <w:br w:type="textWrapping"/>
              <w:t xml:space="preserve">  {</w:t>
              <w:br w:type="textWrapping"/>
              <w:t xml:space="preserve">  }</w:t>
              <w:br w:type="textWrapping"/>
              <w:t xml:space="preserve">}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4" w:colFirst="0" w:name="h.ooux51e407um" w:colLast="0"/>
      <w:bookmarkEnd w:id="14"/>
      <w:r w:rsidRPr="00000000" w:rsidR="00000000" w:rsidDel="00000000">
        <w:rPr>
          <w:rFonts w:cs="Syncopate" w:hAnsi="Syncopate" w:eastAsia="Syncopate" w:ascii="Syncopate"/>
          <w:b w:val="1"/>
          <w:i w:val="1"/>
          <w:color w:val="38761d"/>
          <w:sz w:val="36"/>
          <w:rtl w:val="0"/>
        </w:rPr>
        <w:t xml:space="preserve">2</w:t>
      </w:r>
      <w:r w:rsidRPr="00000000" w:rsidR="00000000" w:rsidDel="00000000">
        <w:rPr>
          <w:rFonts w:cs="Syncopate" w:hAnsi="Syncopate" w:eastAsia="Syncopate" w:ascii="Syncopate"/>
          <w:b w:val="1"/>
          <w:i w:val="1"/>
          <w:color w:val="38761d"/>
          <w:sz w:val="36"/>
          <w:rtl w:val="0"/>
        </w:rPr>
        <w:t xml:space="preserve"> </w:t>
      </w:r>
      <w:r w:rsidRPr="00000000" w:rsidR="00000000" w:rsidDel="00000000">
        <w:rPr>
          <w:rFonts w:cs="Syncopate" w:hAnsi="Syncopate" w:eastAsia="Syncopate" w:ascii="Syncopate"/>
          <w:b w:val="1"/>
          <w:i w:val="1"/>
          <w:color w:val="38761d"/>
          <w:sz w:val="22"/>
          <w:rtl w:val="0"/>
        </w:rPr>
        <w:t xml:space="preserve">Files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The case-sensitive name of the top-level class plus the .java extension is to be used as the filename of all source codes.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i.e.,</w:t>
      </w:r>
      <w:r w:rsidRPr="00000000" w:rsidR="00000000" w:rsidDel="00000000">
        <w:rPr>
          <w:rtl w:val="0"/>
        </w:rPr>
      </w:r>
    </w:p>
    <w:tbl>
      <w:tblPr>
        <w:tblStyle w:val="Table23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class Pokemon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    public Pokemon()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*should be named as Pokemon.java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Classes should be stored in separate files wherein the filename matches the class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name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Special characters like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TAB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and page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break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 must be avoided.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Follow the guidelines in splitting lines.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i.e.,</w:t>
      </w:r>
    </w:p>
    <w:tbl>
      <w:tblPr>
        <w:tblStyle w:val="Table24"/>
        <w:bidiVisual w:val="0"/>
        <w:tblW w:w="9315.0" w:type="dxa"/>
        <w:jc w:val="left"/>
        <w:tblInd w:w="45.0" w:type="dxa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totalPokemons = a + b + c +</w:t>
              <w:br w:type="textWrapping"/>
              <w:t xml:space="preserve">                           d + e;</w:t>
              <w:br w:type="textWrapping"/>
              <w:br w:type="textWrapping"/>
              <w:t xml:space="preserve">harvest(param1, param2,</w:t>
              <w:br w:type="textWrapping"/>
              <w:t xml:space="preserve">            param3);</w:t>
              <w:br w:type="textWrapping"/>
              <w:br w:type="textWrapping"/>
              <w:t xml:space="preserve">String name = “First name” + “Middle name” +</w:t>
              <w:br w:type="textWrapping"/>
              <w:t xml:space="preserve">                      "Last Name”);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20"/>
                <w:rtl w:val="0"/>
              </w:rPr>
              <w:t xml:space="preserve">Guidelines in splitting lines: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sz w:val="20"/>
                <w:rtl w:val="0"/>
              </w:rPr>
              <w:t xml:space="preserve">Break after a comma.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sz w:val="20"/>
                <w:rtl w:val="0"/>
              </w:rPr>
              <w:t xml:space="preserve">Break after an operator.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sz w:val="20"/>
                <w:rtl w:val="0"/>
              </w:rPr>
              <w:t xml:space="preserve">Align the new line with the </w:t>
            </w:r>
            <w:r w:rsidRPr="00000000" w:rsidR="00000000" w:rsidDel="00000000">
              <w:rPr>
                <w:rFonts w:cs="Trebuchet MS" w:hAnsi="Trebuchet MS" w:eastAsia="Trebuchet MS" w:ascii="Trebuchet MS"/>
                <w:sz w:val="20"/>
                <w:rtl w:val="0"/>
              </w:rPr>
              <w:t xml:space="preserve">beginning of the expression on the previous line.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1"/>
        <w:spacing w:lineRule="auto" w:line="240"/>
        <w:contextualSpacing w:val="0"/>
      </w:pPr>
      <w:bookmarkStart w:id="15" w:colFirst="0" w:name="h.v9ru87gfpqgf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spacing w:lineRule="auto" w:line="240"/>
        <w:contextualSpacing w:val="0"/>
      </w:pPr>
      <w:bookmarkStart w:id="16" w:colFirst="0" w:name="h.as97oyxg3epg" w:colLast="0"/>
      <w:bookmarkEnd w:id="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240"/>
        <w:contextualSpacing w:val="0"/>
      </w:pPr>
      <w:bookmarkStart w:id="17" w:colFirst="0" w:name="h.me3qjbntbcl9" w:colLast="0"/>
      <w:bookmarkEnd w:id="17"/>
      <w:r w:rsidRPr="00000000" w:rsidR="00000000" w:rsidDel="00000000">
        <w:rPr>
          <w:rFonts w:cs="Syncopate" w:hAnsi="Syncopate" w:eastAsia="Syncopate" w:ascii="Syncopate"/>
          <w:b w:val="1"/>
          <w:i w:val="1"/>
          <w:color w:val="38761d"/>
          <w:sz w:val="36"/>
          <w:rtl w:val="0"/>
        </w:rPr>
        <w:t xml:space="preserve">3</w:t>
      </w:r>
      <w:r w:rsidRPr="00000000" w:rsidR="00000000" w:rsidDel="00000000">
        <w:rPr>
          <w:rFonts w:cs="Syncopate" w:hAnsi="Syncopate" w:eastAsia="Syncopate" w:ascii="Syncopate"/>
          <w:b w:val="1"/>
          <w:i w:val="1"/>
          <w:color w:val="38761d"/>
          <w:sz w:val="36"/>
          <w:rtl w:val="0"/>
        </w:rPr>
        <w:t xml:space="preserve"> </w:t>
      </w:r>
      <w:r w:rsidRPr="00000000" w:rsidR="00000000" w:rsidDel="00000000">
        <w:rPr>
          <w:rFonts w:cs="Syncopate" w:hAnsi="Syncopate" w:eastAsia="Syncopate" w:ascii="Syncopate"/>
          <w:b w:val="1"/>
          <w:i w:val="1"/>
          <w:color w:val="38761d"/>
          <w:sz w:val="22"/>
          <w:rtl w:val="0"/>
        </w:rPr>
        <w:t xml:space="preserve">Statements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8" w:colFirst="0" w:name="h.ho658yu76y5" w:colLast="0"/>
      <w:bookmarkEnd w:id="18"/>
      <w:r w:rsidRPr="00000000" w:rsidR="00000000" w:rsidDel="00000000">
        <w:rPr>
          <w:rFonts w:cs="Syncopate" w:hAnsi="Syncopate" w:eastAsia="Syncopate" w:ascii="Syncopate"/>
          <w:color w:val="274e13"/>
          <w:rtl w:val="0"/>
        </w:rPr>
        <w:t xml:space="preserve">3</w:t>
      </w:r>
      <w:r w:rsidRPr="00000000" w:rsidR="00000000" w:rsidDel="00000000">
        <w:rPr>
          <w:rFonts w:cs="Syncopate" w:hAnsi="Syncopate" w:eastAsia="Syncopate" w:ascii="Syncopate"/>
          <w:color w:val="274e13"/>
          <w:rtl w:val="0"/>
        </w:rPr>
        <w:t xml:space="preserve">.1  </w:t>
      </w:r>
      <w:r w:rsidRPr="00000000" w:rsidR="00000000" w:rsidDel="00000000">
        <w:rPr>
          <w:rFonts w:cs="Syncopate" w:hAnsi="Syncopate" w:eastAsia="Syncopate" w:ascii="Syncopate"/>
          <w:color w:val="274e13"/>
          <w:sz w:val="18"/>
          <w:rtl w:val="0"/>
        </w:rPr>
        <w:t xml:space="preserve">Package and Import Statements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The file’s first statement should be the package statement; every file must be included in a specific package.</w:t>
      </w:r>
      <w:r w:rsidRPr="00000000" w:rsidR="00000000" w:rsidDel="00000000">
        <w:rPr>
          <w:rFonts w:cs="Cambria" w:hAnsi="Cambria" w:eastAsia="Cambria" w:ascii="Cambria"/>
          <w:b w:val="1"/>
          <w:sz w:val="24"/>
          <w:shd w:val="clear" w:fill="bbcce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Explicitly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list </w:t>
      </w:r>
      <w:r w:rsidRPr="00000000" w:rsidR="00000000" w:rsidDel="00000000">
        <w:rPr>
          <w:rFonts w:cs="Cambria" w:hAnsi="Cambria" w:eastAsia="Cambria" w:ascii="Cambria"/>
          <w:b w:val="1"/>
          <w:i w:val="1"/>
          <w:sz w:val="24"/>
          <w:rtl w:val="0"/>
        </w:rPr>
        <w:t xml:space="preserve">all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i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mported classes.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i.e.,</w:t>
      </w:r>
    </w:p>
    <w:tbl>
      <w:tblPr>
        <w:tblStyle w:val="Table25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highlight w:val="white"/>
                <w:rtl w:val="0"/>
              </w:rPr>
              <w:t xml:space="preserve">import javax.swing.JRadioButton;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import java.util.ArrayList;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9" w:colFirst="0" w:name="h.htirpa8z1ebs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0" w:colFirst="0" w:name="h.t4wvheex8gj" w:colLast="0"/>
      <w:bookmarkEnd w:id="20"/>
      <w:r w:rsidRPr="00000000" w:rsidR="00000000" w:rsidDel="00000000">
        <w:rPr>
          <w:rFonts w:cs="Syncopate" w:hAnsi="Syncopate" w:eastAsia="Syncopate" w:ascii="Syncopate"/>
          <w:color w:val="274e13"/>
          <w:rtl w:val="0"/>
        </w:rPr>
        <w:t xml:space="preserve">3</w:t>
      </w:r>
      <w:r w:rsidRPr="00000000" w:rsidR="00000000" w:rsidDel="00000000">
        <w:rPr>
          <w:rFonts w:cs="Syncopate" w:hAnsi="Syncopate" w:eastAsia="Syncopate" w:ascii="Syncopate"/>
          <w:color w:val="274e13"/>
          <w:rtl w:val="0"/>
        </w:rPr>
        <w:t xml:space="preserve">.2 </w:t>
      </w:r>
      <w:r w:rsidRPr="00000000" w:rsidR="00000000" w:rsidDel="00000000">
        <w:rPr>
          <w:rFonts w:cs="Syncopate" w:hAnsi="Syncopate" w:eastAsia="Syncopate" w:ascii="Syncopate"/>
          <w:color w:val="274e13"/>
          <w:sz w:val="18"/>
          <w:rtl w:val="0"/>
        </w:rPr>
        <w:t xml:space="preserve"> Types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Array specifiers must be right next to the type not the variable.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i.e.,</w:t>
      </w:r>
    </w:p>
    <w:tbl>
      <w:tblPr>
        <w:tblStyle w:val="Table26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int[] integers = new int[5];  </w:t>
            </w:r>
            <w:r w:rsidRPr="00000000" w:rsidR="00000000" w:rsidDel="00000000">
              <w:rPr>
                <w:rFonts w:cs="Droid Sans" w:hAnsi="Droid Sans" w:eastAsia="Droid Sans" w:ascii="Droid Sans"/>
                <w:color w:val="980000"/>
                <w:rtl w:val="0"/>
              </w:rPr>
              <w:t xml:space="preserve">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int integers[] = new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int[5]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24"/>
          <w:rtl w:val="0"/>
        </w:rPr>
        <w:t xml:space="preserve">3.3 </w:t>
      </w: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18"/>
          <w:rtl w:val="0"/>
        </w:rPr>
        <w:t xml:space="preserve"> variables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Local variables should be initialized where they are declared, while class variables are to be initialized in the class’s constructor.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All variables should have only </w:t>
      </w:r>
      <w:r w:rsidRPr="00000000" w:rsidR="00000000" w:rsidDel="00000000">
        <w:rPr>
          <w:rFonts w:cs="Cambria" w:hAnsi="Cambria" w:eastAsia="Cambria" w:ascii="Cambria"/>
          <w:b w:val="1"/>
          <w:i w:val="1"/>
          <w:sz w:val="24"/>
          <w:rtl w:val="0"/>
        </w:rPr>
        <w:t xml:space="preserve">one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meaning.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Declare all class variables as </w:t>
      </w:r>
      <w:r w:rsidRPr="00000000" w:rsidR="00000000" w:rsidDel="00000000">
        <w:rPr>
          <w:rFonts w:cs="Cambria" w:hAnsi="Cambria" w:eastAsia="Cambria" w:ascii="Cambria"/>
          <w:b w:val="1"/>
          <w:i w:val="1"/>
          <w:sz w:val="24"/>
          <w:rtl w:val="0"/>
        </w:rPr>
        <w:t xml:space="preserve">private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24"/>
          <w:rtl w:val="0"/>
        </w:rPr>
        <w:t xml:space="preserve">3.4 </w:t>
      </w: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18"/>
          <w:rtl w:val="0"/>
        </w:rPr>
        <w:t xml:space="preserve"> loops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Initialize iterators outside of the for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loop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27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int i;                              </w:t>
            </w:r>
            <w:r w:rsidRPr="00000000" w:rsidR="00000000" w:rsidDel="00000000">
              <w:rPr>
                <w:rFonts w:cs="Droid Sans" w:hAnsi="Droid Sans" w:eastAsia="Droid Sans" w:ascii="Droid Sans"/>
                <w:color w:val="980000"/>
                <w:rtl w:val="0"/>
              </w:rPr>
              <w:t xml:space="preserve">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for (int i= 0, sum = 0; i &lt; 100; i++)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  <w:t xml:space="preserve">for (i = 0; i &lt; 100; i++) 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rtl w:val="0"/>
              </w:rPr>
              <w:t xml:space="preserve">          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  sum += addend[i];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  <w:t xml:space="preserve">  sum += addend[i];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i w:val="1"/>
          <w:sz w:val="24"/>
          <w:rtl w:val="0"/>
        </w:rPr>
        <w:t xml:space="preserve">Circumvent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the use of </w:t>
      </w:r>
      <w:r w:rsidRPr="00000000" w:rsidR="00000000" w:rsidDel="00000000">
        <w:rPr>
          <w:rFonts w:cs="Cambria" w:hAnsi="Cambria" w:eastAsia="Cambria" w:ascii="Cambria"/>
          <w:b w:val="1"/>
          <w:i w:val="1"/>
          <w:sz w:val="24"/>
          <w:rtl w:val="0"/>
        </w:rPr>
        <w:t xml:space="preserve">do-while loops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 unless absolutely necessary.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The use of </w:t>
      </w:r>
      <w:r w:rsidRPr="00000000" w:rsidR="00000000" w:rsidDel="00000000">
        <w:rPr>
          <w:rFonts w:cs="Cambria" w:hAnsi="Cambria" w:eastAsia="Cambria" w:ascii="Cambria"/>
          <w:b w:val="1"/>
          <w:i w:val="1"/>
          <w:sz w:val="24"/>
          <w:rtl w:val="0"/>
        </w:rPr>
        <w:t xml:space="preserve">break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and </w:t>
      </w:r>
      <w:r w:rsidRPr="00000000" w:rsidR="00000000" w:rsidDel="00000000">
        <w:rPr>
          <w:rFonts w:cs="Cambria" w:hAnsi="Cambria" w:eastAsia="Cambria" w:ascii="Cambria"/>
          <w:b w:val="1"/>
          <w:i w:val="1"/>
          <w:sz w:val="24"/>
          <w:rtl w:val="0"/>
        </w:rPr>
        <w:t xml:space="preserve">continue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in loops is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prohibited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24"/>
          <w:rtl w:val="0"/>
        </w:rPr>
        <w:t xml:space="preserve">3.5 </w:t>
      </w: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18"/>
          <w:rtl w:val="0"/>
        </w:rPr>
        <w:t xml:space="preserve"> conditionals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The conditional should always be put on a different line.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i.e.,</w:t>
      </w:r>
    </w:p>
    <w:tbl>
      <w:tblPr>
        <w:tblStyle w:val="Table28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if (isAlive)     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if (isAlive) catchAnimon();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  <w:t xml:space="preserve">  catchAnimon();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Refrain from using executable statements in conditionals.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i.e., </w:t>
      </w:r>
      <w:r w:rsidRPr="00000000" w:rsidR="00000000" w:rsidDel="00000000">
        <w:rPr>
          <w:rtl w:val="0"/>
        </w:rPr>
        <w:t xml:space="preserve">(Example is subject to change)</w:t>
      </w:r>
      <w:r w:rsidRPr="00000000" w:rsidR="00000000" w:rsidDel="00000000">
        <w:rPr>
          <w:rtl w:val="0"/>
        </w:rPr>
      </w:r>
    </w:p>
    <w:tbl>
      <w:tblPr>
        <w:tblStyle w:val="Table29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InputStream 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s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tream = File.open(fileName, "w");</w:t>
              <w:br w:type="textWrapping"/>
              <w:t xml:space="preserve">if (stream != null) {</w:t>
              <w:br w:type="textWrapping"/>
              <w:t xml:space="preserve">  :</w:t>
              <w:br w:type="textWrapping"/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</w:t>
              <w:br w:type="textWrapping"/>
              <w:t xml:space="preserve">if (File.open(fileName, "w") != null)) {</w:t>
              <w:br w:type="textWrapping"/>
              <w:t xml:space="preserve">  :</w:t>
              <w:br w:type="textWrapping"/>
              <w:t xml:space="preserve">}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24"/>
          <w:rtl w:val="0"/>
        </w:rPr>
        <w:t xml:space="preserve">3.6 </w:t>
      </w: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18"/>
          <w:rtl w:val="0"/>
        </w:rPr>
        <w:t xml:space="preserve"> Miscellaneous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Refrain from using arbitrary numbers; constants can be declared for use of numbers other than 0 and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i.e., (Example is subject to change)</w:t>
      </w:r>
    </w:p>
    <w:tbl>
      <w:tblPr>
        <w:tblStyle w:val="Table30"/>
        <w:bidiVisual w:val="0"/>
        <w:tblW w:w="9360.0" w:type="dxa"/>
        <w:jc w:val="left"/>
        <w:tblInd w:w="-14.0" w:type="dxa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private static final int  TEAM_SIZE = 11;</w:t>
              <w:br w:type="textWrapping"/>
              <w:t xml:space="preserve">:</w:t>
              <w:br w:type="textWrapping"/>
              <w:t xml:space="preserve">Player[] players = new Player[TEAM_SIZE];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Player[] players = new Player[11];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The representation of floating point constants should always be with at least one decimal and with a decimal point.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i.e., (Example is subject to change)</w:t>
      </w:r>
      <w:r w:rsidRPr="00000000" w:rsidR="00000000" w:rsidDel="00000000">
        <w:rPr>
          <w:rtl w:val="0"/>
        </w:rPr>
      </w:r>
    </w:p>
    <w:tbl>
      <w:tblPr>
        <w:tblStyle w:val="Table31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double total = 0.0;  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 double total = 0;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  <w:t xml:space="preserve">double speed = 3.0e8;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 double speed = 3e8;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  <w:br w:type="textWrapping"/>
              <w:t xml:space="preserve">double sum;</w:t>
              <w:br w:type="textWrapping"/>
              <w:t xml:space="preserve">:</w:t>
              <w:br w:type="textWrapping"/>
              <w:t xml:space="preserve">sum = (a + b) * 10.0;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A digit must always be placed before the decimal point for floating point constants.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i.e., (Example is subject to change)</w:t>
      </w:r>
    </w:p>
    <w:tbl>
      <w:tblPr>
        <w:tblStyle w:val="Table32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float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 total = 0.13;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 NOT:  float total = .13;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b w:val="1"/>
          <w:i w:val="1"/>
          <w:color w:val="38761d"/>
          <w:sz w:val="36"/>
          <w:rtl w:val="0"/>
        </w:rPr>
        <w:t xml:space="preserve">4 </w:t>
      </w:r>
      <w:r w:rsidRPr="00000000" w:rsidR="00000000" w:rsidDel="00000000">
        <w:rPr>
          <w:rFonts w:cs="Syncopate" w:hAnsi="Syncopate" w:eastAsia="Syncopate" w:ascii="Syncopate"/>
          <w:b w:val="1"/>
          <w:i w:val="1"/>
          <w:color w:val="38761d"/>
          <w:rtl w:val="0"/>
        </w:rPr>
        <w:t xml:space="preserve">LAYOUTS AND COMMENTS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24"/>
          <w:rtl w:val="0"/>
        </w:rPr>
        <w:t xml:space="preserve">4.1  </w:t>
      </w: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18"/>
          <w:rtl w:val="0"/>
        </w:rPr>
        <w:t xml:space="preserve">Layouts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Basic indentation should be</w:t>
      </w:r>
      <w:r w:rsidRPr="00000000" w:rsidR="00000000" w:rsidDel="00000000">
        <w:rPr>
          <w:rFonts w:cs="Cambria" w:hAnsi="Cambria" w:eastAsia="Cambria" w:ascii="Cambria"/>
          <w:b w:val="1"/>
          <w:i w:val="1"/>
          <w:sz w:val="24"/>
          <w:rtl w:val="0"/>
        </w:rPr>
        <w:t xml:space="preserve"> 4 spaces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i.e.,</w:t>
      </w:r>
      <w:r w:rsidRPr="00000000" w:rsidR="00000000" w:rsidDel="00000000">
        <w:rPr>
          <w:rtl w:val="0"/>
        </w:rPr>
      </w:r>
    </w:p>
    <w:tbl>
      <w:tblPr>
        <w:tblStyle w:val="Table33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for (i = 0; i &lt; nElements; i++)</w:t>
              <w:br w:type="textWrapping"/>
              <w:t xml:space="preserve">    a[i] = 0;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Block layout should be as illustrated in example 1.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i.e.,</w:t>
      </w:r>
      <w:r w:rsidRPr="00000000" w:rsidR="00000000" w:rsidDel="00000000">
        <w:rPr>
          <w:rtl w:val="0"/>
        </w:rPr>
      </w:r>
    </w:p>
    <w:tbl>
      <w:tblPr>
        <w:tblStyle w:val="Table34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5600"/>
        <w:gridCol w:w="1840"/>
        <w:gridCol w:w="1920"/>
        <w:tblGridChange w:id="0">
          <w:tblGrid>
            <w:gridCol w:w="5600"/>
            <w:gridCol w:w="1840"/>
            <w:gridCol w:w="1920"/>
          </w:tblGrid>
        </w:tblGridChange>
      </w:tblGrid>
      <w:tr>
        <w:trPr>
          <w:trHeight w:val="2220" w:hRule="atLeast"/>
        </w:trPr>
        <w:tc>
          <w:tcPr>
            <w:tcBorders>
              <w:top w:color="93c47d" w:space="0" w:val="single" w:sz="12"/>
              <w:left w:color="93c47d" w:space="0" w:val="single" w:sz="12"/>
              <w:bottom w:color="93c47d" w:space="0" w:val="single" w:sz="12"/>
              <w:right w:color="93c47d" w:space="0" w:val="single" w:sz="12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while (!done) {</w:t>
              <w:br w:type="textWrapping"/>
              <w:t xml:space="preserve">    doSomething();</w:t>
              <w:br w:type="textWrapping"/>
              <w:t xml:space="preserve">    done = moreToDo();</w:t>
              <w:br w:type="textWrapping"/>
              <w:t xml:space="preserve">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93c47d" w:space="0" w:val="single" w:sz="12"/>
              <w:left w:color="93c47d" w:space="0" w:val="single" w:sz="12"/>
              <w:bottom w:color="93c47d" w:space="0" w:val="single" w:sz="12"/>
              <w:right w:color="93c47d" w:space="0" w:val="single" w:sz="12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while (!done)</w:t>
              <w:br w:type="textWrapping"/>
              <w:t xml:space="preserve">{</w:t>
              <w:br w:type="textWrapping"/>
              <w:t xml:space="preserve">  doSomething();</w:t>
              <w:br w:type="textWrapping"/>
              <w:t xml:space="preserve">  done = moreToDo();</w:t>
              <w:br w:type="textWrapping"/>
              <w:t xml:space="preserve">}</w:t>
              <w:br w:type="textWrapping"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93c47d" w:space="0" w:val="single" w:sz="12"/>
              <w:left w:color="93c47d" w:space="0" w:val="single" w:sz="12"/>
              <w:bottom w:color="93c47d" w:space="0" w:val="single" w:sz="12"/>
              <w:right w:color="93c47d" w:space="0" w:val="single" w:sz="12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i w:val="1"/>
                <w:rtl w:val="0"/>
              </w:rPr>
              <w:t xml:space="preserve">while (!done)</w:t>
              <w:br w:type="textWrapping"/>
              <w:t xml:space="preserve">  {</w:t>
              <w:br w:type="textWrapping"/>
              <w:t xml:space="preserve">    doSomething();</w:t>
              <w:br w:type="textWrapping"/>
              <w:t xml:space="preserve">    done = moreToDo();</w:t>
              <w:br w:type="textWrapping"/>
              <w:t xml:space="preserve">  }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If-else statements should be in the following form: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35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if (condition) {</w:t>
              <w:br w:type="textWrapping"/>
              <w:t xml:space="preserve">  statements;</w:t>
              <w:br w:type="textWrapping"/>
              <w:t xml:space="preserve">}</w:t>
              <w:br w:type="textWrapping"/>
              <w:br w:type="textWrapping"/>
              <w:t xml:space="preserve">if (condition) {</w:t>
              <w:br w:type="textWrapping"/>
              <w:t xml:space="preserve">  statements;</w:t>
              <w:br w:type="textWrapping"/>
              <w:t xml:space="preserve">}</w:t>
              <w:br w:type="textWrapping"/>
              <w:t xml:space="preserve">else {</w:t>
              <w:br w:type="textWrapping"/>
              <w:t xml:space="preserve">   statements;</w:t>
              <w:br w:type="textWrapping"/>
              <w:t xml:space="preserve">}</w:t>
              <w:br w:type="textWrapping"/>
              <w:br w:type="textWrapping"/>
              <w:t xml:space="preserve">if (condition) {</w:t>
              <w:br w:type="textWrapping"/>
              <w:t xml:space="preserve">  statements;</w:t>
              <w:br w:type="textWrapping"/>
              <w:t xml:space="preserve">}</w:t>
              <w:br w:type="textWrapping"/>
              <w:t xml:space="preserve">else if (condition) {</w:t>
              <w:br w:type="textWrapping"/>
              <w:t xml:space="preserve">  statements;</w:t>
              <w:br w:type="textWrapping"/>
              <w:t xml:space="preserve">}</w:t>
              <w:br w:type="textWrapping"/>
              <w:t xml:space="preserve">else {</w:t>
              <w:br w:type="textWrapping"/>
              <w:t xml:space="preserve">  statements;</w:t>
              <w:br w:type="textWrapping"/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//Can be written without braces if there’s only one statement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For, while and do-while statements should be in the following form: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36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for (initialization; condition; update) {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//Can be written without braces if there’s only one   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  <w:t xml:space="preserve">  statements;                                         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//statement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while (condition) {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//Can be written without braces if there’s only one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  <w:t xml:space="preserve">  statements;        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980000"/>
                <w:rtl w:val="0"/>
              </w:rPr>
              <w:t xml:space="preserve">//statement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do {</w:t>
              <w:br w:type="textWrapping"/>
              <w:t xml:space="preserve">  statements;</w:t>
              <w:br w:type="textWrapping"/>
              <w:t xml:space="preserve">} while (condition);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Switch statements should have the following form: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37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switch (condition) {</w:t>
              <w:br w:type="textWrapping"/>
              <w:t xml:space="preserve">  case ABC : statements;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                     ....</w:t>
              <w:br w:type="textWrapping"/>
              <w:t xml:space="preserve">                     statements;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  <w:t xml:space="preserve">  case DEF : statements;</w:t>
              <w:br w:type="textWrapping"/>
              <w:t xml:space="preserve">                    break;</w:t>
              <w:br w:type="textWrapping"/>
              <w:br w:type="textWrapping"/>
              <w:t xml:space="preserve">  case XYZ : statements;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                    ....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                    statements;</w:t>
              <w:br w:type="textWrapping"/>
              <w:t xml:space="preserve">                    break;</w:t>
              <w:br w:type="textWrapping"/>
              <w:br w:type="textWrapping"/>
              <w:t xml:space="preserve">     default : statements;</w:t>
              <w:br w:type="textWrapping"/>
              <w:t xml:space="preserve">                    break;</w:t>
              <w:br w:type="textWrapping"/>
              <w:t xml:space="preserve">}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Try-catch statements should have the following form: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38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try {</w:t>
              <w:br w:type="textWrapping"/>
              <w:t xml:space="preserve">  statements;</w:t>
              <w:br w:type="textWrapping"/>
              <w:t xml:space="preserve">}</w:t>
              <w:br w:type="textWrapping"/>
              <w:t xml:space="preserve">catch (Exception exception) {</w:t>
              <w:br w:type="textWrapping"/>
              <w:t xml:space="preserve">  statements;</w:t>
              <w:br w:type="textWrapping"/>
              <w:t xml:space="preserve">}</w:t>
              <w:br w:type="textWrapping"/>
              <w:br w:type="textWrapping"/>
              <w:t xml:space="preserve">try {</w:t>
              <w:br w:type="textWrapping"/>
              <w:t xml:space="preserve">  statements;</w:t>
              <w:br w:type="textWrapping"/>
              <w:t xml:space="preserve">}</w:t>
              <w:br w:type="textWrapping"/>
              <w:t xml:space="preserve">catch (Exception exception) {</w:t>
              <w:br w:type="textWrapping"/>
              <w:t xml:space="preserve">  statements;</w:t>
              <w:br w:type="textWrapping"/>
              <w:t xml:space="preserve">}</w:t>
              <w:br w:type="textWrapping"/>
              <w:t xml:space="preserve">finally {</w:t>
              <w:br w:type="textWrapping"/>
              <w:t xml:space="preserve">  statements;</w:t>
              <w:br w:type="textWrapping"/>
              <w:t xml:space="preserve">}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24"/>
          <w:rtl w:val="0"/>
        </w:rPr>
        <w:t xml:space="preserve">4.2 </w:t>
      </w: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18"/>
          <w:rtl w:val="0"/>
        </w:rPr>
        <w:t xml:space="preserve"> spacing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spacing w:lineRule="auto" w:line="240" w:before="0"/>
        <w:contextualSpacing w:val="0"/>
      </w:pPr>
      <w:bookmarkStart w:id="21" w:colFirst="0" w:name="h.3jxlnod1nf7j" w:colLast="0"/>
      <w:bookmarkEnd w:id="21"/>
      <w:r w:rsidRPr="00000000" w:rsidR="00000000" w:rsidDel="00000000">
        <w:rPr>
          <w:rFonts w:cs="Cambria" w:hAnsi="Cambria" w:eastAsia="Cambria" w:ascii="Cambria"/>
          <w:color w:val="000000"/>
          <w:rtl w:val="0"/>
        </w:rPr>
        <w:t xml:space="preserve">Space characters should exist:</w:t>
      </w:r>
    </w:p>
    <w:p w:rsidP="00000000" w:rsidRPr="00000000" w:rsidR="00000000" w:rsidDel="00000000" w:rsidRDefault="00000000">
      <w:pPr>
        <w:pStyle w:val="Heading3"/>
        <w:keepNext w:val="0"/>
        <w:keepLines w:val="0"/>
        <w:spacing w:lineRule="auto" w:line="240" w:before="0"/>
        <w:contextualSpacing w:val="0"/>
      </w:pPr>
      <w:bookmarkStart w:id="22" w:colFirst="0" w:name="h.i7jxua5ydkxw" w:colLast="0"/>
      <w:bookmarkEnd w:id="22"/>
      <w:r w:rsidRPr="00000000" w:rsidR="00000000" w:rsidDel="00000000">
        <w:rPr>
          <w:rFonts w:cs="Cambria" w:hAnsi="Cambria" w:eastAsia="Cambria" w:ascii="Cambria"/>
          <w:color w:val="000000"/>
          <w:rtl w:val="0"/>
        </w:rPr>
        <w:t xml:space="preserve">- Before and after operators.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spacing w:lineRule="auto" w:line="240" w:before="0"/>
        <w:contextualSpacing w:val="0"/>
      </w:pPr>
      <w:bookmarkStart w:id="23" w:colFirst="0" w:name="h.6bmrscd4kf9t" w:colLast="0"/>
      <w:bookmarkEnd w:id="23"/>
      <w:r w:rsidRPr="00000000" w:rsidR="00000000" w:rsidDel="00000000">
        <w:rPr>
          <w:rFonts w:cs="Cambria" w:hAnsi="Cambria" w:eastAsia="Cambria" w:ascii="Cambria"/>
          <w:color w:val="000000"/>
          <w:rtl w:val="0"/>
        </w:rPr>
        <w:t xml:space="preserve">- Before and after colons. </w:t>
      </w:r>
    </w:p>
    <w:p w:rsidP="00000000" w:rsidRPr="00000000" w:rsidR="00000000" w:rsidDel="00000000" w:rsidRDefault="00000000">
      <w:pPr>
        <w:pStyle w:val="Heading3"/>
        <w:keepNext w:val="0"/>
        <w:keepLines w:val="0"/>
        <w:spacing w:lineRule="auto" w:line="240" w:before="0"/>
        <w:contextualSpacing w:val="0"/>
      </w:pPr>
      <w:bookmarkStart w:id="24" w:colFirst="0" w:name="h.ik278n1dt2y2" w:colLast="0"/>
      <w:bookmarkEnd w:id="24"/>
      <w:r w:rsidRPr="00000000" w:rsidR="00000000" w:rsidDel="00000000">
        <w:rPr>
          <w:rFonts w:cs="Cambria" w:hAnsi="Cambria" w:eastAsia="Cambria" w:ascii="Cambria"/>
          <w:color w:val="000000"/>
          <w:rtl w:val="0"/>
        </w:rPr>
        <w:t xml:space="preserve">- After commas. </w:t>
      </w:r>
    </w:p>
    <w:p w:rsidP="00000000" w:rsidRPr="00000000" w:rsidR="00000000" w:rsidDel="00000000" w:rsidRDefault="00000000">
      <w:pPr>
        <w:pStyle w:val="Heading3"/>
        <w:keepNext w:val="0"/>
        <w:keepLines w:val="0"/>
        <w:spacing w:lineRule="auto" w:line="240" w:before="0"/>
        <w:contextualSpacing w:val="0"/>
      </w:pPr>
      <w:bookmarkStart w:id="25" w:colFirst="0" w:name="h.8alycnviwzpw" w:colLast="0"/>
      <w:bookmarkEnd w:id="25"/>
      <w:r w:rsidRPr="00000000" w:rsidR="00000000" w:rsidDel="00000000">
        <w:rPr>
          <w:rFonts w:cs="Cambria" w:hAnsi="Cambria" w:eastAsia="Cambria" w:ascii="Cambria"/>
          <w:color w:val="000000"/>
          <w:rtl w:val="0"/>
        </w:rPr>
        <w:t xml:space="preserve">- After semicolons in for statements.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i.e.,</w:t>
      </w:r>
    </w:p>
    <w:tbl>
      <w:tblPr>
        <w:tblStyle w:val="Table39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a = (b + c) * d;</w:t>
            </w:r>
            <w:r w:rsidRPr="00000000" w:rsidR="00000000" w:rsidDel="00000000">
              <w:rPr>
                <w:rFonts w:cs="Droid Sans" w:hAnsi="Droid Sans" w:eastAsia="Droid Sans" w:ascii="Droid Sans"/>
                <w:color w:val="000077"/>
                <w:rtl w:val="0"/>
              </w:rPr>
              <w:t xml:space="preserve">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770000"/>
                <w:rtl w:val="0"/>
              </w:rPr>
              <w:t xml:space="preserve">// NOT: a=(b+c)*d</w:t>
            </w:r>
            <w:r w:rsidRPr="00000000" w:rsidR="00000000" w:rsidDel="00000000">
              <w:rPr>
                <w:rFonts w:cs="Droid Sans" w:hAnsi="Droid Sans" w:eastAsia="Droid Sans" w:ascii="Droid Sans"/>
                <w:color w:val="000077"/>
                <w:rtl w:val="0"/>
              </w:rPr>
              <w:br w:type="textWrapping"/>
              <w:br w:type="textWrapping"/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doSomething(a, b, c, d);</w:t>
            </w:r>
            <w:r w:rsidRPr="00000000" w:rsidR="00000000" w:rsidDel="00000000">
              <w:rPr>
                <w:rFonts w:cs="Droid Sans" w:hAnsi="Droid Sans" w:eastAsia="Droid Sans" w:ascii="Droid Sans"/>
                <w:color w:val="000077"/>
                <w:rtl w:val="0"/>
              </w:rPr>
              <w:t xml:space="preserve"> 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770000"/>
                <w:rtl w:val="0"/>
              </w:rPr>
              <w:t xml:space="preserve">// NOT: doSomething(a,b,c,d);</w:t>
            </w:r>
            <w:r w:rsidRPr="00000000" w:rsidR="00000000" w:rsidDel="00000000">
              <w:rPr>
                <w:rFonts w:cs="Droid Sans" w:hAnsi="Droid Sans" w:eastAsia="Droid Sans" w:ascii="Droid Sans"/>
                <w:color w:val="000077"/>
                <w:rtl w:val="0"/>
              </w:rPr>
              <w:br w:type="textWrapping"/>
              <w:br w:type="textWrapping"/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case 100 :</w:t>
            </w:r>
            <w:r w:rsidRPr="00000000" w:rsidR="00000000" w:rsidDel="00000000">
              <w:rPr>
                <w:rFonts w:cs="Droid Sans" w:hAnsi="Droid Sans" w:eastAsia="Droid Sans" w:ascii="Droid Sans"/>
                <w:color w:val="000077"/>
                <w:rtl w:val="0"/>
              </w:rPr>
              <w:t xml:space="preserve"> 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770000"/>
                <w:rtl w:val="0"/>
              </w:rPr>
              <w:t xml:space="preserve">// NOT: case 100:</w:t>
            </w:r>
            <w:r w:rsidRPr="00000000" w:rsidR="00000000" w:rsidDel="00000000">
              <w:rPr>
                <w:rFonts w:cs="Droid Sans" w:hAnsi="Droid Sans" w:eastAsia="Droid Sans" w:ascii="Droid Sans"/>
                <w:color w:val="000077"/>
                <w:rtl w:val="0"/>
              </w:rPr>
              <w:br w:type="textWrapping"/>
              <w:br w:type="textWrapping"/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for (i = 0; i &lt; 10; i++) { </w:t>
            </w:r>
            <w:r w:rsidRPr="00000000" w:rsidR="00000000" w:rsidDel="00000000">
              <w:rPr>
                <w:rFonts w:cs="Droid Sans" w:hAnsi="Droid Sans" w:eastAsia="Droid Sans" w:ascii="Droid Sans"/>
                <w:color w:val="000077"/>
                <w:rtl w:val="0"/>
              </w:rPr>
              <w:t xml:space="preserve">  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770000"/>
                <w:rtl w:val="0"/>
              </w:rPr>
              <w:t xml:space="preserve">// NOT: for(i=0;i&lt;10;i++){</w:t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color w:val="770000"/>
                <w:rtl w:val="0"/>
              </w:rPr>
              <w:br w:type="textWrapping"/>
              <w:t xml:space="preserve">  ...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Methods should be separated by 2 blank lines.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40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public getMax(){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public getMin(){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24"/>
          <w:rtl w:val="0"/>
        </w:rPr>
        <w:t xml:space="preserve">4.3 </w:t>
      </w:r>
      <w:r w:rsidRPr="00000000" w:rsidR="00000000" w:rsidDel="00000000">
        <w:rPr>
          <w:rFonts w:cs="Syncopate" w:hAnsi="Syncopate" w:eastAsia="Syncopate" w:ascii="Syncopate"/>
          <w:b w:val="1"/>
          <w:color w:val="274e13"/>
          <w:sz w:val="18"/>
          <w:rtl w:val="0"/>
        </w:rPr>
        <w:t xml:space="preserve"> comments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There should be a space after the comment identifier.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41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// This is a comment </w:t>
            </w:r>
            <w:r w:rsidRPr="00000000" w:rsidR="00000000" w:rsidDel="00000000">
              <w:rPr>
                <w:rFonts w:cs="Verdana" w:hAnsi="Verdana" w:eastAsia="Verdana" w:ascii="Verdana"/>
                <w:color w:val="000077"/>
                <w:rtl w:val="0"/>
              </w:rPr>
              <w:t xml:space="preserve">   </w:t>
            </w:r>
            <w:r w:rsidRPr="00000000" w:rsidR="00000000" w:rsidDel="00000000">
              <w:rPr>
                <w:rFonts w:cs="Verdana" w:hAnsi="Verdana" w:eastAsia="Verdana" w:ascii="Verdana"/>
                <w:i w:val="1"/>
                <w:color w:val="770000"/>
                <w:rtl w:val="0"/>
              </w:rPr>
              <w:t xml:space="preserve">NOT: //This is a comment</w:t>
            </w:r>
            <w:r w:rsidRPr="00000000" w:rsidR="00000000" w:rsidDel="00000000">
              <w:rPr>
                <w:rFonts w:cs="Verdana" w:hAnsi="Verdana" w:eastAsia="Verdana" w:ascii="Verdana"/>
                <w:color w:val="000077"/>
                <w:rtl w:val="0"/>
              </w:rPr>
              <w:br w:type="textWrapping"/>
              <w:br w:type="textWrapping"/>
            </w: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/** </w:t>
            </w:r>
            <w:r w:rsidRPr="00000000" w:rsidR="00000000" w:rsidDel="00000000">
              <w:rPr>
                <w:rFonts w:cs="Verdana" w:hAnsi="Verdana" w:eastAsia="Verdana" w:ascii="Verdana"/>
                <w:color w:val="000077"/>
                <w:rtl w:val="0"/>
              </w:rPr>
              <w:t xml:space="preserve">                            </w:t>
            </w:r>
            <w:r w:rsidRPr="00000000" w:rsidR="00000000" w:rsidDel="00000000">
              <w:rPr>
                <w:rFonts w:cs="Verdana" w:hAnsi="Verdana" w:eastAsia="Verdana" w:ascii="Verdana"/>
                <w:i w:val="1"/>
                <w:color w:val="770000"/>
                <w:rtl w:val="0"/>
              </w:rPr>
              <w:t xml:space="preserve">NOT: /**</w:t>
            </w:r>
            <w:r w:rsidRPr="00000000" w:rsidR="00000000" w:rsidDel="00000000">
              <w:rPr>
                <w:rFonts w:cs="Verdana" w:hAnsi="Verdana" w:eastAsia="Verdana" w:ascii="Verdana"/>
                <w:color w:val="000077"/>
                <w:rtl w:val="0"/>
              </w:rPr>
              <w:br w:type="textWrapping"/>
            </w: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 * This is a javadoc   </w:t>
            </w:r>
            <w:r w:rsidRPr="00000000" w:rsidR="00000000" w:rsidDel="00000000">
              <w:rPr>
                <w:rFonts w:cs="Verdana" w:hAnsi="Verdana" w:eastAsia="Verdana" w:ascii="Verdana"/>
                <w:color w:val="000077"/>
                <w:rtl w:val="0"/>
              </w:rPr>
              <w:t xml:space="preserve"> </w:t>
            </w:r>
            <w:r w:rsidRPr="00000000" w:rsidR="00000000" w:rsidDel="00000000">
              <w:rPr>
                <w:rFonts w:cs="Verdana" w:hAnsi="Verdana" w:eastAsia="Verdana" w:ascii="Verdana"/>
                <w:i w:val="1"/>
                <w:color w:val="770000"/>
                <w:rtl w:val="0"/>
              </w:rPr>
              <w:t xml:space="preserve">           *This is a javadoc</w:t>
            </w:r>
            <w:r w:rsidRPr="00000000" w:rsidR="00000000" w:rsidDel="00000000">
              <w:rPr>
                <w:rFonts w:cs="Verdana" w:hAnsi="Verdana" w:eastAsia="Verdana" w:ascii="Verdana"/>
                <w:color w:val="000077"/>
                <w:rtl w:val="0"/>
              </w:rPr>
              <w:br w:type="textWrapping"/>
              <w:t xml:space="preserve"> </w:t>
            </w: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* comment</w:t>
            </w:r>
            <w:r w:rsidRPr="00000000" w:rsidR="00000000" w:rsidDel="00000000">
              <w:rPr>
                <w:rFonts w:cs="Verdana" w:hAnsi="Verdana" w:eastAsia="Verdana" w:ascii="Verdana"/>
                <w:color w:val="000077"/>
                <w:rtl w:val="0"/>
              </w:rPr>
              <w:t xml:space="preserve">              </w:t>
            </w:r>
            <w:r w:rsidRPr="00000000" w:rsidR="00000000" w:rsidDel="00000000">
              <w:rPr>
                <w:rFonts w:cs="Verdana" w:hAnsi="Verdana" w:eastAsia="Verdana" w:ascii="Verdana"/>
                <w:i w:val="1"/>
                <w:color w:val="770000"/>
                <w:rtl w:val="0"/>
              </w:rPr>
              <w:t xml:space="preserve">           *comment</w:t>
            </w:r>
            <w:r w:rsidRPr="00000000" w:rsidR="00000000" w:rsidDel="00000000">
              <w:rPr>
                <w:rFonts w:cs="Verdana" w:hAnsi="Verdana" w:eastAsia="Verdana" w:ascii="Verdana"/>
                <w:color w:val="000077"/>
                <w:rtl w:val="0"/>
              </w:rPr>
              <w:br w:type="textWrapping"/>
              <w:t xml:space="preserve"> </w:t>
            </w: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*/   </w:t>
            </w:r>
            <w:r w:rsidRPr="00000000" w:rsidR="00000000" w:rsidDel="00000000">
              <w:rPr>
                <w:rFonts w:cs="Verdana" w:hAnsi="Verdana" w:eastAsia="Verdana" w:ascii="Verdana"/>
                <w:color w:val="000077"/>
                <w:rtl w:val="0"/>
              </w:rPr>
              <w:t xml:space="preserve">                  </w:t>
            </w:r>
            <w:r w:rsidRPr="00000000" w:rsidR="00000000" w:rsidDel="00000000">
              <w:rPr>
                <w:rFonts w:cs="Verdana" w:hAnsi="Verdana" w:eastAsia="Verdana" w:ascii="Verdana"/>
                <w:i w:val="1"/>
                <w:color w:val="770000"/>
                <w:rtl w:val="0"/>
              </w:rPr>
              <w:t xml:space="preserve">                  */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All comments should be written in English.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Logical units in a block should be separated by one blank line.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42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i w:val="1"/>
                <w:rtl w:val="0"/>
              </w:rPr>
              <w:t xml:space="preserve">// Initializing components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JPanel buttonsPanel = new JPanel();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JButton loadButton = new JButton(“Load”);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JButton saveButton = new JButton(“Save”);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rtl w:val="0"/>
              </w:rPr>
              <w:t xml:space="preserve">// Location setting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  <w:t xml:space="preserve">loadButton.setBounds(5, 5, 50, 20);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saveButton.setBounds(5, 25, 50, 20);</w:t>
              <w:br w:type="textWrapping"/>
              <w:br w:type="textWrapping"/>
            </w:r>
            <w:r w:rsidRPr="00000000" w:rsidR="00000000" w:rsidDel="00000000">
              <w:rPr>
                <w:rFonts w:cs="Droid Sans" w:hAnsi="Droid Sans" w:eastAsia="Droid Sans" w:ascii="Droid Sans"/>
                <w:i w:val="1"/>
                <w:rtl w:val="0"/>
              </w:rPr>
              <w:t xml:space="preserve">// Component registration</w:t>
            </w: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br w:type="textWrapping"/>
              <w:t xml:space="preserve">buttonsPanel.add(loadButton);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buttonsPanel.add(saveButton);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Use // for comments, including multi-line comments.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i.e.,</w:t>
      </w:r>
    </w:p>
    <w:tbl>
      <w:tblPr>
        <w:tblStyle w:val="Table43"/>
        <w:bidiVisual w:val="0"/>
        <w:tblW w:w="9360.0" w:type="dxa"/>
        <w:jc w:val="left"/>
        <w:tblBorders>
          <w:top w:color="93c47d" w:space="0" w:val="single" w:sz="12"/>
          <w:left w:color="93c47d" w:space="0" w:val="single" w:sz="12"/>
          <w:bottom w:color="93c47d" w:space="0" w:val="single" w:sz="12"/>
          <w:right w:color="93c47d" w:space="0" w:val="single" w:sz="12"/>
          <w:insideH w:color="93c47d" w:space="0" w:val="single" w:sz="12"/>
          <w:insideV w:color="93c47d" w:space="0" w:val="single" w:sz="12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// A comment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rtl w:val="0"/>
              </w:rPr>
              <w:t xml:space="preserve">// continuation of the comment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roid Sans"/>
  <w:font w:name="Trebuchet MS"/>
  <w:font w:name="Arial"/>
  <w:font w:name="Syncopate"/>
  <w:font w:name="Verdan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Trebuchet MS" w:hAnsi="Trebuchet MS" w:eastAsia="Trebuchet MS" w:ascii="Trebuchet MS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4" w:type="table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styleId="Table3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SystemScape Coding Standards.docx</dc:title>
</cp:coreProperties>
</file>