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33844" w14:textId="77777777" w:rsidR="00C774BB" w:rsidRDefault="00765CE7">
      <w:pPr>
        <w:pStyle w:val="Title"/>
      </w:pPr>
      <w:r>
        <w:t>CLSC 101, Midterm Study Guide</w:t>
      </w:r>
    </w:p>
    <w:p w14:paraId="72133845" w14:textId="77777777" w:rsidR="00C774BB" w:rsidRDefault="00765CE7">
      <w:pPr>
        <w:pStyle w:val="Heading2"/>
        <w:spacing w:line="259" w:lineRule="auto"/>
        <w:ind w:right="98"/>
      </w:pPr>
      <w:r>
        <w:t>This will be an online exam; because of that it is open book, open note. I warn against using the internet, since this can give you the wrong answer and can lead to getting viruses on your computer (some sites that claim to give info on myth). (Acceptable exception: theoi.com.)</w:t>
      </w:r>
    </w:p>
    <w:p w14:paraId="72133846" w14:textId="61C9ACA3" w:rsidR="00C774BB" w:rsidRDefault="00765CE7">
      <w:pPr>
        <w:spacing w:line="259" w:lineRule="auto"/>
        <w:ind w:left="120" w:right="275"/>
        <w:jc w:val="both"/>
        <w:rPr>
          <w:b/>
        </w:rPr>
      </w:pPr>
      <w:r>
        <w:rPr>
          <w:b/>
          <w:u w:val="single"/>
        </w:rPr>
        <w:t>PART I</w:t>
      </w:r>
      <w:r>
        <w:rPr>
          <w:b/>
        </w:rPr>
        <w:t xml:space="preserve"> will be in one exam portion, located under Quizzes on Beachboard. This portion of the exam will cover the same topics listed here</w:t>
      </w:r>
      <w:r w:rsidR="002119FE">
        <w:rPr>
          <w:b/>
        </w:rPr>
        <w:t xml:space="preserve"> under General and Part I</w:t>
      </w:r>
      <w:r>
        <w:rPr>
          <w:b/>
        </w:rPr>
        <w:t xml:space="preserve">. </w:t>
      </w:r>
      <w:r>
        <w:rPr>
          <w:b/>
          <w:u w:val="single"/>
        </w:rPr>
        <w:t>Study,</w:t>
      </w:r>
      <w:r>
        <w:rPr>
          <w:b/>
        </w:rPr>
        <w:t xml:space="preserve"> because there will be a </w:t>
      </w:r>
      <w:r w:rsidR="002119FE">
        <w:rPr>
          <w:b/>
        </w:rPr>
        <w:t xml:space="preserve">2 hour </w:t>
      </w:r>
      <w:r>
        <w:rPr>
          <w:b/>
        </w:rPr>
        <w:t xml:space="preserve">time limit for answering </w:t>
      </w:r>
      <w:r w:rsidR="002119FE">
        <w:rPr>
          <w:b/>
        </w:rPr>
        <w:t>70</w:t>
      </w:r>
      <w:r>
        <w:rPr>
          <w:b/>
        </w:rPr>
        <w:t xml:space="preserve"> questions.</w:t>
      </w:r>
    </w:p>
    <w:p w14:paraId="72133847" w14:textId="77777777" w:rsidR="00C774BB" w:rsidRDefault="00765CE7">
      <w:pPr>
        <w:pStyle w:val="Heading2"/>
        <w:jc w:val="both"/>
      </w:pPr>
      <w:r>
        <w:rPr>
          <w:u w:val="single"/>
        </w:rPr>
        <w:t>Part II will be located in Dropbox</w:t>
      </w:r>
      <w:r>
        <w:t>. You will choose two of the questions that are provided.</w:t>
      </w:r>
    </w:p>
    <w:p w14:paraId="72133848" w14:textId="3E522E56" w:rsidR="00C774BB" w:rsidRDefault="00765CE7">
      <w:pPr>
        <w:pStyle w:val="BodyText"/>
        <w:spacing w:before="19" w:line="261" w:lineRule="auto"/>
        <w:ind w:left="120" w:right="412"/>
        <w:jc w:val="both"/>
      </w:pPr>
      <w:r>
        <w:t>The Midterm will cover Powell, Chapters 1-6, 8-9. You are responsible for the material in these chapters, but you can use the following study guide to focus your study. Note: use Powell (textbook</w:t>
      </w:r>
      <w:r w:rsidR="0018576B">
        <w:t>)</w:t>
      </w:r>
      <w:r>
        <w:t>, lecture notes, PPTs to prepare.</w:t>
      </w:r>
    </w:p>
    <w:p w14:paraId="72133849" w14:textId="77777777" w:rsidR="00C774BB" w:rsidRDefault="00765CE7">
      <w:pPr>
        <w:pStyle w:val="Heading2"/>
        <w:spacing w:line="263" w:lineRule="exact"/>
        <w:jc w:val="both"/>
      </w:pPr>
      <w:r>
        <w:t>Format of Exam:</w:t>
      </w:r>
    </w:p>
    <w:p w14:paraId="7213384A" w14:textId="0BDDC515" w:rsidR="00C774BB" w:rsidRDefault="00765CE7">
      <w:pPr>
        <w:spacing w:before="19"/>
        <w:ind w:left="120"/>
        <w:jc w:val="both"/>
        <w:rPr>
          <w:b/>
        </w:rPr>
      </w:pPr>
      <w:r>
        <w:rPr>
          <w:b/>
          <w:color w:val="5A5A5A"/>
        </w:rPr>
        <w:t>PART I: Online exam</w:t>
      </w:r>
      <w:r w:rsidR="00DA3F14">
        <w:rPr>
          <w:b/>
          <w:color w:val="5A5A5A"/>
        </w:rPr>
        <w:t xml:space="preserve"> </w:t>
      </w:r>
      <w:r>
        <w:rPr>
          <w:b/>
          <w:color w:val="5A5A5A"/>
        </w:rPr>
        <w:t xml:space="preserve">MULTIPLE CHOICE, </w:t>
      </w:r>
      <w:r w:rsidR="00DA3F14">
        <w:rPr>
          <w:b/>
          <w:color w:val="5A5A5A"/>
        </w:rPr>
        <w:t xml:space="preserve">MATCHING, </w:t>
      </w:r>
      <w:r>
        <w:rPr>
          <w:b/>
          <w:color w:val="5A5A5A"/>
        </w:rPr>
        <w:t>MULTIPLE SELECT, OR TRUE/FALSE.</w:t>
      </w:r>
    </w:p>
    <w:p w14:paraId="7213384B" w14:textId="69F75DE4" w:rsidR="00C774BB" w:rsidRDefault="00A70C3F" w:rsidP="0044455D">
      <w:pPr>
        <w:ind w:left="180"/>
      </w:pPr>
      <w:r>
        <w:t>Questions are t</w:t>
      </w:r>
      <w:r w:rsidR="00765CE7">
        <w:t xml:space="preserve">aken from </w:t>
      </w:r>
      <w:r w:rsidR="002E6257">
        <w:t>the gen</w:t>
      </w:r>
      <w:r w:rsidR="00167DC5">
        <w:t>e</w:t>
      </w:r>
      <w:r w:rsidR="002E6257">
        <w:t xml:space="preserve">ral </w:t>
      </w:r>
      <w:r w:rsidR="00765CE7">
        <w:t>list below</w:t>
      </w:r>
      <w:r w:rsidR="00167DC5">
        <w:t>; th</w:t>
      </w:r>
      <w:r w:rsidR="00765CE7">
        <w:t xml:space="preserve">ose in gray are mentioned also for </w:t>
      </w:r>
      <w:r w:rsidR="00B16237">
        <w:t xml:space="preserve">topics </w:t>
      </w:r>
      <w:r w:rsidR="001816F9">
        <w:t>mentioned on page 2</w:t>
      </w:r>
      <w:r w:rsidR="00765CE7">
        <w:t>. This portion of the exam will be online under Quizzes/Midterm. See the Course Calendar for the availability of exam.</w:t>
      </w:r>
    </w:p>
    <w:p w14:paraId="7213384C" w14:textId="77777777" w:rsidR="00C774BB" w:rsidRDefault="00C774BB" w:rsidP="0044455D">
      <w:pPr>
        <w:pStyle w:val="BodyText"/>
        <w:spacing w:before="6"/>
        <w:ind w:left="0" w:firstLine="180"/>
        <w:rPr>
          <w:b/>
          <w:sz w:val="27"/>
        </w:rPr>
      </w:pPr>
    </w:p>
    <w:p w14:paraId="7213384D" w14:textId="77777777" w:rsidR="00C774BB" w:rsidRDefault="00765CE7">
      <w:pPr>
        <w:ind w:left="120"/>
        <w:jc w:val="both"/>
        <w:rPr>
          <w:rFonts w:ascii="Calibri Light"/>
          <w:sz w:val="26"/>
        </w:rPr>
      </w:pPr>
      <w:bookmarkStart w:id="0" w:name="General_list_for_entire_exam:_know_the_b"/>
      <w:bookmarkEnd w:id="0"/>
      <w:r>
        <w:rPr>
          <w:rFonts w:ascii="Calibri Light"/>
          <w:color w:val="2D74B5"/>
          <w:sz w:val="26"/>
        </w:rPr>
        <w:t>General list for entire exam: know the brief definition/function of these terms:</w:t>
      </w:r>
    </w:p>
    <w:p w14:paraId="7213384E" w14:textId="77777777" w:rsidR="00C774BB" w:rsidRDefault="00C774BB">
      <w:pPr>
        <w:jc w:val="both"/>
        <w:rPr>
          <w:rFonts w:ascii="Calibri Light"/>
          <w:sz w:val="26"/>
        </w:rPr>
        <w:sectPr w:rsidR="00C774BB">
          <w:type w:val="continuous"/>
          <w:pgSz w:w="12240" w:h="15840"/>
          <w:pgMar w:top="760" w:right="640" w:bottom="280" w:left="600" w:header="720" w:footer="720" w:gutter="0"/>
          <w:cols w:space="720"/>
        </w:sectPr>
      </w:pPr>
    </w:p>
    <w:p w14:paraId="7213384F" w14:textId="77777777" w:rsidR="00C774BB" w:rsidRDefault="00765CE7">
      <w:pPr>
        <w:pStyle w:val="Heading1"/>
      </w:pPr>
      <w:r>
        <w:t>Definition only:</w:t>
      </w:r>
    </w:p>
    <w:p w14:paraId="72133850" w14:textId="77777777" w:rsidR="00C774BB" w:rsidRDefault="00765CE7">
      <w:pPr>
        <w:pStyle w:val="BodyText"/>
        <w:spacing w:before="27" w:line="259" w:lineRule="auto"/>
        <w:ind w:right="1443"/>
      </w:pPr>
      <w:r>
        <w:t xml:space="preserve">divine myth legend folktale </w:t>
      </w:r>
      <w:r>
        <w:rPr>
          <w:u w:val="single"/>
        </w:rPr>
        <w:t>etiological</w:t>
      </w:r>
      <w:r>
        <w:rPr>
          <w:spacing w:val="-9"/>
        </w:rPr>
        <w:t xml:space="preserve"> </w:t>
      </w:r>
      <w:r>
        <w:t>tale</w:t>
      </w:r>
    </w:p>
    <w:p w14:paraId="72133851" w14:textId="77777777" w:rsidR="00C774BB" w:rsidRDefault="00765CE7">
      <w:pPr>
        <w:pStyle w:val="BodyText"/>
        <w:spacing w:line="259" w:lineRule="auto"/>
        <w:ind w:left="120" w:right="633"/>
        <w:rPr>
          <w:i/>
        </w:rPr>
      </w:pPr>
      <w:r>
        <w:t xml:space="preserve">mythological archetype Linear B anthropomorphic </w:t>
      </w:r>
      <w:r>
        <w:rPr>
          <w:i/>
        </w:rPr>
        <w:t>ephebe</w:t>
      </w:r>
    </w:p>
    <w:p w14:paraId="72133852" w14:textId="77777777" w:rsidR="00C774BB" w:rsidRDefault="00765CE7">
      <w:pPr>
        <w:spacing w:line="259" w:lineRule="auto"/>
        <w:ind w:left="119" w:right="191"/>
      </w:pPr>
      <w:r>
        <w:rPr>
          <w:i/>
        </w:rPr>
        <w:t xml:space="preserve">hetairai </w:t>
      </w:r>
      <w:r>
        <w:t xml:space="preserve">(def./what they did) </w:t>
      </w:r>
      <w:r>
        <w:rPr>
          <w:i/>
        </w:rPr>
        <w:t xml:space="preserve">parthenos </w:t>
      </w:r>
      <w:r>
        <w:t xml:space="preserve">(meaning) </w:t>
      </w:r>
      <w:r>
        <w:rPr>
          <w:i/>
        </w:rPr>
        <w:t xml:space="preserve">gynaekeion </w:t>
      </w:r>
      <w:r>
        <w:t xml:space="preserve">(def./nature of) </w:t>
      </w:r>
      <w:r>
        <w:rPr>
          <w:i/>
        </w:rPr>
        <w:t xml:space="preserve">xenia </w:t>
      </w:r>
      <w:r>
        <w:t>(def./nature of) eponymous</w:t>
      </w:r>
    </w:p>
    <w:p w14:paraId="72133853" w14:textId="77777777" w:rsidR="00C774BB" w:rsidRDefault="00765CE7">
      <w:pPr>
        <w:spacing w:line="259" w:lineRule="auto"/>
        <w:ind w:left="120" w:right="1428"/>
        <w:rPr>
          <w:b/>
        </w:rPr>
      </w:pPr>
      <w:r>
        <w:t xml:space="preserve">chthonic cosmogony </w:t>
      </w:r>
      <w:r>
        <w:rPr>
          <w:b/>
        </w:rPr>
        <w:t>Greek culture:</w:t>
      </w:r>
    </w:p>
    <w:p w14:paraId="72133854" w14:textId="77777777" w:rsidR="00C774BB" w:rsidRDefault="00765CE7">
      <w:pPr>
        <w:pStyle w:val="BodyText"/>
        <w:spacing w:line="256" w:lineRule="auto"/>
        <w:ind w:left="120" w:right="746"/>
      </w:pPr>
      <w:r>
        <w:t>lives of men (Ch. 2) lives of women (Ch. 2)</w:t>
      </w:r>
    </w:p>
    <w:p w14:paraId="72133855" w14:textId="77777777" w:rsidR="00C774BB" w:rsidRDefault="00765CE7">
      <w:pPr>
        <w:pStyle w:val="BodyText"/>
        <w:ind w:left="120"/>
      </w:pPr>
      <w:r>
        <w:t>age of Greek men, women at</w:t>
      </w:r>
    </w:p>
    <w:p w14:paraId="72133856" w14:textId="77777777" w:rsidR="00C774BB" w:rsidRDefault="00765CE7">
      <w:pPr>
        <w:spacing w:before="20" w:line="259" w:lineRule="auto"/>
        <w:ind w:left="120" w:right="441" w:firstLine="1487"/>
      </w:pPr>
      <w:r>
        <w:t xml:space="preserve">marriage </w:t>
      </w:r>
      <w:r>
        <w:rPr>
          <w:b/>
        </w:rPr>
        <w:t xml:space="preserve">Origins of Greek myth </w:t>
      </w:r>
      <w:r>
        <w:t>formulaic nature of early</w:t>
      </w:r>
    </w:p>
    <w:p w14:paraId="72133857" w14:textId="77777777" w:rsidR="00C774BB" w:rsidRDefault="00765CE7">
      <w:pPr>
        <w:spacing w:before="1" w:line="256" w:lineRule="auto"/>
        <w:ind w:left="840"/>
      </w:pPr>
      <w:r>
        <w:t xml:space="preserve">Greek epic: </w:t>
      </w:r>
      <w:r>
        <w:rPr>
          <w:i/>
        </w:rPr>
        <w:t xml:space="preserve">aoidos, formulae, </w:t>
      </w:r>
      <w:r>
        <w:t>lays</w:t>
      </w:r>
    </w:p>
    <w:p w14:paraId="72133858" w14:textId="77777777" w:rsidR="00C774BB" w:rsidRDefault="00765CE7">
      <w:pPr>
        <w:spacing w:before="2"/>
        <w:ind w:right="302"/>
        <w:jc w:val="right"/>
      </w:pPr>
      <w:r>
        <w:rPr>
          <w:i/>
        </w:rPr>
        <w:t xml:space="preserve">Theogony, </w:t>
      </w:r>
      <w:r>
        <w:t>meaning of title,</w:t>
      </w:r>
    </w:p>
    <w:p w14:paraId="72133859" w14:textId="77777777" w:rsidR="00C774BB" w:rsidRDefault="00765CE7">
      <w:pPr>
        <w:pStyle w:val="BodyText"/>
        <w:spacing w:before="23"/>
        <w:ind w:left="0" w:right="346"/>
        <w:jc w:val="right"/>
      </w:pPr>
      <w:r>
        <w:t>what is it?</w:t>
      </w:r>
    </w:p>
    <w:p w14:paraId="7213385A" w14:textId="77777777" w:rsidR="00C774BB" w:rsidRDefault="00765CE7">
      <w:pPr>
        <w:pStyle w:val="BodyText"/>
        <w:spacing w:before="19"/>
        <w:ind w:left="120"/>
      </w:pPr>
      <w:r>
        <w:t>Homer</w:t>
      </w:r>
    </w:p>
    <w:p w14:paraId="7213385B" w14:textId="77777777" w:rsidR="00C774BB" w:rsidRDefault="00765CE7">
      <w:pPr>
        <w:pStyle w:val="BodyText"/>
        <w:spacing w:before="24"/>
        <w:ind w:left="120"/>
      </w:pPr>
      <w:r>
        <w:rPr>
          <w:i/>
        </w:rPr>
        <w:t xml:space="preserve">Iliad </w:t>
      </w:r>
      <w:r>
        <w:t>(what is it? main</w:t>
      </w:r>
      <w:r>
        <w:rPr>
          <w:spacing w:val="-13"/>
        </w:rPr>
        <w:t xml:space="preserve"> </w:t>
      </w:r>
      <w:r>
        <w:t>theme?)</w:t>
      </w:r>
    </w:p>
    <w:p w14:paraId="7213385C" w14:textId="77777777" w:rsidR="00C774BB" w:rsidRDefault="00765CE7">
      <w:pPr>
        <w:spacing w:before="19"/>
        <w:ind w:left="120"/>
      </w:pPr>
      <w:r>
        <w:rPr>
          <w:i/>
        </w:rPr>
        <w:t xml:space="preserve">Odyssey </w:t>
      </w:r>
      <w:r>
        <w:t>(what? main</w:t>
      </w:r>
      <w:r>
        <w:rPr>
          <w:spacing w:val="-12"/>
        </w:rPr>
        <w:t xml:space="preserve"> </w:t>
      </w:r>
      <w:r>
        <w:t>theme?)</w:t>
      </w:r>
    </w:p>
    <w:p w14:paraId="7213385D" w14:textId="77777777" w:rsidR="00C774BB" w:rsidRDefault="00765CE7">
      <w:pPr>
        <w:pStyle w:val="Heading1"/>
        <w:spacing w:line="261" w:lineRule="auto"/>
        <w:ind w:right="789"/>
      </w:pPr>
      <w:r>
        <w:rPr>
          <w:b w:val="0"/>
        </w:rPr>
        <w:br w:type="column"/>
      </w:r>
      <w:r>
        <w:t>Definition and/or Significance of:</w:t>
      </w:r>
    </w:p>
    <w:p w14:paraId="7213385E" w14:textId="77777777" w:rsidR="00C774BB" w:rsidRDefault="00765CE7">
      <w:pPr>
        <w:pStyle w:val="BodyText"/>
        <w:spacing w:line="256" w:lineRule="auto"/>
        <w:ind w:left="120" w:right="380"/>
        <w:jc w:val="both"/>
      </w:pPr>
      <w:r>
        <w:t>decipherment of Linear B decipherment of</w:t>
      </w:r>
      <w:r>
        <w:rPr>
          <w:spacing w:val="-11"/>
        </w:rPr>
        <w:t xml:space="preserve"> </w:t>
      </w:r>
      <w:r>
        <w:t>cuneiform</w:t>
      </w:r>
    </w:p>
    <w:p w14:paraId="7213385F" w14:textId="1D2CF906" w:rsidR="00C774BB" w:rsidRDefault="00D8571E">
      <w:pPr>
        <w:spacing w:line="280" w:lineRule="auto"/>
        <w:ind w:left="120" w:right="739" w:firstLine="1488"/>
        <w:jc w:val="both"/>
        <w:rPr>
          <w:b/>
        </w:rPr>
      </w:pPr>
      <w:r>
        <w:rPr>
          <w:noProof/>
        </w:rPr>
        <mc:AlternateContent>
          <mc:Choice Requires="wps">
            <w:drawing>
              <wp:anchor distT="0" distB="0" distL="114300" distR="114300" simplePos="0" relativeHeight="487526912" behindDoc="1" locked="0" layoutInCell="1" allowOverlap="1" wp14:anchorId="7213388B" wp14:editId="3926B650">
                <wp:simplePos x="0" y="0"/>
                <wp:positionH relativeFrom="page">
                  <wp:posOffset>3030220</wp:posOffset>
                </wp:positionH>
                <wp:positionV relativeFrom="paragraph">
                  <wp:posOffset>196850</wp:posOffset>
                </wp:positionV>
                <wp:extent cx="1711960" cy="17780"/>
                <wp:effectExtent l="0" t="0" r="0" b="0"/>
                <wp:wrapNone/>
                <wp:docPr id="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1960" cy="1778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779023" id="Rectangle 8" o:spid="_x0000_s1026" style="position:absolute;margin-left:238.6pt;margin-top:15.5pt;width:134.8pt;height:1.4pt;z-index:-15789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" fillcolor="black" stroked="f">
                <w10:wrap anchorx="page"/>
              </v:rect>
            </w:pict>
          </mc:Fallback>
        </mc:AlternateContent>
      </w:r>
      <w:r w:rsidR="00765CE7">
        <w:t xml:space="preserve">tablets          </w:t>
      </w:r>
      <w:r w:rsidR="00765CE7">
        <w:rPr>
          <w:b/>
        </w:rPr>
        <w:t>Greek Creation/Divine Succession Myth</w:t>
      </w:r>
    </w:p>
    <w:p w14:paraId="72133860" w14:textId="77777777" w:rsidR="00C774BB" w:rsidRDefault="00765CE7">
      <w:pPr>
        <w:pStyle w:val="Heading2"/>
        <w:spacing w:line="246" w:lineRule="exact"/>
        <w:jc w:val="both"/>
      </w:pPr>
      <w:r>
        <w:t>Who were these divine</w:t>
      </w:r>
    </w:p>
    <w:p w14:paraId="72133861" w14:textId="77777777" w:rsidR="00C774BB" w:rsidRDefault="00765CE7">
      <w:pPr>
        <w:spacing w:before="16" w:line="259" w:lineRule="auto"/>
        <w:ind w:left="120" w:right="298"/>
        <w:jc w:val="both"/>
      </w:pPr>
      <w:r>
        <w:rPr>
          <w:b/>
        </w:rPr>
        <w:t xml:space="preserve">characters? (Definition only unless otherwise specified.) </w:t>
      </w:r>
      <w:r>
        <w:t>Chaos</w:t>
      </w:r>
    </w:p>
    <w:p w14:paraId="72133862" w14:textId="77777777" w:rsidR="00C774BB" w:rsidRDefault="00765CE7">
      <w:pPr>
        <w:pStyle w:val="BodyText"/>
        <w:spacing w:line="261" w:lineRule="auto"/>
        <w:ind w:left="120" w:right="1656"/>
      </w:pPr>
      <w:r>
        <w:t>Gaea Tartarus</w:t>
      </w:r>
    </w:p>
    <w:p w14:paraId="72133863" w14:textId="77777777" w:rsidR="00C774BB" w:rsidRDefault="00765CE7">
      <w:pPr>
        <w:pStyle w:val="BodyText"/>
        <w:spacing w:line="261" w:lineRule="auto"/>
        <w:ind w:left="120" w:right="874"/>
      </w:pPr>
      <w:r>
        <w:t xml:space="preserve">Primordial </w:t>
      </w:r>
      <w:r>
        <w:rPr>
          <w:spacing w:val="-5"/>
        </w:rPr>
        <w:t xml:space="preserve">Eros </w:t>
      </w:r>
      <w:r>
        <w:t>Uranus</w:t>
      </w:r>
    </w:p>
    <w:p w14:paraId="72133864" w14:textId="77777777" w:rsidR="00C774BB" w:rsidRDefault="00765CE7">
      <w:pPr>
        <w:spacing w:line="259" w:lineRule="auto"/>
        <w:ind w:left="120" w:right="597"/>
        <w:jc w:val="both"/>
      </w:pPr>
      <w:r>
        <w:t xml:space="preserve">Titans </w:t>
      </w:r>
      <w:r>
        <w:rPr>
          <w:i/>
        </w:rPr>
        <w:t>(name of parents; place in succession</w:t>
      </w:r>
      <w:r>
        <w:rPr>
          <w:i/>
          <w:spacing w:val="-16"/>
        </w:rPr>
        <w:t xml:space="preserve"> </w:t>
      </w:r>
      <w:r>
        <w:rPr>
          <w:i/>
        </w:rPr>
        <w:t xml:space="preserve">myth) </w:t>
      </w:r>
      <w:r>
        <w:rPr>
          <w:shd w:val="clear" w:color="auto" w:fill="D2D2D2"/>
        </w:rPr>
        <w:t>Cronus</w:t>
      </w:r>
    </w:p>
    <w:p w14:paraId="72133865" w14:textId="77777777" w:rsidR="00C774BB" w:rsidRDefault="00765CE7">
      <w:pPr>
        <w:pStyle w:val="BodyText"/>
        <w:ind w:left="120"/>
      </w:pPr>
      <w:r>
        <w:rPr>
          <w:shd w:val="clear" w:color="auto" w:fill="D2D2D2"/>
        </w:rPr>
        <w:t>Rhea</w:t>
      </w:r>
    </w:p>
    <w:p w14:paraId="72133866" w14:textId="77777777" w:rsidR="00C774BB" w:rsidRDefault="00765CE7">
      <w:pPr>
        <w:pStyle w:val="BodyText"/>
        <w:spacing w:before="9" w:line="259" w:lineRule="auto"/>
        <w:ind w:right="748"/>
      </w:pPr>
      <w:r>
        <w:t>Mnemosyne (meaning) Themis (meaning) Iapetus: his sons ---</w:t>
      </w:r>
    </w:p>
    <w:p w14:paraId="72133867" w14:textId="77777777" w:rsidR="00C774BB" w:rsidRDefault="00765CE7">
      <w:pPr>
        <w:pStyle w:val="BodyText"/>
        <w:spacing w:line="259" w:lineRule="auto"/>
        <w:ind w:right="38"/>
      </w:pPr>
      <w:r>
        <w:t>Epimetheus (meaning of</w:t>
      </w:r>
      <w:r>
        <w:rPr>
          <w:spacing w:val="-14"/>
        </w:rPr>
        <w:t xml:space="preserve"> </w:t>
      </w:r>
      <w:r>
        <w:t>name) Prometheus (meaning of name)</w:t>
      </w:r>
    </w:p>
    <w:p w14:paraId="72133868" w14:textId="77777777" w:rsidR="00C774BB" w:rsidRDefault="00765CE7">
      <w:pPr>
        <w:pStyle w:val="BodyText"/>
      </w:pPr>
      <w:r>
        <w:t>Atlas (punishment)</w:t>
      </w:r>
    </w:p>
    <w:p w14:paraId="72133869" w14:textId="77777777" w:rsidR="00C774BB" w:rsidRDefault="00765CE7">
      <w:pPr>
        <w:pStyle w:val="BodyText"/>
        <w:spacing w:before="19"/>
      </w:pPr>
      <w:r>
        <w:t>*******************</w:t>
      </w:r>
    </w:p>
    <w:p w14:paraId="7213386A" w14:textId="77777777" w:rsidR="00C774BB" w:rsidRDefault="00765CE7">
      <w:pPr>
        <w:pStyle w:val="Heading2"/>
        <w:spacing w:before="54" w:line="580" w:lineRule="exact"/>
        <w:ind w:left="119" w:right="1073"/>
      </w:pPr>
      <w:r>
        <w:rPr>
          <w:b w:val="0"/>
        </w:rPr>
        <w:br w:type="column"/>
      </w:r>
      <w:r>
        <w:rPr>
          <w:shd w:val="clear" w:color="auto" w:fill="D2D2D2"/>
        </w:rPr>
        <w:t>Offspring/Descendants of</w:t>
      </w:r>
      <w:r>
        <w:t xml:space="preserve"> </w:t>
      </w:r>
      <w:r>
        <w:rPr>
          <w:shd w:val="clear" w:color="auto" w:fill="D2D2D2"/>
        </w:rPr>
        <w:t>appearance/traits?</w:t>
      </w:r>
    </w:p>
    <w:p w14:paraId="7213386B" w14:textId="5F5F101B" w:rsidR="00C774BB" w:rsidRDefault="00D8571E">
      <w:pPr>
        <w:pStyle w:val="BodyText"/>
        <w:spacing w:line="231" w:lineRule="exact"/>
      </w:pPr>
      <w:r>
        <w:rPr>
          <w:noProof/>
        </w:rPr>
        <mc:AlternateContent>
          <mc:Choice Requires="wpg">
            <w:drawing>
              <wp:anchor distT="0" distB="0" distL="114300" distR="114300" simplePos="0" relativeHeight="487527424" behindDoc="1" locked="0" layoutInCell="1" allowOverlap="1" wp14:anchorId="7213388D" wp14:editId="3A8D721A">
                <wp:simplePos x="0" y="0"/>
                <wp:positionH relativeFrom="page">
                  <wp:posOffset>5181600</wp:posOffset>
                </wp:positionH>
                <wp:positionV relativeFrom="paragraph">
                  <wp:posOffset>-391160</wp:posOffset>
                </wp:positionV>
                <wp:extent cx="792480" cy="172720"/>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92480" cy="172720"/>
                          <a:chOff x="8160" y="-616"/>
                          <a:chExt cx="1248" cy="272"/>
                        </a:xfrm>
                      </wpg:grpSpPr>
                      <wps:wsp>
                        <wps:cNvPr id="5" name="Rectangle 7"/>
                        <wps:cNvSpPr>
                          <a:spLocks noChangeArrowheads="1"/>
                        </wps:cNvSpPr>
                        <wps:spPr bwMode="auto">
                          <a:xfrm>
                            <a:off x="8160" y="-616"/>
                            <a:ext cx="1248" cy="272"/>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Text Box 6"/>
                        <wps:cNvSpPr txBox="1">
                          <a:spLocks noChangeArrowheads="1"/>
                        </wps:cNvSpPr>
                        <wps:spPr bwMode="auto">
                          <a:xfrm>
                            <a:off x="8160" y="-616"/>
                            <a:ext cx="1248"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33890" w14:textId="77777777" w:rsidR="00C774BB" w:rsidRDefault="00765CE7">
                              <w:pPr>
                                <w:spacing w:line="267" w:lineRule="exact"/>
                                <w:ind w:left="720" w:right="-15"/>
                                <w:rPr>
                                  <w:b/>
                                </w:rPr>
                              </w:pPr>
                              <w:r>
                                <w:rPr>
                                  <w:b/>
                                </w:rPr>
                                <w:t>Gaea:</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13388D" id="Group 5" o:spid="_x0000_s1026" style="position:absolute;left:0;text-align:left;margin-left:408pt;margin-top:-30.8pt;width:62.4pt;height:13.6pt;z-index:-15789056;mso-position-horizontal-relative:page" coordorigin="8160,-616" coordsize="1248,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">
                <v:rect id="Rectangle 7" o:spid="_x0000_s1027" style="position:absolute;left:8160;top:-616;width:124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" fillcolor="#d2d2d2" stroked="f"/>
                <v:shapetype id="_x0000_t202" coordsize="21600,21600" o:spt="202" path="m,l,21600r21600,l21600,xe">
                  <v:stroke joinstyle="miter"/>
                  <v:path gradientshapeok="t" o:connecttype="rect"/>
                </v:shapetype>
                <v:shape id="Text Box 6" o:spid="_x0000_s1028" type="#_x0000_t202" style="position:absolute;left:8160;top:-616;width:1248;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" filled="f" stroked="f">
                  <v:textbox inset="0,0,0,0">
                    <w:txbxContent>
                      <w:p w14:paraId="72133890" w14:textId="77777777" w:rsidR="00C774BB" w:rsidRDefault="00765CE7">
                        <w:pPr>
                          <w:spacing w:line="267" w:lineRule="exact"/>
                          <w:ind w:left="720" w:right="-15"/>
                          <w:rPr>
                            <w:b/>
                          </w:rPr>
                        </w:pPr>
                        <w:r>
                          <w:rPr>
                            <w:b/>
                          </w:rPr>
                          <w:t>Gaea:</w:t>
                        </w:r>
                      </w:p>
                    </w:txbxContent>
                  </v:textbox>
                </v:shape>
                <w10:wrap anchorx="page"/>
              </v:group>
            </w:pict>
          </mc:Fallback>
        </mc:AlternateContent>
      </w:r>
      <w:r w:rsidR="00765CE7">
        <w:t>Hecatonchires (nature)</w:t>
      </w:r>
    </w:p>
    <w:p w14:paraId="7213386C" w14:textId="77777777" w:rsidR="00C774BB" w:rsidRDefault="00765CE7">
      <w:pPr>
        <w:pStyle w:val="BodyText"/>
        <w:spacing w:before="24" w:line="259" w:lineRule="auto"/>
        <w:ind w:right="1248"/>
      </w:pPr>
      <w:r>
        <w:t xml:space="preserve">Cyclopes (nature) Erinyes (nature/role) </w:t>
      </w:r>
      <w:r>
        <w:rPr>
          <w:shd w:val="clear" w:color="auto" w:fill="D2D2D2"/>
        </w:rPr>
        <w:t>Graeae</w:t>
      </w:r>
    </w:p>
    <w:p w14:paraId="7213386D" w14:textId="77777777" w:rsidR="00C774BB" w:rsidRDefault="00765CE7">
      <w:pPr>
        <w:pStyle w:val="BodyText"/>
        <w:spacing w:line="259" w:lineRule="auto"/>
        <w:ind w:right="2668"/>
      </w:pPr>
      <w:r>
        <w:rPr>
          <w:shd w:val="clear" w:color="auto" w:fill="D2D2D2"/>
        </w:rPr>
        <w:t>Gorgons</w:t>
      </w:r>
      <w:r>
        <w:t xml:space="preserve"> </w:t>
      </w:r>
      <w:r>
        <w:rPr>
          <w:shd w:val="clear" w:color="auto" w:fill="D2D2D2"/>
        </w:rPr>
        <w:t>Echidna</w:t>
      </w:r>
      <w:r>
        <w:t xml:space="preserve"> </w:t>
      </w:r>
      <w:r>
        <w:rPr>
          <w:shd w:val="clear" w:color="auto" w:fill="D2D2D2"/>
        </w:rPr>
        <w:t>Harpies</w:t>
      </w:r>
      <w:r>
        <w:t xml:space="preserve"> </w:t>
      </w:r>
      <w:r>
        <w:rPr>
          <w:shd w:val="clear" w:color="auto" w:fill="D2D2D2"/>
        </w:rPr>
        <w:t>Chimera</w:t>
      </w:r>
    </w:p>
    <w:p w14:paraId="7213386E" w14:textId="77777777" w:rsidR="00C774BB" w:rsidRDefault="00765CE7">
      <w:pPr>
        <w:pStyle w:val="Heading2"/>
        <w:ind w:left="119"/>
      </w:pPr>
      <w:r>
        <w:rPr>
          <w:shd w:val="clear" w:color="auto" w:fill="D2D2D2"/>
        </w:rPr>
        <w:t>Offspring/Descendants of</w:t>
      </w:r>
    </w:p>
    <w:p w14:paraId="7213386F" w14:textId="522855CE" w:rsidR="00C774BB" w:rsidRDefault="00D8571E">
      <w:pPr>
        <w:pStyle w:val="BodyText"/>
        <w:rPr>
          <w:sz w:val="20"/>
        </w:rPr>
      </w:pPr>
      <w:r>
        <w:rPr>
          <w:noProof/>
          <w:sz w:val="20"/>
        </w:rPr>
        <mc:AlternateContent>
          <mc:Choice Requires="wpg">
            <w:drawing>
              <wp:inline distT="0" distB="0" distL="0" distR="0" wp14:anchorId="7213388F" wp14:editId="249062BB">
                <wp:extent cx="1165860" cy="172720"/>
                <wp:effectExtent l="0" t="0" r="0" b="254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65860" cy="172720"/>
                          <a:chOff x="0" y="0"/>
                          <a:chExt cx="1836" cy="272"/>
                        </a:xfrm>
                      </wpg:grpSpPr>
                      <wps:wsp>
                        <wps:cNvPr id="2" name="Rectangle 4"/>
                        <wps:cNvSpPr>
                          <a:spLocks noChangeArrowheads="1"/>
                        </wps:cNvSpPr>
                        <wps:spPr bwMode="auto">
                          <a:xfrm>
                            <a:off x="0" y="0"/>
                            <a:ext cx="1836" cy="272"/>
                          </a:xfrm>
                          <a:prstGeom prst="rect">
                            <a:avLst/>
                          </a:prstGeom>
                          <a:solidFill>
                            <a:srgbClr val="D2D2D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Text Box 3"/>
                        <wps:cNvSpPr txBox="1">
                          <a:spLocks noChangeArrowheads="1"/>
                        </wps:cNvSpPr>
                        <wps:spPr bwMode="auto">
                          <a:xfrm>
                            <a:off x="0" y="0"/>
                            <a:ext cx="1836" cy="2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133891" w14:textId="77777777" w:rsidR="00C774BB" w:rsidRDefault="00765CE7">
                              <w:pPr>
                                <w:spacing w:line="267" w:lineRule="exact"/>
                                <w:ind w:left="720" w:right="-15"/>
                                <w:rPr>
                                  <w:b/>
                                </w:rPr>
                              </w:pPr>
                              <w:r>
                                <w:rPr>
                                  <w:b/>
                                </w:rPr>
                                <w:t>Zeus:</w:t>
                              </w:r>
                              <w:r>
                                <w:rPr>
                                  <w:b/>
                                  <w:spacing w:val="-4"/>
                                </w:rPr>
                                <w:t xml:space="preserve"> </w:t>
                              </w:r>
                              <w:r>
                                <w:rPr>
                                  <w:b/>
                                </w:rPr>
                                <w:t>traits?</w:t>
                              </w:r>
                            </w:p>
                          </w:txbxContent>
                        </wps:txbx>
                        <wps:bodyPr rot="0" vert="horz" wrap="square" lIns="0" tIns="0" rIns="0" bIns="0" anchor="t" anchorCtr="0" upright="1">
                          <a:noAutofit/>
                        </wps:bodyPr>
                      </wps:wsp>
                    </wpg:wgp>
                  </a:graphicData>
                </a:graphic>
              </wp:inline>
            </w:drawing>
          </mc:Choice>
          <mc:Fallback>
            <w:pict>
              <v:group w14:anchorId="7213388F" id="Group 2" o:spid="_x0000_s1029" style="width:91.8pt;height:13.6pt;mso-position-horizontal-relative:char;mso-position-vertical-relative:line" coordsize="1836,2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">
                <v:rect id="Rectangle 4" o:spid="_x0000_s1030" style="position:absolute;width:183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" fillcolor="#d2d2d2" stroked="f"/>
                <v:shape id="Text Box 3" o:spid="_x0000_s1031" type="#_x0000_t202" style="position:absolute;width:1836;height:2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2133891" w14:textId="77777777" w:rsidR="00C774BB" w:rsidRDefault="00765CE7">
                        <w:pPr>
                          <w:spacing w:line="267" w:lineRule="exact"/>
                          <w:ind w:left="720" w:right="-15"/>
                          <w:rPr>
                            <w:b/>
                          </w:rPr>
                        </w:pPr>
                        <w:r>
                          <w:rPr>
                            <w:b/>
                          </w:rPr>
                          <w:t>Zeus:</w:t>
                        </w:r>
                        <w:r>
                          <w:rPr>
                            <w:b/>
                            <w:spacing w:val="-4"/>
                          </w:rPr>
                          <w:t xml:space="preserve"> </w:t>
                        </w:r>
                        <w:r>
                          <w:rPr>
                            <w:b/>
                          </w:rPr>
                          <w:t>traits?</w:t>
                        </w:r>
                      </w:p>
                    </w:txbxContent>
                  </v:textbox>
                </v:shape>
                <w10:anchorlock/>
              </v:group>
            </w:pict>
          </mc:Fallback>
        </mc:AlternateContent>
      </w:r>
    </w:p>
    <w:p w14:paraId="72133870" w14:textId="77777777" w:rsidR="00C774BB" w:rsidRDefault="00765CE7">
      <w:pPr>
        <w:pStyle w:val="BodyText"/>
        <w:spacing w:line="256" w:lineRule="auto"/>
        <w:ind w:right="1073"/>
      </w:pPr>
      <w:r>
        <w:t xml:space="preserve">Metis (meaning of name) </w:t>
      </w:r>
      <w:r>
        <w:rPr>
          <w:shd w:val="clear" w:color="auto" w:fill="D2D2D2"/>
        </w:rPr>
        <w:t>Muses</w:t>
      </w:r>
    </w:p>
    <w:p w14:paraId="72133871" w14:textId="77777777" w:rsidR="00C774BB" w:rsidRDefault="00765CE7">
      <w:pPr>
        <w:pStyle w:val="BodyText"/>
        <w:spacing w:before="5" w:line="256" w:lineRule="auto"/>
        <w:ind w:right="2668"/>
      </w:pPr>
      <w:r>
        <w:rPr>
          <w:shd w:val="clear" w:color="auto" w:fill="D2D2D2"/>
        </w:rPr>
        <w:t>Horae</w:t>
      </w:r>
      <w:r>
        <w:t xml:space="preserve"> </w:t>
      </w:r>
      <w:r>
        <w:rPr>
          <w:shd w:val="clear" w:color="auto" w:fill="D2D2D2"/>
        </w:rPr>
        <w:t>Moerae</w:t>
      </w:r>
    </w:p>
    <w:p w14:paraId="72133872" w14:textId="77777777" w:rsidR="00C774BB" w:rsidRDefault="00765CE7">
      <w:pPr>
        <w:pStyle w:val="BodyText"/>
        <w:spacing w:before="1" w:line="261" w:lineRule="auto"/>
        <w:ind w:right="1893"/>
      </w:pPr>
      <w:r>
        <w:rPr>
          <w:shd w:val="clear" w:color="auto" w:fill="D2D2D2"/>
        </w:rPr>
        <w:t>Charites (Graces)</w:t>
      </w:r>
      <w:r>
        <w:t xml:space="preserve"> Hestia</w:t>
      </w:r>
    </w:p>
    <w:p w14:paraId="72133873" w14:textId="77777777" w:rsidR="00C774BB" w:rsidRDefault="00765CE7">
      <w:pPr>
        <w:pStyle w:val="Heading2"/>
        <w:spacing w:line="263" w:lineRule="exact"/>
        <w:ind w:left="119"/>
      </w:pPr>
      <w:r>
        <w:t>Mesopotamian Flood Myths</w:t>
      </w:r>
    </w:p>
    <w:p w14:paraId="72133874" w14:textId="77777777" w:rsidR="00C774BB" w:rsidRDefault="00765CE7">
      <w:pPr>
        <w:pStyle w:val="BodyText"/>
        <w:spacing w:before="24" w:line="259" w:lineRule="auto"/>
        <w:ind w:right="2611"/>
        <w:jc w:val="both"/>
      </w:pPr>
      <w:r>
        <w:t>Ziusudra Atrahasis Noah</w:t>
      </w:r>
    </w:p>
    <w:p w14:paraId="72133875" w14:textId="77777777" w:rsidR="00C774BB" w:rsidRDefault="00765CE7">
      <w:pPr>
        <w:pStyle w:val="Heading2"/>
        <w:spacing w:line="261" w:lineRule="auto"/>
        <w:ind w:left="119" w:right="380"/>
      </w:pPr>
      <w:r>
        <w:t>Five Ages of Man: what was each?</w:t>
      </w:r>
    </w:p>
    <w:p w14:paraId="72133876" w14:textId="77777777" w:rsidR="00C774BB" w:rsidRDefault="00765CE7">
      <w:pPr>
        <w:pStyle w:val="BodyText"/>
        <w:spacing w:line="259" w:lineRule="auto"/>
        <w:ind w:right="2106"/>
      </w:pPr>
      <w:r>
        <w:t>Golden Age Silver Age Bronze Age Age of Heroes Iron Age</w:t>
      </w:r>
    </w:p>
    <w:p w14:paraId="72133877" w14:textId="77777777" w:rsidR="00C774BB" w:rsidRDefault="00C774BB">
      <w:pPr>
        <w:spacing w:line="259" w:lineRule="auto"/>
        <w:sectPr w:rsidR="00C774BB">
          <w:type w:val="continuous"/>
          <w:pgSz w:w="12240" w:h="15840"/>
          <w:pgMar w:top="760" w:right="640" w:bottom="280" w:left="600" w:header="720" w:footer="720" w:gutter="0"/>
          <w:cols w:num="3" w:space="720" w:equalWidth="0">
            <w:col w:w="2872" w:space="1208"/>
            <w:col w:w="2962" w:space="398"/>
            <w:col w:w="3560"/>
          </w:cols>
        </w:sectPr>
      </w:pPr>
    </w:p>
    <w:p w14:paraId="6C7A47A4" w14:textId="0E1EF78B" w:rsidR="00980BC9" w:rsidRDefault="00765CE7">
      <w:pPr>
        <w:pStyle w:val="Heading2"/>
        <w:spacing w:before="38" w:line="256" w:lineRule="auto"/>
        <w:ind w:left="840" w:right="361" w:hanging="1"/>
      </w:pPr>
      <w:r>
        <w:rPr>
          <w:rFonts w:ascii="Calibri Light"/>
          <w:b w:val="0"/>
          <w:color w:val="2D74B5"/>
        </w:rPr>
        <w:lastRenderedPageBreak/>
        <w:t>PART I</w:t>
      </w:r>
      <w:r w:rsidR="00255A70">
        <w:rPr>
          <w:rFonts w:ascii="Calibri Light"/>
          <w:b w:val="0"/>
          <w:color w:val="2D74B5"/>
        </w:rPr>
        <w:t>, continued</w:t>
      </w:r>
      <w:r>
        <w:t xml:space="preserve"> </w:t>
      </w:r>
    </w:p>
    <w:p w14:paraId="72133878" w14:textId="184364AF" w:rsidR="00C774BB" w:rsidRDefault="00765CE7">
      <w:pPr>
        <w:pStyle w:val="Heading2"/>
        <w:spacing w:before="38" w:line="256" w:lineRule="auto"/>
        <w:ind w:left="840" w:right="361" w:hanging="1"/>
      </w:pPr>
      <w:r>
        <w:t>Know the story.</w:t>
      </w:r>
    </w:p>
    <w:p w14:paraId="72133879" w14:textId="77777777" w:rsidR="00C774BB" w:rsidRDefault="00765CE7">
      <w:pPr>
        <w:pStyle w:val="ListParagraph"/>
        <w:numPr>
          <w:ilvl w:val="0"/>
          <w:numId w:val="2"/>
        </w:numPr>
        <w:tabs>
          <w:tab w:val="left" w:pos="1560"/>
          <w:tab w:val="left" w:pos="1561"/>
        </w:tabs>
        <w:spacing w:before="6"/>
        <w:ind w:left="1560"/>
      </w:pPr>
      <w:r>
        <w:t>birth of Aphrodite (include parents,</w:t>
      </w:r>
      <w:r>
        <w:rPr>
          <w:spacing w:val="-13"/>
        </w:rPr>
        <w:t xml:space="preserve"> </w:t>
      </w:r>
      <w:r>
        <w:t>story)</w:t>
      </w:r>
    </w:p>
    <w:p w14:paraId="7213387A" w14:textId="77777777" w:rsidR="00C774BB" w:rsidRDefault="00765CE7">
      <w:pPr>
        <w:pStyle w:val="ListParagraph"/>
        <w:numPr>
          <w:ilvl w:val="0"/>
          <w:numId w:val="2"/>
        </w:numPr>
        <w:tabs>
          <w:tab w:val="left" w:pos="1560"/>
          <w:tab w:val="left" w:pos="1561"/>
        </w:tabs>
        <w:ind w:left="1560"/>
      </w:pPr>
      <w:r>
        <w:t>birth of Athena (include parents,</w:t>
      </w:r>
      <w:r>
        <w:rPr>
          <w:spacing w:val="-9"/>
        </w:rPr>
        <w:t xml:space="preserve"> </w:t>
      </w:r>
      <w:r>
        <w:t>story)</w:t>
      </w:r>
    </w:p>
    <w:p w14:paraId="7213387B" w14:textId="77777777" w:rsidR="00C774BB" w:rsidRDefault="00765CE7">
      <w:pPr>
        <w:pStyle w:val="ListParagraph"/>
        <w:numPr>
          <w:ilvl w:val="0"/>
          <w:numId w:val="2"/>
        </w:numPr>
        <w:tabs>
          <w:tab w:val="left" w:pos="1560"/>
          <w:tab w:val="left" w:pos="1561"/>
        </w:tabs>
        <w:spacing w:before="23"/>
        <w:ind w:left="1560"/>
      </w:pPr>
      <w:r>
        <w:t>Gigantomachy</w:t>
      </w:r>
      <w:r>
        <w:rPr>
          <w:spacing w:val="-3"/>
        </w:rPr>
        <w:t xml:space="preserve"> </w:t>
      </w:r>
      <w:r>
        <w:t>(story)</w:t>
      </w:r>
    </w:p>
    <w:p w14:paraId="7213387C" w14:textId="77777777" w:rsidR="00C774BB" w:rsidRDefault="00765CE7">
      <w:pPr>
        <w:pStyle w:val="ListParagraph"/>
        <w:numPr>
          <w:ilvl w:val="0"/>
          <w:numId w:val="2"/>
        </w:numPr>
        <w:tabs>
          <w:tab w:val="left" w:pos="1560"/>
          <w:tab w:val="left" w:pos="1561"/>
        </w:tabs>
        <w:spacing w:line="256" w:lineRule="auto"/>
        <w:ind w:right="919" w:hanging="1081"/>
      </w:pPr>
      <w:r>
        <w:t>Graeae,</w:t>
      </w:r>
      <w:r>
        <w:rPr>
          <w:spacing w:val="-3"/>
        </w:rPr>
        <w:t xml:space="preserve"> </w:t>
      </w:r>
      <w:r>
        <w:t>Gorgons,</w:t>
      </w:r>
      <w:r>
        <w:rPr>
          <w:spacing w:val="-3"/>
        </w:rPr>
        <w:t xml:space="preserve"> </w:t>
      </w:r>
      <w:r>
        <w:t>Echidna—what</w:t>
      </w:r>
      <w:r>
        <w:rPr>
          <w:spacing w:val="-2"/>
        </w:rPr>
        <w:t xml:space="preserve"> </w:t>
      </w:r>
      <w:r>
        <w:t>do they</w:t>
      </w:r>
      <w:r>
        <w:rPr>
          <w:spacing w:val="-3"/>
        </w:rPr>
        <w:t xml:space="preserve"> </w:t>
      </w:r>
      <w:r>
        <w:t>look</w:t>
      </w:r>
      <w:r>
        <w:rPr>
          <w:spacing w:val="-4"/>
        </w:rPr>
        <w:t xml:space="preserve"> </w:t>
      </w:r>
      <w:r>
        <w:t>like?</w:t>
      </w:r>
      <w:r>
        <w:rPr>
          <w:spacing w:val="-2"/>
        </w:rPr>
        <w:t xml:space="preserve"> </w:t>
      </w:r>
      <w:r>
        <w:t>what</w:t>
      </w:r>
      <w:r>
        <w:rPr>
          <w:spacing w:val="-6"/>
        </w:rPr>
        <w:t xml:space="preserve"> </w:t>
      </w:r>
      <w:r>
        <w:t>significant</w:t>
      </w:r>
      <w:r>
        <w:rPr>
          <w:spacing w:val="-5"/>
        </w:rPr>
        <w:t xml:space="preserve"> </w:t>
      </w:r>
      <w:r>
        <w:t>ancestry</w:t>
      </w:r>
      <w:r>
        <w:rPr>
          <w:spacing w:val="-4"/>
        </w:rPr>
        <w:t xml:space="preserve"> </w:t>
      </w:r>
      <w:r>
        <w:t>to do they</w:t>
      </w:r>
      <w:r>
        <w:rPr>
          <w:spacing w:val="-3"/>
        </w:rPr>
        <w:t xml:space="preserve"> </w:t>
      </w:r>
      <w:r>
        <w:t>have</w:t>
      </w:r>
      <w:r>
        <w:rPr>
          <w:spacing w:val="-6"/>
        </w:rPr>
        <w:t xml:space="preserve"> </w:t>
      </w:r>
      <w:r>
        <w:t>in common?</w:t>
      </w:r>
    </w:p>
    <w:p w14:paraId="7213387D" w14:textId="77777777" w:rsidR="00C774BB" w:rsidRDefault="00765CE7">
      <w:pPr>
        <w:pStyle w:val="ListParagraph"/>
        <w:numPr>
          <w:ilvl w:val="0"/>
          <w:numId w:val="2"/>
        </w:numPr>
        <w:tabs>
          <w:tab w:val="left" w:pos="1560"/>
          <w:tab w:val="left" w:pos="1561"/>
        </w:tabs>
        <w:spacing w:before="6"/>
        <w:ind w:left="1560"/>
      </w:pPr>
      <w:r>
        <w:t>three eldest Olympian male deities and their area of divine</w:t>
      </w:r>
      <w:r>
        <w:rPr>
          <w:spacing w:val="-11"/>
        </w:rPr>
        <w:t xml:space="preserve"> </w:t>
      </w:r>
      <w:r>
        <w:t>rule</w:t>
      </w:r>
    </w:p>
    <w:p w14:paraId="7213387E" w14:textId="77777777" w:rsidR="00C774BB" w:rsidRDefault="00765CE7">
      <w:pPr>
        <w:pStyle w:val="ListParagraph"/>
        <w:numPr>
          <w:ilvl w:val="0"/>
          <w:numId w:val="2"/>
        </w:numPr>
        <w:tabs>
          <w:tab w:val="left" w:pos="1560"/>
          <w:tab w:val="left" w:pos="1561"/>
        </w:tabs>
        <w:ind w:left="1560"/>
      </w:pPr>
      <w:r>
        <w:t>Zeus’ birth on</w:t>
      </w:r>
      <w:r>
        <w:rPr>
          <w:spacing w:val="-6"/>
        </w:rPr>
        <w:t xml:space="preserve"> </w:t>
      </w:r>
      <w:r>
        <w:t>Crete</w:t>
      </w:r>
    </w:p>
    <w:p w14:paraId="7213387F" w14:textId="77777777" w:rsidR="00C774BB" w:rsidRDefault="00765CE7">
      <w:pPr>
        <w:pStyle w:val="ListParagraph"/>
        <w:numPr>
          <w:ilvl w:val="0"/>
          <w:numId w:val="2"/>
        </w:numPr>
        <w:tabs>
          <w:tab w:val="left" w:pos="1560"/>
          <w:tab w:val="left" w:pos="1562"/>
        </w:tabs>
        <w:spacing w:before="23"/>
        <w:ind w:left="1561" w:hanging="362"/>
      </w:pPr>
      <w:r>
        <w:t>type of offspring of Zeus vs type of offspring Gaea, significance (give example/s of</w:t>
      </w:r>
      <w:r>
        <w:rPr>
          <w:spacing w:val="-31"/>
        </w:rPr>
        <w:t xml:space="preserve"> </w:t>
      </w:r>
      <w:r>
        <w:t>each)</w:t>
      </w:r>
    </w:p>
    <w:p w14:paraId="72133880" w14:textId="4CA8A63A" w:rsidR="00C774BB" w:rsidRDefault="00765CE7">
      <w:pPr>
        <w:pStyle w:val="ListParagraph"/>
        <w:numPr>
          <w:ilvl w:val="0"/>
          <w:numId w:val="2"/>
        </w:numPr>
        <w:tabs>
          <w:tab w:val="left" w:pos="1561"/>
          <w:tab w:val="left" w:pos="1562"/>
        </w:tabs>
        <w:ind w:left="1561"/>
      </w:pPr>
      <w:r>
        <w:t xml:space="preserve">The Greek </w:t>
      </w:r>
      <w:r>
        <w:rPr>
          <w:i/>
        </w:rPr>
        <w:t>symposium</w:t>
      </w:r>
      <w:r>
        <w:t>: what was it, what was done there? what was its importance to Greek</w:t>
      </w:r>
      <w:r>
        <w:rPr>
          <w:spacing w:val="-33"/>
        </w:rPr>
        <w:t xml:space="preserve"> </w:t>
      </w:r>
      <w:r>
        <w:t>society?</w:t>
      </w:r>
    </w:p>
    <w:p w14:paraId="7CFDD6BC" w14:textId="572115A1" w:rsidR="00C232A9" w:rsidRDefault="00C232A9">
      <w:pPr>
        <w:pStyle w:val="ListParagraph"/>
        <w:numPr>
          <w:ilvl w:val="0"/>
          <w:numId w:val="2"/>
        </w:numPr>
        <w:tabs>
          <w:tab w:val="left" w:pos="1561"/>
          <w:tab w:val="left" w:pos="1562"/>
        </w:tabs>
        <w:ind w:left="1561"/>
      </w:pPr>
      <w:r>
        <w:t>Hermes</w:t>
      </w:r>
      <w:r w:rsidR="00EF4B8E">
        <w:t xml:space="preserve"> birth and first days of life</w:t>
      </w:r>
    </w:p>
    <w:p w14:paraId="2B4798B5" w14:textId="4BA13533" w:rsidR="00EF4B8E" w:rsidRDefault="00EF4B8E">
      <w:pPr>
        <w:pStyle w:val="ListParagraph"/>
        <w:numPr>
          <w:ilvl w:val="0"/>
          <w:numId w:val="2"/>
        </w:numPr>
        <w:tabs>
          <w:tab w:val="left" w:pos="1561"/>
          <w:tab w:val="left" w:pos="1562"/>
        </w:tabs>
        <w:ind w:left="1561"/>
      </w:pPr>
      <w:r>
        <w:t>H</w:t>
      </w:r>
      <w:r w:rsidR="002C6B27">
        <w:t xml:space="preserve">ephaestus and Hera; Hephaestus and </w:t>
      </w:r>
      <w:r w:rsidR="00765CE7">
        <w:t>Aphrodite/Ares.</w:t>
      </w:r>
    </w:p>
    <w:p w14:paraId="0D578FB7" w14:textId="2A847724" w:rsidR="00E96144" w:rsidRDefault="00E96144">
      <w:pPr>
        <w:pStyle w:val="ListParagraph"/>
        <w:numPr>
          <w:ilvl w:val="0"/>
          <w:numId w:val="2"/>
        </w:numPr>
        <w:tabs>
          <w:tab w:val="left" w:pos="1561"/>
          <w:tab w:val="left" w:pos="1562"/>
        </w:tabs>
        <w:ind w:left="1561"/>
      </w:pPr>
      <w:r>
        <w:t xml:space="preserve">Various stories of humans interacting with gods: </w:t>
      </w:r>
      <w:r w:rsidR="00AF203C">
        <w:t>Io</w:t>
      </w:r>
      <w:r w:rsidR="001F4140">
        <w:t>;</w:t>
      </w:r>
      <w:r w:rsidR="00AF203C">
        <w:t xml:space="preserve"> Europa</w:t>
      </w:r>
      <w:r w:rsidR="001F4140">
        <w:t>;</w:t>
      </w:r>
      <w:r w:rsidR="00AF203C">
        <w:t xml:space="preserve"> </w:t>
      </w:r>
      <w:r w:rsidR="00A33D96">
        <w:t>Odysseus</w:t>
      </w:r>
      <w:r w:rsidR="006C2D13">
        <w:t xml:space="preserve"> (&amp; Polyphemus)</w:t>
      </w:r>
      <w:r w:rsidR="001F4140">
        <w:t xml:space="preserve">; Actaeon; </w:t>
      </w:r>
      <w:r w:rsidR="006C2D13">
        <w:t xml:space="preserve">Orion; </w:t>
      </w:r>
      <w:r w:rsidR="00E53810">
        <w:t xml:space="preserve">Pygmalion; Adonis; Smyrna; </w:t>
      </w:r>
      <w:r w:rsidR="002561F6">
        <w:t>Anchises;</w:t>
      </w:r>
      <w:r w:rsidR="00B920EE">
        <w:t xml:space="preserve"> Hippolytus; Arachnea</w:t>
      </w:r>
      <w:r w:rsidR="00E77545">
        <w:t>; Pallas</w:t>
      </w:r>
      <w:r w:rsidR="006802E3">
        <w:t>; Niobe.</w:t>
      </w:r>
      <w:r w:rsidR="003049A2">
        <w:t xml:space="preserve"> (These were told in lecture.)</w:t>
      </w:r>
    </w:p>
    <w:p w14:paraId="72133881" w14:textId="77777777" w:rsidR="00C774BB" w:rsidRDefault="00C774BB">
      <w:pPr>
        <w:pStyle w:val="BodyText"/>
        <w:spacing w:before="6"/>
        <w:ind w:left="0"/>
        <w:rPr>
          <w:sz w:val="25"/>
        </w:rPr>
      </w:pPr>
    </w:p>
    <w:p w14:paraId="75BF9F9B" w14:textId="77777777" w:rsidR="00980BC9" w:rsidRDefault="00765CE7">
      <w:pPr>
        <w:pStyle w:val="BodyText"/>
        <w:spacing w:line="259" w:lineRule="auto"/>
        <w:ind w:left="840" w:right="361" w:hanging="1"/>
        <w:rPr>
          <w:rFonts w:ascii="Calibri Light"/>
          <w:color w:val="2D74B5"/>
        </w:rPr>
      </w:pPr>
      <w:r>
        <w:rPr>
          <w:rFonts w:ascii="Calibri Light"/>
          <w:color w:val="2D74B5"/>
        </w:rPr>
        <w:t>PART I</w:t>
      </w:r>
      <w:r w:rsidR="003049A2">
        <w:rPr>
          <w:rFonts w:ascii="Calibri Light"/>
          <w:color w:val="2D74B5"/>
        </w:rPr>
        <w:t xml:space="preserve">, continued </w:t>
      </w:r>
    </w:p>
    <w:p w14:paraId="72133882" w14:textId="2A1B5604" w:rsidR="00C774BB" w:rsidRDefault="00765CE7">
      <w:pPr>
        <w:pStyle w:val="BodyText"/>
        <w:spacing w:line="259" w:lineRule="auto"/>
        <w:ind w:left="840" w:right="361" w:hanging="1"/>
      </w:pPr>
      <w:r>
        <w:rPr>
          <w:b/>
        </w:rPr>
        <w:t xml:space="preserve">OLYMPIAN GODS AND GODDESSES (and HADES). </w:t>
      </w:r>
      <w:r>
        <w:t>Questions will cover what sphere(s) the god or goddess is said to rule over; other characteristics of the god or goddess (if applicable); the symbols of that god or goddess, what animal(s) is/are sacred to him or her (the significance of symbols and animals: Zeus, Hera, Poseidon, Hades, Artemis, Athena, Aphrodite, Hermes, Hephaestus, Ares. Hestia may be asked in SECTION A.)</w:t>
      </w:r>
    </w:p>
    <w:p w14:paraId="72133883" w14:textId="77777777" w:rsidR="00C774BB" w:rsidRDefault="00C774BB">
      <w:pPr>
        <w:pStyle w:val="BodyText"/>
        <w:spacing w:before="9"/>
        <w:ind w:left="0"/>
        <w:rPr>
          <w:sz w:val="23"/>
        </w:rPr>
      </w:pPr>
    </w:p>
    <w:p w14:paraId="72133884" w14:textId="4E934837" w:rsidR="00C774BB" w:rsidRDefault="00765CE7">
      <w:pPr>
        <w:spacing w:line="259" w:lineRule="auto"/>
        <w:ind w:left="839" w:right="418"/>
        <w:rPr>
          <w:b/>
        </w:rPr>
      </w:pPr>
      <w:r>
        <w:rPr>
          <w:b/>
          <w:color w:val="5A5A5A"/>
          <w:spacing w:val="11"/>
        </w:rPr>
        <w:t xml:space="preserve">PART </w:t>
      </w:r>
      <w:r>
        <w:rPr>
          <w:b/>
          <w:color w:val="5A5A5A"/>
          <w:spacing w:val="10"/>
        </w:rPr>
        <w:t xml:space="preserve">II. </w:t>
      </w:r>
      <w:r w:rsidR="00BB4085">
        <w:rPr>
          <w:b/>
          <w:color w:val="5A5A5A"/>
          <w:spacing w:val="10"/>
        </w:rPr>
        <w:t xml:space="preserve">DROPBOX. </w:t>
      </w:r>
      <w:r>
        <w:rPr>
          <w:b/>
          <w:color w:val="5A5A5A"/>
          <w:spacing w:val="13"/>
        </w:rPr>
        <w:t xml:space="preserve">EXPLANATION/TELL </w:t>
      </w:r>
      <w:r>
        <w:rPr>
          <w:b/>
          <w:color w:val="5A5A5A"/>
          <w:spacing w:val="9"/>
        </w:rPr>
        <w:t xml:space="preserve">THE </w:t>
      </w:r>
      <w:r>
        <w:rPr>
          <w:b/>
          <w:color w:val="5A5A5A"/>
          <w:spacing w:val="11"/>
        </w:rPr>
        <w:t xml:space="preserve">TALE. </w:t>
      </w:r>
      <w:r>
        <w:rPr>
          <w:b/>
          <w:color w:val="5A5A5A"/>
          <w:spacing w:val="8"/>
        </w:rPr>
        <w:t xml:space="preserve">25 </w:t>
      </w:r>
      <w:r>
        <w:rPr>
          <w:b/>
          <w:color w:val="5A5A5A"/>
          <w:spacing w:val="12"/>
        </w:rPr>
        <w:t xml:space="preserve">POINTS </w:t>
      </w:r>
      <w:r>
        <w:rPr>
          <w:b/>
          <w:color w:val="5A5A5A"/>
          <w:spacing w:val="11"/>
        </w:rPr>
        <w:t xml:space="preserve">EACH. </w:t>
      </w:r>
      <w:r>
        <w:t xml:space="preserve">You will choose </w:t>
      </w:r>
      <w:r>
        <w:rPr>
          <w:b/>
        </w:rPr>
        <w:t xml:space="preserve">TWO </w:t>
      </w:r>
      <w:r>
        <w:t>from the list and write</w:t>
      </w:r>
      <w:r>
        <w:rPr>
          <w:spacing w:val="-3"/>
        </w:rPr>
        <w:t xml:space="preserve"> </w:t>
      </w:r>
      <w:r>
        <w:t>either</w:t>
      </w:r>
      <w:r>
        <w:rPr>
          <w:spacing w:val="-2"/>
        </w:rPr>
        <w:t xml:space="preserve"> </w:t>
      </w:r>
      <w:r>
        <w:t>an explanation</w:t>
      </w:r>
      <w:r>
        <w:rPr>
          <w:spacing w:val="-5"/>
        </w:rPr>
        <w:t xml:space="preserve"> </w:t>
      </w:r>
      <w:r>
        <w:t>including</w:t>
      </w:r>
      <w:r>
        <w:rPr>
          <w:spacing w:val="-4"/>
        </w:rPr>
        <w:t xml:space="preserve"> </w:t>
      </w:r>
      <w:r>
        <w:t>definition</w:t>
      </w:r>
      <w:r>
        <w:rPr>
          <w:spacing w:val="-5"/>
        </w:rPr>
        <w:t xml:space="preserve"> </w:t>
      </w:r>
      <w:r>
        <w:t>of</w:t>
      </w:r>
      <w:r>
        <w:rPr>
          <w:spacing w:val="-3"/>
        </w:rPr>
        <w:t xml:space="preserve"> </w:t>
      </w:r>
      <w:r>
        <w:t>important</w:t>
      </w:r>
      <w:r>
        <w:rPr>
          <w:spacing w:val="-3"/>
        </w:rPr>
        <w:t xml:space="preserve"> </w:t>
      </w:r>
      <w:r>
        <w:t>internal</w:t>
      </w:r>
      <w:r>
        <w:rPr>
          <w:spacing w:val="3"/>
        </w:rPr>
        <w:t xml:space="preserve"> </w:t>
      </w:r>
      <w:r>
        <w:t>terms</w:t>
      </w:r>
      <w:r>
        <w:rPr>
          <w:spacing w:val="2"/>
        </w:rPr>
        <w:t xml:space="preserve"> </w:t>
      </w:r>
      <w:r>
        <w:t>and</w:t>
      </w:r>
      <w:r>
        <w:rPr>
          <w:spacing w:val="-5"/>
        </w:rPr>
        <w:t xml:space="preserve"> </w:t>
      </w:r>
      <w:r>
        <w:t>significance</w:t>
      </w:r>
      <w:r>
        <w:rPr>
          <w:spacing w:val="-6"/>
        </w:rPr>
        <w:t xml:space="preserve"> </w:t>
      </w:r>
      <w:r>
        <w:t>of</w:t>
      </w:r>
      <w:r>
        <w:rPr>
          <w:spacing w:val="-4"/>
        </w:rPr>
        <w:t xml:space="preserve"> </w:t>
      </w:r>
      <w:r>
        <w:t>the</w:t>
      </w:r>
      <w:r>
        <w:rPr>
          <w:spacing w:val="-2"/>
        </w:rPr>
        <w:t xml:space="preserve"> </w:t>
      </w:r>
      <w:r>
        <w:t>topic</w:t>
      </w:r>
      <w:r>
        <w:rPr>
          <w:spacing w:val="-6"/>
        </w:rPr>
        <w:t xml:space="preserve"> </w:t>
      </w:r>
      <w:r>
        <w:t>OR</w:t>
      </w:r>
      <w:r>
        <w:rPr>
          <w:spacing w:val="-4"/>
        </w:rPr>
        <w:t xml:space="preserve"> </w:t>
      </w:r>
      <w:r>
        <w:t xml:space="preserve">if it is a myth, you will tell the tale and explain its significance. </w:t>
      </w:r>
      <w:r>
        <w:rPr>
          <w:b/>
        </w:rPr>
        <w:t xml:space="preserve">These are worth 25 points and should each be no less than 250 words each; they should include explanation of significance (approximately 200-225 word telling story; 25-50 words of significance). Do not </w:t>
      </w:r>
      <w:r>
        <w:rPr>
          <w:b/>
          <w:u w:val="single"/>
        </w:rPr>
        <w:t xml:space="preserve">copy </w:t>
      </w:r>
      <w:r>
        <w:rPr>
          <w:b/>
        </w:rPr>
        <w:t>from the book or internet. Discuss in your own words. Turn-it-in will be activated for this part of the</w:t>
      </w:r>
      <w:r>
        <w:rPr>
          <w:b/>
          <w:spacing w:val="-16"/>
        </w:rPr>
        <w:t xml:space="preserve"> </w:t>
      </w:r>
      <w:r>
        <w:rPr>
          <w:b/>
        </w:rPr>
        <w:t>exam.</w:t>
      </w:r>
    </w:p>
    <w:p w14:paraId="72133885" w14:textId="77777777" w:rsidR="00C774BB" w:rsidRDefault="00C774BB">
      <w:pPr>
        <w:pStyle w:val="BodyText"/>
        <w:spacing w:before="7"/>
        <w:ind w:left="0"/>
        <w:rPr>
          <w:b/>
          <w:sz w:val="23"/>
        </w:rPr>
      </w:pPr>
    </w:p>
    <w:p w14:paraId="72133886" w14:textId="77777777" w:rsidR="00C774BB" w:rsidRDefault="00765CE7">
      <w:pPr>
        <w:pStyle w:val="ListParagraph"/>
        <w:numPr>
          <w:ilvl w:val="0"/>
          <w:numId w:val="1"/>
        </w:numPr>
        <w:tabs>
          <w:tab w:val="left" w:pos="1560"/>
        </w:tabs>
        <w:spacing w:before="0" w:line="256" w:lineRule="auto"/>
        <w:ind w:right="611"/>
      </w:pPr>
      <w:r>
        <w:t>The</w:t>
      </w:r>
      <w:r>
        <w:rPr>
          <w:spacing w:val="-6"/>
        </w:rPr>
        <w:t xml:space="preserve"> </w:t>
      </w:r>
      <w:r>
        <w:t>Greek</w:t>
      </w:r>
      <w:r>
        <w:rPr>
          <w:spacing w:val="1"/>
        </w:rPr>
        <w:t xml:space="preserve"> </w:t>
      </w:r>
      <w:r>
        <w:t>Creation</w:t>
      </w:r>
      <w:r>
        <w:rPr>
          <w:spacing w:val="-3"/>
        </w:rPr>
        <w:t xml:space="preserve"> </w:t>
      </w:r>
      <w:r>
        <w:t>Myth:</w:t>
      </w:r>
      <w:r>
        <w:rPr>
          <w:spacing w:val="1"/>
        </w:rPr>
        <w:t xml:space="preserve"> </w:t>
      </w:r>
      <w:r>
        <w:t>how</w:t>
      </w:r>
      <w:r>
        <w:rPr>
          <w:spacing w:val="-5"/>
        </w:rPr>
        <w:t xml:space="preserve"> </w:t>
      </w:r>
      <w:r>
        <w:t>did</w:t>
      </w:r>
      <w:r>
        <w:rPr>
          <w:spacing w:val="-3"/>
        </w:rPr>
        <w:t xml:space="preserve"> </w:t>
      </w:r>
      <w:r>
        <w:t>the</w:t>
      </w:r>
      <w:r>
        <w:rPr>
          <w:spacing w:val="-5"/>
        </w:rPr>
        <w:t xml:space="preserve"> </w:t>
      </w:r>
      <w:r>
        <w:t>various</w:t>
      </w:r>
      <w:r>
        <w:rPr>
          <w:spacing w:val="-2"/>
        </w:rPr>
        <w:t xml:space="preserve"> </w:t>
      </w:r>
      <w:r>
        <w:t>parts</w:t>
      </w:r>
      <w:r>
        <w:rPr>
          <w:spacing w:val="-1"/>
        </w:rPr>
        <w:t xml:space="preserve"> </w:t>
      </w:r>
      <w:r>
        <w:t>of</w:t>
      </w:r>
      <w:r>
        <w:rPr>
          <w:spacing w:val="-2"/>
        </w:rPr>
        <w:t xml:space="preserve"> </w:t>
      </w:r>
      <w:r>
        <w:t>the</w:t>
      </w:r>
      <w:r>
        <w:rPr>
          <w:spacing w:val="-5"/>
        </w:rPr>
        <w:t xml:space="preserve"> </w:t>
      </w:r>
      <w:r>
        <w:t>created world/cosmos</w:t>
      </w:r>
      <w:r>
        <w:rPr>
          <w:spacing w:val="-1"/>
        </w:rPr>
        <w:t xml:space="preserve"> </w:t>
      </w:r>
      <w:r>
        <w:t>come</w:t>
      </w:r>
      <w:r>
        <w:rPr>
          <w:spacing w:val="-3"/>
        </w:rPr>
        <w:t xml:space="preserve"> </w:t>
      </w:r>
      <w:r>
        <w:t>into</w:t>
      </w:r>
      <w:r>
        <w:rPr>
          <w:spacing w:val="-3"/>
        </w:rPr>
        <w:t xml:space="preserve"> </w:t>
      </w:r>
      <w:r>
        <w:t xml:space="preserve">being, according to Hesiod’s </w:t>
      </w:r>
      <w:r>
        <w:rPr>
          <w:i/>
        </w:rPr>
        <w:t>Theogony</w:t>
      </w:r>
      <w:r>
        <w:t>? OK to compare with Mesopotamian Creation</w:t>
      </w:r>
      <w:r>
        <w:rPr>
          <w:spacing w:val="-14"/>
        </w:rPr>
        <w:t xml:space="preserve"> </w:t>
      </w:r>
      <w:r>
        <w:t>myths.</w:t>
      </w:r>
    </w:p>
    <w:p w14:paraId="72133887" w14:textId="77777777" w:rsidR="00C774BB" w:rsidRDefault="00765CE7">
      <w:pPr>
        <w:pStyle w:val="ListParagraph"/>
        <w:numPr>
          <w:ilvl w:val="0"/>
          <w:numId w:val="1"/>
        </w:numPr>
        <w:tabs>
          <w:tab w:val="left" w:pos="1560"/>
        </w:tabs>
        <w:spacing w:before="5" w:line="256" w:lineRule="auto"/>
        <w:ind w:right="558"/>
      </w:pPr>
      <w:r>
        <w:t>The</w:t>
      </w:r>
      <w:r>
        <w:rPr>
          <w:spacing w:val="-5"/>
        </w:rPr>
        <w:t xml:space="preserve"> </w:t>
      </w:r>
      <w:r>
        <w:t>Greek Succession</w:t>
      </w:r>
      <w:r>
        <w:rPr>
          <w:spacing w:val="-3"/>
        </w:rPr>
        <w:t xml:space="preserve"> </w:t>
      </w:r>
      <w:r>
        <w:t>Myth:</w:t>
      </w:r>
      <w:r>
        <w:rPr>
          <w:spacing w:val="-2"/>
        </w:rPr>
        <w:t xml:space="preserve"> </w:t>
      </w:r>
      <w:r>
        <w:t>what</w:t>
      </w:r>
      <w:r>
        <w:rPr>
          <w:spacing w:val="-1"/>
        </w:rPr>
        <w:t xml:space="preserve"> </w:t>
      </w:r>
      <w:r>
        <w:t>were</w:t>
      </w:r>
      <w:r>
        <w:rPr>
          <w:spacing w:val="-5"/>
        </w:rPr>
        <w:t xml:space="preserve"> </w:t>
      </w:r>
      <w:r>
        <w:t>the</w:t>
      </w:r>
      <w:r>
        <w:rPr>
          <w:spacing w:val="-1"/>
        </w:rPr>
        <w:t xml:space="preserve"> </w:t>
      </w:r>
      <w:r>
        <w:t>three</w:t>
      </w:r>
      <w:r>
        <w:rPr>
          <w:spacing w:val="-5"/>
        </w:rPr>
        <w:t xml:space="preserve"> </w:t>
      </w:r>
      <w:r>
        <w:t>generations?</w:t>
      </w:r>
      <w:r>
        <w:rPr>
          <w:spacing w:val="-1"/>
        </w:rPr>
        <w:t xml:space="preserve"> </w:t>
      </w:r>
      <w:r>
        <w:t>who</w:t>
      </w:r>
      <w:r>
        <w:rPr>
          <w:spacing w:val="-3"/>
        </w:rPr>
        <w:t xml:space="preserve"> </w:t>
      </w:r>
      <w:r>
        <w:t>were</w:t>
      </w:r>
      <w:r>
        <w:rPr>
          <w:spacing w:val="-5"/>
        </w:rPr>
        <w:t xml:space="preserve"> </w:t>
      </w:r>
      <w:r>
        <w:t>they?</w:t>
      </w:r>
      <w:r>
        <w:rPr>
          <w:spacing w:val="-1"/>
        </w:rPr>
        <w:t xml:space="preserve"> </w:t>
      </w:r>
      <w:r>
        <w:t>what</w:t>
      </w:r>
      <w:r>
        <w:rPr>
          <w:spacing w:val="-1"/>
        </w:rPr>
        <w:t xml:space="preserve"> </w:t>
      </w:r>
      <w:r>
        <w:t>is</w:t>
      </w:r>
      <w:r>
        <w:rPr>
          <w:spacing w:val="-1"/>
        </w:rPr>
        <w:t xml:space="preserve"> </w:t>
      </w:r>
      <w:r>
        <w:t>the</w:t>
      </w:r>
      <w:r>
        <w:rPr>
          <w:spacing w:val="-5"/>
        </w:rPr>
        <w:t xml:space="preserve"> </w:t>
      </w:r>
      <w:r>
        <w:t>story</w:t>
      </w:r>
      <w:r>
        <w:rPr>
          <w:spacing w:val="-3"/>
        </w:rPr>
        <w:t xml:space="preserve"> </w:t>
      </w:r>
      <w:r>
        <w:t>of how one deposed the previous/significance of story? OK to compare with Mesopotamian</w:t>
      </w:r>
      <w:r>
        <w:rPr>
          <w:spacing w:val="-31"/>
        </w:rPr>
        <w:t xml:space="preserve"> </w:t>
      </w:r>
      <w:r>
        <w:t>myths.</w:t>
      </w:r>
    </w:p>
    <w:p w14:paraId="72133888" w14:textId="77777777" w:rsidR="00C774BB" w:rsidRDefault="00765CE7">
      <w:pPr>
        <w:pStyle w:val="ListParagraph"/>
        <w:numPr>
          <w:ilvl w:val="0"/>
          <w:numId w:val="1"/>
        </w:numPr>
        <w:tabs>
          <w:tab w:val="left" w:pos="1560"/>
        </w:tabs>
        <w:spacing w:before="5" w:line="256" w:lineRule="auto"/>
        <w:ind w:right="496"/>
      </w:pPr>
      <w:r>
        <w:t>The</w:t>
      </w:r>
      <w:r>
        <w:rPr>
          <w:spacing w:val="-7"/>
        </w:rPr>
        <w:t xml:space="preserve"> </w:t>
      </w:r>
      <w:r>
        <w:t>Creation</w:t>
      </w:r>
      <w:r>
        <w:rPr>
          <w:spacing w:val="-4"/>
        </w:rPr>
        <w:t xml:space="preserve"> </w:t>
      </w:r>
      <w:r>
        <w:t>of</w:t>
      </w:r>
      <w:r>
        <w:rPr>
          <w:spacing w:val="-4"/>
        </w:rPr>
        <w:t xml:space="preserve"> </w:t>
      </w:r>
      <w:r>
        <w:t>Woman:</w:t>
      </w:r>
      <w:r>
        <w:rPr>
          <w:spacing w:val="-3"/>
        </w:rPr>
        <w:t xml:space="preserve"> </w:t>
      </w:r>
      <w:r>
        <w:t>principal</w:t>
      </w:r>
      <w:r>
        <w:rPr>
          <w:spacing w:val="-4"/>
        </w:rPr>
        <w:t xml:space="preserve"> </w:t>
      </w:r>
      <w:r>
        <w:t>characters/tricks</w:t>
      </w:r>
      <w:r>
        <w:rPr>
          <w:spacing w:val="-2"/>
        </w:rPr>
        <w:t xml:space="preserve"> </w:t>
      </w:r>
      <w:r>
        <w:t>on</w:t>
      </w:r>
      <w:r>
        <w:rPr>
          <w:spacing w:val="-4"/>
        </w:rPr>
        <w:t xml:space="preserve"> </w:t>
      </w:r>
      <w:r>
        <w:t>both</w:t>
      </w:r>
      <w:r>
        <w:rPr>
          <w:spacing w:val="-5"/>
        </w:rPr>
        <w:t xml:space="preserve"> </w:t>
      </w:r>
      <w:r>
        <w:t>sides</w:t>
      </w:r>
      <w:r>
        <w:rPr>
          <w:spacing w:val="-2"/>
        </w:rPr>
        <w:t xml:space="preserve"> </w:t>
      </w:r>
      <w:r>
        <w:t>that</w:t>
      </w:r>
      <w:r>
        <w:rPr>
          <w:spacing w:val="-7"/>
        </w:rPr>
        <w:t xml:space="preserve"> </w:t>
      </w:r>
      <w:r>
        <w:t>led to</w:t>
      </w:r>
      <w:r>
        <w:rPr>
          <w:spacing w:val="-1"/>
        </w:rPr>
        <w:t xml:space="preserve"> </w:t>
      </w:r>
      <w:r>
        <w:t>creation/significance</w:t>
      </w:r>
      <w:r>
        <w:rPr>
          <w:spacing w:val="-6"/>
        </w:rPr>
        <w:t xml:space="preserve"> </w:t>
      </w:r>
      <w:r>
        <w:t>of story.</w:t>
      </w:r>
    </w:p>
    <w:p w14:paraId="72133889" w14:textId="77777777" w:rsidR="00C774BB" w:rsidRDefault="00765CE7">
      <w:pPr>
        <w:pStyle w:val="ListParagraph"/>
        <w:numPr>
          <w:ilvl w:val="0"/>
          <w:numId w:val="1"/>
        </w:numPr>
        <w:tabs>
          <w:tab w:val="left" w:pos="1561"/>
        </w:tabs>
        <w:spacing w:before="2" w:line="259" w:lineRule="auto"/>
        <w:ind w:left="1560" w:right="593"/>
      </w:pPr>
      <w:r>
        <w:t>The Greek Flood Myth: what precipitated the flood, (Lycaon)? name the characters; how long did it last? What is its importance for Greek society? (You may also compare and contrast with Mesopotamian Flood</w:t>
      </w:r>
      <w:r>
        <w:rPr>
          <w:spacing w:val="-5"/>
        </w:rPr>
        <w:t xml:space="preserve"> </w:t>
      </w:r>
      <w:r>
        <w:t>Myths.)</w:t>
      </w:r>
    </w:p>
    <w:p w14:paraId="7213388A" w14:textId="77777777" w:rsidR="00C774BB" w:rsidRDefault="00765CE7">
      <w:pPr>
        <w:pStyle w:val="ListParagraph"/>
        <w:numPr>
          <w:ilvl w:val="0"/>
          <w:numId w:val="1"/>
        </w:numPr>
        <w:tabs>
          <w:tab w:val="left" w:pos="1561"/>
        </w:tabs>
        <w:spacing w:before="1" w:line="256" w:lineRule="auto"/>
        <w:ind w:left="1560" w:right="1008" w:hanging="361"/>
      </w:pPr>
      <w:r>
        <w:t>Tell</w:t>
      </w:r>
      <w:r>
        <w:rPr>
          <w:spacing w:val="-4"/>
        </w:rPr>
        <w:t xml:space="preserve"> </w:t>
      </w:r>
      <w:r>
        <w:t>the</w:t>
      </w:r>
      <w:r>
        <w:rPr>
          <w:spacing w:val="-6"/>
        </w:rPr>
        <w:t xml:space="preserve"> </w:t>
      </w:r>
      <w:r>
        <w:t>stories</w:t>
      </w:r>
      <w:r>
        <w:rPr>
          <w:spacing w:val="-2"/>
        </w:rPr>
        <w:t xml:space="preserve"> </w:t>
      </w:r>
      <w:r>
        <w:t>of the</w:t>
      </w:r>
      <w:r>
        <w:rPr>
          <w:spacing w:val="-6"/>
        </w:rPr>
        <w:t xml:space="preserve"> </w:t>
      </w:r>
      <w:r>
        <w:t>Titanomachy</w:t>
      </w:r>
      <w:r>
        <w:rPr>
          <w:spacing w:val="-1"/>
        </w:rPr>
        <w:t xml:space="preserve"> </w:t>
      </w:r>
      <w:r>
        <w:t>and</w:t>
      </w:r>
      <w:r>
        <w:rPr>
          <w:spacing w:val="-4"/>
        </w:rPr>
        <w:t xml:space="preserve"> </w:t>
      </w:r>
      <w:r>
        <w:t>the</w:t>
      </w:r>
      <w:r>
        <w:rPr>
          <w:spacing w:val="-2"/>
        </w:rPr>
        <w:t xml:space="preserve"> </w:t>
      </w:r>
      <w:r>
        <w:t>Typhonomachy;</w:t>
      </w:r>
      <w:r>
        <w:rPr>
          <w:spacing w:val="-3"/>
        </w:rPr>
        <w:t xml:space="preserve"> </w:t>
      </w:r>
      <w:r>
        <w:t>compare</w:t>
      </w:r>
      <w:r>
        <w:rPr>
          <w:spacing w:val="-2"/>
        </w:rPr>
        <w:t xml:space="preserve"> </w:t>
      </w:r>
      <w:r>
        <w:t>and</w:t>
      </w:r>
      <w:r>
        <w:rPr>
          <w:spacing w:val="-4"/>
        </w:rPr>
        <w:t xml:space="preserve"> </w:t>
      </w:r>
      <w:r>
        <w:t>contrast.</w:t>
      </w:r>
      <w:r>
        <w:rPr>
          <w:spacing w:val="-4"/>
        </w:rPr>
        <w:t xml:space="preserve"> </w:t>
      </w:r>
      <w:r>
        <w:t>Explain</w:t>
      </w:r>
      <w:r>
        <w:rPr>
          <w:spacing w:val="-5"/>
        </w:rPr>
        <w:t xml:space="preserve"> </w:t>
      </w:r>
      <w:r>
        <w:t>the significance of these stories as they relate to patriarchal Greek</w:t>
      </w:r>
      <w:r>
        <w:rPr>
          <w:spacing w:val="-3"/>
        </w:rPr>
        <w:t xml:space="preserve"> </w:t>
      </w:r>
      <w:r>
        <w:t>society.</w:t>
      </w:r>
    </w:p>
    <w:sectPr w:rsidR="00C774BB">
      <w:pgSz w:w="12240" w:h="15840"/>
      <w:pgMar w:top="1400" w:right="64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D31A92"/>
    <w:multiLevelType w:val="hybridMultilevel"/>
    <w:tmpl w:val="327E8486"/>
    <w:lvl w:ilvl="0" w:tplc="6A4C6BB6">
      <w:numFmt w:val="bullet"/>
      <w:lvlText w:val=""/>
      <w:lvlJc w:val="left"/>
      <w:pPr>
        <w:ind w:left="2280" w:hanging="361"/>
      </w:pPr>
      <w:rPr>
        <w:rFonts w:ascii="Symbol" w:eastAsia="Symbol" w:hAnsi="Symbol" w:cs="Symbol" w:hint="default"/>
        <w:w w:val="100"/>
        <w:sz w:val="22"/>
        <w:szCs w:val="22"/>
        <w:lang w:val="en-US" w:eastAsia="en-US" w:bidi="ar-SA"/>
      </w:rPr>
    </w:lvl>
    <w:lvl w:ilvl="1" w:tplc="A968939A">
      <w:numFmt w:val="bullet"/>
      <w:lvlText w:val="•"/>
      <w:lvlJc w:val="left"/>
      <w:pPr>
        <w:ind w:left="3152" w:hanging="361"/>
      </w:pPr>
      <w:rPr>
        <w:rFonts w:hint="default"/>
        <w:lang w:val="en-US" w:eastAsia="en-US" w:bidi="ar-SA"/>
      </w:rPr>
    </w:lvl>
    <w:lvl w:ilvl="2" w:tplc="1AFCB2D4">
      <w:numFmt w:val="bullet"/>
      <w:lvlText w:val="•"/>
      <w:lvlJc w:val="left"/>
      <w:pPr>
        <w:ind w:left="4024" w:hanging="361"/>
      </w:pPr>
      <w:rPr>
        <w:rFonts w:hint="default"/>
        <w:lang w:val="en-US" w:eastAsia="en-US" w:bidi="ar-SA"/>
      </w:rPr>
    </w:lvl>
    <w:lvl w:ilvl="3" w:tplc="F2FC5256">
      <w:numFmt w:val="bullet"/>
      <w:lvlText w:val="•"/>
      <w:lvlJc w:val="left"/>
      <w:pPr>
        <w:ind w:left="4896" w:hanging="361"/>
      </w:pPr>
      <w:rPr>
        <w:rFonts w:hint="default"/>
        <w:lang w:val="en-US" w:eastAsia="en-US" w:bidi="ar-SA"/>
      </w:rPr>
    </w:lvl>
    <w:lvl w:ilvl="4" w:tplc="004E2E24">
      <w:numFmt w:val="bullet"/>
      <w:lvlText w:val="•"/>
      <w:lvlJc w:val="left"/>
      <w:pPr>
        <w:ind w:left="5768" w:hanging="361"/>
      </w:pPr>
      <w:rPr>
        <w:rFonts w:hint="default"/>
        <w:lang w:val="en-US" w:eastAsia="en-US" w:bidi="ar-SA"/>
      </w:rPr>
    </w:lvl>
    <w:lvl w:ilvl="5" w:tplc="89946504">
      <w:numFmt w:val="bullet"/>
      <w:lvlText w:val="•"/>
      <w:lvlJc w:val="left"/>
      <w:pPr>
        <w:ind w:left="6640" w:hanging="361"/>
      </w:pPr>
      <w:rPr>
        <w:rFonts w:hint="default"/>
        <w:lang w:val="en-US" w:eastAsia="en-US" w:bidi="ar-SA"/>
      </w:rPr>
    </w:lvl>
    <w:lvl w:ilvl="6" w:tplc="D56040CC">
      <w:numFmt w:val="bullet"/>
      <w:lvlText w:val="•"/>
      <w:lvlJc w:val="left"/>
      <w:pPr>
        <w:ind w:left="7512" w:hanging="361"/>
      </w:pPr>
      <w:rPr>
        <w:rFonts w:hint="default"/>
        <w:lang w:val="en-US" w:eastAsia="en-US" w:bidi="ar-SA"/>
      </w:rPr>
    </w:lvl>
    <w:lvl w:ilvl="7" w:tplc="1C6E0538">
      <w:numFmt w:val="bullet"/>
      <w:lvlText w:val="•"/>
      <w:lvlJc w:val="left"/>
      <w:pPr>
        <w:ind w:left="8384" w:hanging="361"/>
      </w:pPr>
      <w:rPr>
        <w:rFonts w:hint="default"/>
        <w:lang w:val="en-US" w:eastAsia="en-US" w:bidi="ar-SA"/>
      </w:rPr>
    </w:lvl>
    <w:lvl w:ilvl="8" w:tplc="B6B4BF20">
      <w:numFmt w:val="bullet"/>
      <w:lvlText w:val="•"/>
      <w:lvlJc w:val="left"/>
      <w:pPr>
        <w:ind w:left="9256" w:hanging="361"/>
      </w:pPr>
      <w:rPr>
        <w:rFonts w:hint="default"/>
        <w:lang w:val="en-US" w:eastAsia="en-US" w:bidi="ar-SA"/>
      </w:rPr>
    </w:lvl>
  </w:abstractNum>
  <w:abstractNum w:abstractNumId="1" w15:restartNumberingAfterBreak="0">
    <w:nsid w:val="66616D60"/>
    <w:multiLevelType w:val="hybridMultilevel"/>
    <w:tmpl w:val="A93846FA"/>
    <w:lvl w:ilvl="0" w:tplc="62D28468">
      <w:start w:val="1"/>
      <w:numFmt w:val="decimal"/>
      <w:lvlText w:val="%1."/>
      <w:lvlJc w:val="left"/>
      <w:pPr>
        <w:ind w:left="1559" w:hanging="360"/>
        <w:jc w:val="left"/>
      </w:pPr>
      <w:rPr>
        <w:rFonts w:ascii="Calibri" w:eastAsia="Calibri" w:hAnsi="Calibri" w:cs="Calibri" w:hint="default"/>
        <w:w w:val="100"/>
        <w:sz w:val="22"/>
        <w:szCs w:val="22"/>
        <w:lang w:val="en-US" w:eastAsia="en-US" w:bidi="ar-SA"/>
      </w:rPr>
    </w:lvl>
    <w:lvl w:ilvl="1" w:tplc="EA4AB3B2">
      <w:numFmt w:val="bullet"/>
      <w:lvlText w:val="•"/>
      <w:lvlJc w:val="left"/>
      <w:pPr>
        <w:ind w:left="2504" w:hanging="360"/>
      </w:pPr>
      <w:rPr>
        <w:rFonts w:hint="default"/>
        <w:lang w:val="en-US" w:eastAsia="en-US" w:bidi="ar-SA"/>
      </w:rPr>
    </w:lvl>
    <w:lvl w:ilvl="2" w:tplc="37FE6B64">
      <w:numFmt w:val="bullet"/>
      <w:lvlText w:val="•"/>
      <w:lvlJc w:val="left"/>
      <w:pPr>
        <w:ind w:left="3448" w:hanging="360"/>
      </w:pPr>
      <w:rPr>
        <w:rFonts w:hint="default"/>
        <w:lang w:val="en-US" w:eastAsia="en-US" w:bidi="ar-SA"/>
      </w:rPr>
    </w:lvl>
    <w:lvl w:ilvl="3" w:tplc="735CF700">
      <w:numFmt w:val="bullet"/>
      <w:lvlText w:val="•"/>
      <w:lvlJc w:val="left"/>
      <w:pPr>
        <w:ind w:left="4392" w:hanging="360"/>
      </w:pPr>
      <w:rPr>
        <w:rFonts w:hint="default"/>
        <w:lang w:val="en-US" w:eastAsia="en-US" w:bidi="ar-SA"/>
      </w:rPr>
    </w:lvl>
    <w:lvl w:ilvl="4" w:tplc="84786892">
      <w:numFmt w:val="bullet"/>
      <w:lvlText w:val="•"/>
      <w:lvlJc w:val="left"/>
      <w:pPr>
        <w:ind w:left="5336" w:hanging="360"/>
      </w:pPr>
      <w:rPr>
        <w:rFonts w:hint="default"/>
        <w:lang w:val="en-US" w:eastAsia="en-US" w:bidi="ar-SA"/>
      </w:rPr>
    </w:lvl>
    <w:lvl w:ilvl="5" w:tplc="380EFB02">
      <w:numFmt w:val="bullet"/>
      <w:lvlText w:val="•"/>
      <w:lvlJc w:val="left"/>
      <w:pPr>
        <w:ind w:left="6280" w:hanging="360"/>
      </w:pPr>
      <w:rPr>
        <w:rFonts w:hint="default"/>
        <w:lang w:val="en-US" w:eastAsia="en-US" w:bidi="ar-SA"/>
      </w:rPr>
    </w:lvl>
    <w:lvl w:ilvl="6" w:tplc="3BE0874E">
      <w:numFmt w:val="bullet"/>
      <w:lvlText w:val="•"/>
      <w:lvlJc w:val="left"/>
      <w:pPr>
        <w:ind w:left="7224" w:hanging="360"/>
      </w:pPr>
      <w:rPr>
        <w:rFonts w:hint="default"/>
        <w:lang w:val="en-US" w:eastAsia="en-US" w:bidi="ar-SA"/>
      </w:rPr>
    </w:lvl>
    <w:lvl w:ilvl="7" w:tplc="314A4290">
      <w:numFmt w:val="bullet"/>
      <w:lvlText w:val="•"/>
      <w:lvlJc w:val="left"/>
      <w:pPr>
        <w:ind w:left="8168" w:hanging="360"/>
      </w:pPr>
      <w:rPr>
        <w:rFonts w:hint="default"/>
        <w:lang w:val="en-US" w:eastAsia="en-US" w:bidi="ar-SA"/>
      </w:rPr>
    </w:lvl>
    <w:lvl w:ilvl="8" w:tplc="D8C23A36">
      <w:numFmt w:val="bullet"/>
      <w:lvlText w:val="•"/>
      <w:lvlJc w:val="left"/>
      <w:pPr>
        <w:ind w:left="9112" w:hanging="360"/>
      </w:pPr>
      <w:rPr>
        <w:rFonts w:hint="default"/>
        <w:lang w:val="en-US" w:eastAsia="en-US" w:bidi="ar-S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74BB"/>
    <w:rsid w:val="00167DC5"/>
    <w:rsid w:val="001816F9"/>
    <w:rsid w:val="0018576B"/>
    <w:rsid w:val="001F4140"/>
    <w:rsid w:val="002119FE"/>
    <w:rsid w:val="00255A70"/>
    <w:rsid w:val="002561F6"/>
    <w:rsid w:val="002C6B27"/>
    <w:rsid w:val="002E6257"/>
    <w:rsid w:val="003049A2"/>
    <w:rsid w:val="0041556D"/>
    <w:rsid w:val="0044455D"/>
    <w:rsid w:val="006802E3"/>
    <w:rsid w:val="006C2D13"/>
    <w:rsid w:val="00765CE7"/>
    <w:rsid w:val="00980BC9"/>
    <w:rsid w:val="00A33D96"/>
    <w:rsid w:val="00A70C3F"/>
    <w:rsid w:val="00AF203C"/>
    <w:rsid w:val="00B16237"/>
    <w:rsid w:val="00B920EE"/>
    <w:rsid w:val="00BB4085"/>
    <w:rsid w:val="00C232A9"/>
    <w:rsid w:val="00C774BB"/>
    <w:rsid w:val="00CB60FA"/>
    <w:rsid w:val="00D8571E"/>
    <w:rsid w:val="00DA3F14"/>
    <w:rsid w:val="00E53810"/>
    <w:rsid w:val="00E77545"/>
    <w:rsid w:val="00E96144"/>
    <w:rsid w:val="00EF4B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72133844"/>
  <w15:docId w15:val="{9480B3F0-E019-41E0-A526-B083EDF85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0"/>
      <w:ind w:left="120"/>
      <w:outlineLvl w:val="0"/>
    </w:pPr>
    <w:rPr>
      <w:b/>
      <w:bCs/>
      <w:sz w:val="28"/>
      <w:szCs w:val="28"/>
    </w:rPr>
  </w:style>
  <w:style w:type="paragraph" w:styleId="Heading2">
    <w:name w:val="heading 2"/>
    <w:basedOn w:val="Normal"/>
    <w:uiPriority w:val="9"/>
    <w:unhideWhenUsed/>
    <w:qFormat/>
    <w:pPr>
      <w:ind w:left="12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9"/>
    </w:pPr>
  </w:style>
  <w:style w:type="paragraph" w:styleId="Title">
    <w:name w:val="Title"/>
    <w:basedOn w:val="Normal"/>
    <w:uiPriority w:val="10"/>
    <w:qFormat/>
    <w:pPr>
      <w:spacing w:line="642" w:lineRule="exact"/>
      <w:ind w:left="120"/>
    </w:pPr>
    <w:rPr>
      <w:rFonts w:ascii="Calibri Light" w:eastAsia="Calibri Light" w:hAnsi="Calibri Light" w:cs="Calibri Light"/>
      <w:sz w:val="56"/>
      <w:szCs w:val="56"/>
    </w:rPr>
  </w:style>
  <w:style w:type="paragraph" w:styleId="ListParagraph">
    <w:name w:val="List Paragraph"/>
    <w:basedOn w:val="Normal"/>
    <w:uiPriority w:val="1"/>
    <w:qFormat/>
    <w:pPr>
      <w:spacing w:before="20"/>
      <w:ind w:left="1560"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802</Words>
  <Characters>4575</Characters>
  <Application>Microsoft Office Word</Application>
  <DocSecurity>0</DocSecurity>
  <Lines>38</Lines>
  <Paragraphs>10</Paragraphs>
  <ScaleCrop>false</ScaleCrop>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Elaine Wida</dc:creator>
  <cp:lastModifiedBy>Elaine Wida</cp:lastModifiedBy>
  <cp:revision>2</cp:revision>
  <dcterms:created xsi:type="dcterms:W3CDTF">2021-03-05T21:09:00Z</dcterms:created>
  <dcterms:modified xsi:type="dcterms:W3CDTF">2021-03-05T21:09:00Z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2020-10-10T00:00:00Z</vt:filetime>
  </property>
  <property fmtid="{D5CDD505-2E9C-101B-9397-08002B2CF9AE}" pid="3" name="Creator">
    <vt:lpwstr>Acrobat PDFMaker 20 for Word</vt:lpwstr>
  </property>
  <property fmtid="{D5CDD505-2E9C-101B-9397-08002B2CF9AE}" pid="4" name="LastSaved">
    <vt:filetime>2020-10-17T00:00:00Z</vt:filetime>
  </property>
</Properties>
</file>