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0365" w14:textId="77777777" w:rsidR="004D5887" w:rsidRDefault="004D5887">
      <w:pPr>
        <w:pStyle w:val="BodyText"/>
        <w:rPr>
          <w:rFonts w:ascii="Times New Roman"/>
          <w:sz w:val="20"/>
        </w:rPr>
      </w:pPr>
    </w:p>
    <w:p w14:paraId="5FA42164" w14:textId="5F74232F" w:rsidR="004D5887" w:rsidRDefault="00CF12FD">
      <w:pPr>
        <w:spacing w:before="179"/>
        <w:ind w:left="526"/>
        <w:rPr>
          <w:b/>
          <w:sz w:val="26"/>
        </w:rPr>
      </w:pPr>
      <w:r>
        <w:rPr>
          <w:b/>
          <w:sz w:val="26"/>
        </w:rPr>
        <w:t xml:space="preserve">IS 300 Management Information </w:t>
      </w:r>
      <w:r w:rsidR="0042235C">
        <w:rPr>
          <w:b/>
          <w:sz w:val="26"/>
        </w:rPr>
        <w:t>S</w:t>
      </w:r>
      <w:r>
        <w:rPr>
          <w:b/>
          <w:sz w:val="26"/>
        </w:rPr>
        <w:t xml:space="preserve">ystems – Homework 5 on Excel Lesson </w:t>
      </w:r>
      <w:r w:rsidR="0042235C">
        <w:rPr>
          <w:b/>
          <w:sz w:val="26"/>
        </w:rPr>
        <w:t>4</w:t>
      </w:r>
      <w:r>
        <w:rPr>
          <w:b/>
          <w:sz w:val="26"/>
        </w:rPr>
        <w:t xml:space="preserve"> for </w:t>
      </w:r>
      <w:r w:rsidR="002F730F">
        <w:rPr>
          <w:b/>
          <w:sz w:val="26"/>
        </w:rPr>
        <w:t>Spring 2022</w:t>
      </w:r>
    </w:p>
    <w:p w14:paraId="36A1E227" w14:textId="77777777" w:rsidR="004D5887" w:rsidRDefault="004D5887">
      <w:pPr>
        <w:pStyle w:val="BodyText"/>
        <w:spacing w:before="6"/>
        <w:rPr>
          <w:b/>
          <w:sz w:val="18"/>
        </w:rPr>
      </w:pPr>
    </w:p>
    <w:p w14:paraId="7B6DD06D" w14:textId="77777777" w:rsidR="004D5887" w:rsidRDefault="00C76F51">
      <w:pPr>
        <w:pStyle w:val="BodyText"/>
        <w:spacing w:before="43" w:line="342" w:lineRule="exact"/>
        <w:ind w:left="120"/>
      </w:pPr>
      <w:r>
        <w:t>Learning</w:t>
      </w:r>
      <w:r>
        <w:rPr>
          <w:spacing w:val="-5"/>
        </w:rPr>
        <w:t xml:space="preserve"> </w:t>
      </w:r>
      <w:r>
        <w:t>Objectives:</w:t>
      </w:r>
    </w:p>
    <w:p w14:paraId="3EE1D2C5" w14:textId="77777777" w:rsidR="004D5887" w:rsidRDefault="00C76F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56" w:lineRule="exac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Excel</w:t>
      </w:r>
      <w:r>
        <w:rPr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Excel</w:t>
      </w:r>
      <w:r>
        <w:rPr>
          <w:spacing w:val="-4"/>
          <w:sz w:val="28"/>
        </w:rPr>
        <w:t xml:space="preserve"> </w:t>
      </w:r>
      <w:r>
        <w:rPr>
          <w:sz w:val="28"/>
        </w:rPr>
        <w:t>charts</w:t>
      </w:r>
    </w:p>
    <w:p w14:paraId="785F9C11" w14:textId="77777777" w:rsidR="004D5887" w:rsidRDefault="00C76F51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sz w:val="28"/>
        </w:rPr>
      </w:pPr>
      <w:r>
        <w:rPr>
          <w:sz w:val="28"/>
        </w:rPr>
        <w:t>Determine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visualize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14:paraId="06F3237A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6" w:lineRule="exact"/>
        <w:rPr>
          <w:sz w:val="28"/>
        </w:rPr>
      </w:pPr>
      <w:r>
        <w:rPr>
          <w:sz w:val="28"/>
        </w:rPr>
        <w:t>Dashboards</w:t>
      </w:r>
    </w:p>
    <w:p w14:paraId="38A4B6FE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2" w:lineRule="exact"/>
        <w:rPr>
          <w:sz w:val="28"/>
        </w:rPr>
      </w:pPr>
      <w:r>
        <w:rPr>
          <w:sz w:val="28"/>
        </w:rPr>
        <w:t>Column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Bar</w:t>
      </w:r>
      <w:r>
        <w:rPr>
          <w:spacing w:val="-2"/>
          <w:sz w:val="28"/>
        </w:rPr>
        <w:t xml:space="preserve"> </w:t>
      </w:r>
      <w:r>
        <w:rPr>
          <w:sz w:val="28"/>
        </w:rPr>
        <w:t>charts</w:t>
      </w:r>
    </w:p>
    <w:p w14:paraId="220D068B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2" w:lineRule="exact"/>
        <w:rPr>
          <w:sz w:val="28"/>
        </w:rPr>
      </w:pPr>
      <w:r>
        <w:rPr>
          <w:sz w:val="28"/>
        </w:rPr>
        <w:t>Alternative</w:t>
      </w:r>
      <w:r>
        <w:rPr>
          <w:spacing w:val="-4"/>
          <w:sz w:val="28"/>
        </w:rPr>
        <w:t xml:space="preserve"> </w:t>
      </w:r>
      <w:r>
        <w:rPr>
          <w:sz w:val="28"/>
        </w:rPr>
        <w:t>Column</w:t>
      </w:r>
      <w:r>
        <w:rPr>
          <w:spacing w:val="-2"/>
          <w:sz w:val="28"/>
        </w:rPr>
        <w:t xml:space="preserve"> </w:t>
      </w:r>
      <w:r>
        <w:rPr>
          <w:sz w:val="28"/>
        </w:rPr>
        <w:t>charts</w:t>
      </w:r>
    </w:p>
    <w:p w14:paraId="68C0B4EC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2" w:lineRule="exact"/>
        <w:rPr>
          <w:sz w:val="28"/>
        </w:rPr>
      </w:pP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charts</w:t>
      </w:r>
    </w:p>
    <w:p w14:paraId="43E9A4F1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2" w:lineRule="exact"/>
        <w:rPr>
          <w:sz w:val="28"/>
        </w:rPr>
      </w:pPr>
      <w:r>
        <w:rPr>
          <w:sz w:val="28"/>
        </w:rPr>
        <w:t>Pie</w:t>
      </w:r>
      <w:r>
        <w:rPr>
          <w:spacing w:val="-3"/>
          <w:sz w:val="28"/>
        </w:rPr>
        <w:t xml:space="preserve"> </w:t>
      </w:r>
      <w:r>
        <w:rPr>
          <w:sz w:val="28"/>
        </w:rPr>
        <w:t>Charts</w:t>
      </w:r>
    </w:p>
    <w:p w14:paraId="756977E8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1" w:lineRule="exact"/>
        <w:rPr>
          <w:sz w:val="28"/>
        </w:rPr>
      </w:pP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</w:p>
    <w:p w14:paraId="6A29EE9F" w14:textId="77777777" w:rsidR="004D5887" w:rsidRDefault="00C76F51">
      <w:pPr>
        <w:pStyle w:val="ListParagraph"/>
        <w:numPr>
          <w:ilvl w:val="1"/>
          <w:numId w:val="2"/>
        </w:numPr>
        <w:tabs>
          <w:tab w:val="left" w:pos="1561"/>
        </w:tabs>
        <w:spacing w:line="346" w:lineRule="exact"/>
        <w:rPr>
          <w:sz w:val="28"/>
        </w:rPr>
      </w:pP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</w:p>
    <w:p w14:paraId="65B446F7" w14:textId="19021BF9" w:rsidR="004D5887" w:rsidRDefault="00BC0080">
      <w:pPr>
        <w:pStyle w:val="BodyText"/>
        <w:spacing w:before="4"/>
        <w:rPr>
          <w:sz w:val="27"/>
        </w:rPr>
      </w:pPr>
      <w:r>
        <w:rPr>
          <w:sz w:val="27"/>
        </w:rPr>
        <w:t xml:space="preserve">Note: For this homework you will use the excel student file called: </w:t>
      </w:r>
      <w:r w:rsidR="00D63592">
        <w:rPr>
          <w:sz w:val="27"/>
        </w:rPr>
        <w:t>Spring 2022</w:t>
      </w:r>
      <w:r>
        <w:rPr>
          <w:sz w:val="27"/>
        </w:rPr>
        <w:t xml:space="preserve"> Homework 5 on Excel Lesson 4 for Student -add your name.xlsx</w:t>
      </w:r>
    </w:p>
    <w:p w14:paraId="520325FF" w14:textId="77777777" w:rsidR="00BC0080" w:rsidRDefault="00BC0080">
      <w:pPr>
        <w:pStyle w:val="BodyText"/>
        <w:spacing w:before="4"/>
        <w:rPr>
          <w:sz w:val="27"/>
        </w:rPr>
      </w:pPr>
    </w:p>
    <w:p w14:paraId="33241D51" w14:textId="52EA0C10" w:rsidR="004D5887" w:rsidRPr="00CF12FD" w:rsidRDefault="00C76F51" w:rsidP="00CF12FD">
      <w:pPr>
        <w:pStyle w:val="ListParagraph"/>
        <w:numPr>
          <w:ilvl w:val="0"/>
          <w:numId w:val="3"/>
        </w:numPr>
        <w:tabs>
          <w:tab w:val="left" w:pos="751"/>
        </w:tabs>
        <w:spacing w:before="43"/>
        <w:ind w:right="1085"/>
        <w:rPr>
          <w:sz w:val="28"/>
        </w:rPr>
      </w:pPr>
      <w:r w:rsidRPr="00CF12FD">
        <w:rPr>
          <w:sz w:val="28"/>
        </w:rPr>
        <w:t>Use</w:t>
      </w:r>
      <w:r w:rsidRPr="00CF12FD">
        <w:rPr>
          <w:spacing w:val="-3"/>
          <w:sz w:val="28"/>
        </w:rPr>
        <w:t xml:space="preserve"> </w:t>
      </w:r>
      <w:r w:rsidRPr="00CF12FD">
        <w:rPr>
          <w:sz w:val="28"/>
        </w:rPr>
        <w:t>the</w:t>
      </w:r>
      <w:r w:rsidRPr="00CF12FD">
        <w:rPr>
          <w:spacing w:val="-3"/>
          <w:sz w:val="28"/>
        </w:rPr>
        <w:t xml:space="preserve"> </w:t>
      </w:r>
      <w:r w:rsidRPr="00CF12FD">
        <w:rPr>
          <w:sz w:val="28"/>
        </w:rPr>
        <w:t>worksheet</w:t>
      </w:r>
      <w:r w:rsidRPr="00CF12FD">
        <w:rPr>
          <w:spacing w:val="-2"/>
          <w:sz w:val="28"/>
        </w:rPr>
        <w:t xml:space="preserve"> </w:t>
      </w:r>
      <w:r w:rsidRPr="00CF12FD">
        <w:rPr>
          <w:b/>
          <w:sz w:val="28"/>
        </w:rPr>
        <w:t>Education</w:t>
      </w:r>
      <w:r w:rsidRPr="00CF12FD">
        <w:rPr>
          <w:b/>
          <w:spacing w:val="-2"/>
          <w:sz w:val="28"/>
        </w:rPr>
        <w:t xml:space="preserve"> </w:t>
      </w:r>
      <w:r w:rsidRPr="00CF12FD">
        <w:rPr>
          <w:b/>
          <w:sz w:val="28"/>
        </w:rPr>
        <w:t>Census</w:t>
      </w:r>
      <w:r w:rsidRPr="00CF12FD">
        <w:rPr>
          <w:b/>
          <w:spacing w:val="-3"/>
          <w:sz w:val="28"/>
        </w:rPr>
        <w:t xml:space="preserve"> </w:t>
      </w:r>
      <w:r w:rsidRPr="00CF12FD">
        <w:rPr>
          <w:sz w:val="28"/>
        </w:rPr>
        <w:t>in</w:t>
      </w:r>
      <w:r w:rsidRPr="00CF12FD">
        <w:rPr>
          <w:spacing w:val="-4"/>
          <w:sz w:val="28"/>
        </w:rPr>
        <w:t xml:space="preserve"> </w:t>
      </w:r>
      <w:r w:rsidR="00CF12FD">
        <w:rPr>
          <w:sz w:val="28"/>
        </w:rPr>
        <w:t>your s</w:t>
      </w:r>
      <w:r w:rsidR="00BC0080" w:rsidRPr="00CF12FD">
        <w:rPr>
          <w:sz w:val="28"/>
        </w:rPr>
        <w:t xml:space="preserve">tudent </w:t>
      </w:r>
      <w:r w:rsidR="00CF12FD">
        <w:rPr>
          <w:sz w:val="28"/>
        </w:rPr>
        <w:t>f</w:t>
      </w:r>
      <w:r w:rsidR="00BC0080" w:rsidRPr="00CF12FD">
        <w:rPr>
          <w:sz w:val="28"/>
        </w:rPr>
        <w:t xml:space="preserve">ile. </w:t>
      </w:r>
      <w:r w:rsidRPr="00CF12FD">
        <w:rPr>
          <w:b/>
          <w:sz w:val="28"/>
        </w:rPr>
        <w:t xml:space="preserve">Create a </w:t>
      </w:r>
      <w:r w:rsidR="0042235C">
        <w:rPr>
          <w:b/>
          <w:sz w:val="28"/>
        </w:rPr>
        <w:t>C</w:t>
      </w:r>
      <w:r w:rsidRPr="00CF12FD">
        <w:rPr>
          <w:b/>
          <w:sz w:val="28"/>
        </w:rPr>
        <w:t xml:space="preserve">olumn Chart </w:t>
      </w:r>
      <w:r w:rsidR="00BC0080" w:rsidRPr="00CF12FD">
        <w:rPr>
          <w:b/>
          <w:sz w:val="28"/>
        </w:rPr>
        <w:t xml:space="preserve">that looks at Marital Status </w:t>
      </w:r>
      <w:r w:rsidR="00BC0080" w:rsidRPr="00CF12FD">
        <w:rPr>
          <w:sz w:val="28"/>
        </w:rPr>
        <w:t>for those with a</w:t>
      </w:r>
      <w:r w:rsidR="00726CBC">
        <w:rPr>
          <w:sz w:val="28"/>
        </w:rPr>
        <w:t>n</w:t>
      </w:r>
      <w:r w:rsidR="00BC0080" w:rsidRPr="00CF12FD">
        <w:rPr>
          <w:sz w:val="28"/>
        </w:rPr>
        <w:t xml:space="preserve"> </w:t>
      </w:r>
      <w:r w:rsidR="00726CBC">
        <w:rPr>
          <w:sz w:val="28"/>
        </w:rPr>
        <w:t>Advanced</w:t>
      </w:r>
      <w:r w:rsidR="00BC0080" w:rsidRPr="00CF12FD">
        <w:rPr>
          <w:sz w:val="28"/>
        </w:rPr>
        <w:t xml:space="preserve"> Degree.</w:t>
      </w:r>
      <w:r w:rsidR="00726CBC">
        <w:rPr>
          <w:sz w:val="28"/>
        </w:rPr>
        <w:t xml:space="preserve"> </w:t>
      </w:r>
      <w:r w:rsidR="00BC0080" w:rsidRPr="00CF12FD">
        <w:rPr>
          <w:sz w:val="28"/>
        </w:rPr>
        <w:t xml:space="preserve"> Add </w:t>
      </w:r>
      <w:r w:rsidRPr="00CF12FD">
        <w:rPr>
          <w:sz w:val="28"/>
        </w:rPr>
        <w:t xml:space="preserve">horizontal, </w:t>
      </w:r>
      <w:proofErr w:type="gramStart"/>
      <w:r w:rsidRPr="00CF12FD">
        <w:rPr>
          <w:sz w:val="28"/>
        </w:rPr>
        <w:t>vertical</w:t>
      </w:r>
      <w:proofErr w:type="gramEnd"/>
      <w:r w:rsidRPr="00CF12FD">
        <w:rPr>
          <w:sz w:val="28"/>
        </w:rPr>
        <w:t xml:space="preserve"> and heading titles.</w:t>
      </w:r>
      <w:r w:rsidRPr="00CF12FD">
        <w:rPr>
          <w:spacing w:val="1"/>
          <w:sz w:val="28"/>
        </w:rPr>
        <w:t xml:space="preserve"> </w:t>
      </w:r>
      <w:r w:rsidR="00BC0080" w:rsidRPr="00CF12FD">
        <w:rPr>
          <w:spacing w:val="1"/>
          <w:sz w:val="28"/>
        </w:rPr>
        <w:t xml:space="preserve">Hint: </w:t>
      </w:r>
      <w:r w:rsidRPr="00CF12FD">
        <w:rPr>
          <w:sz w:val="28"/>
        </w:rPr>
        <w:t>Select</w:t>
      </w:r>
      <w:r w:rsidRPr="00CF12FD">
        <w:rPr>
          <w:spacing w:val="-3"/>
          <w:sz w:val="28"/>
        </w:rPr>
        <w:t xml:space="preserve"> </w:t>
      </w:r>
      <w:r w:rsidRPr="00CF12FD">
        <w:rPr>
          <w:sz w:val="28"/>
        </w:rPr>
        <w:t>the</w:t>
      </w:r>
      <w:r w:rsidRPr="00CF12FD">
        <w:rPr>
          <w:spacing w:val="-1"/>
          <w:sz w:val="28"/>
        </w:rPr>
        <w:t xml:space="preserve"> </w:t>
      </w:r>
      <w:r w:rsidRPr="00CF12FD">
        <w:rPr>
          <w:sz w:val="28"/>
        </w:rPr>
        <w:t>column</w:t>
      </w:r>
      <w:r w:rsidRPr="00CF12FD">
        <w:rPr>
          <w:spacing w:val="-3"/>
          <w:sz w:val="28"/>
        </w:rPr>
        <w:t xml:space="preserve"> </w:t>
      </w:r>
      <w:r w:rsidRPr="00CF12FD">
        <w:rPr>
          <w:sz w:val="28"/>
        </w:rPr>
        <w:t>of:</w:t>
      </w:r>
      <w:r w:rsidRPr="00CF12FD">
        <w:rPr>
          <w:spacing w:val="-2"/>
          <w:sz w:val="28"/>
        </w:rPr>
        <w:t xml:space="preserve"> </w:t>
      </w:r>
      <w:r w:rsidR="00726CBC" w:rsidRPr="00726CBC">
        <w:rPr>
          <w:sz w:val="28"/>
        </w:rPr>
        <w:t>Advanced</w:t>
      </w:r>
      <w:r w:rsidR="00BC0080" w:rsidRPr="00726CBC">
        <w:rPr>
          <w:sz w:val="28"/>
        </w:rPr>
        <w:t xml:space="preserve"> Degree</w:t>
      </w:r>
      <w:r w:rsidRPr="00CF12FD">
        <w:rPr>
          <w:sz w:val="28"/>
        </w:rPr>
        <w:t>.</w:t>
      </w:r>
      <w:r w:rsidRPr="00CF12FD">
        <w:rPr>
          <w:spacing w:val="59"/>
          <w:sz w:val="28"/>
        </w:rPr>
        <w:t xml:space="preserve"> </w:t>
      </w:r>
      <w:r w:rsidRPr="00CF12FD">
        <w:rPr>
          <w:sz w:val="28"/>
        </w:rPr>
        <w:t>Move</w:t>
      </w:r>
      <w:r w:rsidRPr="00CF12FD">
        <w:rPr>
          <w:spacing w:val="-2"/>
          <w:sz w:val="28"/>
        </w:rPr>
        <w:t xml:space="preserve"> </w:t>
      </w:r>
      <w:r w:rsidRPr="00CF12FD">
        <w:rPr>
          <w:sz w:val="28"/>
        </w:rPr>
        <w:t>the</w:t>
      </w:r>
      <w:r w:rsidRPr="00CF12FD">
        <w:rPr>
          <w:spacing w:val="-2"/>
          <w:sz w:val="28"/>
        </w:rPr>
        <w:t xml:space="preserve"> </w:t>
      </w:r>
      <w:r w:rsidRPr="00CF12FD">
        <w:rPr>
          <w:sz w:val="28"/>
        </w:rPr>
        <w:t>Graph</w:t>
      </w:r>
      <w:r w:rsidR="00726CBC">
        <w:rPr>
          <w:sz w:val="28"/>
        </w:rPr>
        <w:t xml:space="preserve"> </w:t>
      </w:r>
      <w:r w:rsidRPr="00CF12FD">
        <w:rPr>
          <w:spacing w:val="-60"/>
          <w:sz w:val="28"/>
        </w:rPr>
        <w:t xml:space="preserve"> </w:t>
      </w:r>
      <w:r w:rsidR="00CF12FD">
        <w:rPr>
          <w:spacing w:val="-60"/>
          <w:sz w:val="28"/>
        </w:rPr>
        <w:t xml:space="preserve">  </w:t>
      </w:r>
      <w:r w:rsidRPr="00CF12FD">
        <w:rPr>
          <w:sz w:val="28"/>
        </w:rPr>
        <w:t>below</w:t>
      </w:r>
      <w:r w:rsidRPr="00CF12FD">
        <w:rPr>
          <w:spacing w:val="-1"/>
          <w:sz w:val="28"/>
        </w:rPr>
        <w:t xml:space="preserve"> </w:t>
      </w:r>
      <w:r w:rsidRPr="00CF12FD">
        <w:rPr>
          <w:sz w:val="28"/>
        </w:rPr>
        <w:t>the data on</w:t>
      </w:r>
      <w:r w:rsidRPr="00CF12FD">
        <w:rPr>
          <w:spacing w:val="-1"/>
          <w:sz w:val="28"/>
        </w:rPr>
        <w:t xml:space="preserve"> </w:t>
      </w:r>
      <w:r w:rsidRPr="00CF12FD">
        <w:rPr>
          <w:sz w:val="28"/>
        </w:rPr>
        <w:t xml:space="preserve">the </w:t>
      </w:r>
      <w:r w:rsidR="00726CBC">
        <w:rPr>
          <w:sz w:val="28"/>
        </w:rPr>
        <w:t xml:space="preserve">same </w:t>
      </w:r>
      <w:r w:rsidRPr="00CF12FD">
        <w:rPr>
          <w:sz w:val="28"/>
        </w:rPr>
        <w:t>sheet.</w:t>
      </w:r>
    </w:p>
    <w:p w14:paraId="790CF2D7" w14:textId="53DF9CA8" w:rsidR="00CF12FD" w:rsidRDefault="00CF12FD">
      <w:pPr>
        <w:rPr>
          <w:noProof/>
        </w:rPr>
      </w:pPr>
    </w:p>
    <w:p w14:paraId="4489B591" w14:textId="19243955" w:rsidR="00726CBC" w:rsidRDefault="00726CBC">
      <w:pPr>
        <w:rPr>
          <w:noProof/>
        </w:rPr>
      </w:pPr>
    </w:p>
    <w:p w14:paraId="1DB838EA" w14:textId="679C3927" w:rsidR="00726CBC" w:rsidRDefault="00726CBC" w:rsidP="00726CBC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6F49740B" wp14:editId="4E849D95">
            <wp:extent cx="4906963" cy="3213100"/>
            <wp:effectExtent l="0" t="0" r="825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6C4327-FAF3-40D7-9AE9-6E0418289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856B98" w14:textId="2FBE90A7" w:rsidR="00726CBC" w:rsidRDefault="00726CBC">
      <w:pPr>
        <w:rPr>
          <w:sz w:val="28"/>
        </w:rPr>
        <w:sectPr w:rsidR="00726CBC">
          <w:type w:val="continuous"/>
          <w:pgSz w:w="12240" w:h="15840"/>
          <w:pgMar w:top="800" w:right="620" w:bottom="280" w:left="1320" w:header="720" w:footer="720" w:gutter="0"/>
          <w:cols w:space="720"/>
        </w:sectPr>
      </w:pPr>
    </w:p>
    <w:p w14:paraId="187D5E6B" w14:textId="700FD45F" w:rsidR="004D5887" w:rsidRDefault="00C76F51" w:rsidP="00726CBC">
      <w:pPr>
        <w:pStyle w:val="ListParagraph"/>
        <w:numPr>
          <w:ilvl w:val="0"/>
          <w:numId w:val="3"/>
        </w:numPr>
        <w:tabs>
          <w:tab w:val="left" w:pos="1561"/>
        </w:tabs>
        <w:spacing w:before="19"/>
        <w:ind w:right="823"/>
        <w:rPr>
          <w:sz w:val="28"/>
        </w:rPr>
      </w:pPr>
      <w:r w:rsidRPr="00726CBC">
        <w:rPr>
          <w:b/>
          <w:sz w:val="28"/>
        </w:rPr>
        <w:lastRenderedPageBreak/>
        <w:t>Create</w:t>
      </w:r>
      <w:r w:rsidRPr="00726CBC">
        <w:rPr>
          <w:b/>
          <w:spacing w:val="-4"/>
          <w:sz w:val="28"/>
        </w:rPr>
        <w:t xml:space="preserve"> </w:t>
      </w:r>
      <w:r w:rsidRPr="00726CBC">
        <w:rPr>
          <w:b/>
          <w:sz w:val="28"/>
        </w:rPr>
        <w:t>a</w:t>
      </w:r>
      <w:r w:rsidRPr="00726CBC">
        <w:rPr>
          <w:b/>
          <w:spacing w:val="-3"/>
          <w:sz w:val="28"/>
        </w:rPr>
        <w:t xml:space="preserve"> </w:t>
      </w:r>
      <w:r w:rsidR="0042235C">
        <w:rPr>
          <w:b/>
          <w:sz w:val="28"/>
        </w:rPr>
        <w:t>C</w:t>
      </w:r>
      <w:r w:rsidRPr="00726CBC">
        <w:rPr>
          <w:b/>
          <w:sz w:val="28"/>
        </w:rPr>
        <w:t>olumn</w:t>
      </w:r>
      <w:r w:rsidRPr="00726CBC">
        <w:rPr>
          <w:b/>
          <w:spacing w:val="-2"/>
          <w:sz w:val="28"/>
        </w:rPr>
        <w:t xml:space="preserve"> </w:t>
      </w:r>
      <w:r w:rsidRPr="00726CBC">
        <w:rPr>
          <w:b/>
          <w:sz w:val="28"/>
        </w:rPr>
        <w:t>Chart</w:t>
      </w:r>
      <w:r w:rsidRPr="00726CBC">
        <w:rPr>
          <w:b/>
          <w:spacing w:val="-2"/>
          <w:sz w:val="28"/>
        </w:rPr>
        <w:t xml:space="preserve"> </w:t>
      </w:r>
      <w:r w:rsidRPr="00726CBC">
        <w:rPr>
          <w:sz w:val="28"/>
        </w:rPr>
        <w:t>with</w:t>
      </w:r>
      <w:r w:rsidRPr="00726CBC">
        <w:rPr>
          <w:spacing w:val="-4"/>
          <w:sz w:val="28"/>
        </w:rPr>
        <w:t xml:space="preserve"> </w:t>
      </w:r>
      <w:r w:rsidRPr="00726CBC">
        <w:rPr>
          <w:sz w:val="28"/>
        </w:rPr>
        <w:t>the</w:t>
      </w:r>
      <w:r w:rsidRPr="00726CBC">
        <w:rPr>
          <w:spacing w:val="-2"/>
          <w:sz w:val="28"/>
        </w:rPr>
        <w:t xml:space="preserve"> </w:t>
      </w:r>
      <w:r w:rsidRPr="00726CBC">
        <w:rPr>
          <w:b/>
          <w:sz w:val="28"/>
        </w:rPr>
        <w:t>Education</w:t>
      </w:r>
      <w:r w:rsidRPr="00726CBC">
        <w:rPr>
          <w:b/>
          <w:spacing w:val="-3"/>
          <w:sz w:val="28"/>
        </w:rPr>
        <w:t xml:space="preserve"> </w:t>
      </w:r>
      <w:r w:rsidRPr="00726CBC">
        <w:rPr>
          <w:b/>
          <w:sz w:val="28"/>
        </w:rPr>
        <w:t>Census</w:t>
      </w:r>
      <w:r w:rsidRPr="00726CBC">
        <w:rPr>
          <w:b/>
          <w:spacing w:val="-2"/>
          <w:sz w:val="28"/>
        </w:rPr>
        <w:t xml:space="preserve"> </w:t>
      </w:r>
      <w:r w:rsidRPr="00726CBC">
        <w:rPr>
          <w:b/>
          <w:sz w:val="28"/>
        </w:rPr>
        <w:t>data</w:t>
      </w:r>
      <w:r w:rsidRPr="00726CBC">
        <w:rPr>
          <w:sz w:val="28"/>
        </w:rPr>
        <w:t>.</w:t>
      </w:r>
      <w:r w:rsidRPr="00726CBC">
        <w:rPr>
          <w:spacing w:val="58"/>
          <w:sz w:val="28"/>
        </w:rPr>
        <w:t xml:space="preserve"> </w:t>
      </w:r>
      <w:r w:rsidRPr="00726CBC">
        <w:rPr>
          <w:sz w:val="28"/>
        </w:rPr>
        <w:t>Add</w:t>
      </w:r>
      <w:r w:rsidRPr="00726CBC">
        <w:rPr>
          <w:spacing w:val="-1"/>
          <w:sz w:val="28"/>
        </w:rPr>
        <w:t xml:space="preserve"> </w:t>
      </w:r>
      <w:r w:rsidR="0042235C">
        <w:rPr>
          <w:spacing w:val="-1"/>
          <w:sz w:val="28"/>
        </w:rPr>
        <w:t xml:space="preserve">a </w:t>
      </w:r>
      <w:r w:rsidRPr="00726CBC">
        <w:rPr>
          <w:sz w:val="28"/>
        </w:rPr>
        <w:t>heading</w:t>
      </w:r>
      <w:r w:rsidRPr="00726CBC">
        <w:rPr>
          <w:spacing w:val="-61"/>
          <w:sz w:val="28"/>
        </w:rPr>
        <w:t xml:space="preserve"> </w:t>
      </w:r>
      <w:r w:rsidR="0042235C">
        <w:rPr>
          <w:spacing w:val="-61"/>
          <w:sz w:val="28"/>
        </w:rPr>
        <w:t xml:space="preserve">    </w:t>
      </w:r>
      <w:r w:rsidRPr="00726CBC">
        <w:rPr>
          <w:sz w:val="28"/>
        </w:rPr>
        <w:t>title</w:t>
      </w:r>
      <w:r w:rsidR="0042235C">
        <w:rPr>
          <w:sz w:val="28"/>
        </w:rPr>
        <w:t xml:space="preserve"> and vertical title</w:t>
      </w:r>
      <w:r w:rsidRPr="00726CBC">
        <w:rPr>
          <w:sz w:val="28"/>
        </w:rPr>
        <w:t>.</w:t>
      </w:r>
      <w:r w:rsidRPr="00726CBC">
        <w:rPr>
          <w:spacing w:val="1"/>
          <w:sz w:val="28"/>
        </w:rPr>
        <w:t xml:space="preserve"> </w:t>
      </w:r>
      <w:r w:rsidRPr="00726CBC">
        <w:rPr>
          <w:sz w:val="28"/>
        </w:rPr>
        <w:t xml:space="preserve">Select the </w:t>
      </w:r>
      <w:proofErr w:type="gramStart"/>
      <w:r w:rsidRPr="00726CBC">
        <w:rPr>
          <w:sz w:val="28"/>
          <w:u w:val="single"/>
        </w:rPr>
        <w:t>Bachelor’s Degree</w:t>
      </w:r>
      <w:proofErr w:type="gramEnd"/>
      <w:r w:rsidRPr="00726CBC">
        <w:rPr>
          <w:sz w:val="28"/>
          <w:u w:val="single"/>
        </w:rPr>
        <w:t xml:space="preserve"> data</w:t>
      </w:r>
      <w:r w:rsidRPr="00726CBC">
        <w:rPr>
          <w:sz w:val="28"/>
        </w:rPr>
        <w:t>.</w:t>
      </w:r>
      <w:r w:rsidRPr="00726CBC">
        <w:rPr>
          <w:spacing w:val="1"/>
          <w:sz w:val="28"/>
        </w:rPr>
        <w:t xml:space="preserve"> </w:t>
      </w:r>
      <w:r w:rsidRPr="00726CBC">
        <w:rPr>
          <w:sz w:val="28"/>
        </w:rPr>
        <w:t xml:space="preserve">Add the </w:t>
      </w:r>
      <w:r w:rsidRPr="00726CBC">
        <w:rPr>
          <w:sz w:val="28"/>
          <w:u w:val="single"/>
        </w:rPr>
        <w:t>data table</w:t>
      </w:r>
      <w:r w:rsidRPr="00726CBC">
        <w:rPr>
          <w:sz w:val="28"/>
        </w:rPr>
        <w:t xml:space="preserve"> for the</w:t>
      </w:r>
      <w:r w:rsidRPr="00726CBC">
        <w:rPr>
          <w:spacing w:val="1"/>
          <w:sz w:val="28"/>
        </w:rPr>
        <w:t xml:space="preserve"> </w:t>
      </w:r>
      <w:r w:rsidRPr="00726CBC">
        <w:rPr>
          <w:sz w:val="28"/>
        </w:rPr>
        <w:t>series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below.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Move the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Graph below the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data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on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the</w:t>
      </w:r>
      <w:r w:rsidRPr="00726CBC">
        <w:rPr>
          <w:spacing w:val="-1"/>
          <w:sz w:val="28"/>
        </w:rPr>
        <w:t xml:space="preserve"> </w:t>
      </w:r>
      <w:r w:rsidRPr="00726CBC">
        <w:rPr>
          <w:sz w:val="28"/>
        </w:rPr>
        <w:t>sheet.</w:t>
      </w:r>
    </w:p>
    <w:p w14:paraId="3862C9D8" w14:textId="77777777" w:rsidR="0042235C" w:rsidRPr="0042235C" w:rsidRDefault="0042235C" w:rsidP="0042235C">
      <w:pPr>
        <w:tabs>
          <w:tab w:val="left" w:pos="1561"/>
        </w:tabs>
        <w:spacing w:before="19"/>
        <w:ind w:right="823"/>
        <w:rPr>
          <w:sz w:val="28"/>
        </w:rPr>
      </w:pPr>
    </w:p>
    <w:p w14:paraId="1C9BEB31" w14:textId="5BBB0848" w:rsidR="004D5887" w:rsidRDefault="0042235C" w:rsidP="0042235C">
      <w:pPr>
        <w:pStyle w:val="BodyText"/>
        <w:spacing w:before="5"/>
        <w:ind w:left="390"/>
        <w:rPr>
          <w:sz w:val="25"/>
        </w:rPr>
      </w:pPr>
      <w:r>
        <w:rPr>
          <w:sz w:val="25"/>
        </w:rPr>
        <w:t xml:space="preserve"> </w:t>
      </w:r>
      <w:r>
        <w:rPr>
          <w:noProof/>
        </w:rPr>
        <w:drawing>
          <wp:inline distT="0" distB="0" distL="0" distR="0" wp14:anchorId="0F155F00" wp14:editId="509E48F3">
            <wp:extent cx="5264150" cy="3178175"/>
            <wp:effectExtent l="0" t="0" r="12700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398A33" w14:textId="07778A6B" w:rsidR="00714824" w:rsidRDefault="00714824" w:rsidP="0042235C">
      <w:pPr>
        <w:pStyle w:val="BodyText"/>
        <w:spacing w:before="5"/>
        <w:ind w:left="390"/>
        <w:rPr>
          <w:sz w:val="25"/>
        </w:rPr>
      </w:pPr>
    </w:p>
    <w:p w14:paraId="1005CDB7" w14:textId="34881414" w:rsidR="00714824" w:rsidRDefault="00714824" w:rsidP="00714824">
      <w:pPr>
        <w:pStyle w:val="BodyText"/>
        <w:numPr>
          <w:ilvl w:val="0"/>
          <w:numId w:val="3"/>
        </w:numPr>
        <w:spacing w:before="5"/>
        <w:rPr>
          <w:sz w:val="25"/>
        </w:rPr>
      </w:pPr>
      <w:r>
        <w:rPr>
          <w:sz w:val="25"/>
        </w:rPr>
        <w:t xml:space="preserve">Create a Pie chart for the Education Census data: Use </w:t>
      </w:r>
      <w:proofErr w:type="spellStart"/>
      <w:proofErr w:type="gramStart"/>
      <w:r>
        <w:rPr>
          <w:sz w:val="25"/>
        </w:rPr>
        <w:t>Bachelors</w:t>
      </w:r>
      <w:proofErr w:type="spellEnd"/>
      <w:r>
        <w:rPr>
          <w:sz w:val="25"/>
        </w:rPr>
        <w:t xml:space="preserve"> Degree</w:t>
      </w:r>
      <w:proofErr w:type="gramEnd"/>
      <w:r>
        <w:rPr>
          <w:sz w:val="25"/>
        </w:rPr>
        <w:t>.  See below:</w:t>
      </w:r>
    </w:p>
    <w:p w14:paraId="74CC394E" w14:textId="1B93BBA4" w:rsidR="00714824" w:rsidRDefault="00714824" w:rsidP="00714824">
      <w:pPr>
        <w:pStyle w:val="BodyText"/>
        <w:spacing w:before="5"/>
        <w:ind w:left="720"/>
        <w:rPr>
          <w:sz w:val="25"/>
        </w:rPr>
      </w:pPr>
      <w:r>
        <w:rPr>
          <w:noProof/>
        </w:rPr>
        <w:drawing>
          <wp:inline distT="0" distB="0" distL="0" distR="0" wp14:anchorId="0D925441" wp14:editId="49F62DDC">
            <wp:extent cx="6540500" cy="291084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9A72BF" w14:textId="77777777" w:rsidR="004D5887" w:rsidRDefault="004D5887">
      <w:pPr>
        <w:pStyle w:val="BodyText"/>
        <w:spacing w:before="4"/>
        <w:rPr>
          <w:sz w:val="27"/>
        </w:rPr>
      </w:pPr>
    </w:p>
    <w:p w14:paraId="6B510A3B" w14:textId="1D5FD245" w:rsidR="00714824" w:rsidRDefault="00714824" w:rsidP="00714824">
      <w:pPr>
        <w:pStyle w:val="Default"/>
        <w:rPr>
          <w:sz w:val="28"/>
          <w:szCs w:val="28"/>
        </w:rPr>
      </w:pPr>
    </w:p>
    <w:p w14:paraId="00126914" w14:textId="5D55C6BB" w:rsidR="00714824" w:rsidRDefault="00714824" w:rsidP="00714824">
      <w:pPr>
        <w:pStyle w:val="Default"/>
        <w:rPr>
          <w:sz w:val="28"/>
          <w:szCs w:val="28"/>
        </w:rPr>
      </w:pPr>
    </w:p>
    <w:p w14:paraId="3EB5E30E" w14:textId="62D45F82" w:rsidR="00714824" w:rsidRDefault="00714824" w:rsidP="00714824">
      <w:pPr>
        <w:pStyle w:val="Default"/>
        <w:rPr>
          <w:sz w:val="28"/>
          <w:szCs w:val="28"/>
        </w:rPr>
      </w:pPr>
    </w:p>
    <w:p w14:paraId="0860ECC0" w14:textId="09673228" w:rsidR="00714824" w:rsidRDefault="00714824" w:rsidP="00714824">
      <w:pPr>
        <w:pStyle w:val="Default"/>
        <w:rPr>
          <w:sz w:val="28"/>
          <w:szCs w:val="28"/>
        </w:rPr>
      </w:pPr>
    </w:p>
    <w:p w14:paraId="56FBE90B" w14:textId="192833E6" w:rsidR="00714824" w:rsidRDefault="00714824" w:rsidP="00714824">
      <w:pPr>
        <w:pStyle w:val="Default"/>
        <w:rPr>
          <w:sz w:val="28"/>
          <w:szCs w:val="28"/>
        </w:rPr>
      </w:pPr>
    </w:p>
    <w:p w14:paraId="365BBD6C" w14:textId="77777777" w:rsidR="00714824" w:rsidRPr="00714824" w:rsidRDefault="00714824" w:rsidP="00714824">
      <w:pPr>
        <w:pStyle w:val="Default"/>
        <w:rPr>
          <w:sz w:val="28"/>
          <w:szCs w:val="28"/>
        </w:rPr>
      </w:pPr>
    </w:p>
    <w:p w14:paraId="0B5FD39D" w14:textId="5BC80B67" w:rsidR="009555C5" w:rsidRPr="009C2A31" w:rsidRDefault="00C76F51" w:rsidP="009C2A31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9C2A31">
        <w:rPr>
          <w:sz w:val="28"/>
        </w:rPr>
        <w:lastRenderedPageBreak/>
        <w:t>Use</w:t>
      </w:r>
      <w:r w:rsidRPr="009C2A31">
        <w:rPr>
          <w:spacing w:val="-3"/>
          <w:sz w:val="28"/>
        </w:rPr>
        <w:t xml:space="preserve"> </w:t>
      </w:r>
      <w:r w:rsidRPr="009C2A31">
        <w:rPr>
          <w:sz w:val="28"/>
        </w:rPr>
        <w:t>the</w:t>
      </w:r>
      <w:r w:rsidRPr="009C2A31">
        <w:rPr>
          <w:spacing w:val="-2"/>
          <w:sz w:val="28"/>
        </w:rPr>
        <w:t xml:space="preserve"> </w:t>
      </w:r>
      <w:r w:rsidRPr="009C2A31">
        <w:rPr>
          <w:sz w:val="28"/>
        </w:rPr>
        <w:t>worksheet</w:t>
      </w:r>
      <w:r w:rsidRPr="009C2A31">
        <w:rPr>
          <w:spacing w:val="-3"/>
          <w:sz w:val="28"/>
        </w:rPr>
        <w:t xml:space="preserve"> </w:t>
      </w:r>
      <w:r w:rsidRPr="009C2A31">
        <w:rPr>
          <w:b/>
          <w:sz w:val="28"/>
        </w:rPr>
        <w:t>Employment</w:t>
      </w:r>
      <w:r w:rsidRPr="009C2A31">
        <w:rPr>
          <w:b/>
          <w:spacing w:val="-3"/>
          <w:sz w:val="28"/>
        </w:rPr>
        <w:t xml:space="preserve"> </w:t>
      </w:r>
      <w:r w:rsidRPr="009C2A31">
        <w:rPr>
          <w:b/>
          <w:sz w:val="28"/>
        </w:rPr>
        <w:t>Data</w:t>
      </w:r>
      <w:r w:rsidRPr="009C2A31">
        <w:rPr>
          <w:b/>
          <w:spacing w:val="-2"/>
          <w:sz w:val="28"/>
        </w:rPr>
        <w:t xml:space="preserve"> </w:t>
      </w:r>
      <w:r w:rsidR="0042235C" w:rsidRPr="009C2A31">
        <w:rPr>
          <w:sz w:val="28"/>
        </w:rPr>
        <w:t>in your student file.</w:t>
      </w:r>
      <w:r w:rsidR="009555C5" w:rsidRPr="009C2A31">
        <w:rPr>
          <w:sz w:val="28"/>
        </w:rPr>
        <w:t xml:space="preserve"> </w:t>
      </w:r>
      <w:r w:rsidR="009555C5" w:rsidRPr="009C2A31">
        <w:rPr>
          <w:sz w:val="28"/>
          <w:szCs w:val="28"/>
        </w:rPr>
        <w:t xml:space="preserve">Create a clustered column chart. For: </w:t>
      </w:r>
      <w:r w:rsidR="009555C5" w:rsidRPr="009C2A31">
        <w:rPr>
          <w:b/>
          <w:bCs/>
          <w:sz w:val="28"/>
          <w:szCs w:val="28"/>
        </w:rPr>
        <w:t>All Employees</w:t>
      </w:r>
      <w:r w:rsidR="009555C5" w:rsidRPr="009C2A31">
        <w:rPr>
          <w:sz w:val="28"/>
          <w:szCs w:val="28"/>
        </w:rPr>
        <w:t xml:space="preserve">, </w:t>
      </w:r>
      <w:r w:rsidR="009555C5" w:rsidRPr="009C2A31">
        <w:rPr>
          <w:b/>
          <w:bCs/>
          <w:sz w:val="28"/>
          <w:szCs w:val="28"/>
        </w:rPr>
        <w:t>Men</w:t>
      </w:r>
      <w:r w:rsidR="009555C5" w:rsidRPr="009C2A31">
        <w:rPr>
          <w:sz w:val="28"/>
          <w:szCs w:val="28"/>
        </w:rPr>
        <w:t xml:space="preserve"> and </w:t>
      </w:r>
      <w:r w:rsidR="009555C5" w:rsidRPr="009C2A31">
        <w:rPr>
          <w:b/>
          <w:bCs/>
          <w:sz w:val="28"/>
          <w:szCs w:val="28"/>
        </w:rPr>
        <w:t>Women</w:t>
      </w:r>
      <w:r w:rsidR="009555C5" w:rsidRPr="009C2A31">
        <w:rPr>
          <w:sz w:val="28"/>
          <w:szCs w:val="28"/>
        </w:rPr>
        <w:t xml:space="preserve">. Do not select the column for </w:t>
      </w:r>
      <w:r w:rsidR="009555C5" w:rsidRPr="009C2A31">
        <w:rPr>
          <w:sz w:val="28"/>
          <w:szCs w:val="28"/>
          <w:u w:val="single"/>
        </w:rPr>
        <w:t>total employment</w:t>
      </w:r>
      <w:r w:rsidR="009555C5" w:rsidRPr="009C2A31">
        <w:rPr>
          <w:sz w:val="28"/>
          <w:szCs w:val="28"/>
        </w:rPr>
        <w:t xml:space="preserve">. </w:t>
      </w:r>
      <w:r w:rsidR="009C2A31" w:rsidRPr="009C2A31">
        <w:rPr>
          <w:sz w:val="28"/>
          <w:szCs w:val="28"/>
        </w:rPr>
        <w:t xml:space="preserve"> </w:t>
      </w:r>
      <w:r w:rsidR="009555C5" w:rsidRPr="009C2A31">
        <w:rPr>
          <w:sz w:val="28"/>
          <w:szCs w:val="28"/>
        </w:rPr>
        <w:t xml:space="preserve">Edit the series name to display All Employees, Men and Women. </w:t>
      </w:r>
      <w:r w:rsidR="009C2A31" w:rsidRPr="009C2A31">
        <w:rPr>
          <w:sz w:val="28"/>
          <w:szCs w:val="28"/>
        </w:rPr>
        <w:t>Use chart Design</w:t>
      </w:r>
      <w:r w:rsidR="009C2A31" w:rsidRPr="009C2A31">
        <w:rPr>
          <w:sz w:val="28"/>
          <w:szCs w:val="28"/>
        </w:rPr>
        <w:sym w:font="Wingdings" w:char="F0E0"/>
      </w:r>
      <w:r w:rsidR="009C2A31" w:rsidRPr="009C2A31">
        <w:rPr>
          <w:sz w:val="28"/>
          <w:szCs w:val="28"/>
        </w:rPr>
        <w:t xml:space="preserve"> Style 7, to create the gridlines shown below.  </w:t>
      </w:r>
      <w:r w:rsidR="009555C5" w:rsidRPr="009C2A31">
        <w:rPr>
          <w:sz w:val="28"/>
          <w:szCs w:val="28"/>
        </w:rPr>
        <w:t>Add a Heading</w:t>
      </w:r>
      <w:r w:rsidR="009C2A31" w:rsidRPr="009C2A31">
        <w:rPr>
          <w:sz w:val="28"/>
          <w:szCs w:val="28"/>
        </w:rPr>
        <w:t>, vertical and horizontal titles</w:t>
      </w:r>
      <w:r w:rsidR="009555C5" w:rsidRPr="009C2A31">
        <w:rPr>
          <w:sz w:val="28"/>
          <w:szCs w:val="28"/>
        </w:rPr>
        <w:t xml:space="preserve">. See Below. </w:t>
      </w:r>
    </w:p>
    <w:p w14:paraId="7645E601" w14:textId="77777777" w:rsidR="009555C5" w:rsidRDefault="009555C5" w:rsidP="009555C5">
      <w:pPr>
        <w:pStyle w:val="Default"/>
        <w:rPr>
          <w:sz w:val="28"/>
          <w:szCs w:val="28"/>
        </w:rPr>
      </w:pPr>
    </w:p>
    <w:p w14:paraId="1DD1C747" w14:textId="4C9F09BF" w:rsidR="009555C5" w:rsidRDefault="009555C5" w:rsidP="00AA7F68">
      <w:pPr>
        <w:tabs>
          <w:tab w:val="left" w:pos="1561"/>
        </w:tabs>
        <w:ind w:right="1420"/>
        <w:rPr>
          <w:sz w:val="28"/>
        </w:rPr>
      </w:pPr>
      <w:r>
        <w:rPr>
          <w:noProof/>
        </w:rPr>
        <w:drawing>
          <wp:inline distT="0" distB="0" distL="0" distR="0" wp14:anchorId="3CA35ADE" wp14:editId="63617ABA">
            <wp:extent cx="5048250" cy="3219451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7CB433F-47C8-41FE-8BE8-7185372C5B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45C828" w14:textId="6C1C6791" w:rsidR="00714824" w:rsidRDefault="00714824" w:rsidP="00AA7F68">
      <w:pPr>
        <w:tabs>
          <w:tab w:val="left" w:pos="1561"/>
        </w:tabs>
        <w:ind w:right="1420"/>
        <w:rPr>
          <w:sz w:val="28"/>
        </w:rPr>
      </w:pPr>
    </w:p>
    <w:p w14:paraId="18BE18FE" w14:textId="77777777" w:rsidR="00714824" w:rsidRPr="00AA7F68" w:rsidRDefault="00714824" w:rsidP="00AA7F68">
      <w:pPr>
        <w:tabs>
          <w:tab w:val="left" w:pos="1561"/>
        </w:tabs>
        <w:ind w:right="1420"/>
        <w:rPr>
          <w:sz w:val="28"/>
        </w:rPr>
      </w:pPr>
    </w:p>
    <w:p w14:paraId="291E72BF" w14:textId="49302B54" w:rsidR="004D5887" w:rsidRDefault="009555C5" w:rsidP="00714824">
      <w:pPr>
        <w:pStyle w:val="ListParagraph"/>
        <w:numPr>
          <w:ilvl w:val="0"/>
          <w:numId w:val="3"/>
        </w:numPr>
        <w:tabs>
          <w:tab w:val="left" w:pos="751"/>
        </w:tabs>
        <w:spacing w:before="19"/>
        <w:ind w:right="917"/>
        <w:rPr>
          <w:sz w:val="28"/>
        </w:rPr>
      </w:pPr>
      <w:r w:rsidRPr="009C2A31">
        <w:rPr>
          <w:sz w:val="28"/>
        </w:rPr>
        <w:t>U</w:t>
      </w:r>
      <w:r w:rsidR="00C76F51" w:rsidRPr="009C2A31">
        <w:rPr>
          <w:sz w:val="28"/>
        </w:rPr>
        <w:t>se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the</w:t>
      </w:r>
      <w:r w:rsidR="00C76F51" w:rsidRPr="009C2A31">
        <w:rPr>
          <w:spacing w:val="-2"/>
          <w:sz w:val="28"/>
        </w:rPr>
        <w:t xml:space="preserve"> </w:t>
      </w:r>
      <w:r w:rsidR="00C76F51" w:rsidRPr="009C2A31">
        <w:rPr>
          <w:sz w:val="28"/>
        </w:rPr>
        <w:t>worksheet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b/>
          <w:sz w:val="28"/>
        </w:rPr>
        <w:t>Employment</w:t>
      </w:r>
      <w:r w:rsidR="00C76F51" w:rsidRPr="009C2A31">
        <w:rPr>
          <w:b/>
          <w:spacing w:val="-3"/>
          <w:sz w:val="28"/>
        </w:rPr>
        <w:t xml:space="preserve"> </w:t>
      </w:r>
      <w:r w:rsidR="00C76F51" w:rsidRPr="009C2A31">
        <w:rPr>
          <w:b/>
          <w:sz w:val="28"/>
        </w:rPr>
        <w:t>Data</w:t>
      </w:r>
      <w:r w:rsidR="00C76F51" w:rsidRPr="009C2A31">
        <w:rPr>
          <w:b/>
          <w:spacing w:val="-2"/>
          <w:sz w:val="28"/>
        </w:rPr>
        <w:t xml:space="preserve"> </w:t>
      </w:r>
      <w:r w:rsidR="00C76F51" w:rsidRPr="009C2A31">
        <w:rPr>
          <w:sz w:val="28"/>
        </w:rPr>
        <w:t>in</w:t>
      </w:r>
      <w:r w:rsidR="00C76F51" w:rsidRPr="009C2A31">
        <w:rPr>
          <w:spacing w:val="-3"/>
          <w:sz w:val="28"/>
        </w:rPr>
        <w:t xml:space="preserve"> </w:t>
      </w:r>
      <w:r w:rsidR="009C2A31" w:rsidRPr="009C2A31">
        <w:rPr>
          <w:sz w:val="28"/>
        </w:rPr>
        <w:t xml:space="preserve">your student file. </w:t>
      </w:r>
      <w:r w:rsidR="00C76F51" w:rsidRPr="009C2A31">
        <w:rPr>
          <w:sz w:val="28"/>
        </w:rPr>
        <w:t>Create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a</w:t>
      </w:r>
      <w:r w:rsidR="00C76F51" w:rsidRPr="009C2A31">
        <w:rPr>
          <w:spacing w:val="-2"/>
          <w:sz w:val="28"/>
        </w:rPr>
        <w:t xml:space="preserve"> </w:t>
      </w:r>
      <w:r w:rsidR="00C76F51" w:rsidRPr="009C2A31">
        <w:rPr>
          <w:sz w:val="28"/>
        </w:rPr>
        <w:t>clustered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chart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as</w:t>
      </w:r>
      <w:r w:rsidR="00C76F51" w:rsidRPr="009C2A31">
        <w:rPr>
          <w:spacing w:val="-2"/>
          <w:sz w:val="28"/>
        </w:rPr>
        <w:t xml:space="preserve"> </w:t>
      </w:r>
      <w:r w:rsidR="00C76F51" w:rsidRPr="009C2A31">
        <w:rPr>
          <w:sz w:val="28"/>
        </w:rPr>
        <w:t>question</w:t>
      </w:r>
      <w:r w:rsidR="00C76F51" w:rsidRPr="009C2A31">
        <w:rPr>
          <w:spacing w:val="-3"/>
          <w:sz w:val="28"/>
        </w:rPr>
        <w:t xml:space="preserve"> </w:t>
      </w:r>
      <w:r w:rsidR="009C2A31">
        <w:rPr>
          <w:sz w:val="28"/>
        </w:rPr>
        <w:t>3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and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add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formatting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and</w:t>
      </w:r>
      <w:r w:rsidR="00C76F51" w:rsidRPr="009C2A31">
        <w:rPr>
          <w:spacing w:val="-3"/>
          <w:sz w:val="28"/>
        </w:rPr>
        <w:t xml:space="preserve"> </w:t>
      </w:r>
      <w:r w:rsidR="00C76F51" w:rsidRPr="009C2A31">
        <w:rPr>
          <w:sz w:val="28"/>
        </w:rPr>
        <w:t>a</w:t>
      </w:r>
      <w:r w:rsidR="00C76F51" w:rsidRPr="009C2A31">
        <w:rPr>
          <w:spacing w:val="-2"/>
          <w:sz w:val="28"/>
        </w:rPr>
        <w:t xml:space="preserve"> </w:t>
      </w:r>
      <w:r w:rsidR="00C76F51" w:rsidRPr="009C2A31">
        <w:rPr>
          <w:sz w:val="28"/>
        </w:rPr>
        <w:t>data</w:t>
      </w:r>
      <w:r w:rsidR="009C2A31">
        <w:rPr>
          <w:sz w:val="28"/>
        </w:rPr>
        <w:t xml:space="preserve"> </w:t>
      </w:r>
      <w:r w:rsidR="00C76F51" w:rsidRPr="009C2A31">
        <w:rPr>
          <w:spacing w:val="-61"/>
          <w:sz w:val="28"/>
        </w:rPr>
        <w:t xml:space="preserve"> </w:t>
      </w:r>
      <w:r w:rsidR="00C76F51" w:rsidRPr="009C2A31">
        <w:rPr>
          <w:sz w:val="28"/>
        </w:rPr>
        <w:t>table,</w:t>
      </w:r>
      <w:r w:rsidR="00C76F51" w:rsidRPr="009C2A31">
        <w:rPr>
          <w:spacing w:val="-2"/>
          <w:sz w:val="28"/>
        </w:rPr>
        <w:t xml:space="preserve"> </w:t>
      </w:r>
      <w:r w:rsidR="00C76F51" w:rsidRPr="009C2A31">
        <w:rPr>
          <w:sz w:val="28"/>
        </w:rPr>
        <w:t>see below.</w:t>
      </w:r>
      <w:r w:rsidR="0004075C">
        <w:rPr>
          <w:sz w:val="28"/>
        </w:rPr>
        <w:t xml:space="preserve">  Format as follows:</w:t>
      </w:r>
    </w:p>
    <w:p w14:paraId="57FB119A" w14:textId="77777777" w:rsidR="006F2BB3" w:rsidRPr="006F2BB3" w:rsidRDefault="006F2BB3" w:rsidP="006F2BB3">
      <w:pPr>
        <w:tabs>
          <w:tab w:val="left" w:pos="751"/>
        </w:tabs>
        <w:spacing w:before="19"/>
        <w:ind w:right="917"/>
        <w:rPr>
          <w:sz w:val="28"/>
        </w:rPr>
      </w:pPr>
    </w:p>
    <w:p w14:paraId="1024C99A" w14:textId="6562FD22" w:rsidR="004D5887" w:rsidRDefault="006F2BB3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2195E383" wp14:editId="7EA5BC2C">
            <wp:extent cx="6540500" cy="286004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6690091-D46E-4FAB-A55D-53B89E3F8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75F196" w14:textId="1FEC352F" w:rsidR="004D5887" w:rsidRDefault="004D5887">
      <w:pPr>
        <w:pStyle w:val="BodyText"/>
        <w:rPr>
          <w:sz w:val="20"/>
        </w:rPr>
      </w:pPr>
    </w:p>
    <w:p w14:paraId="2DE8DA6B" w14:textId="062840E8" w:rsidR="004D5887" w:rsidRDefault="00C76F51" w:rsidP="00714824">
      <w:pPr>
        <w:pStyle w:val="BodyText"/>
        <w:numPr>
          <w:ilvl w:val="0"/>
          <w:numId w:val="3"/>
        </w:numPr>
        <w:tabs>
          <w:tab w:val="left" w:pos="751"/>
        </w:tabs>
        <w:spacing w:before="215"/>
        <w:ind w:right="1911"/>
      </w:pPr>
      <w:r w:rsidRPr="006F2BB3">
        <w:lastRenderedPageBreak/>
        <w:t>Use</w:t>
      </w:r>
      <w:r w:rsidRPr="00322781">
        <w:rPr>
          <w:spacing w:val="-3"/>
        </w:rPr>
        <w:t xml:space="preserve"> </w:t>
      </w:r>
      <w:r w:rsidRPr="006F2BB3">
        <w:t>the</w:t>
      </w:r>
      <w:r w:rsidRPr="00322781">
        <w:rPr>
          <w:spacing w:val="-2"/>
        </w:rPr>
        <w:t xml:space="preserve"> </w:t>
      </w:r>
      <w:r w:rsidRPr="006F2BB3">
        <w:t>worksheet</w:t>
      </w:r>
      <w:r w:rsidRPr="00322781">
        <w:rPr>
          <w:spacing w:val="-2"/>
        </w:rPr>
        <w:t xml:space="preserve"> </w:t>
      </w:r>
      <w:r w:rsidRPr="00322781">
        <w:rPr>
          <w:b/>
        </w:rPr>
        <w:t>EXPORT</w:t>
      </w:r>
      <w:r w:rsidRPr="00322781">
        <w:rPr>
          <w:b/>
          <w:spacing w:val="-2"/>
        </w:rPr>
        <w:t xml:space="preserve"> </w:t>
      </w:r>
      <w:r w:rsidRPr="006F2BB3">
        <w:t>in</w:t>
      </w:r>
      <w:r w:rsidRPr="00322781">
        <w:rPr>
          <w:spacing w:val="-3"/>
        </w:rPr>
        <w:t xml:space="preserve"> </w:t>
      </w:r>
      <w:r w:rsidRPr="006F2BB3">
        <w:t>the</w:t>
      </w:r>
      <w:r w:rsidRPr="00322781">
        <w:rPr>
          <w:spacing w:val="-2"/>
        </w:rPr>
        <w:t xml:space="preserve"> </w:t>
      </w:r>
      <w:r w:rsidRPr="006F2BB3">
        <w:t>Excel</w:t>
      </w:r>
      <w:r w:rsidRPr="00322781">
        <w:rPr>
          <w:spacing w:val="-4"/>
        </w:rPr>
        <w:t xml:space="preserve"> </w:t>
      </w:r>
      <w:r w:rsidR="006F2BB3" w:rsidRPr="00322781">
        <w:rPr>
          <w:spacing w:val="-4"/>
        </w:rPr>
        <w:t xml:space="preserve">student </w:t>
      </w:r>
      <w:r w:rsidRPr="006F2BB3">
        <w:t>File</w:t>
      </w:r>
      <w:r w:rsidR="006F2BB3" w:rsidRPr="006F2BB3">
        <w:t xml:space="preserve">. </w:t>
      </w:r>
      <w:r w:rsidRPr="006F2BB3">
        <w:t>Create</w:t>
      </w:r>
      <w:r w:rsidRPr="00322781">
        <w:rPr>
          <w:spacing w:val="-3"/>
        </w:rPr>
        <w:t xml:space="preserve"> </w:t>
      </w:r>
      <w:r w:rsidRPr="006F2BB3">
        <w:t>a</w:t>
      </w:r>
      <w:r w:rsidRPr="00322781">
        <w:rPr>
          <w:spacing w:val="-2"/>
        </w:rPr>
        <w:t xml:space="preserve"> </w:t>
      </w:r>
      <w:r w:rsidRPr="006F2BB3">
        <w:t>line</w:t>
      </w:r>
      <w:r w:rsidRPr="00322781">
        <w:rPr>
          <w:spacing w:val="-2"/>
        </w:rPr>
        <w:t xml:space="preserve"> </w:t>
      </w:r>
      <w:r w:rsidRPr="006F2BB3">
        <w:t>chart</w:t>
      </w:r>
      <w:r w:rsidRPr="00322781">
        <w:rPr>
          <w:spacing w:val="-3"/>
        </w:rPr>
        <w:t xml:space="preserve"> </w:t>
      </w:r>
      <w:r w:rsidRPr="006F2BB3">
        <w:t>for</w:t>
      </w:r>
      <w:r w:rsidRPr="00322781">
        <w:rPr>
          <w:spacing w:val="-3"/>
        </w:rPr>
        <w:t xml:space="preserve"> </w:t>
      </w:r>
      <w:r w:rsidRPr="006F2BB3">
        <w:t>the</w:t>
      </w:r>
      <w:r w:rsidRPr="00322781">
        <w:rPr>
          <w:spacing w:val="-2"/>
        </w:rPr>
        <w:t xml:space="preserve"> </w:t>
      </w:r>
      <w:r w:rsidRPr="006F2BB3">
        <w:t>US</w:t>
      </w:r>
      <w:r w:rsidRPr="00322781">
        <w:rPr>
          <w:spacing w:val="-2"/>
        </w:rPr>
        <w:t xml:space="preserve"> </w:t>
      </w:r>
      <w:r w:rsidRPr="006F2BB3">
        <w:t>Exports</w:t>
      </w:r>
      <w:r w:rsidRPr="00322781">
        <w:rPr>
          <w:spacing w:val="-3"/>
        </w:rPr>
        <w:t xml:space="preserve"> </w:t>
      </w:r>
      <w:r w:rsidRPr="006F2BB3">
        <w:t>to</w:t>
      </w:r>
      <w:r w:rsidRPr="00322781">
        <w:rPr>
          <w:spacing w:val="-1"/>
        </w:rPr>
        <w:t xml:space="preserve"> </w:t>
      </w:r>
      <w:r w:rsidRPr="006F2BB3">
        <w:t>China</w:t>
      </w:r>
      <w:r w:rsidR="00554E7B">
        <w:t xml:space="preserve"> </w:t>
      </w:r>
      <w:r w:rsidR="00554E7B" w:rsidRPr="00554E7B">
        <w:t>and</w:t>
      </w:r>
      <w:r w:rsidR="00554E7B" w:rsidRPr="00322781">
        <w:rPr>
          <w:spacing w:val="-3"/>
        </w:rPr>
        <w:t xml:space="preserve"> </w:t>
      </w:r>
      <w:r w:rsidR="00554E7B" w:rsidRPr="00554E7B">
        <w:t>the</w:t>
      </w:r>
      <w:r w:rsidR="00554E7B" w:rsidRPr="00322781">
        <w:rPr>
          <w:spacing w:val="-2"/>
        </w:rPr>
        <w:t xml:space="preserve"> </w:t>
      </w:r>
      <w:r w:rsidR="00322781">
        <w:t>US Imports from China.</w:t>
      </w:r>
      <w:r w:rsidR="00554E7B">
        <w:t xml:space="preserve">  A</w:t>
      </w:r>
      <w:r w:rsidRPr="006F2BB3">
        <w:t>dd</w:t>
      </w:r>
      <w:r w:rsidRPr="00322781">
        <w:rPr>
          <w:spacing w:val="-2"/>
        </w:rPr>
        <w:t xml:space="preserve"> </w:t>
      </w:r>
      <w:r w:rsidRPr="006F2BB3">
        <w:t>heading,</w:t>
      </w:r>
      <w:r w:rsidR="00554E7B">
        <w:t xml:space="preserve"> </w:t>
      </w:r>
      <w:r w:rsidRPr="00322781">
        <w:rPr>
          <w:spacing w:val="-61"/>
        </w:rPr>
        <w:t xml:space="preserve"> </w:t>
      </w:r>
      <w:r w:rsidR="00554E7B" w:rsidRPr="00322781">
        <w:rPr>
          <w:spacing w:val="-61"/>
        </w:rPr>
        <w:t xml:space="preserve">    </w:t>
      </w:r>
      <w:proofErr w:type="gramStart"/>
      <w:r w:rsidRPr="006F2BB3">
        <w:t>horizontal</w:t>
      </w:r>
      <w:proofErr w:type="gramEnd"/>
      <w:r w:rsidRPr="006F2BB3">
        <w:t xml:space="preserve"> and</w:t>
      </w:r>
      <w:r w:rsidRPr="00322781">
        <w:rPr>
          <w:spacing w:val="-2"/>
        </w:rPr>
        <w:t xml:space="preserve"> </w:t>
      </w:r>
      <w:r w:rsidRPr="006F2BB3">
        <w:t>vertical</w:t>
      </w:r>
      <w:r w:rsidRPr="00322781">
        <w:rPr>
          <w:spacing w:val="-1"/>
        </w:rPr>
        <w:t xml:space="preserve"> </w:t>
      </w:r>
      <w:r w:rsidR="00554E7B">
        <w:t>titles</w:t>
      </w:r>
      <w:r w:rsidRPr="006F2BB3">
        <w:t>.</w:t>
      </w:r>
      <w:r w:rsidRPr="00322781">
        <w:rPr>
          <w:spacing w:val="62"/>
        </w:rPr>
        <w:t xml:space="preserve"> </w:t>
      </w:r>
    </w:p>
    <w:p w14:paraId="59100D24" w14:textId="7793CB2D" w:rsidR="004D5887" w:rsidRDefault="00554E7B" w:rsidP="00554E7B">
      <w:pPr>
        <w:pStyle w:val="BodyText"/>
        <w:ind w:left="720"/>
      </w:pPr>
      <w:r>
        <w:rPr>
          <w:noProof/>
        </w:rPr>
        <w:drawing>
          <wp:inline distT="0" distB="0" distL="0" distR="0" wp14:anchorId="7BE67B73" wp14:editId="30D4EC10">
            <wp:extent cx="5073650" cy="3108325"/>
            <wp:effectExtent l="57150" t="38100" r="50800" b="730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D508DA" w14:textId="77777777" w:rsidR="004D5887" w:rsidRDefault="004D5887">
      <w:pPr>
        <w:pStyle w:val="BodyText"/>
      </w:pPr>
    </w:p>
    <w:p w14:paraId="087502A6" w14:textId="0BF36204" w:rsidR="00322781" w:rsidRDefault="00322781">
      <w:pPr>
        <w:pStyle w:val="BodyText"/>
      </w:pPr>
    </w:p>
    <w:p w14:paraId="53CF525B" w14:textId="42439DE1" w:rsidR="00322781" w:rsidRDefault="00322781" w:rsidP="00714824">
      <w:pPr>
        <w:pStyle w:val="BodyText"/>
        <w:numPr>
          <w:ilvl w:val="0"/>
          <w:numId w:val="3"/>
        </w:numPr>
        <w:tabs>
          <w:tab w:val="left" w:pos="751"/>
        </w:tabs>
        <w:spacing w:before="215"/>
        <w:ind w:right="1911"/>
      </w:pPr>
      <w:r w:rsidRPr="006F2BB3">
        <w:t>Use</w:t>
      </w:r>
      <w:r w:rsidRPr="00322781">
        <w:rPr>
          <w:spacing w:val="-3"/>
        </w:rPr>
        <w:t xml:space="preserve"> </w:t>
      </w:r>
      <w:r w:rsidRPr="006F2BB3">
        <w:t>the</w:t>
      </w:r>
      <w:r w:rsidRPr="00322781">
        <w:rPr>
          <w:spacing w:val="-2"/>
        </w:rPr>
        <w:t xml:space="preserve"> </w:t>
      </w:r>
      <w:r w:rsidRPr="006F2BB3">
        <w:t>worksheet</w:t>
      </w:r>
      <w:r w:rsidRPr="00322781">
        <w:rPr>
          <w:spacing w:val="-2"/>
        </w:rPr>
        <w:t xml:space="preserve"> </w:t>
      </w:r>
      <w:r w:rsidRPr="00322781">
        <w:rPr>
          <w:b/>
        </w:rPr>
        <w:t>EXPORT</w:t>
      </w:r>
      <w:r w:rsidRPr="00322781">
        <w:rPr>
          <w:b/>
          <w:spacing w:val="-2"/>
        </w:rPr>
        <w:t xml:space="preserve"> </w:t>
      </w:r>
      <w:r w:rsidRPr="006F2BB3">
        <w:t>in</w:t>
      </w:r>
      <w:r w:rsidRPr="00322781">
        <w:rPr>
          <w:spacing w:val="-3"/>
        </w:rPr>
        <w:t xml:space="preserve"> </w:t>
      </w:r>
      <w:r w:rsidRPr="006F2BB3">
        <w:t>the</w:t>
      </w:r>
      <w:r w:rsidRPr="00322781">
        <w:rPr>
          <w:spacing w:val="-2"/>
        </w:rPr>
        <w:t xml:space="preserve"> </w:t>
      </w:r>
      <w:r w:rsidRPr="006F2BB3">
        <w:t>Excel</w:t>
      </w:r>
      <w:r w:rsidRPr="00322781">
        <w:rPr>
          <w:spacing w:val="-4"/>
        </w:rPr>
        <w:t xml:space="preserve"> student </w:t>
      </w:r>
      <w:r w:rsidRPr="006F2BB3">
        <w:t>File. Create</w:t>
      </w:r>
      <w:r w:rsidRPr="00322781">
        <w:rPr>
          <w:spacing w:val="-3"/>
        </w:rPr>
        <w:t xml:space="preserve"> </w:t>
      </w:r>
      <w:r w:rsidRPr="006F2BB3">
        <w:t>a</w:t>
      </w:r>
      <w:r w:rsidRPr="00322781">
        <w:rPr>
          <w:spacing w:val="-2"/>
        </w:rPr>
        <w:t xml:space="preserve"> </w:t>
      </w:r>
      <w:r>
        <w:t>Clustered Columns</w:t>
      </w:r>
      <w:r w:rsidRPr="00322781">
        <w:rPr>
          <w:spacing w:val="-2"/>
        </w:rPr>
        <w:t xml:space="preserve"> </w:t>
      </w:r>
      <w:r w:rsidRPr="006F2BB3">
        <w:t>chart</w:t>
      </w:r>
      <w:r w:rsidRPr="00322781">
        <w:rPr>
          <w:spacing w:val="-3"/>
        </w:rPr>
        <w:t xml:space="preserve"> </w:t>
      </w:r>
      <w:r w:rsidRPr="006F2BB3">
        <w:t>for</w:t>
      </w:r>
      <w:r w:rsidRPr="00322781">
        <w:rPr>
          <w:spacing w:val="-3"/>
        </w:rPr>
        <w:t xml:space="preserve"> </w:t>
      </w:r>
      <w:r w:rsidRPr="006F2BB3">
        <w:t>the</w:t>
      </w:r>
      <w:r w:rsidRPr="00322781">
        <w:rPr>
          <w:spacing w:val="-2"/>
        </w:rPr>
        <w:t xml:space="preserve"> </w:t>
      </w:r>
      <w:r>
        <w:t>US Imports from China.  A</w:t>
      </w:r>
      <w:r w:rsidRPr="006F2BB3">
        <w:t>dd</w:t>
      </w:r>
      <w:r w:rsidRPr="00322781">
        <w:rPr>
          <w:spacing w:val="-2"/>
        </w:rPr>
        <w:t xml:space="preserve"> </w:t>
      </w:r>
      <w:r w:rsidRPr="006F2BB3">
        <w:t>heading,</w:t>
      </w:r>
      <w:r>
        <w:t xml:space="preserve"> </w:t>
      </w:r>
      <w:r w:rsidRPr="00322781">
        <w:rPr>
          <w:spacing w:val="-61"/>
        </w:rPr>
        <w:t xml:space="preserve">     </w:t>
      </w:r>
      <w:r w:rsidRPr="006F2BB3">
        <w:t>and</w:t>
      </w:r>
      <w:r w:rsidRPr="00322781">
        <w:rPr>
          <w:spacing w:val="-2"/>
        </w:rPr>
        <w:t xml:space="preserve"> </w:t>
      </w:r>
      <w:r w:rsidRPr="006F2BB3">
        <w:t>vertical</w:t>
      </w:r>
      <w:r w:rsidRPr="00322781">
        <w:rPr>
          <w:spacing w:val="-1"/>
        </w:rPr>
        <w:t xml:space="preserve"> </w:t>
      </w:r>
      <w:r>
        <w:t>titles. Add a Trend line</w:t>
      </w:r>
      <w:r w:rsidRPr="006F2BB3">
        <w:t>.</w:t>
      </w:r>
    </w:p>
    <w:p w14:paraId="370C9D0D" w14:textId="32A74E8B" w:rsidR="00322781" w:rsidRDefault="00714824" w:rsidP="00322781">
      <w:pPr>
        <w:pStyle w:val="BodyText"/>
        <w:tabs>
          <w:tab w:val="left" w:pos="751"/>
        </w:tabs>
        <w:spacing w:before="215"/>
        <w:ind w:right="1911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77CFDAA" wp14:editId="711C546C">
            <wp:extent cx="4598987" cy="3232150"/>
            <wp:effectExtent l="0" t="0" r="11430" b="635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9854816-BF9E-4FDD-8038-4A1C506F4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3703D8" w14:textId="77777777" w:rsidR="004D5887" w:rsidRDefault="004D5887">
      <w:pPr>
        <w:pStyle w:val="BodyText"/>
      </w:pPr>
    </w:p>
    <w:p w14:paraId="799A529F" w14:textId="306095F3" w:rsidR="001E27A6" w:rsidRDefault="00322781" w:rsidP="00714824">
      <w:pPr>
        <w:pStyle w:val="BodyText"/>
        <w:numPr>
          <w:ilvl w:val="0"/>
          <w:numId w:val="3"/>
        </w:numPr>
        <w:tabs>
          <w:tab w:val="left" w:pos="751"/>
          <w:tab w:val="left" w:pos="1201"/>
        </w:tabs>
        <w:spacing w:before="219"/>
        <w:ind w:right="1911"/>
      </w:pPr>
      <w:r w:rsidRPr="00322781">
        <w:lastRenderedPageBreak/>
        <w:t>Use</w:t>
      </w:r>
      <w:r w:rsidRPr="001E27A6">
        <w:rPr>
          <w:spacing w:val="-3"/>
        </w:rPr>
        <w:t xml:space="preserve"> </w:t>
      </w:r>
      <w:r w:rsidRPr="00322781">
        <w:t>the</w:t>
      </w:r>
      <w:r w:rsidRPr="001E27A6">
        <w:rPr>
          <w:spacing w:val="-2"/>
        </w:rPr>
        <w:t xml:space="preserve"> </w:t>
      </w:r>
      <w:r w:rsidRPr="00322781">
        <w:t>worksheet</w:t>
      </w:r>
      <w:r w:rsidRPr="001E27A6">
        <w:rPr>
          <w:spacing w:val="-2"/>
        </w:rPr>
        <w:t xml:space="preserve"> </w:t>
      </w:r>
      <w:r w:rsidRPr="001E27A6">
        <w:rPr>
          <w:b/>
        </w:rPr>
        <w:t>EXPORT</w:t>
      </w:r>
      <w:r w:rsidRPr="001E27A6">
        <w:rPr>
          <w:b/>
          <w:spacing w:val="-2"/>
        </w:rPr>
        <w:t xml:space="preserve"> </w:t>
      </w:r>
      <w:r w:rsidRPr="00322781">
        <w:t>in</w:t>
      </w:r>
      <w:r w:rsidRPr="001E27A6">
        <w:rPr>
          <w:spacing w:val="-3"/>
        </w:rPr>
        <w:t xml:space="preserve"> </w:t>
      </w:r>
      <w:r w:rsidRPr="00322781">
        <w:t>the</w:t>
      </w:r>
      <w:r w:rsidRPr="001E27A6">
        <w:rPr>
          <w:spacing w:val="-2"/>
        </w:rPr>
        <w:t xml:space="preserve"> </w:t>
      </w:r>
      <w:r w:rsidRPr="00322781">
        <w:t>Excel</w:t>
      </w:r>
      <w:r w:rsidRPr="001E27A6">
        <w:rPr>
          <w:spacing w:val="-4"/>
        </w:rPr>
        <w:t xml:space="preserve"> student </w:t>
      </w:r>
      <w:r w:rsidRPr="00322781">
        <w:t>File. Create</w:t>
      </w:r>
      <w:r w:rsidRPr="001E27A6">
        <w:rPr>
          <w:spacing w:val="-3"/>
        </w:rPr>
        <w:t xml:space="preserve"> </w:t>
      </w:r>
      <w:r w:rsidRPr="00322781">
        <w:t>a</w:t>
      </w:r>
      <w:r w:rsidRPr="001E27A6">
        <w:rPr>
          <w:spacing w:val="-2"/>
        </w:rPr>
        <w:t xml:space="preserve"> </w:t>
      </w:r>
      <w:r w:rsidR="001E27A6">
        <w:t>Stacked Area Chart</w:t>
      </w:r>
      <w:r w:rsidRPr="001E27A6">
        <w:rPr>
          <w:spacing w:val="-2"/>
        </w:rPr>
        <w:t xml:space="preserve"> </w:t>
      </w:r>
      <w:r w:rsidRPr="00322781">
        <w:t>for</w:t>
      </w:r>
      <w:r w:rsidRPr="001E27A6">
        <w:rPr>
          <w:spacing w:val="-3"/>
        </w:rPr>
        <w:t xml:space="preserve"> </w:t>
      </w:r>
      <w:r w:rsidRPr="00322781">
        <w:t>the</w:t>
      </w:r>
      <w:r w:rsidRPr="001E27A6">
        <w:rPr>
          <w:spacing w:val="-2"/>
        </w:rPr>
        <w:t xml:space="preserve"> </w:t>
      </w:r>
      <w:r w:rsidRPr="00322781">
        <w:t>US</w:t>
      </w:r>
      <w:r w:rsidRPr="001E27A6">
        <w:rPr>
          <w:spacing w:val="-2"/>
        </w:rPr>
        <w:t xml:space="preserve"> </w:t>
      </w:r>
      <w:r w:rsidRPr="00322781">
        <w:t>Exports</w:t>
      </w:r>
      <w:r w:rsidRPr="001E27A6">
        <w:rPr>
          <w:spacing w:val="-3"/>
        </w:rPr>
        <w:t xml:space="preserve"> </w:t>
      </w:r>
      <w:r w:rsidRPr="00322781">
        <w:t>to</w:t>
      </w:r>
      <w:r w:rsidRPr="001E27A6">
        <w:rPr>
          <w:spacing w:val="-1"/>
        </w:rPr>
        <w:t xml:space="preserve"> </w:t>
      </w:r>
      <w:r w:rsidRPr="00322781">
        <w:t>China</w:t>
      </w:r>
      <w:r>
        <w:t xml:space="preserve"> </w:t>
      </w:r>
      <w:r w:rsidRPr="00322781">
        <w:t>and</w:t>
      </w:r>
      <w:r w:rsidRPr="001E27A6">
        <w:rPr>
          <w:spacing w:val="-3"/>
        </w:rPr>
        <w:t xml:space="preserve"> </w:t>
      </w:r>
      <w:r w:rsidRPr="00322781">
        <w:t>the</w:t>
      </w:r>
      <w:r w:rsidRPr="001E27A6">
        <w:rPr>
          <w:spacing w:val="-2"/>
        </w:rPr>
        <w:t xml:space="preserve"> </w:t>
      </w:r>
      <w:r>
        <w:t>US Imports from China. A</w:t>
      </w:r>
      <w:r w:rsidRPr="00322781">
        <w:t>dd</w:t>
      </w:r>
      <w:r w:rsidRPr="001E27A6">
        <w:rPr>
          <w:spacing w:val="-2"/>
        </w:rPr>
        <w:t xml:space="preserve"> </w:t>
      </w:r>
      <w:r w:rsidR="001E27A6" w:rsidRPr="00322781">
        <w:t>heading,</w:t>
      </w:r>
      <w:r w:rsidR="001E27A6">
        <w:t xml:space="preserve"> </w:t>
      </w:r>
      <w:r w:rsidR="001E27A6" w:rsidRPr="001E27A6">
        <w:rPr>
          <w:spacing w:val="-61"/>
        </w:rPr>
        <w:t xml:space="preserve"> </w:t>
      </w:r>
      <w:r w:rsidRPr="001E27A6">
        <w:rPr>
          <w:spacing w:val="-61"/>
        </w:rPr>
        <w:t xml:space="preserve">  </w:t>
      </w:r>
      <w:proofErr w:type="gramStart"/>
      <w:r w:rsidRPr="00322781">
        <w:t>horizontal</w:t>
      </w:r>
      <w:proofErr w:type="gramEnd"/>
      <w:r w:rsidRPr="00322781">
        <w:t xml:space="preserve"> and</w:t>
      </w:r>
      <w:r w:rsidRPr="001E27A6">
        <w:rPr>
          <w:spacing w:val="-2"/>
        </w:rPr>
        <w:t xml:space="preserve"> </w:t>
      </w:r>
      <w:r w:rsidRPr="00322781">
        <w:t>vertical</w:t>
      </w:r>
      <w:r w:rsidRPr="001E27A6">
        <w:rPr>
          <w:spacing w:val="-1"/>
        </w:rPr>
        <w:t xml:space="preserve"> </w:t>
      </w:r>
      <w:r>
        <w:t>titles</w:t>
      </w:r>
      <w:r w:rsidRPr="00322781">
        <w:t>.</w:t>
      </w:r>
      <w:r w:rsidRPr="001E27A6">
        <w:rPr>
          <w:spacing w:val="62"/>
        </w:rPr>
        <w:t xml:space="preserve"> </w:t>
      </w:r>
      <w:r w:rsidR="001E27A6" w:rsidRPr="001E27A6">
        <w:rPr>
          <w:spacing w:val="62"/>
        </w:rPr>
        <w:t>D</w:t>
      </w:r>
      <w:r w:rsidR="00C76F51" w:rsidRPr="00322781">
        <w:t>isplay</w:t>
      </w:r>
      <w:r w:rsidR="00C76F51" w:rsidRPr="001E27A6">
        <w:rPr>
          <w:spacing w:val="-3"/>
        </w:rPr>
        <w:t xml:space="preserve"> </w:t>
      </w:r>
      <w:r w:rsidR="00C76F51" w:rsidRPr="00322781">
        <w:t>as</w:t>
      </w:r>
      <w:r w:rsidR="00C76F51" w:rsidRPr="001E27A6">
        <w:rPr>
          <w:spacing w:val="-2"/>
        </w:rPr>
        <w:t xml:space="preserve"> </w:t>
      </w:r>
      <w:r w:rsidR="00C76F51" w:rsidRPr="00322781">
        <w:t>a</w:t>
      </w:r>
      <w:r w:rsidR="00C76F51" w:rsidRPr="001E27A6">
        <w:rPr>
          <w:spacing w:val="-2"/>
        </w:rPr>
        <w:t xml:space="preserve"> </w:t>
      </w:r>
      <w:r w:rsidR="00C76F51" w:rsidRPr="00322781">
        <w:t>stacked</w:t>
      </w:r>
      <w:r w:rsidR="00C76F51" w:rsidRPr="001E27A6">
        <w:rPr>
          <w:spacing w:val="-4"/>
        </w:rPr>
        <w:t xml:space="preserve"> </w:t>
      </w:r>
      <w:r w:rsidR="00C76F51" w:rsidRPr="00322781">
        <w:t>area</w:t>
      </w:r>
      <w:r w:rsidR="00C76F51" w:rsidRPr="001E27A6">
        <w:rPr>
          <w:spacing w:val="-2"/>
        </w:rPr>
        <w:t xml:space="preserve"> </w:t>
      </w:r>
      <w:r w:rsidR="00C76F51" w:rsidRPr="00322781">
        <w:t>chart.</w:t>
      </w:r>
      <w:r w:rsidR="001E27A6" w:rsidRPr="001E27A6">
        <w:rPr>
          <w:noProof/>
        </w:rPr>
        <w:t xml:space="preserve"> </w:t>
      </w:r>
    </w:p>
    <w:p w14:paraId="0D9B60B2" w14:textId="38A6FF3B" w:rsidR="004D5887" w:rsidRPr="00322781" w:rsidRDefault="001E27A6" w:rsidP="001E27A6">
      <w:pPr>
        <w:pStyle w:val="BodyText"/>
        <w:tabs>
          <w:tab w:val="left" w:pos="751"/>
          <w:tab w:val="left" w:pos="1201"/>
        </w:tabs>
        <w:spacing w:before="219"/>
        <w:ind w:left="720" w:right="1911"/>
      </w:pPr>
      <w:r>
        <w:rPr>
          <w:noProof/>
        </w:rPr>
        <w:drawing>
          <wp:inline distT="0" distB="0" distL="0" distR="0" wp14:anchorId="320DA5F2" wp14:editId="67FB5ABD">
            <wp:extent cx="4572000" cy="2746375"/>
            <wp:effectExtent l="0" t="0" r="0" b="1587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D93D5F" w14:textId="207DD3F8" w:rsidR="004D5887" w:rsidRDefault="004D5887">
      <w:pPr>
        <w:pStyle w:val="BodyText"/>
      </w:pPr>
    </w:p>
    <w:p w14:paraId="7F712F2E" w14:textId="77777777" w:rsidR="004D5887" w:rsidRDefault="004D5887">
      <w:pPr>
        <w:pStyle w:val="BodyText"/>
      </w:pPr>
    </w:p>
    <w:p w14:paraId="342C04CD" w14:textId="77777777" w:rsidR="004D5887" w:rsidRDefault="004D5887">
      <w:pPr>
        <w:pStyle w:val="BodyText"/>
      </w:pPr>
    </w:p>
    <w:p w14:paraId="72197E06" w14:textId="48B1AB37" w:rsidR="004D5887" w:rsidRPr="00506B56" w:rsidRDefault="00C76F51" w:rsidP="00714824">
      <w:pPr>
        <w:pStyle w:val="ListParagraph"/>
        <w:numPr>
          <w:ilvl w:val="0"/>
          <w:numId w:val="3"/>
        </w:numPr>
        <w:tabs>
          <w:tab w:val="left" w:pos="751"/>
        </w:tabs>
        <w:spacing w:before="43"/>
        <w:ind w:right="1528"/>
      </w:pPr>
      <w:r w:rsidRPr="001E27A6">
        <w:rPr>
          <w:sz w:val="28"/>
          <w:szCs w:val="28"/>
        </w:rPr>
        <w:t>Create</w:t>
      </w:r>
      <w:r w:rsidRPr="00506B56">
        <w:rPr>
          <w:spacing w:val="-3"/>
          <w:sz w:val="28"/>
          <w:szCs w:val="28"/>
        </w:rPr>
        <w:t xml:space="preserve"> </w:t>
      </w:r>
      <w:r w:rsidR="00506B56">
        <w:rPr>
          <w:sz w:val="28"/>
          <w:szCs w:val="28"/>
        </w:rPr>
        <w:t>a pie chart</w:t>
      </w:r>
      <w:r w:rsidRPr="00506B56">
        <w:rPr>
          <w:spacing w:val="-2"/>
          <w:sz w:val="28"/>
          <w:szCs w:val="28"/>
        </w:rPr>
        <w:t xml:space="preserve"> </w:t>
      </w:r>
      <w:r w:rsidRPr="001E27A6">
        <w:rPr>
          <w:sz w:val="28"/>
          <w:szCs w:val="28"/>
        </w:rPr>
        <w:t>the</w:t>
      </w:r>
      <w:r w:rsidRPr="00506B56">
        <w:rPr>
          <w:spacing w:val="-2"/>
          <w:sz w:val="28"/>
          <w:szCs w:val="28"/>
        </w:rPr>
        <w:t xml:space="preserve"> </w:t>
      </w:r>
      <w:r w:rsidRPr="001E27A6">
        <w:rPr>
          <w:sz w:val="28"/>
          <w:szCs w:val="28"/>
        </w:rPr>
        <w:t>data</w:t>
      </w:r>
      <w:r w:rsidRPr="00506B56">
        <w:rPr>
          <w:spacing w:val="-2"/>
          <w:sz w:val="28"/>
          <w:szCs w:val="28"/>
        </w:rPr>
        <w:t xml:space="preserve"> </w:t>
      </w:r>
      <w:r w:rsidRPr="001E27A6">
        <w:rPr>
          <w:sz w:val="28"/>
          <w:szCs w:val="28"/>
        </w:rPr>
        <w:t>found</w:t>
      </w:r>
      <w:r w:rsidRPr="00506B56">
        <w:rPr>
          <w:spacing w:val="-3"/>
          <w:sz w:val="28"/>
          <w:szCs w:val="28"/>
        </w:rPr>
        <w:t xml:space="preserve"> </w:t>
      </w:r>
      <w:r w:rsidRPr="001E27A6">
        <w:rPr>
          <w:sz w:val="28"/>
          <w:szCs w:val="28"/>
        </w:rPr>
        <w:t>in</w:t>
      </w:r>
      <w:r w:rsidRPr="00506B56">
        <w:rPr>
          <w:spacing w:val="-60"/>
          <w:sz w:val="28"/>
          <w:szCs w:val="28"/>
        </w:rPr>
        <w:t xml:space="preserve"> </w:t>
      </w:r>
      <w:r w:rsidR="001E27A6" w:rsidRPr="00506B56">
        <w:rPr>
          <w:spacing w:val="-60"/>
          <w:sz w:val="28"/>
          <w:szCs w:val="28"/>
        </w:rPr>
        <w:t xml:space="preserve">            </w:t>
      </w:r>
      <w:r w:rsidRPr="001E27A6">
        <w:rPr>
          <w:sz w:val="28"/>
          <w:szCs w:val="28"/>
        </w:rPr>
        <w:t>Stocks</w:t>
      </w:r>
      <w:r w:rsidR="00506B56">
        <w:rPr>
          <w:sz w:val="28"/>
          <w:szCs w:val="28"/>
        </w:rPr>
        <w:t>.  Format as follows:</w:t>
      </w:r>
    </w:p>
    <w:p w14:paraId="63022A01" w14:textId="3FD2A857" w:rsidR="00506B56" w:rsidRDefault="00506B56" w:rsidP="00506B56">
      <w:pPr>
        <w:tabs>
          <w:tab w:val="left" w:pos="751"/>
        </w:tabs>
        <w:spacing w:before="43"/>
        <w:ind w:right="1528"/>
      </w:pPr>
    </w:p>
    <w:p w14:paraId="0F90F8C9" w14:textId="57E727F6" w:rsidR="00506B56" w:rsidRDefault="00506B56" w:rsidP="00506B56">
      <w:pPr>
        <w:tabs>
          <w:tab w:val="left" w:pos="751"/>
        </w:tabs>
        <w:spacing w:before="43"/>
        <w:ind w:right="1528"/>
      </w:pPr>
      <w:r>
        <w:rPr>
          <w:noProof/>
        </w:rPr>
        <w:drawing>
          <wp:inline distT="0" distB="0" distL="0" distR="0" wp14:anchorId="59F4F5B0" wp14:editId="0A293F1D">
            <wp:extent cx="5627688" cy="3111500"/>
            <wp:effectExtent l="0" t="0" r="1143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403C518-6B47-4A1F-8EBB-40A696A66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04A018" w14:textId="77777777" w:rsidR="004D5887" w:rsidRDefault="004D5887">
      <w:pPr>
        <w:pStyle w:val="BodyText"/>
        <w:spacing w:before="1"/>
      </w:pPr>
    </w:p>
    <w:p w14:paraId="2B39159F" w14:textId="66C8CDD3" w:rsidR="00CA7F70" w:rsidRDefault="00CA7F70">
      <w:pPr>
        <w:pStyle w:val="BodyText"/>
        <w:ind w:left="120" w:right="1170"/>
        <w:rPr>
          <w:spacing w:val="-60"/>
        </w:rPr>
      </w:pPr>
    </w:p>
    <w:p w14:paraId="408D0798" w14:textId="7D693A4A" w:rsidR="00D63592" w:rsidRDefault="00D63592">
      <w:pPr>
        <w:pStyle w:val="BodyText"/>
        <w:ind w:left="120" w:right="1170"/>
        <w:rPr>
          <w:spacing w:val="-60"/>
        </w:rPr>
      </w:pPr>
    </w:p>
    <w:p w14:paraId="48EE348D" w14:textId="77777777" w:rsidR="00D63592" w:rsidRDefault="00D63592">
      <w:pPr>
        <w:pStyle w:val="BodyText"/>
        <w:ind w:left="120" w:right="1170"/>
        <w:rPr>
          <w:spacing w:val="-60"/>
        </w:rPr>
      </w:pPr>
    </w:p>
    <w:p w14:paraId="5A39D5B4" w14:textId="7562CEE0" w:rsidR="00D63592" w:rsidRDefault="00D63592" w:rsidP="002F730F">
      <w:pPr>
        <w:pStyle w:val="BodyText"/>
        <w:numPr>
          <w:ilvl w:val="0"/>
          <w:numId w:val="3"/>
        </w:numPr>
        <w:ind w:right="1170"/>
      </w:pPr>
      <w:r>
        <w:rPr>
          <w:b/>
          <w:bCs/>
        </w:rPr>
        <w:lastRenderedPageBreak/>
        <w:t xml:space="preserve"> </w:t>
      </w:r>
      <w:r w:rsidR="002F730F" w:rsidRPr="00D63592">
        <w:rPr>
          <w:b/>
          <w:bCs/>
        </w:rPr>
        <w:t>Create a Clustered Column Chart</w:t>
      </w:r>
      <w:r w:rsidR="002F730F">
        <w:t xml:space="preserve"> with Education Census data.  Add a heading title and vertical title.  Add a data table for the series below.  Place the graph in the data sheet, after the </w:t>
      </w:r>
      <w:r>
        <w:t>last</w:t>
      </w:r>
      <w:r w:rsidR="002F730F">
        <w:t xml:space="preserve"> chart.  Make sure to use the heading in the example below.   Series 1 and 2 must be change to appropriate names.  You will be using the civilian labor force</w:t>
      </w:r>
      <w:r>
        <w:t xml:space="preserve"> (Employed, Unemployed and Not in labor Force) for High school Graduate and bachelor’s degree.  Your graph should look like:     </w:t>
      </w:r>
    </w:p>
    <w:p w14:paraId="5AFDB9C3" w14:textId="77777777" w:rsidR="00D63592" w:rsidRDefault="00D63592" w:rsidP="00D63592">
      <w:pPr>
        <w:pStyle w:val="BodyText"/>
        <w:ind w:left="1080" w:right="1170"/>
      </w:pPr>
    </w:p>
    <w:p w14:paraId="03E09920" w14:textId="77777777" w:rsidR="00D63592" w:rsidRDefault="00D63592" w:rsidP="00D63592">
      <w:pPr>
        <w:pStyle w:val="BodyText"/>
        <w:ind w:left="720" w:right="1170"/>
      </w:pPr>
    </w:p>
    <w:p w14:paraId="7E0D0E78" w14:textId="52CC54DE" w:rsidR="002F730F" w:rsidRDefault="00D63592" w:rsidP="00D63592">
      <w:pPr>
        <w:pStyle w:val="BodyText"/>
        <w:ind w:left="720" w:right="1170"/>
      </w:pPr>
      <w:r>
        <w:rPr>
          <w:noProof/>
        </w:rPr>
        <w:drawing>
          <wp:inline distT="0" distB="0" distL="0" distR="0" wp14:anchorId="2473100E" wp14:editId="2D7DD734">
            <wp:extent cx="5511800" cy="285115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8EFE080-0421-4A22-AAE9-F13B91117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2F730F">
      <w:pgSz w:w="12240" w:h="15840"/>
      <w:pgMar w:top="1480" w:right="6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9AB8" w14:textId="77777777" w:rsidR="00266761" w:rsidRDefault="00266761" w:rsidP="001E27A6">
      <w:r>
        <w:separator/>
      </w:r>
    </w:p>
  </w:endnote>
  <w:endnote w:type="continuationSeparator" w:id="0">
    <w:p w14:paraId="1658F40A" w14:textId="77777777" w:rsidR="00266761" w:rsidRDefault="00266761" w:rsidP="001E2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96A3" w14:textId="77777777" w:rsidR="00266761" w:rsidRDefault="00266761" w:rsidP="001E27A6">
      <w:r>
        <w:separator/>
      </w:r>
    </w:p>
  </w:footnote>
  <w:footnote w:type="continuationSeparator" w:id="0">
    <w:p w14:paraId="3C75AC71" w14:textId="77777777" w:rsidR="00266761" w:rsidRDefault="00266761" w:rsidP="001E2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614"/>
    <w:multiLevelType w:val="hybridMultilevel"/>
    <w:tmpl w:val="D14036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106DA"/>
    <w:multiLevelType w:val="hybridMultilevel"/>
    <w:tmpl w:val="FEF8125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10F298D"/>
    <w:multiLevelType w:val="hybridMultilevel"/>
    <w:tmpl w:val="942E2D78"/>
    <w:lvl w:ilvl="0" w:tplc="A13293E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936C31A0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0D48F0AC">
      <w:numFmt w:val="bullet"/>
      <w:lvlText w:val="•"/>
      <w:lvlJc w:val="left"/>
      <w:pPr>
        <w:ind w:left="2531" w:hanging="361"/>
      </w:pPr>
      <w:rPr>
        <w:rFonts w:hint="default"/>
        <w:lang w:val="en-US" w:eastAsia="en-US" w:bidi="ar-SA"/>
      </w:rPr>
    </w:lvl>
    <w:lvl w:ilvl="3" w:tplc="7EBC776A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BCAC97D0">
      <w:numFmt w:val="bullet"/>
      <w:lvlText w:val="•"/>
      <w:lvlJc w:val="left"/>
      <w:pPr>
        <w:ind w:left="4473" w:hanging="361"/>
      </w:pPr>
      <w:rPr>
        <w:rFonts w:hint="default"/>
        <w:lang w:val="en-US" w:eastAsia="en-US" w:bidi="ar-SA"/>
      </w:rPr>
    </w:lvl>
    <w:lvl w:ilvl="5" w:tplc="77C67A36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6" w:tplc="C6EE0AC2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F342CA74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8" w:tplc="49C221EE">
      <w:numFmt w:val="bullet"/>
      <w:lvlText w:val="•"/>
      <w:lvlJc w:val="left"/>
      <w:pPr>
        <w:ind w:left="835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DF43E7"/>
    <w:multiLevelType w:val="hybridMultilevel"/>
    <w:tmpl w:val="6AD03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2E3"/>
    <w:multiLevelType w:val="hybridMultilevel"/>
    <w:tmpl w:val="6854CAD8"/>
    <w:lvl w:ilvl="0" w:tplc="C9B6CE0C">
      <w:start w:val="8"/>
      <w:numFmt w:val="decimal"/>
      <w:lvlText w:val="%1."/>
      <w:lvlJc w:val="left"/>
      <w:pPr>
        <w:ind w:left="1081" w:hanging="361"/>
      </w:pPr>
      <w:rPr>
        <w:rFonts w:hint="default"/>
        <w:b w:val="0"/>
        <w:bCs w:val="0"/>
        <w:i w:val="0"/>
        <w:iCs w:val="0"/>
        <w:spacing w:val="-1"/>
        <w:w w:val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5C64"/>
    <w:multiLevelType w:val="hybridMultilevel"/>
    <w:tmpl w:val="FEA830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20A5B"/>
    <w:multiLevelType w:val="hybridMultilevel"/>
    <w:tmpl w:val="10BAED6A"/>
    <w:lvl w:ilvl="0" w:tplc="FFFFFFFF">
      <w:start w:val="1"/>
      <w:numFmt w:val="decimal"/>
      <w:lvlText w:val="%1."/>
      <w:lvlJc w:val="left"/>
      <w:pPr>
        <w:ind w:left="75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59" w:hanging="361"/>
      </w:pPr>
      <w:rPr>
        <w:rFonts w:ascii="Symbol" w:hAnsi="Symbol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45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1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59A161F"/>
    <w:multiLevelType w:val="hybridMultilevel"/>
    <w:tmpl w:val="A8DEC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C2CA7"/>
    <w:multiLevelType w:val="hybridMultilevel"/>
    <w:tmpl w:val="17DA76E6"/>
    <w:lvl w:ilvl="0" w:tplc="0409000F">
      <w:start w:val="1"/>
      <w:numFmt w:val="decimal"/>
      <w:lvlText w:val="%1."/>
      <w:lvlJc w:val="left"/>
      <w:pPr>
        <w:ind w:left="750" w:hanging="361"/>
      </w:pPr>
      <w:rPr>
        <w:rFonts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1" w:tplc="B4D614B8">
      <w:start w:val="1"/>
      <w:numFmt w:val="lowerLetter"/>
      <w:lvlText w:val="%2."/>
      <w:lvlJc w:val="left"/>
      <w:pPr>
        <w:ind w:left="1559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2" w:tplc="3D485A4E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3" w:tplc="D4008E6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4" w:tplc="B9685106">
      <w:numFmt w:val="bullet"/>
      <w:lvlText w:val="•"/>
      <w:lvlJc w:val="left"/>
      <w:pPr>
        <w:ind w:left="3745" w:hanging="361"/>
      </w:pPr>
      <w:rPr>
        <w:rFonts w:hint="default"/>
        <w:lang w:val="en-US" w:eastAsia="en-US" w:bidi="ar-SA"/>
      </w:rPr>
    </w:lvl>
    <w:lvl w:ilvl="5" w:tplc="B50069BE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6" w:tplc="033EA4D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7" w:tplc="4EF814A4">
      <w:numFmt w:val="bullet"/>
      <w:lvlText w:val="•"/>
      <w:lvlJc w:val="left"/>
      <w:pPr>
        <w:ind w:left="7022" w:hanging="361"/>
      </w:pPr>
      <w:rPr>
        <w:rFonts w:hint="default"/>
        <w:lang w:val="en-US" w:eastAsia="en-US" w:bidi="ar-SA"/>
      </w:rPr>
    </w:lvl>
    <w:lvl w:ilvl="8" w:tplc="3BD47EA0">
      <w:numFmt w:val="bullet"/>
      <w:lvlText w:val="•"/>
      <w:lvlJc w:val="left"/>
      <w:pPr>
        <w:ind w:left="81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588416C"/>
    <w:multiLevelType w:val="hybridMultilevel"/>
    <w:tmpl w:val="FB1E6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003AB"/>
    <w:multiLevelType w:val="hybridMultilevel"/>
    <w:tmpl w:val="DADA7A80"/>
    <w:lvl w:ilvl="0" w:tplc="8BAE28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65956"/>
    <w:multiLevelType w:val="hybridMultilevel"/>
    <w:tmpl w:val="DDD4D120"/>
    <w:lvl w:ilvl="0" w:tplc="0409000F">
      <w:start w:val="1"/>
      <w:numFmt w:val="decimal"/>
      <w:lvlText w:val="%1."/>
      <w:lvlJc w:val="left"/>
      <w:pPr>
        <w:ind w:left="1918" w:hanging="360"/>
      </w:pPr>
    </w:lvl>
    <w:lvl w:ilvl="1" w:tplc="04090019" w:tentative="1">
      <w:start w:val="1"/>
      <w:numFmt w:val="lowerLetter"/>
      <w:lvlText w:val="%2."/>
      <w:lvlJc w:val="left"/>
      <w:pPr>
        <w:ind w:left="2638" w:hanging="360"/>
      </w:pPr>
    </w:lvl>
    <w:lvl w:ilvl="2" w:tplc="0409001B" w:tentative="1">
      <w:start w:val="1"/>
      <w:numFmt w:val="lowerRoman"/>
      <w:lvlText w:val="%3."/>
      <w:lvlJc w:val="right"/>
      <w:pPr>
        <w:ind w:left="3358" w:hanging="180"/>
      </w:pPr>
    </w:lvl>
    <w:lvl w:ilvl="3" w:tplc="0409000F" w:tentative="1">
      <w:start w:val="1"/>
      <w:numFmt w:val="decimal"/>
      <w:lvlText w:val="%4."/>
      <w:lvlJc w:val="left"/>
      <w:pPr>
        <w:ind w:left="4078" w:hanging="360"/>
      </w:pPr>
    </w:lvl>
    <w:lvl w:ilvl="4" w:tplc="04090019" w:tentative="1">
      <w:start w:val="1"/>
      <w:numFmt w:val="lowerLetter"/>
      <w:lvlText w:val="%5."/>
      <w:lvlJc w:val="left"/>
      <w:pPr>
        <w:ind w:left="4798" w:hanging="360"/>
      </w:pPr>
    </w:lvl>
    <w:lvl w:ilvl="5" w:tplc="0409001B" w:tentative="1">
      <w:start w:val="1"/>
      <w:numFmt w:val="lowerRoman"/>
      <w:lvlText w:val="%6."/>
      <w:lvlJc w:val="right"/>
      <w:pPr>
        <w:ind w:left="5518" w:hanging="180"/>
      </w:pPr>
    </w:lvl>
    <w:lvl w:ilvl="6" w:tplc="0409000F" w:tentative="1">
      <w:start w:val="1"/>
      <w:numFmt w:val="decimal"/>
      <w:lvlText w:val="%7."/>
      <w:lvlJc w:val="left"/>
      <w:pPr>
        <w:ind w:left="6238" w:hanging="360"/>
      </w:pPr>
    </w:lvl>
    <w:lvl w:ilvl="7" w:tplc="04090019" w:tentative="1">
      <w:start w:val="1"/>
      <w:numFmt w:val="lowerLetter"/>
      <w:lvlText w:val="%8."/>
      <w:lvlJc w:val="left"/>
      <w:pPr>
        <w:ind w:left="6958" w:hanging="360"/>
      </w:pPr>
    </w:lvl>
    <w:lvl w:ilvl="8" w:tplc="0409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2" w15:restartNumberingAfterBreak="0">
    <w:nsid w:val="5E8C7333"/>
    <w:multiLevelType w:val="hybridMultilevel"/>
    <w:tmpl w:val="9AFE9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72EB4"/>
    <w:multiLevelType w:val="hybridMultilevel"/>
    <w:tmpl w:val="FB14B35A"/>
    <w:lvl w:ilvl="0" w:tplc="CD6E80F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77833"/>
    <w:multiLevelType w:val="hybridMultilevel"/>
    <w:tmpl w:val="161CA7DE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FFFFFFFF" w:tentative="1">
      <w:start w:val="1"/>
      <w:numFmt w:val="lowerLetter"/>
      <w:lvlText w:val="%2."/>
      <w:lvlJc w:val="left"/>
      <w:pPr>
        <w:ind w:left="2680" w:hanging="360"/>
      </w:pPr>
    </w:lvl>
    <w:lvl w:ilvl="2" w:tplc="FFFFFFFF" w:tentative="1">
      <w:start w:val="1"/>
      <w:numFmt w:val="lowerRoman"/>
      <w:lvlText w:val="%3."/>
      <w:lvlJc w:val="right"/>
      <w:pPr>
        <w:ind w:left="3400" w:hanging="180"/>
      </w:pPr>
    </w:lvl>
    <w:lvl w:ilvl="3" w:tplc="FFFFFFFF" w:tentative="1">
      <w:start w:val="1"/>
      <w:numFmt w:val="decimal"/>
      <w:lvlText w:val="%4."/>
      <w:lvlJc w:val="left"/>
      <w:pPr>
        <w:ind w:left="4120" w:hanging="360"/>
      </w:pPr>
    </w:lvl>
    <w:lvl w:ilvl="4" w:tplc="FFFFFFFF" w:tentative="1">
      <w:start w:val="1"/>
      <w:numFmt w:val="lowerLetter"/>
      <w:lvlText w:val="%5."/>
      <w:lvlJc w:val="left"/>
      <w:pPr>
        <w:ind w:left="4840" w:hanging="360"/>
      </w:pPr>
    </w:lvl>
    <w:lvl w:ilvl="5" w:tplc="FFFFFFFF" w:tentative="1">
      <w:start w:val="1"/>
      <w:numFmt w:val="lowerRoman"/>
      <w:lvlText w:val="%6."/>
      <w:lvlJc w:val="right"/>
      <w:pPr>
        <w:ind w:left="5560" w:hanging="180"/>
      </w:pPr>
    </w:lvl>
    <w:lvl w:ilvl="6" w:tplc="FFFFFFFF" w:tentative="1">
      <w:start w:val="1"/>
      <w:numFmt w:val="decimal"/>
      <w:lvlText w:val="%7."/>
      <w:lvlJc w:val="left"/>
      <w:pPr>
        <w:ind w:left="6280" w:hanging="360"/>
      </w:pPr>
    </w:lvl>
    <w:lvl w:ilvl="7" w:tplc="FFFFFFFF" w:tentative="1">
      <w:start w:val="1"/>
      <w:numFmt w:val="lowerLetter"/>
      <w:lvlText w:val="%8."/>
      <w:lvlJc w:val="left"/>
      <w:pPr>
        <w:ind w:left="7000" w:hanging="360"/>
      </w:pPr>
    </w:lvl>
    <w:lvl w:ilvl="8" w:tplc="FFFFFFFF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5" w15:restartNumberingAfterBreak="0">
    <w:nsid w:val="788D1BD8"/>
    <w:multiLevelType w:val="hybridMultilevel"/>
    <w:tmpl w:val="B9D000DE"/>
    <w:lvl w:ilvl="0" w:tplc="2F28875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A0B39"/>
    <w:multiLevelType w:val="hybridMultilevel"/>
    <w:tmpl w:val="86BEAE5C"/>
    <w:lvl w:ilvl="0" w:tplc="0409000F">
      <w:start w:val="1"/>
      <w:numFmt w:val="decimal"/>
      <w:lvlText w:val="%1."/>
      <w:lvlJc w:val="lef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12"/>
  </w:num>
  <w:num w:numId="9">
    <w:abstractNumId w:val="3"/>
  </w:num>
  <w:num w:numId="10">
    <w:abstractNumId w:val="13"/>
  </w:num>
  <w:num w:numId="11">
    <w:abstractNumId w:val="16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7"/>
    <w:rsid w:val="0004075C"/>
    <w:rsid w:val="001E27A6"/>
    <w:rsid w:val="00266761"/>
    <w:rsid w:val="002F0DAB"/>
    <w:rsid w:val="002F730F"/>
    <w:rsid w:val="00322781"/>
    <w:rsid w:val="003E3CBA"/>
    <w:rsid w:val="0042235C"/>
    <w:rsid w:val="004D5887"/>
    <w:rsid w:val="00506B56"/>
    <w:rsid w:val="00554E7B"/>
    <w:rsid w:val="00685DE8"/>
    <w:rsid w:val="006F2BB3"/>
    <w:rsid w:val="00714824"/>
    <w:rsid w:val="00726CBC"/>
    <w:rsid w:val="009555C5"/>
    <w:rsid w:val="009C2A31"/>
    <w:rsid w:val="009D11AD"/>
    <w:rsid w:val="00AA7F68"/>
    <w:rsid w:val="00BC0080"/>
    <w:rsid w:val="00C76F51"/>
    <w:rsid w:val="00CA7F70"/>
    <w:rsid w:val="00CE23C7"/>
    <w:rsid w:val="00CF12FD"/>
    <w:rsid w:val="00D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9FE6"/>
  <w15:docId w15:val="{4DB2A561-C5CA-4BD3-AB5B-99EF0490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555C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7A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E2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7A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wnloads\Fall%202021%20Homework%205%20on%20Excel%20Lesson%204%20Student%20File%20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0018497\Documents\Fall%202021%20IS300\Homework\Homework%205%20on%20Excel%20Lesson%204\Fall%202021%20Homework%205%20Answers%20-%20Asela%20with%20answers%20-%20REvised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996633"/>
                </a:solidFill>
              </a:rPr>
              <a:t>Marital Status for those with an Advanced Degree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996633"/>
            </a:solidFill>
            <a:ln>
              <a:noFill/>
            </a:ln>
            <a:effectLst/>
          </c:spPr>
          <c:invertIfNegative val="0"/>
          <c:cat>
            <c:strRef>
              <c:f>'Education Census '!$A$19:$A$24</c:f>
              <c:strCache>
                <c:ptCount val="6"/>
                <c:pt idx="0">
                  <c:v>Never Married</c:v>
                </c:pt>
                <c:pt idx="1">
                  <c:v>Married, spouse present</c:v>
                </c:pt>
                <c:pt idx="2">
                  <c:v>Married, spouse absent</c:v>
                </c:pt>
                <c:pt idx="3">
                  <c:v>Separated</c:v>
                </c:pt>
                <c:pt idx="4">
                  <c:v>Widowed</c:v>
                </c:pt>
                <c:pt idx="5">
                  <c:v>Divorced</c:v>
                </c:pt>
              </c:strCache>
            </c:strRef>
          </c:cat>
          <c:val>
            <c:numRef>
              <c:f>'Education Census '!$G$19:$G$24</c:f>
              <c:numCache>
                <c:formatCode>#,##0</c:formatCode>
                <c:ptCount val="6"/>
                <c:pt idx="0">
                  <c:v>2137416</c:v>
                </c:pt>
                <c:pt idx="1">
                  <c:v>9523712</c:v>
                </c:pt>
                <c:pt idx="2">
                  <c:v>301136</c:v>
                </c:pt>
                <c:pt idx="3">
                  <c:v>165780</c:v>
                </c:pt>
                <c:pt idx="4">
                  <c:v>475195</c:v>
                </c:pt>
                <c:pt idx="5">
                  <c:v>1217920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8F-4A83-9DB6-6E5AB07B3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555743"/>
        <c:axId val="752556159"/>
      </c:barChart>
      <c:catAx>
        <c:axId val="7525557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Marital Status</a:t>
                </a:r>
              </a:p>
            </c:rich>
          </c:tx>
          <c:layout>
            <c:manualLayout>
              <c:xMode val="edge"/>
              <c:yMode val="edge"/>
              <c:x val="0.41779243087832529"/>
              <c:y val="0.903343224530168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556159"/>
        <c:crosses val="autoZero"/>
        <c:auto val="1"/>
        <c:lblAlgn val="ctr"/>
        <c:lblOffset val="100"/>
        <c:noMultiLvlLbl val="0"/>
      </c:catAx>
      <c:valAx>
        <c:axId val="75255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Number of Persons</a:t>
                </a:r>
              </a:p>
            </c:rich>
          </c:tx>
          <c:layout>
            <c:manualLayout>
              <c:xMode val="edge"/>
              <c:yMode val="edge"/>
              <c:x val="1.5528953448395678E-2"/>
              <c:y val="0.275789309719074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555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>
        <a:lumMod val="20000"/>
        <a:lumOff val="80000"/>
      </a:schemeClr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/>
              <a:t>Civilian Labor Force and Education High School Graduate</a:t>
            </a:r>
            <a:r>
              <a:rPr lang="en-US" sz="1400" baseline="0"/>
              <a:t> versus Bachelor's Degree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983257434701004"/>
          <c:y val="0.18678832116788321"/>
          <c:w val="0.79687207902431001"/>
          <c:h val="0.62868067130294847"/>
        </c:manualLayout>
      </c:layout>
      <c:barChart>
        <c:barDir val="col"/>
        <c:grouping val="clustered"/>
        <c:varyColors val="0"/>
        <c:ser>
          <c:idx val="0"/>
          <c:order val="0"/>
          <c:tx>
            <c:v>HighSchool</c:v>
          </c:tx>
          <c:spPr>
            <a:solidFill>
              <a:schemeClr val="accent3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'Education Census '!$A$26:$A$28</c:f>
              <c:strCache>
                <c:ptCount val="3"/>
                <c:pt idx="0">
                  <c:v>Employed</c:v>
                </c:pt>
                <c:pt idx="1">
                  <c:v>Unemployed</c:v>
                </c:pt>
                <c:pt idx="2">
                  <c:v>Not in Labor Force</c:v>
                </c:pt>
              </c:strCache>
            </c:strRef>
          </c:cat>
          <c:val>
            <c:numRef>
              <c:f>'Education Census '!$C$26:$C$28</c:f>
              <c:numCache>
                <c:formatCode>#,##0</c:formatCode>
                <c:ptCount val="3"/>
                <c:pt idx="0">
                  <c:v>36228706</c:v>
                </c:pt>
                <c:pt idx="1">
                  <c:v>1783636</c:v>
                </c:pt>
                <c:pt idx="2">
                  <c:v>20040098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91-458A-8441-1291E642BB38}"/>
            </c:ext>
          </c:extLst>
        </c:ser>
        <c:ser>
          <c:idx val="1"/>
          <c:order val="1"/>
          <c:tx>
            <c:v>Bachelor's Degree</c:v>
          </c:tx>
          <c:spPr>
            <a:solidFill>
              <a:schemeClr val="accent6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'Education Census '!$A$26:$A$28</c:f>
              <c:strCache>
                <c:ptCount val="3"/>
                <c:pt idx="0">
                  <c:v>Employed</c:v>
                </c:pt>
                <c:pt idx="1">
                  <c:v>Unemployed</c:v>
                </c:pt>
                <c:pt idx="2">
                  <c:v>Not in Labor Force</c:v>
                </c:pt>
              </c:strCache>
            </c:strRef>
          </c:cat>
          <c:val>
            <c:numRef>
              <c:f>'Education Census '!$F$26:$F$28</c:f>
              <c:numCache>
                <c:formatCode>#,##0</c:formatCode>
                <c:ptCount val="3"/>
                <c:pt idx="0">
                  <c:v>22115069</c:v>
                </c:pt>
                <c:pt idx="1">
                  <c:v>455103</c:v>
                </c:pt>
                <c:pt idx="2">
                  <c:v>5582200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91-458A-8441-1291E642B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5333664"/>
        <c:axId val="285332000"/>
      </c:barChart>
      <c:catAx>
        <c:axId val="28533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332000"/>
        <c:crosses val="autoZero"/>
        <c:auto val="1"/>
        <c:lblAlgn val="ctr"/>
        <c:lblOffset val="100"/>
        <c:noMultiLvlLbl val="0"/>
      </c:catAx>
      <c:valAx>
        <c:axId val="28533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civilian Labor Force</a:t>
                </a:r>
              </a:p>
            </c:rich>
          </c:tx>
          <c:layout>
            <c:manualLayout>
              <c:xMode val="edge"/>
              <c:yMode val="edge"/>
              <c:x val="3.4458876401133619E-2"/>
              <c:y val="0.23308121156388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333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solidFill>
        <a:srgbClr val="996633"/>
      </a:solidFill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996633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996633"/>
                </a:solidFill>
              </a:rPr>
              <a:t>Marital Status: Bachelor's Degree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996633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Bachelors Degree</c:v>
          </c:tx>
          <c:spPr>
            <a:solidFill>
              <a:srgbClr val="996633"/>
            </a:solidFill>
            <a:ln>
              <a:noFill/>
            </a:ln>
            <a:effectLst/>
          </c:spPr>
          <c:invertIfNegative val="0"/>
          <c:cat>
            <c:strRef>
              <c:f>'Education Census '!$A$19:$A$24</c:f>
              <c:strCache>
                <c:ptCount val="6"/>
                <c:pt idx="0">
                  <c:v>Never Married</c:v>
                </c:pt>
                <c:pt idx="1">
                  <c:v>Married, spouse present</c:v>
                </c:pt>
                <c:pt idx="2">
                  <c:v>Married, spouse absent</c:v>
                </c:pt>
                <c:pt idx="3">
                  <c:v>Separated</c:v>
                </c:pt>
                <c:pt idx="4">
                  <c:v>Widowed</c:v>
                </c:pt>
                <c:pt idx="5">
                  <c:v>Divorced</c:v>
                </c:pt>
              </c:strCache>
            </c:strRef>
          </c:cat>
          <c:val>
            <c:numRef>
              <c:f>'Education Census '!$F$19:$F$24</c:f>
              <c:numCache>
                <c:formatCode>#,##0</c:formatCode>
                <c:ptCount val="6"/>
                <c:pt idx="0">
                  <c:v>5124648</c:v>
                </c:pt>
                <c:pt idx="1">
                  <c:v>19154432</c:v>
                </c:pt>
                <c:pt idx="2">
                  <c:v>670712</c:v>
                </c:pt>
                <c:pt idx="3">
                  <c:v>405240</c:v>
                </c:pt>
                <c:pt idx="4">
                  <c:v>977544</c:v>
                </c:pt>
                <c:pt idx="5">
                  <c:v>2340690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90-4DE4-9BAF-3012BC838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6203832"/>
        <c:axId val="436200224"/>
      </c:barChart>
      <c:catAx>
        <c:axId val="436203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200224"/>
        <c:crosses val="autoZero"/>
        <c:auto val="1"/>
        <c:lblAlgn val="ctr"/>
        <c:lblOffset val="100"/>
        <c:noMultiLvlLbl val="0"/>
      </c:catAx>
      <c:valAx>
        <c:axId val="43620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rgbClr val="996633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rgbClr val="996633"/>
                    </a:solidFill>
                  </a:rPr>
                  <a:t>Number of Persons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rgbClr val="996633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2038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rgbClr val="996633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3">
        <a:lumMod val="20000"/>
        <a:lumOff val="80000"/>
      </a:schemeClr>
    </a:solidFill>
    <a:ln w="9525" cap="flat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Marital Status: Bachelors Degree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7F77-43A1-B7CD-BA2F11E3300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7F77-43A1-B7CD-BA2F11E3300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7F77-43A1-B7CD-BA2F11E3300D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6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6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7F77-43A1-B7CD-BA2F11E3300D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5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5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7F77-43A1-B7CD-BA2F11E3300D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4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4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7F77-43A1-B7CD-BA2F11E3300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'Education Census '!$A$19:$A$24</c:f>
              <c:strCache>
                <c:ptCount val="6"/>
                <c:pt idx="0">
                  <c:v>Never Married</c:v>
                </c:pt>
                <c:pt idx="1">
                  <c:v>Married, spouse present</c:v>
                </c:pt>
                <c:pt idx="2">
                  <c:v>Married, spouse absent</c:v>
                </c:pt>
                <c:pt idx="3">
                  <c:v>Separated</c:v>
                </c:pt>
                <c:pt idx="4">
                  <c:v>Widowed</c:v>
                </c:pt>
                <c:pt idx="5">
                  <c:v>Divorced</c:v>
                </c:pt>
              </c:strCache>
            </c:strRef>
          </c:cat>
          <c:val>
            <c:numRef>
              <c:f>'Education Census '!$F$19:$F$24</c:f>
              <c:numCache>
                <c:formatCode>#,##0</c:formatCode>
                <c:ptCount val="6"/>
                <c:pt idx="0">
                  <c:v>5124648</c:v>
                </c:pt>
                <c:pt idx="1">
                  <c:v>19154432</c:v>
                </c:pt>
                <c:pt idx="2">
                  <c:v>670712</c:v>
                </c:pt>
                <c:pt idx="3">
                  <c:v>405240</c:v>
                </c:pt>
                <c:pt idx="4">
                  <c:v>977544</c:v>
                </c:pt>
                <c:pt idx="5">
                  <c:v>2340690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F77-43A1-B7CD-BA2F11E3300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Equal Opportunity Commision Report - Number Employed</a:t>
            </a:r>
            <a:r>
              <a:rPr lang="en-US" sz="1200" b="1" baseline="0">
                <a:solidFill>
                  <a:sysClr val="windowText" lastClr="000000"/>
                </a:solidFill>
              </a:rPr>
              <a:t> in the State of Virginia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6574808098704821"/>
          <c:y val="4.22087492556960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52004482815907"/>
          <c:y val="0.16590099009900991"/>
          <c:w val="0.84655231594496261"/>
          <c:h val="0.36694379044203634"/>
        </c:manualLayout>
      </c:layout>
      <c:barChart>
        <c:barDir val="col"/>
        <c:grouping val="clustered"/>
        <c:varyColors val="0"/>
        <c:ser>
          <c:idx val="0"/>
          <c:order val="0"/>
          <c:tx>
            <c:v>All Employees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'Employeement Data '!$C$3:$K$3</c:f>
              <c:strCache>
                <c:ptCount val="9"/>
                <c:pt idx="0">
                  <c:v>Officials &amp; Managers </c:v>
                </c:pt>
                <c:pt idx="1">
                  <c:v>Professionals </c:v>
                </c:pt>
                <c:pt idx="2">
                  <c:v>Technicians </c:v>
                </c:pt>
                <c:pt idx="3">
                  <c:v>Sales Workers </c:v>
                </c:pt>
                <c:pt idx="4">
                  <c:v>Office &amp; Clerical Workers </c:v>
                </c:pt>
                <c:pt idx="5">
                  <c:v>Craft Workers </c:v>
                </c:pt>
                <c:pt idx="6">
                  <c:v>Operatives </c:v>
                </c:pt>
                <c:pt idx="7">
                  <c:v>Laborers </c:v>
                </c:pt>
                <c:pt idx="8">
                  <c:v>Service Workers</c:v>
                </c:pt>
              </c:strCache>
            </c:strRef>
          </c:cat>
          <c:val>
            <c:numRef>
              <c:f>'Employeement Data '!$C$4:$K$4</c:f>
              <c:numCache>
                <c:formatCode>#,##0</c:formatCode>
                <c:ptCount val="9"/>
                <c:pt idx="0">
                  <c:v>60258</c:v>
                </c:pt>
                <c:pt idx="1">
                  <c:v>80733</c:v>
                </c:pt>
                <c:pt idx="2">
                  <c:v>39868</c:v>
                </c:pt>
                <c:pt idx="3">
                  <c:v>62019</c:v>
                </c:pt>
                <c:pt idx="4">
                  <c:v>67014</c:v>
                </c:pt>
                <c:pt idx="5">
                  <c:v>61322</c:v>
                </c:pt>
                <c:pt idx="6">
                  <c:v>120810</c:v>
                </c:pt>
                <c:pt idx="7">
                  <c:v>68752</c:v>
                </c:pt>
                <c:pt idx="8">
                  <c:v>71553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5-4D52-90F6-FB3004C5D19D}"/>
            </c:ext>
          </c:extLst>
        </c:ser>
        <c:ser>
          <c:idx val="1"/>
          <c:order val="1"/>
          <c:tx>
            <c:v>Men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'Employeement Data '!$C$3:$K$3</c:f>
              <c:strCache>
                <c:ptCount val="9"/>
                <c:pt idx="0">
                  <c:v>Officials &amp; Managers </c:v>
                </c:pt>
                <c:pt idx="1">
                  <c:v>Professionals </c:v>
                </c:pt>
                <c:pt idx="2">
                  <c:v>Technicians </c:v>
                </c:pt>
                <c:pt idx="3">
                  <c:v>Sales Workers </c:v>
                </c:pt>
                <c:pt idx="4">
                  <c:v>Office &amp; Clerical Workers </c:v>
                </c:pt>
                <c:pt idx="5">
                  <c:v>Craft Workers </c:v>
                </c:pt>
                <c:pt idx="6">
                  <c:v>Operatives </c:v>
                </c:pt>
                <c:pt idx="7">
                  <c:v>Laborers </c:v>
                </c:pt>
                <c:pt idx="8">
                  <c:v>Service Workers</c:v>
                </c:pt>
              </c:strCache>
            </c:strRef>
          </c:cat>
          <c:val>
            <c:numRef>
              <c:f>'Employeement Data '!$C$5:$K$5</c:f>
              <c:numCache>
                <c:formatCode>#,##0</c:formatCode>
                <c:ptCount val="9"/>
                <c:pt idx="0">
                  <c:v>41777</c:v>
                </c:pt>
                <c:pt idx="1">
                  <c:v>39792</c:v>
                </c:pt>
                <c:pt idx="2">
                  <c:v>19848</c:v>
                </c:pt>
                <c:pt idx="3">
                  <c:v>23727</c:v>
                </c:pt>
                <c:pt idx="4">
                  <c:v>11293</c:v>
                </c:pt>
                <c:pt idx="5">
                  <c:v>55853</c:v>
                </c:pt>
                <c:pt idx="6">
                  <c:v>84724</c:v>
                </c:pt>
                <c:pt idx="7">
                  <c:v>44736</c:v>
                </c:pt>
                <c:pt idx="8">
                  <c:v>27603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A5-4D52-90F6-FB3004C5D19D}"/>
            </c:ext>
          </c:extLst>
        </c:ser>
        <c:ser>
          <c:idx val="2"/>
          <c:order val="2"/>
          <c:tx>
            <c:v>Women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'Employeement Data '!$C$3:$K$3</c:f>
              <c:strCache>
                <c:ptCount val="9"/>
                <c:pt idx="0">
                  <c:v>Officials &amp; Managers </c:v>
                </c:pt>
                <c:pt idx="1">
                  <c:v>Professionals </c:v>
                </c:pt>
                <c:pt idx="2">
                  <c:v>Technicians </c:v>
                </c:pt>
                <c:pt idx="3">
                  <c:v>Sales Workers </c:v>
                </c:pt>
                <c:pt idx="4">
                  <c:v>Office &amp; Clerical Workers </c:v>
                </c:pt>
                <c:pt idx="5">
                  <c:v>Craft Workers </c:v>
                </c:pt>
                <c:pt idx="6">
                  <c:v>Operatives </c:v>
                </c:pt>
                <c:pt idx="7">
                  <c:v>Laborers </c:v>
                </c:pt>
                <c:pt idx="8">
                  <c:v>Service Workers</c:v>
                </c:pt>
              </c:strCache>
            </c:strRef>
          </c:cat>
          <c:val>
            <c:numRef>
              <c:f>'Employeement Data '!$C$6:$K$6</c:f>
              <c:numCache>
                <c:formatCode>#,##0</c:formatCode>
                <c:ptCount val="9"/>
                <c:pt idx="0">
                  <c:v>18481</c:v>
                </c:pt>
                <c:pt idx="1">
                  <c:v>40941</c:v>
                </c:pt>
                <c:pt idx="2">
                  <c:v>20020</c:v>
                </c:pt>
                <c:pt idx="3">
                  <c:v>38292</c:v>
                </c:pt>
                <c:pt idx="4">
                  <c:v>55721</c:v>
                </c:pt>
                <c:pt idx="5">
                  <c:v>5469</c:v>
                </c:pt>
                <c:pt idx="6">
                  <c:v>36086</c:v>
                </c:pt>
                <c:pt idx="7">
                  <c:v>24016</c:v>
                </c:pt>
                <c:pt idx="8">
                  <c:v>43950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A5-4D52-90F6-FB3004C5D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347625455"/>
        <c:axId val="1347626287"/>
      </c:barChart>
      <c:catAx>
        <c:axId val="134762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Occupation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626287"/>
        <c:crosses val="autoZero"/>
        <c:auto val="1"/>
        <c:lblAlgn val="ctr"/>
        <c:lblOffset val="100"/>
        <c:noMultiLvlLbl val="0"/>
      </c:catAx>
      <c:valAx>
        <c:axId val="134762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762545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DFE8ED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Equal Opportunity Commision Report - Number Employed in the State of Virginia with Data Table</a:t>
            </a:r>
            <a:endParaRPr lang="en-US" sz="12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>
                <a:solidFill>
                  <a:sysClr val="window" lastClr="FFFFFF">
                    <a:lumMod val="95000"/>
                  </a:sysClr>
                </a:solidFill>
              </a:defRPr>
            </a:pPr>
            <a:endParaRPr lang="en-US" sz="1200"/>
          </a:p>
        </c:rich>
      </c:tx>
      <c:layout>
        <c:manualLayout>
          <c:xMode val="edge"/>
          <c:yMode val="edge"/>
          <c:x val="0.10590614333173687"/>
          <c:y val="9.06663165296502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2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All Employees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'Employeement Data '!$C$3:$K$3</c:f>
              <c:strCache>
                <c:ptCount val="9"/>
                <c:pt idx="0">
                  <c:v>Officials &amp; Managers </c:v>
                </c:pt>
                <c:pt idx="1">
                  <c:v>Professionals </c:v>
                </c:pt>
                <c:pt idx="2">
                  <c:v>Technicians </c:v>
                </c:pt>
                <c:pt idx="3">
                  <c:v>Sales Workers </c:v>
                </c:pt>
                <c:pt idx="4">
                  <c:v>Office &amp; Clerical Workers </c:v>
                </c:pt>
                <c:pt idx="5">
                  <c:v>Craft Workers </c:v>
                </c:pt>
                <c:pt idx="6">
                  <c:v>Operatives </c:v>
                </c:pt>
                <c:pt idx="7">
                  <c:v>Laborers </c:v>
                </c:pt>
                <c:pt idx="8">
                  <c:v>Service Workers</c:v>
                </c:pt>
              </c:strCache>
            </c:strRef>
          </c:cat>
          <c:val>
            <c:numRef>
              <c:f>'Employeement Data '!$C$4:$K$4</c:f>
              <c:numCache>
                <c:formatCode>#,##0</c:formatCode>
                <c:ptCount val="9"/>
                <c:pt idx="0">
                  <c:v>60258</c:v>
                </c:pt>
                <c:pt idx="1">
                  <c:v>80733</c:v>
                </c:pt>
                <c:pt idx="2">
                  <c:v>39868</c:v>
                </c:pt>
                <c:pt idx="3">
                  <c:v>62019</c:v>
                </c:pt>
                <c:pt idx="4">
                  <c:v>67014</c:v>
                </c:pt>
                <c:pt idx="5">
                  <c:v>61322</c:v>
                </c:pt>
                <c:pt idx="6">
                  <c:v>120810</c:v>
                </c:pt>
                <c:pt idx="7">
                  <c:v>68752</c:v>
                </c:pt>
                <c:pt idx="8">
                  <c:v>71553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0A-448A-9283-E4B283A531FB}"/>
            </c:ext>
          </c:extLst>
        </c:ser>
        <c:ser>
          <c:idx val="1"/>
          <c:order val="1"/>
          <c:tx>
            <c:v>Men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'Employeement Data '!$C$3:$K$3</c:f>
              <c:strCache>
                <c:ptCount val="9"/>
                <c:pt idx="0">
                  <c:v>Officials &amp; Managers </c:v>
                </c:pt>
                <c:pt idx="1">
                  <c:v>Professionals </c:v>
                </c:pt>
                <c:pt idx="2">
                  <c:v>Technicians </c:v>
                </c:pt>
                <c:pt idx="3">
                  <c:v>Sales Workers </c:v>
                </c:pt>
                <c:pt idx="4">
                  <c:v>Office &amp; Clerical Workers </c:v>
                </c:pt>
                <c:pt idx="5">
                  <c:v>Craft Workers </c:v>
                </c:pt>
                <c:pt idx="6">
                  <c:v>Operatives </c:v>
                </c:pt>
                <c:pt idx="7">
                  <c:v>Laborers </c:v>
                </c:pt>
                <c:pt idx="8">
                  <c:v>Service Workers</c:v>
                </c:pt>
              </c:strCache>
            </c:strRef>
          </c:cat>
          <c:val>
            <c:numRef>
              <c:f>'Employeement Data '!$C$5:$K$5</c:f>
              <c:numCache>
                <c:formatCode>#,##0</c:formatCode>
                <c:ptCount val="9"/>
                <c:pt idx="0">
                  <c:v>41777</c:v>
                </c:pt>
                <c:pt idx="1">
                  <c:v>39792</c:v>
                </c:pt>
                <c:pt idx="2">
                  <c:v>19848</c:v>
                </c:pt>
                <c:pt idx="3">
                  <c:v>23727</c:v>
                </c:pt>
                <c:pt idx="4">
                  <c:v>11293</c:v>
                </c:pt>
                <c:pt idx="5">
                  <c:v>55853</c:v>
                </c:pt>
                <c:pt idx="6">
                  <c:v>84724</c:v>
                </c:pt>
                <c:pt idx="7">
                  <c:v>44736</c:v>
                </c:pt>
                <c:pt idx="8">
                  <c:v>27603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0A-448A-9283-E4B283A531FB}"/>
            </c:ext>
          </c:extLst>
        </c:ser>
        <c:ser>
          <c:idx val="2"/>
          <c:order val="2"/>
          <c:tx>
            <c:v>Women</c:v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'Employeement Data '!$C$3:$K$3</c:f>
              <c:strCache>
                <c:ptCount val="9"/>
                <c:pt idx="0">
                  <c:v>Officials &amp; Managers </c:v>
                </c:pt>
                <c:pt idx="1">
                  <c:v>Professionals </c:v>
                </c:pt>
                <c:pt idx="2">
                  <c:v>Technicians </c:v>
                </c:pt>
                <c:pt idx="3">
                  <c:v>Sales Workers </c:v>
                </c:pt>
                <c:pt idx="4">
                  <c:v>Office &amp; Clerical Workers </c:v>
                </c:pt>
                <c:pt idx="5">
                  <c:v>Craft Workers </c:v>
                </c:pt>
                <c:pt idx="6">
                  <c:v>Operatives </c:v>
                </c:pt>
                <c:pt idx="7">
                  <c:v>Laborers </c:v>
                </c:pt>
                <c:pt idx="8">
                  <c:v>Service Workers</c:v>
                </c:pt>
              </c:strCache>
            </c:strRef>
          </c:cat>
          <c:val>
            <c:numRef>
              <c:f>'Employeement Data '!$C$6:$K$6</c:f>
              <c:numCache>
                <c:formatCode>#,##0</c:formatCode>
                <c:ptCount val="9"/>
                <c:pt idx="0">
                  <c:v>18481</c:v>
                </c:pt>
                <c:pt idx="1">
                  <c:v>40941</c:v>
                </c:pt>
                <c:pt idx="2">
                  <c:v>20020</c:v>
                </c:pt>
                <c:pt idx="3">
                  <c:v>38292</c:v>
                </c:pt>
                <c:pt idx="4">
                  <c:v>55721</c:v>
                </c:pt>
                <c:pt idx="5">
                  <c:v>5469</c:v>
                </c:pt>
                <c:pt idx="6">
                  <c:v>36086</c:v>
                </c:pt>
                <c:pt idx="7">
                  <c:v>24016</c:v>
                </c:pt>
                <c:pt idx="8">
                  <c:v>43950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0A-448A-9283-E4B283A53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47940479"/>
        <c:axId val="1147941311"/>
      </c:barChart>
      <c:catAx>
        <c:axId val="1147940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941311"/>
        <c:crosses val="autoZero"/>
        <c:auto val="1"/>
        <c:lblAlgn val="ctr"/>
        <c:lblOffset val="100"/>
        <c:noMultiLvlLbl val="0"/>
      </c:catAx>
      <c:valAx>
        <c:axId val="114794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layout>
            <c:manualLayout>
              <c:xMode val="edge"/>
              <c:yMode val="edge"/>
              <c:x val="2.9126213592233011E-2"/>
              <c:y val="0.208481349911190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940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Comparing Trade for 1990 to 2012 </a:t>
            </a:r>
          </a:p>
        </c:rich>
      </c:tx>
      <c:layout>
        <c:manualLayout>
          <c:xMode val="edge"/>
          <c:yMode val="edge"/>
          <c:x val="0.25463305509840056"/>
          <c:y val="4.6296317148303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23859548845504"/>
          <c:y val="0.16245373311992795"/>
          <c:w val="0.87122462817147861"/>
          <c:h val="0.58139654418197728"/>
        </c:manualLayout>
      </c:layout>
      <c:lineChart>
        <c:grouping val="standard"/>
        <c:varyColors val="0"/>
        <c:ser>
          <c:idx val="0"/>
          <c:order val="0"/>
          <c:tx>
            <c:strRef>
              <c:f>EXPORTS!$B$3</c:f>
              <c:strCache>
                <c:ptCount val="1"/>
                <c:pt idx="0">
                  <c:v>US Exports to China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EXPORTS!$A$4:$A$26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EXPORTS!$B$4:$B$26</c:f>
              <c:numCache>
                <c:formatCode>0.0</c:formatCode>
                <c:ptCount val="23"/>
                <c:pt idx="0">
                  <c:v>4.8</c:v>
                </c:pt>
                <c:pt idx="1">
                  <c:v>6.3</c:v>
                </c:pt>
                <c:pt idx="2">
                  <c:v>7.4</c:v>
                </c:pt>
                <c:pt idx="3">
                  <c:v>8.8000000000000007</c:v>
                </c:pt>
                <c:pt idx="4">
                  <c:v>9.3000000000000007</c:v>
                </c:pt>
                <c:pt idx="5">
                  <c:v>11.8</c:v>
                </c:pt>
                <c:pt idx="6">
                  <c:v>12</c:v>
                </c:pt>
                <c:pt idx="7">
                  <c:v>12.9</c:v>
                </c:pt>
                <c:pt idx="8">
                  <c:v>14.2</c:v>
                </c:pt>
                <c:pt idx="9">
                  <c:v>13.1</c:v>
                </c:pt>
                <c:pt idx="10">
                  <c:v>16.2</c:v>
                </c:pt>
                <c:pt idx="11">
                  <c:v>19.2</c:v>
                </c:pt>
                <c:pt idx="12">
                  <c:v>22.1</c:v>
                </c:pt>
                <c:pt idx="13">
                  <c:v>28.4</c:v>
                </c:pt>
                <c:pt idx="14">
                  <c:v>34.700000000000003</c:v>
                </c:pt>
                <c:pt idx="15">
                  <c:v>41.2</c:v>
                </c:pt>
                <c:pt idx="16">
                  <c:v>53.7</c:v>
                </c:pt>
                <c:pt idx="17">
                  <c:v>65.900000000000006</c:v>
                </c:pt>
                <c:pt idx="18">
                  <c:v>69.7</c:v>
                </c:pt>
                <c:pt idx="19">
                  <c:v>69.5</c:v>
                </c:pt>
                <c:pt idx="20" formatCode="General">
                  <c:v>91.9</c:v>
                </c:pt>
                <c:pt idx="21">
                  <c:v>104</c:v>
                </c:pt>
                <c:pt idx="22" formatCode="General">
                  <c:v>110.5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1C-4E1F-8D1E-A462A17B7788}"/>
            </c:ext>
          </c:extLst>
        </c:ser>
        <c:ser>
          <c:idx val="1"/>
          <c:order val="1"/>
          <c:tx>
            <c:strRef>
              <c:f>EXPORTS!$C$3</c:f>
              <c:strCache>
                <c:ptCount val="1"/>
                <c:pt idx="0">
                  <c:v>US Imports from China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EXPORTS!$A$4:$A$26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EXPORTS!$C$4:$C$26</c:f>
              <c:numCache>
                <c:formatCode>0.0</c:formatCode>
                <c:ptCount val="23"/>
                <c:pt idx="0">
                  <c:v>15.2</c:v>
                </c:pt>
                <c:pt idx="1">
                  <c:v>19</c:v>
                </c:pt>
                <c:pt idx="2">
                  <c:v>25.7</c:v>
                </c:pt>
                <c:pt idx="3">
                  <c:v>31.5</c:v>
                </c:pt>
                <c:pt idx="4">
                  <c:v>38.799999999999997</c:v>
                </c:pt>
                <c:pt idx="5">
                  <c:v>45.5</c:v>
                </c:pt>
                <c:pt idx="6">
                  <c:v>51.5</c:v>
                </c:pt>
                <c:pt idx="7">
                  <c:v>62.6</c:v>
                </c:pt>
                <c:pt idx="8">
                  <c:v>71.2</c:v>
                </c:pt>
                <c:pt idx="9">
                  <c:v>81.8</c:v>
                </c:pt>
                <c:pt idx="10">
                  <c:v>100</c:v>
                </c:pt>
                <c:pt idx="11">
                  <c:v>102.3</c:v>
                </c:pt>
                <c:pt idx="12">
                  <c:v>125.2</c:v>
                </c:pt>
                <c:pt idx="13">
                  <c:v>152.4</c:v>
                </c:pt>
                <c:pt idx="14">
                  <c:v>196.7</c:v>
                </c:pt>
                <c:pt idx="15">
                  <c:v>243.4</c:v>
                </c:pt>
                <c:pt idx="16">
                  <c:v>287.8</c:v>
                </c:pt>
                <c:pt idx="17">
                  <c:v>321.39999999999998</c:v>
                </c:pt>
                <c:pt idx="18">
                  <c:v>337.8</c:v>
                </c:pt>
                <c:pt idx="19">
                  <c:v>296.39999999999998</c:v>
                </c:pt>
                <c:pt idx="20" formatCode="General">
                  <c:v>365</c:v>
                </c:pt>
                <c:pt idx="21" formatCode="General">
                  <c:v>399.4</c:v>
                </c:pt>
                <c:pt idx="22" formatCode="General">
                  <c:v>425.6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1C-4E1F-8D1E-A462A17B7788}"/>
            </c:ext>
          </c:extLst>
        </c:ser>
        <c:ser>
          <c:idx val="2"/>
          <c:order val="2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EXPORTS!$A$4:$A$26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EXPORTS!$C$3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1C-4E1F-8D1E-A462A17B7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5392984"/>
        <c:axId val="425393640"/>
      </c:lineChart>
      <c:catAx>
        <c:axId val="425392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393640"/>
        <c:crosses val="autoZero"/>
        <c:auto val="1"/>
        <c:lblAlgn val="ctr"/>
        <c:lblOffset val="100"/>
        <c:noMultiLvlLbl val="0"/>
      </c:catAx>
      <c:valAx>
        <c:axId val="42539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$ in Billions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392984"/>
        <c:crosses val="autoZero"/>
        <c:crossBetween val="between"/>
      </c:valAx>
      <c:spPr>
        <a:solidFill>
          <a:schemeClr val="bg1"/>
        </a:solidFill>
        <a:ln w="25400" cap="flat" cmpd="sng" algn="ctr">
          <a:solidFill>
            <a:schemeClr val="accent2"/>
          </a:solidFill>
          <a:prstDash val="solid"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rotWithShape="1">
      <a:gsLst>
        <a:gs pos="0">
          <a:schemeClr val="accent5">
            <a:tint val="50000"/>
            <a:satMod val="300000"/>
          </a:schemeClr>
        </a:gs>
        <a:gs pos="35000">
          <a:schemeClr val="accent5">
            <a:tint val="37000"/>
            <a:satMod val="300000"/>
          </a:schemeClr>
        </a:gs>
        <a:gs pos="100000">
          <a:schemeClr val="accent5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5">
          <a:shade val="95000"/>
          <a:satMod val="105000"/>
        </a:schemeClr>
      </a:solidFill>
      <a:prstDash val="solid"/>
      <a:round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EXPORTS!$C$3</c:f>
              <c:strCache>
                <c:ptCount val="1"/>
                <c:pt idx="0">
                  <c:v>US Imports from China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EXPORTS!$A$4:$A$26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EXPORTS!$C$4:$C$26</c:f>
              <c:numCache>
                <c:formatCode>0.0</c:formatCode>
                <c:ptCount val="23"/>
                <c:pt idx="0">
                  <c:v>15.2</c:v>
                </c:pt>
                <c:pt idx="1">
                  <c:v>19</c:v>
                </c:pt>
                <c:pt idx="2">
                  <c:v>25.7</c:v>
                </c:pt>
                <c:pt idx="3">
                  <c:v>31.5</c:v>
                </c:pt>
                <c:pt idx="4">
                  <c:v>38.799999999999997</c:v>
                </c:pt>
                <c:pt idx="5">
                  <c:v>45.5</c:v>
                </c:pt>
                <c:pt idx="6">
                  <c:v>51.5</c:v>
                </c:pt>
                <c:pt idx="7">
                  <c:v>62.6</c:v>
                </c:pt>
                <c:pt idx="8">
                  <c:v>71.2</c:v>
                </c:pt>
                <c:pt idx="9">
                  <c:v>81.8</c:v>
                </c:pt>
                <c:pt idx="10">
                  <c:v>100</c:v>
                </c:pt>
                <c:pt idx="11">
                  <c:v>102.3</c:v>
                </c:pt>
                <c:pt idx="12">
                  <c:v>125.2</c:v>
                </c:pt>
                <c:pt idx="13">
                  <c:v>152.4</c:v>
                </c:pt>
                <c:pt idx="14">
                  <c:v>196.7</c:v>
                </c:pt>
                <c:pt idx="15">
                  <c:v>243.4</c:v>
                </c:pt>
                <c:pt idx="16">
                  <c:v>287.8</c:v>
                </c:pt>
                <c:pt idx="17">
                  <c:v>321.39999999999998</c:v>
                </c:pt>
                <c:pt idx="18">
                  <c:v>337.8</c:v>
                </c:pt>
                <c:pt idx="19">
                  <c:v>296.39999999999998</c:v>
                </c:pt>
                <c:pt idx="20" formatCode="General">
                  <c:v>365</c:v>
                </c:pt>
                <c:pt idx="21" formatCode="General">
                  <c:v>399.4</c:v>
                </c:pt>
                <c:pt idx="22" formatCode="General">
                  <c:v>425.6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32-4EB7-8FF8-0ADE6AED0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1724591"/>
        <c:axId val="1141712527"/>
      </c:barChart>
      <c:catAx>
        <c:axId val="114172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1712527"/>
        <c:crosses val="autoZero"/>
        <c:auto val="1"/>
        <c:lblAlgn val="ctr"/>
        <c:lblOffset val="100"/>
        <c:noMultiLvlLbl val="0"/>
      </c:catAx>
      <c:valAx>
        <c:axId val="11417125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Dollars in Billions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1724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Stacked Area chart Graph for Exports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EXPORTS!$B$3</c:f>
              <c:strCache>
                <c:ptCount val="1"/>
                <c:pt idx="0">
                  <c:v>US Exports to China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EXPORTS!$A$4:$A$26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EXPORTS!$B$4:$B$26</c:f>
              <c:numCache>
                <c:formatCode>0.0</c:formatCode>
                <c:ptCount val="23"/>
                <c:pt idx="0">
                  <c:v>4.8</c:v>
                </c:pt>
                <c:pt idx="1">
                  <c:v>6.3</c:v>
                </c:pt>
                <c:pt idx="2">
                  <c:v>7.4</c:v>
                </c:pt>
                <c:pt idx="3">
                  <c:v>8.8000000000000007</c:v>
                </c:pt>
                <c:pt idx="4">
                  <c:v>9.3000000000000007</c:v>
                </c:pt>
                <c:pt idx="5">
                  <c:v>11.8</c:v>
                </c:pt>
                <c:pt idx="6">
                  <c:v>12</c:v>
                </c:pt>
                <c:pt idx="7">
                  <c:v>12.9</c:v>
                </c:pt>
                <c:pt idx="8">
                  <c:v>14.2</c:v>
                </c:pt>
                <c:pt idx="9">
                  <c:v>13.1</c:v>
                </c:pt>
                <c:pt idx="10">
                  <c:v>16.2</c:v>
                </c:pt>
                <c:pt idx="11">
                  <c:v>19.2</c:v>
                </c:pt>
                <c:pt idx="12">
                  <c:v>22.1</c:v>
                </c:pt>
                <c:pt idx="13">
                  <c:v>28.4</c:v>
                </c:pt>
                <c:pt idx="14">
                  <c:v>34.700000000000003</c:v>
                </c:pt>
                <c:pt idx="15">
                  <c:v>41.2</c:v>
                </c:pt>
                <c:pt idx="16">
                  <c:v>53.7</c:v>
                </c:pt>
                <c:pt idx="17">
                  <c:v>65.900000000000006</c:v>
                </c:pt>
                <c:pt idx="18">
                  <c:v>69.7</c:v>
                </c:pt>
                <c:pt idx="19">
                  <c:v>69.5</c:v>
                </c:pt>
                <c:pt idx="20" formatCode="General">
                  <c:v>91.9</c:v>
                </c:pt>
                <c:pt idx="21">
                  <c:v>104</c:v>
                </c:pt>
                <c:pt idx="22" formatCode="General">
                  <c:v>110.5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2F-4AC9-8F4D-84E2CB593DE3}"/>
            </c:ext>
          </c:extLst>
        </c:ser>
        <c:ser>
          <c:idx val="1"/>
          <c:order val="1"/>
          <c:tx>
            <c:strRef>
              <c:f>EXPORTS!$C$3</c:f>
              <c:strCache>
                <c:ptCount val="1"/>
                <c:pt idx="0">
                  <c:v>US Imports from China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EXPORTS!$A$4:$A$26</c:f>
              <c:numCache>
                <c:formatCode>General</c:formatCode>
                <c:ptCount val="2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</c:numCache>
            </c:numRef>
          </c:cat>
          <c:val>
            <c:numRef>
              <c:f>EXPORTS!$C$4:$C$26</c:f>
              <c:numCache>
                <c:formatCode>0.0</c:formatCode>
                <c:ptCount val="23"/>
                <c:pt idx="0">
                  <c:v>15.2</c:v>
                </c:pt>
                <c:pt idx="1">
                  <c:v>19</c:v>
                </c:pt>
                <c:pt idx="2">
                  <c:v>25.7</c:v>
                </c:pt>
                <c:pt idx="3">
                  <c:v>31.5</c:v>
                </c:pt>
                <c:pt idx="4">
                  <c:v>38.799999999999997</c:v>
                </c:pt>
                <c:pt idx="5">
                  <c:v>45.5</c:v>
                </c:pt>
                <c:pt idx="6">
                  <c:v>51.5</c:v>
                </c:pt>
                <c:pt idx="7">
                  <c:v>62.6</c:v>
                </c:pt>
                <c:pt idx="8">
                  <c:v>71.2</c:v>
                </c:pt>
                <c:pt idx="9">
                  <c:v>81.8</c:v>
                </c:pt>
                <c:pt idx="10">
                  <c:v>100</c:v>
                </c:pt>
                <c:pt idx="11">
                  <c:v>102.3</c:v>
                </c:pt>
                <c:pt idx="12">
                  <c:v>125.2</c:v>
                </c:pt>
                <c:pt idx="13">
                  <c:v>152.4</c:v>
                </c:pt>
                <c:pt idx="14">
                  <c:v>196.7</c:v>
                </c:pt>
                <c:pt idx="15">
                  <c:v>243.4</c:v>
                </c:pt>
                <c:pt idx="16">
                  <c:v>287.8</c:v>
                </c:pt>
                <c:pt idx="17">
                  <c:v>321.39999999999998</c:v>
                </c:pt>
                <c:pt idx="18">
                  <c:v>337.8</c:v>
                </c:pt>
                <c:pt idx="19">
                  <c:v>296.39999999999998</c:v>
                </c:pt>
                <c:pt idx="20" formatCode="General">
                  <c:v>365</c:v>
                </c:pt>
                <c:pt idx="21" formatCode="General">
                  <c:v>399.4</c:v>
                </c:pt>
                <c:pt idx="22" formatCode="General">
                  <c:v>425.6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2F-4AC9-8F4D-84E2CB593D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932368"/>
        <c:axId val="431931712"/>
      </c:areaChart>
      <c:catAx>
        <c:axId val="431932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7532524059492565"/>
              <c:y val="0.819282508761549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931712"/>
        <c:crosses val="autoZero"/>
        <c:auto val="1"/>
        <c:lblAlgn val="ctr"/>
        <c:lblOffset val="100"/>
        <c:noMultiLvlLbl val="0"/>
      </c:catAx>
      <c:valAx>
        <c:axId val="43193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Dollars in Billions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932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Prices as of 11-7-2021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A02-498D-8262-CD365CA782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A02-498D-8262-CD365CA782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A02-498D-8262-CD365CA782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A02-498D-8262-CD365CA7820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A02-498D-8262-CD365CA782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Stock!$A$2:$A$6</c:f>
              <c:strCache>
                <c:ptCount val="5"/>
                <c:pt idx="0">
                  <c:v>NetFlix</c:v>
                </c:pt>
                <c:pt idx="1">
                  <c:v>Apple</c:v>
                </c:pt>
                <c:pt idx="2">
                  <c:v>GE</c:v>
                </c:pt>
                <c:pt idx="3">
                  <c:v>Amazon</c:v>
                </c:pt>
                <c:pt idx="4">
                  <c:v>Google</c:v>
                </c:pt>
              </c:strCache>
            </c:strRef>
          </c:cat>
          <c:val>
            <c:numRef>
              <c:f>Stock!$B$2:$B$6</c:f>
              <c:numCache>
                <c:formatCode>General</c:formatCode>
                <c:ptCount val="5"/>
                <c:pt idx="0">
                  <c:v>645</c:v>
                </c:pt>
                <c:pt idx="1">
                  <c:v>151</c:v>
                </c:pt>
                <c:pt idx="2">
                  <c:v>108</c:v>
                </c:pt>
                <c:pt idx="3">
                  <c:v>3518</c:v>
                </c:pt>
                <c:pt idx="4">
                  <c:v>2977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A02-498D-8262-CD365CA7820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accent4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Asela Thomason</dc:creator>
  <cp:lastModifiedBy>Nhi Pham</cp:lastModifiedBy>
  <cp:revision>3</cp:revision>
  <cp:lastPrinted>2022-04-11T00:29:00Z</cp:lastPrinted>
  <dcterms:created xsi:type="dcterms:W3CDTF">2022-04-11T00:31:00Z</dcterms:created>
  <dcterms:modified xsi:type="dcterms:W3CDTF">2022-04-18T23:17:00Z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2021-11-08T00:00:00Z</vt:filetime>
  </property>
</Properties>
</file>