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7D6EC" w14:textId="77777777" w:rsidR="00495F6F" w:rsidRDefault="00000000">
      <w:pPr>
        <w:jc w:val="center"/>
        <w:rPr>
          <w:rFonts w:ascii="楷体" w:eastAsia="楷体" w:hAnsi="楷体" w:cs="楷体" w:hint="eastAsia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评审总结</w:t>
      </w:r>
    </w:p>
    <w:p w14:paraId="76BCEE01" w14:textId="77777777" w:rsidR="00495F6F" w:rsidRDefault="00495F6F">
      <w:pPr>
        <w:rPr>
          <w:rFonts w:ascii="宋体" w:hAnsi="宋体" w:hint="eastAsia"/>
        </w:rPr>
      </w:pPr>
    </w:p>
    <w:tbl>
      <w:tblPr>
        <w:tblW w:w="8339" w:type="dxa"/>
        <w:tblInd w:w="98" w:type="dxa"/>
        <w:tblLayout w:type="fixed"/>
        <w:tblLook w:val="04A0" w:firstRow="1" w:lastRow="0" w:firstColumn="1" w:lastColumn="0" w:noHBand="0" w:noVBand="1"/>
      </w:tblPr>
      <w:tblGrid>
        <w:gridCol w:w="3564"/>
        <w:gridCol w:w="4775"/>
      </w:tblGrid>
      <w:tr w:rsidR="00495F6F" w14:paraId="46C91ADD" w14:textId="77777777">
        <w:trPr>
          <w:trHeight w:val="280"/>
        </w:trPr>
        <w:tc>
          <w:tcPr>
            <w:tcW w:w="3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038723" w14:textId="77777777" w:rsidR="00495F6F" w:rsidRDefault="00000000">
            <w:pPr>
              <w:widowControl/>
              <w:jc w:val="center"/>
              <w:textAlignment w:val="center"/>
              <w:rPr>
                <w:rFonts w:ascii="微软雅黑" w:eastAsia="微软雅黑" w:hAnsi="微软雅黑" w:cs="微软雅黑" w:hint="eastAsia"/>
                <w:b/>
                <w:bCs/>
                <w:kern w:val="0"/>
                <w:sz w:val="20"/>
                <w:szCs w:val="20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kern w:val="0"/>
                <w:sz w:val="20"/>
                <w:szCs w:val="20"/>
                <w:lang w:bidi="ar"/>
              </w:rPr>
              <w:t>分工项目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641D69" w14:textId="77777777" w:rsidR="00495F6F" w:rsidRDefault="00000000">
            <w:pPr>
              <w:widowControl/>
              <w:jc w:val="center"/>
              <w:textAlignment w:val="center"/>
              <w:rPr>
                <w:rFonts w:ascii="微软雅黑" w:eastAsia="微软雅黑" w:hAnsi="微软雅黑" w:cs="微软雅黑" w:hint="eastAsia"/>
                <w:b/>
                <w:bCs/>
                <w:kern w:val="0"/>
                <w:sz w:val="20"/>
                <w:szCs w:val="20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kern w:val="0"/>
                <w:sz w:val="20"/>
                <w:szCs w:val="20"/>
                <w:lang w:bidi="ar"/>
              </w:rPr>
              <w:t>评语（R组填写）</w:t>
            </w:r>
          </w:p>
        </w:tc>
      </w:tr>
      <w:tr w:rsidR="00495F6F" w14:paraId="7C9E7B5E" w14:textId="77777777">
        <w:trPr>
          <w:trHeight w:val="280"/>
        </w:trPr>
        <w:tc>
          <w:tcPr>
            <w:tcW w:w="3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BF7"/>
            <w:noWrap/>
            <w:vAlign w:val="center"/>
          </w:tcPr>
          <w:p w14:paraId="2C186255" w14:textId="77777777" w:rsidR="00495F6F" w:rsidRDefault="00000000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2F75B5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2F75B5"/>
                <w:kern w:val="0"/>
                <w:sz w:val="20"/>
                <w:szCs w:val="20"/>
                <w:lang w:bidi="ar"/>
              </w:rPr>
              <w:t>1.2. 设计方案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812CBF" w14:textId="77777777" w:rsidR="00495F6F" w:rsidRDefault="00495F6F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495F6F" w14:paraId="761A865B" w14:textId="77777777">
        <w:trPr>
          <w:trHeight w:val="280"/>
        </w:trPr>
        <w:tc>
          <w:tcPr>
            <w:tcW w:w="3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BF7"/>
            <w:noWrap/>
            <w:vAlign w:val="center"/>
          </w:tcPr>
          <w:p w14:paraId="66EFB923" w14:textId="77777777" w:rsidR="00495F6F" w:rsidRDefault="00000000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2F75B5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2F75B5"/>
                <w:kern w:val="0"/>
                <w:sz w:val="20"/>
                <w:szCs w:val="20"/>
                <w:lang w:bidi="ar"/>
              </w:rPr>
              <w:t>2.1. 信源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9E5473" w14:textId="77777777" w:rsidR="00495F6F" w:rsidRDefault="00495F6F">
            <w:pPr>
              <w:jc w:val="left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</w:tr>
      <w:tr w:rsidR="00495F6F" w14:paraId="22560786" w14:textId="77777777">
        <w:trPr>
          <w:trHeight w:val="280"/>
        </w:trPr>
        <w:tc>
          <w:tcPr>
            <w:tcW w:w="3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BF7"/>
            <w:noWrap/>
            <w:vAlign w:val="center"/>
          </w:tcPr>
          <w:p w14:paraId="72A1554E" w14:textId="77777777" w:rsidR="00495F6F" w:rsidRDefault="00000000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2F75B5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2F75B5"/>
                <w:kern w:val="0"/>
                <w:sz w:val="20"/>
                <w:szCs w:val="20"/>
                <w:lang w:bidi="ar"/>
              </w:rPr>
              <w:t>2.2. 信道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52821B" w14:textId="77777777" w:rsidR="00495F6F" w:rsidRDefault="00495F6F">
            <w:pPr>
              <w:jc w:val="left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</w:tr>
      <w:tr w:rsidR="00495F6F" w14:paraId="026AA88E" w14:textId="77777777">
        <w:trPr>
          <w:trHeight w:val="280"/>
        </w:trPr>
        <w:tc>
          <w:tcPr>
            <w:tcW w:w="3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BF7"/>
            <w:noWrap/>
            <w:vAlign w:val="center"/>
          </w:tcPr>
          <w:p w14:paraId="596B5E9E" w14:textId="77777777" w:rsidR="00495F6F" w:rsidRDefault="00000000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2F75B5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2F75B5"/>
                <w:kern w:val="0"/>
                <w:sz w:val="20"/>
                <w:szCs w:val="20"/>
                <w:lang w:bidi="ar"/>
              </w:rPr>
              <w:t>2.3. 信源编解码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19C36C" w14:textId="77777777" w:rsidR="00495F6F" w:rsidRDefault="00495F6F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495F6F" w14:paraId="691764B9" w14:textId="77777777">
        <w:trPr>
          <w:trHeight w:val="280"/>
        </w:trPr>
        <w:tc>
          <w:tcPr>
            <w:tcW w:w="3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BF7"/>
            <w:noWrap/>
            <w:vAlign w:val="center"/>
          </w:tcPr>
          <w:p w14:paraId="50D10A67" w14:textId="77777777" w:rsidR="00495F6F" w:rsidRDefault="00000000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2F75B5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2F75B5"/>
                <w:kern w:val="0"/>
                <w:sz w:val="20"/>
                <w:szCs w:val="20"/>
                <w:lang w:bidi="ar"/>
              </w:rPr>
              <w:t>2.4. 信道编解码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8901CF" w14:textId="77777777" w:rsidR="00495F6F" w:rsidRDefault="00495F6F">
            <w:pPr>
              <w:jc w:val="left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</w:tr>
      <w:tr w:rsidR="00495F6F" w14:paraId="5A3229AD" w14:textId="77777777">
        <w:trPr>
          <w:trHeight w:val="280"/>
        </w:trPr>
        <w:tc>
          <w:tcPr>
            <w:tcW w:w="3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BF7"/>
            <w:noWrap/>
            <w:vAlign w:val="center"/>
          </w:tcPr>
          <w:p w14:paraId="417FF73B" w14:textId="77777777" w:rsidR="00495F6F" w:rsidRDefault="00000000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2F75B5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2F75B5"/>
                <w:kern w:val="0"/>
                <w:sz w:val="20"/>
                <w:szCs w:val="20"/>
                <w:lang w:bidi="ar"/>
              </w:rPr>
              <w:t>3.1. 待测指标的理论值推导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3C6D18" w14:textId="77777777" w:rsidR="00495F6F" w:rsidRDefault="00495F6F">
            <w:pPr>
              <w:jc w:val="left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</w:tr>
      <w:tr w:rsidR="00495F6F" w14:paraId="1AE21EE8" w14:textId="77777777">
        <w:trPr>
          <w:trHeight w:val="280"/>
        </w:trPr>
        <w:tc>
          <w:tcPr>
            <w:tcW w:w="3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BF7"/>
            <w:noWrap/>
            <w:vAlign w:val="center"/>
          </w:tcPr>
          <w:p w14:paraId="5175CAA2" w14:textId="77777777" w:rsidR="00495F6F" w:rsidRDefault="00000000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2F75B5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2F75B5"/>
                <w:kern w:val="0"/>
                <w:sz w:val="20"/>
                <w:szCs w:val="20"/>
                <w:lang w:bidi="ar"/>
              </w:rPr>
              <w:t>3.2.1. 理想情况下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EB7B33" w14:textId="77777777" w:rsidR="00495F6F" w:rsidRDefault="00495F6F">
            <w:pPr>
              <w:jc w:val="left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</w:tr>
      <w:tr w:rsidR="00495F6F" w14:paraId="5FFB174D" w14:textId="77777777">
        <w:trPr>
          <w:trHeight w:val="280"/>
        </w:trPr>
        <w:tc>
          <w:tcPr>
            <w:tcW w:w="3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BF7"/>
            <w:noWrap/>
            <w:vAlign w:val="center"/>
          </w:tcPr>
          <w:p w14:paraId="6FC879C7" w14:textId="77777777" w:rsidR="00495F6F" w:rsidRDefault="00000000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2F75B5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2F75B5"/>
                <w:kern w:val="0"/>
                <w:sz w:val="20"/>
                <w:szCs w:val="20"/>
                <w:lang w:bidi="ar"/>
              </w:rPr>
              <w:t>3.2.2. 信源非理想情况下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F4BCC7" w14:textId="77777777" w:rsidR="00495F6F" w:rsidRDefault="00495F6F">
            <w:pPr>
              <w:jc w:val="left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</w:tr>
      <w:tr w:rsidR="00495F6F" w14:paraId="2E3D6282" w14:textId="77777777">
        <w:trPr>
          <w:trHeight w:val="280"/>
        </w:trPr>
        <w:tc>
          <w:tcPr>
            <w:tcW w:w="3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BF7"/>
            <w:noWrap/>
            <w:vAlign w:val="center"/>
          </w:tcPr>
          <w:p w14:paraId="3EB9CC4D" w14:textId="77777777" w:rsidR="00495F6F" w:rsidRDefault="00000000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2F75B5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2F75B5"/>
                <w:kern w:val="0"/>
                <w:sz w:val="20"/>
                <w:szCs w:val="20"/>
                <w:lang w:bidi="ar"/>
              </w:rPr>
              <w:t>3.2.3. 信道非理想情况下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DF6BF4" w14:textId="77777777" w:rsidR="00495F6F" w:rsidRDefault="00495F6F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495F6F" w14:paraId="2EFFD09E" w14:textId="77777777">
        <w:trPr>
          <w:trHeight w:val="280"/>
        </w:trPr>
        <w:tc>
          <w:tcPr>
            <w:tcW w:w="3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BF7"/>
            <w:noWrap/>
            <w:vAlign w:val="center"/>
          </w:tcPr>
          <w:p w14:paraId="03F8DA3D" w14:textId="77777777" w:rsidR="00495F6F" w:rsidRDefault="00000000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2F75B5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2F75B5"/>
                <w:kern w:val="0"/>
                <w:sz w:val="20"/>
                <w:szCs w:val="20"/>
                <w:lang w:bidi="ar"/>
              </w:rPr>
              <w:t>3.2.4. 一般非理想情况下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D914CC" w14:textId="77777777" w:rsidR="00495F6F" w:rsidRDefault="00495F6F">
            <w:pPr>
              <w:jc w:val="left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</w:tr>
      <w:tr w:rsidR="00495F6F" w14:paraId="782985A4" w14:textId="77777777">
        <w:trPr>
          <w:trHeight w:val="280"/>
        </w:trPr>
        <w:tc>
          <w:tcPr>
            <w:tcW w:w="3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BF7"/>
            <w:noWrap/>
            <w:vAlign w:val="center"/>
          </w:tcPr>
          <w:p w14:paraId="26F316A4" w14:textId="77777777" w:rsidR="00495F6F" w:rsidRDefault="00000000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2F75B5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2F75B5"/>
                <w:kern w:val="0"/>
                <w:sz w:val="20"/>
                <w:szCs w:val="20"/>
                <w:lang w:bidi="ar"/>
              </w:rPr>
              <w:t>4. 系统改进【可选】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B851DE" w14:textId="77777777" w:rsidR="00495F6F" w:rsidRDefault="00495F6F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495F6F" w14:paraId="76BD2D4C" w14:textId="77777777">
        <w:trPr>
          <w:trHeight w:val="280"/>
        </w:trPr>
        <w:tc>
          <w:tcPr>
            <w:tcW w:w="3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A"/>
            <w:noWrap/>
            <w:vAlign w:val="center"/>
          </w:tcPr>
          <w:p w14:paraId="6BF8D62B" w14:textId="77777777" w:rsidR="00495F6F" w:rsidRDefault="00000000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548235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2F75B5"/>
                <w:kern w:val="0"/>
                <w:sz w:val="20"/>
                <w:szCs w:val="20"/>
                <w:lang w:bidi="ar"/>
              </w:rPr>
              <w:t>5.1. 设计完成情况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3D178C" w14:textId="77777777" w:rsidR="00495F6F" w:rsidRDefault="00495F6F">
            <w:pPr>
              <w:jc w:val="left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</w:tr>
      <w:tr w:rsidR="00495F6F" w14:paraId="4027BB59" w14:textId="77777777">
        <w:trPr>
          <w:trHeight w:val="280"/>
        </w:trPr>
        <w:tc>
          <w:tcPr>
            <w:tcW w:w="3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A"/>
            <w:noWrap/>
            <w:vAlign w:val="center"/>
          </w:tcPr>
          <w:p w14:paraId="527FBBD6" w14:textId="77777777" w:rsidR="00495F6F" w:rsidRDefault="00000000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548235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2F75B5"/>
                <w:kern w:val="0"/>
                <w:sz w:val="20"/>
                <w:szCs w:val="20"/>
                <w:lang w:bidi="ar"/>
              </w:rPr>
              <w:t>5.2. 经验与收获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55EB12" w14:textId="77777777" w:rsidR="00495F6F" w:rsidRDefault="00495F6F">
            <w:pPr>
              <w:jc w:val="left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</w:tr>
      <w:tr w:rsidR="00495F6F" w14:paraId="11B6CA86" w14:textId="77777777">
        <w:trPr>
          <w:trHeight w:val="280"/>
        </w:trPr>
        <w:tc>
          <w:tcPr>
            <w:tcW w:w="3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A"/>
            <w:noWrap/>
            <w:vAlign w:val="center"/>
          </w:tcPr>
          <w:p w14:paraId="4F4B2CCF" w14:textId="77777777" w:rsidR="00495F6F" w:rsidRDefault="00000000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548235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2F75B5"/>
                <w:kern w:val="0"/>
                <w:sz w:val="20"/>
                <w:szCs w:val="20"/>
                <w:lang w:bidi="ar"/>
              </w:rPr>
              <w:t>6. 参考文献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02D51F" w14:textId="77777777" w:rsidR="00495F6F" w:rsidRDefault="00495F6F">
            <w:pPr>
              <w:jc w:val="left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</w:tr>
      <w:tr w:rsidR="00495F6F" w14:paraId="4567B1B6" w14:textId="77777777">
        <w:trPr>
          <w:trHeight w:val="280"/>
        </w:trPr>
        <w:tc>
          <w:tcPr>
            <w:tcW w:w="3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A"/>
            <w:noWrap/>
            <w:vAlign w:val="center"/>
          </w:tcPr>
          <w:p w14:paraId="2C843C5D" w14:textId="77777777" w:rsidR="00495F6F" w:rsidRDefault="00000000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548235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2F75B5"/>
                <w:kern w:val="0"/>
                <w:sz w:val="20"/>
                <w:szCs w:val="20"/>
                <w:lang w:bidi="ar"/>
              </w:rPr>
              <w:t>7. 附录——相关技术简介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0C92C6" w14:textId="77777777" w:rsidR="00495F6F" w:rsidRDefault="00495F6F">
            <w:pPr>
              <w:jc w:val="left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</w:tr>
      <w:tr w:rsidR="00495F6F" w14:paraId="2AEDDE4D" w14:textId="77777777">
        <w:trPr>
          <w:trHeight w:val="280"/>
        </w:trPr>
        <w:tc>
          <w:tcPr>
            <w:tcW w:w="3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A"/>
            <w:noWrap/>
            <w:vAlign w:val="center"/>
          </w:tcPr>
          <w:p w14:paraId="36196FA8" w14:textId="77777777" w:rsidR="00495F6F" w:rsidRDefault="00000000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548235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548235"/>
                <w:kern w:val="0"/>
                <w:sz w:val="18"/>
                <w:szCs w:val="18"/>
                <w:lang w:bidi="ar"/>
              </w:rPr>
              <w:t>排版：目录、字体、编号、图表等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DD4006" w14:textId="77777777" w:rsidR="00495F6F" w:rsidRDefault="00495F6F">
            <w:pPr>
              <w:jc w:val="left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</w:tr>
      <w:tr w:rsidR="00495F6F" w14:paraId="10D12875" w14:textId="77777777">
        <w:trPr>
          <w:trHeight w:val="280"/>
        </w:trPr>
        <w:tc>
          <w:tcPr>
            <w:tcW w:w="3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A"/>
            <w:noWrap/>
            <w:vAlign w:val="center"/>
          </w:tcPr>
          <w:p w14:paraId="02760BB0" w14:textId="77777777" w:rsidR="00495F6F" w:rsidRDefault="00000000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548235"/>
                <w:kern w:val="0"/>
                <w:sz w:val="18"/>
                <w:szCs w:val="18"/>
                <w:lang w:bidi="ar"/>
              </w:rPr>
            </w:pPr>
            <w:r>
              <w:rPr>
                <w:rFonts w:ascii="宋体" w:hAnsi="宋体" w:cs="宋体" w:hint="eastAsia"/>
                <w:color w:val="548235"/>
                <w:kern w:val="0"/>
                <w:sz w:val="18"/>
                <w:szCs w:val="18"/>
                <w:lang w:bidi="ar"/>
              </w:rPr>
              <w:t>文字：文字校对、语句通顺、标点符号等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AB1F01" w14:textId="77777777" w:rsidR="00495F6F" w:rsidRDefault="00495F6F">
            <w:pPr>
              <w:jc w:val="left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</w:tr>
      <w:tr w:rsidR="00495F6F" w14:paraId="11DCDE60" w14:textId="77777777">
        <w:trPr>
          <w:trHeight w:val="280"/>
        </w:trPr>
        <w:tc>
          <w:tcPr>
            <w:tcW w:w="3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A"/>
            <w:noWrap/>
            <w:vAlign w:val="center"/>
          </w:tcPr>
          <w:p w14:paraId="4309D8BA" w14:textId="77777777" w:rsidR="00495F6F" w:rsidRDefault="00000000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548235"/>
                <w:kern w:val="0"/>
                <w:sz w:val="18"/>
                <w:szCs w:val="18"/>
                <w:lang w:bidi="ar"/>
              </w:rPr>
            </w:pPr>
            <w:r>
              <w:rPr>
                <w:rFonts w:ascii="宋体" w:hAnsi="宋体" w:cs="宋体" w:hint="eastAsia"/>
                <w:color w:val="548235"/>
                <w:kern w:val="0"/>
                <w:sz w:val="18"/>
                <w:szCs w:val="18"/>
                <w:lang w:bidi="ar"/>
              </w:rPr>
              <w:t>代码：代码格式、注释、</w:t>
            </w:r>
            <w:proofErr w:type="spellStart"/>
            <w:r>
              <w:rPr>
                <w:rFonts w:ascii="宋体" w:hAnsi="宋体" w:cs="宋体" w:hint="eastAsia"/>
                <w:color w:val="548235"/>
                <w:kern w:val="0"/>
                <w:sz w:val="18"/>
                <w:szCs w:val="18"/>
                <w:lang w:bidi="ar"/>
              </w:rPr>
              <w:t>src</w:t>
            </w:r>
            <w:proofErr w:type="spellEnd"/>
            <w:r>
              <w:rPr>
                <w:rFonts w:ascii="宋体" w:hAnsi="宋体" w:cs="宋体" w:hint="eastAsia"/>
                <w:color w:val="548235"/>
                <w:kern w:val="0"/>
                <w:sz w:val="18"/>
                <w:szCs w:val="18"/>
                <w:lang w:bidi="ar"/>
              </w:rPr>
              <w:t>目录说明等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CC260E" w14:textId="77777777" w:rsidR="00495F6F" w:rsidRDefault="00495F6F">
            <w:pPr>
              <w:jc w:val="left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</w:tr>
      <w:tr w:rsidR="00495F6F" w14:paraId="55B447EA" w14:textId="77777777">
        <w:trPr>
          <w:trHeight w:val="280"/>
        </w:trPr>
        <w:tc>
          <w:tcPr>
            <w:tcW w:w="3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A"/>
            <w:noWrap/>
            <w:vAlign w:val="center"/>
          </w:tcPr>
          <w:p w14:paraId="614BC2F1" w14:textId="77777777" w:rsidR="00495F6F" w:rsidRDefault="00000000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548235"/>
                <w:kern w:val="0"/>
                <w:sz w:val="18"/>
                <w:szCs w:val="18"/>
                <w:lang w:bidi="ar"/>
              </w:rPr>
            </w:pPr>
            <w:r>
              <w:rPr>
                <w:rFonts w:ascii="宋体" w:hAnsi="宋体" w:cs="宋体" w:hint="eastAsia"/>
                <w:color w:val="548235"/>
                <w:kern w:val="0"/>
                <w:sz w:val="18"/>
                <w:szCs w:val="18"/>
                <w:lang w:bidi="ar"/>
              </w:rPr>
              <w:t>运行：独立运行测试、bin目录说明等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828EFD" w14:textId="77777777" w:rsidR="00495F6F" w:rsidRDefault="00495F6F">
            <w:pPr>
              <w:jc w:val="left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</w:tr>
      <w:tr w:rsidR="00495F6F" w14:paraId="511E6C18" w14:textId="77777777">
        <w:trPr>
          <w:trHeight w:val="280"/>
        </w:trPr>
        <w:tc>
          <w:tcPr>
            <w:tcW w:w="3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A"/>
            <w:noWrap/>
            <w:vAlign w:val="center"/>
          </w:tcPr>
          <w:p w14:paraId="0037CB35" w14:textId="77777777" w:rsidR="00495F6F" w:rsidRDefault="00000000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548235"/>
                <w:kern w:val="0"/>
                <w:sz w:val="18"/>
                <w:szCs w:val="18"/>
                <w:lang w:bidi="ar"/>
              </w:rPr>
            </w:pPr>
            <w:r>
              <w:rPr>
                <w:rFonts w:ascii="宋体" w:hAnsi="宋体" w:cs="宋体" w:hint="eastAsia"/>
                <w:color w:val="548235"/>
                <w:kern w:val="0"/>
                <w:sz w:val="18"/>
                <w:szCs w:val="18"/>
                <w:lang w:bidi="ar"/>
              </w:rPr>
              <w:t>汇总：目录文件命名、打包压缩、提交等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7B52A5" w14:textId="77777777" w:rsidR="00495F6F" w:rsidRDefault="00495F6F">
            <w:pPr>
              <w:jc w:val="left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</w:tr>
    </w:tbl>
    <w:p w14:paraId="1725A904" w14:textId="77777777" w:rsidR="00495F6F" w:rsidRDefault="00495F6F">
      <w:pPr>
        <w:jc w:val="center"/>
        <w:rPr>
          <w:rFonts w:ascii="宋体" w:hAnsi="宋体" w:hint="eastAsia"/>
        </w:rPr>
        <w:sectPr w:rsidR="00495F6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1AD1BF32" w14:textId="77777777" w:rsidR="00495F6F" w:rsidRDefault="00000000">
      <w:pPr>
        <w:rPr>
          <w:color w:val="0000FF"/>
        </w:rPr>
      </w:pPr>
      <w:r>
        <w:rPr>
          <w:color w:val="0000FF"/>
        </w:rPr>
        <w:lastRenderedPageBreak/>
        <w:t>【注意】本文档中的蓝色文字是教师提供的指引。学生在提交报告前，应将它们全部删除。</w:t>
      </w:r>
    </w:p>
    <w:sdt>
      <w:sdtPr>
        <w:rPr>
          <w:rFonts w:ascii="宋体" w:hAnsi="宋体"/>
        </w:rPr>
        <w:id w:val="147482789"/>
        <w15:color w:val="DBDBDB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7BA0923D" w14:textId="77777777" w:rsidR="00495F6F" w:rsidRDefault="00495F6F">
          <w:pPr>
            <w:jc w:val="center"/>
            <w:rPr>
              <w:rFonts w:ascii="宋体" w:hAnsi="宋体" w:hint="eastAsia"/>
            </w:rPr>
          </w:pPr>
        </w:p>
        <w:p w14:paraId="5A172D63" w14:textId="77777777" w:rsidR="00495F6F" w:rsidRDefault="00000000">
          <w:pPr>
            <w:jc w:val="center"/>
            <w:rPr>
              <w:rFonts w:ascii="楷体" w:eastAsia="楷体" w:hAnsi="楷体" w:cs="楷体" w:hint="eastAsia"/>
              <w:b/>
              <w:bCs/>
              <w:sz w:val="28"/>
              <w:szCs w:val="28"/>
            </w:rPr>
          </w:pPr>
          <w:r>
            <w:rPr>
              <w:rFonts w:ascii="楷体" w:eastAsia="楷体" w:hAnsi="楷体" w:cs="楷体" w:hint="eastAsia"/>
              <w:b/>
              <w:bCs/>
              <w:sz w:val="28"/>
              <w:szCs w:val="28"/>
            </w:rPr>
            <w:t>目录</w:t>
          </w:r>
        </w:p>
        <w:p w14:paraId="4635194A" w14:textId="77777777" w:rsidR="00495F6F" w:rsidRDefault="00000000">
          <w:pPr>
            <w:pStyle w:val="TOC1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hyperlink w:anchor="_Toc22786" w:history="1">
            <w:r>
              <w:t xml:space="preserve">1. </w:t>
            </w:r>
            <w:r>
              <w:t>系统设计</w:t>
            </w:r>
            <w:r>
              <w:tab/>
            </w:r>
            <w:r>
              <w:fldChar w:fldCharType="begin"/>
            </w:r>
            <w:r>
              <w:instrText xml:space="preserve"> PAGEREF _Toc22786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7E17FC0D" w14:textId="77777777" w:rsidR="00495F6F" w:rsidRDefault="00000000">
          <w:pPr>
            <w:pStyle w:val="TOC2"/>
            <w:tabs>
              <w:tab w:val="right" w:leader="dot" w:pos="8306"/>
            </w:tabs>
          </w:pPr>
          <w:hyperlink w:anchor="_Toc2802" w:history="1">
            <w:r>
              <w:t xml:space="preserve">1.1. </w:t>
            </w:r>
            <w:r>
              <w:rPr>
                <w:rFonts w:hint="eastAsia"/>
              </w:rPr>
              <w:t>设计目标</w:t>
            </w:r>
            <w:r>
              <w:tab/>
            </w:r>
            <w:r>
              <w:fldChar w:fldCharType="begin"/>
            </w:r>
            <w:r>
              <w:instrText xml:space="preserve"> PAGEREF _Toc2802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792D8C8F" w14:textId="77777777" w:rsidR="00495F6F" w:rsidRDefault="00000000">
          <w:pPr>
            <w:pStyle w:val="TOC2"/>
            <w:tabs>
              <w:tab w:val="right" w:leader="dot" w:pos="8306"/>
            </w:tabs>
          </w:pPr>
          <w:hyperlink w:anchor="_Toc9805" w:history="1">
            <w:r>
              <w:t xml:space="preserve">1.2. </w:t>
            </w:r>
            <w:r>
              <w:rPr>
                <w:rFonts w:hint="eastAsia"/>
              </w:rPr>
              <w:t>设计</w:t>
            </w:r>
            <w:r>
              <w:t>方案</w:t>
            </w:r>
            <w:r>
              <w:tab/>
            </w:r>
            <w:r>
              <w:fldChar w:fldCharType="begin"/>
            </w:r>
            <w:r>
              <w:instrText xml:space="preserve"> PAGEREF _Toc9805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6376444E" w14:textId="77777777" w:rsidR="00495F6F" w:rsidRDefault="00000000">
          <w:pPr>
            <w:pStyle w:val="TOC1"/>
            <w:tabs>
              <w:tab w:val="right" w:leader="dot" w:pos="8306"/>
            </w:tabs>
          </w:pPr>
          <w:hyperlink w:anchor="_Toc747" w:history="1">
            <w:r>
              <w:t xml:space="preserve">2. </w:t>
            </w:r>
            <w:r>
              <w:rPr>
                <w:rFonts w:hint="eastAsia"/>
              </w:rPr>
              <w:t>系统实现</w:t>
            </w:r>
            <w:r>
              <w:tab/>
            </w:r>
            <w:r>
              <w:fldChar w:fldCharType="begin"/>
            </w:r>
            <w:r>
              <w:instrText xml:space="preserve"> PAGEREF _Toc747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4B275600" w14:textId="77777777" w:rsidR="00495F6F" w:rsidRDefault="00000000">
          <w:pPr>
            <w:pStyle w:val="TOC2"/>
            <w:tabs>
              <w:tab w:val="right" w:leader="dot" w:pos="8306"/>
            </w:tabs>
          </w:pPr>
          <w:hyperlink w:anchor="_Toc23155" w:history="1">
            <w:r>
              <w:t xml:space="preserve">2.1. </w:t>
            </w:r>
            <w:r>
              <w:rPr>
                <w:rFonts w:hint="eastAsia"/>
              </w:rPr>
              <w:t>信源</w:t>
            </w:r>
            <w:r>
              <w:tab/>
            </w:r>
            <w:r>
              <w:fldChar w:fldCharType="begin"/>
            </w:r>
            <w:r>
              <w:instrText xml:space="preserve"> PAGEREF _Toc23155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3F1B2CE5" w14:textId="77777777" w:rsidR="00495F6F" w:rsidRDefault="00000000">
          <w:pPr>
            <w:pStyle w:val="TOC2"/>
            <w:tabs>
              <w:tab w:val="right" w:leader="dot" w:pos="8306"/>
            </w:tabs>
          </w:pPr>
          <w:hyperlink w:anchor="_Toc24423" w:history="1">
            <w:r>
              <w:t xml:space="preserve">2.2. </w:t>
            </w:r>
            <w:r>
              <w:t>信道</w:t>
            </w:r>
            <w:r>
              <w:tab/>
            </w:r>
            <w:r>
              <w:fldChar w:fldCharType="begin"/>
            </w:r>
            <w:r>
              <w:instrText xml:space="preserve"> PAGEREF _Toc24423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10962071" w14:textId="77777777" w:rsidR="00495F6F" w:rsidRDefault="00000000">
          <w:pPr>
            <w:pStyle w:val="TOC2"/>
            <w:tabs>
              <w:tab w:val="right" w:leader="dot" w:pos="8306"/>
            </w:tabs>
          </w:pPr>
          <w:hyperlink w:anchor="_Toc29397" w:history="1">
            <w:r>
              <w:t xml:space="preserve">2.3. </w:t>
            </w:r>
            <w:r>
              <w:rPr>
                <w:rFonts w:hint="eastAsia"/>
              </w:rPr>
              <w:t>信源编解码</w:t>
            </w:r>
            <w:r>
              <w:tab/>
            </w:r>
            <w:r>
              <w:fldChar w:fldCharType="begin"/>
            </w:r>
            <w:r>
              <w:instrText xml:space="preserve"> PAGEREF _Toc29397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6A673AF5" w14:textId="77777777" w:rsidR="00495F6F" w:rsidRDefault="00000000">
          <w:pPr>
            <w:pStyle w:val="TOC2"/>
            <w:tabs>
              <w:tab w:val="right" w:leader="dot" w:pos="8306"/>
            </w:tabs>
          </w:pPr>
          <w:hyperlink w:anchor="_Toc17115" w:history="1">
            <w:r>
              <w:t xml:space="preserve">2.4. </w:t>
            </w:r>
            <w:r>
              <w:rPr>
                <w:rFonts w:hint="eastAsia"/>
              </w:rPr>
              <w:t>信道编解码</w:t>
            </w:r>
            <w:r>
              <w:tab/>
            </w:r>
            <w:r>
              <w:fldChar w:fldCharType="begin"/>
            </w:r>
            <w:r>
              <w:instrText xml:space="preserve"> PAGEREF _Toc17115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154DB3C8" w14:textId="77777777" w:rsidR="00495F6F" w:rsidRDefault="00000000">
          <w:pPr>
            <w:pStyle w:val="TOC1"/>
            <w:tabs>
              <w:tab w:val="right" w:leader="dot" w:pos="8306"/>
            </w:tabs>
          </w:pPr>
          <w:hyperlink w:anchor="_Toc8265" w:history="1">
            <w:r>
              <w:t xml:space="preserve">3. </w:t>
            </w:r>
            <w:r>
              <w:rPr>
                <w:rFonts w:hint="eastAsia"/>
              </w:rPr>
              <w:t>系统仿真与分析</w:t>
            </w:r>
            <w:r>
              <w:tab/>
            </w:r>
            <w:r>
              <w:fldChar w:fldCharType="begin"/>
            </w:r>
            <w:r>
              <w:instrText xml:space="preserve"> PAGEREF _Toc8265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60F6ACE9" w14:textId="77777777" w:rsidR="00495F6F" w:rsidRDefault="00000000">
          <w:pPr>
            <w:pStyle w:val="TOC2"/>
            <w:tabs>
              <w:tab w:val="right" w:leader="dot" w:pos="8306"/>
            </w:tabs>
          </w:pPr>
          <w:hyperlink w:anchor="_Toc6706" w:history="1">
            <w:r>
              <w:t xml:space="preserve">3.1. </w:t>
            </w:r>
            <w:r>
              <w:rPr>
                <w:rFonts w:hint="eastAsia"/>
              </w:rPr>
              <w:t>待测指标的理论值推导</w:t>
            </w:r>
            <w:r>
              <w:tab/>
            </w:r>
            <w:r>
              <w:fldChar w:fldCharType="begin"/>
            </w:r>
            <w:r>
              <w:instrText xml:space="preserve"> PAGEREF _Toc6706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72545BC1" w14:textId="77777777" w:rsidR="00495F6F" w:rsidRDefault="00000000">
          <w:pPr>
            <w:pStyle w:val="TOC2"/>
            <w:tabs>
              <w:tab w:val="right" w:leader="dot" w:pos="8306"/>
            </w:tabs>
          </w:pPr>
          <w:hyperlink w:anchor="_Toc17869" w:history="1">
            <w:r>
              <w:t xml:space="preserve">3.2. </w:t>
            </w:r>
            <w:r>
              <w:rPr>
                <w:rFonts w:hint="eastAsia"/>
              </w:rPr>
              <w:t>多种场景下的仿真与分析</w:t>
            </w:r>
            <w:r>
              <w:tab/>
            </w:r>
            <w:r>
              <w:fldChar w:fldCharType="begin"/>
            </w:r>
            <w:r>
              <w:instrText xml:space="preserve"> PAGEREF _Toc17869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2950F7A5" w14:textId="77777777" w:rsidR="00495F6F" w:rsidRDefault="00000000">
          <w:pPr>
            <w:pStyle w:val="TOC1"/>
            <w:tabs>
              <w:tab w:val="right" w:leader="dot" w:pos="8306"/>
            </w:tabs>
          </w:pPr>
          <w:hyperlink w:anchor="_Toc18216" w:history="1">
            <w:r>
              <w:t xml:space="preserve">4. </w:t>
            </w:r>
            <w:r>
              <w:t>系统改进【可选】</w:t>
            </w:r>
            <w:r>
              <w:tab/>
            </w:r>
            <w:r>
              <w:fldChar w:fldCharType="begin"/>
            </w:r>
            <w:r>
              <w:instrText xml:space="preserve"> PAGEREF _Toc18216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22394A96" w14:textId="77777777" w:rsidR="00495F6F" w:rsidRDefault="00000000">
          <w:pPr>
            <w:pStyle w:val="TOC1"/>
            <w:tabs>
              <w:tab w:val="right" w:leader="dot" w:pos="8306"/>
            </w:tabs>
          </w:pPr>
          <w:hyperlink w:anchor="_Toc1537" w:history="1">
            <w:r>
              <w:t xml:space="preserve">5. </w:t>
            </w:r>
            <w:r>
              <w:rPr>
                <w:rFonts w:hint="eastAsia"/>
              </w:rPr>
              <w:t>总结</w:t>
            </w:r>
            <w:r>
              <w:tab/>
            </w:r>
            <w:r>
              <w:fldChar w:fldCharType="begin"/>
            </w:r>
            <w:r>
              <w:instrText xml:space="preserve"> PAGEREF _Toc1537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0AEF2793" w14:textId="77777777" w:rsidR="00495F6F" w:rsidRDefault="00000000">
          <w:pPr>
            <w:pStyle w:val="TOC2"/>
            <w:tabs>
              <w:tab w:val="right" w:leader="dot" w:pos="8306"/>
            </w:tabs>
          </w:pPr>
          <w:hyperlink w:anchor="_Toc21099" w:history="1">
            <w:r>
              <w:t xml:space="preserve">5.1. </w:t>
            </w:r>
            <w:r>
              <w:t>设计完成情况</w:t>
            </w:r>
            <w:r>
              <w:tab/>
            </w:r>
            <w:r>
              <w:fldChar w:fldCharType="begin"/>
            </w:r>
            <w:r>
              <w:instrText xml:space="preserve"> PAGEREF _Toc21099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13CDE608" w14:textId="77777777" w:rsidR="00495F6F" w:rsidRDefault="00000000">
          <w:pPr>
            <w:pStyle w:val="TOC2"/>
            <w:tabs>
              <w:tab w:val="right" w:leader="dot" w:pos="8306"/>
            </w:tabs>
          </w:pPr>
          <w:hyperlink w:anchor="_Toc7484" w:history="1">
            <w:r>
              <w:t xml:space="preserve">5.2. </w:t>
            </w:r>
            <w:r>
              <w:t>经验与收获</w:t>
            </w:r>
            <w:r>
              <w:tab/>
            </w:r>
            <w:r>
              <w:fldChar w:fldCharType="begin"/>
            </w:r>
            <w:r>
              <w:instrText xml:space="preserve"> PAGEREF _Toc7484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5CFE7A26" w14:textId="77777777" w:rsidR="00495F6F" w:rsidRDefault="00000000">
          <w:pPr>
            <w:pStyle w:val="TOC1"/>
            <w:tabs>
              <w:tab w:val="right" w:leader="dot" w:pos="8306"/>
            </w:tabs>
          </w:pPr>
          <w:hyperlink w:anchor="_Toc3023" w:history="1">
            <w:r>
              <w:t xml:space="preserve">6. </w:t>
            </w:r>
            <w:r>
              <w:t>参考文献</w:t>
            </w:r>
            <w:r>
              <w:tab/>
            </w:r>
            <w:r>
              <w:fldChar w:fldCharType="begin"/>
            </w:r>
            <w:r>
              <w:instrText xml:space="preserve"> PAGEREF _Toc3023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29A0FB51" w14:textId="77777777" w:rsidR="00495F6F" w:rsidRDefault="00000000">
          <w:pPr>
            <w:pStyle w:val="TOC1"/>
            <w:tabs>
              <w:tab w:val="right" w:leader="dot" w:pos="8306"/>
            </w:tabs>
          </w:pPr>
          <w:hyperlink w:anchor="_Toc30068" w:history="1">
            <w:r>
              <w:t xml:space="preserve">7. </w:t>
            </w:r>
            <w:r>
              <w:t>附录</w:t>
            </w:r>
            <w:r>
              <w:t>——</w:t>
            </w:r>
            <w:r>
              <w:rPr>
                <w:rFonts w:hint="eastAsia"/>
              </w:rPr>
              <w:t>相关技术简介</w:t>
            </w:r>
            <w:r>
              <w:tab/>
            </w:r>
            <w:r>
              <w:fldChar w:fldCharType="begin"/>
            </w:r>
            <w:r>
              <w:instrText xml:space="preserve"> PAGEREF _Toc30068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1FD62167" w14:textId="77777777" w:rsidR="00495F6F" w:rsidRDefault="00000000">
          <w:pPr>
            <w:rPr>
              <w:rFonts w:ascii="宋体" w:hAnsi="宋体" w:hint="eastAsia"/>
              <w:b/>
            </w:rPr>
          </w:pPr>
          <w:r>
            <w:fldChar w:fldCharType="end"/>
          </w:r>
        </w:p>
      </w:sdtContent>
    </w:sdt>
    <w:p w14:paraId="74CC3120" w14:textId="77777777" w:rsidR="00495F6F" w:rsidRDefault="00000000">
      <w:r>
        <w:rPr>
          <w:color w:val="0000FF"/>
        </w:rPr>
        <w:t>【注意】定稿后更新目录，以保证目录的正确</w:t>
      </w:r>
      <w:r>
        <w:rPr>
          <w:rFonts w:hint="eastAsia"/>
          <w:color w:val="0000FF"/>
        </w:rPr>
        <w:t>。</w:t>
      </w:r>
    </w:p>
    <w:p w14:paraId="5885881E" w14:textId="77777777" w:rsidR="00495F6F" w:rsidRDefault="00000000">
      <w:r>
        <w:br w:type="page"/>
      </w:r>
    </w:p>
    <w:p w14:paraId="15C3CB88" w14:textId="77777777" w:rsidR="00495F6F" w:rsidRDefault="00000000">
      <w:pPr>
        <w:pStyle w:val="1"/>
        <w:ind w:left="575" w:hanging="575"/>
      </w:pPr>
      <w:bookmarkStart w:id="0" w:name="_Toc22786"/>
      <w:r>
        <w:lastRenderedPageBreak/>
        <w:t>系统设计</w:t>
      </w:r>
      <w:bookmarkEnd w:id="0"/>
    </w:p>
    <w:p w14:paraId="1363D1B6" w14:textId="77777777" w:rsidR="00495F6F" w:rsidRDefault="00000000">
      <w:pPr>
        <w:pStyle w:val="2"/>
      </w:pPr>
      <w:bookmarkStart w:id="1" w:name="_Toc2802"/>
      <w:r>
        <w:rPr>
          <w:rFonts w:hint="eastAsia"/>
        </w:rPr>
        <w:t>设计目标</w:t>
      </w:r>
      <w:bookmarkEnd w:id="1"/>
    </w:p>
    <w:p w14:paraId="7770FA85" w14:textId="77777777" w:rsidR="00495F6F" w:rsidRDefault="00000000">
      <w:pPr>
        <w:ind w:firstLine="420"/>
      </w:pPr>
      <w:r>
        <w:rPr>
          <w:rFonts w:hint="eastAsia"/>
        </w:rPr>
        <w:t>使用计算机编程语言，完整实现一个包含信源、信道、信源编解码、信道编解码等模块的信息传输系统模型，并通过与理论推导的结果进行比对，验证系统实现的正确性。再进一步通过多种参数组合下的仿真，模拟不同通信条件下的信息传递，掌握信息论与编码理论的理论和实践基础。</w:t>
      </w:r>
    </w:p>
    <w:p w14:paraId="4447C47D" w14:textId="77777777" w:rsidR="00495F6F" w:rsidRDefault="00000000">
      <w:pPr>
        <w:ind w:firstLine="420"/>
      </w:pPr>
      <w:r>
        <w:rPr>
          <w:rFonts w:hint="eastAsia"/>
          <w:color w:val="0000FF"/>
        </w:rPr>
        <w:t>【提示】</w:t>
      </w:r>
      <w:r>
        <w:rPr>
          <w:color w:val="0000FF"/>
        </w:rPr>
        <w:t>以上</w:t>
      </w:r>
      <w:r>
        <w:rPr>
          <w:color w:val="0000FF"/>
        </w:rPr>
        <w:t>“</w:t>
      </w:r>
      <w:r>
        <w:rPr>
          <w:color w:val="0000FF"/>
        </w:rPr>
        <w:t>设计目标</w:t>
      </w:r>
      <w:r>
        <w:rPr>
          <w:color w:val="0000FF"/>
        </w:rPr>
        <w:t>”</w:t>
      </w:r>
      <w:r>
        <w:rPr>
          <w:color w:val="0000FF"/>
        </w:rPr>
        <w:t>段落文字允许学生直接使用在报告中。</w:t>
      </w:r>
    </w:p>
    <w:p w14:paraId="1049D923" w14:textId="77777777" w:rsidR="00495F6F" w:rsidRDefault="00000000">
      <w:pPr>
        <w:pStyle w:val="2"/>
      </w:pPr>
      <w:bookmarkStart w:id="2" w:name="_Toc9805"/>
      <w:r>
        <w:rPr>
          <w:rFonts w:hint="eastAsia"/>
        </w:rPr>
        <w:t>设计</w:t>
      </w:r>
      <w:r>
        <w:t>方案</w:t>
      </w:r>
      <w:bookmarkEnd w:id="2"/>
    </w:p>
    <w:p w14:paraId="7C1BD280" w14:textId="77777777" w:rsidR="00495F6F" w:rsidRDefault="00000000">
      <w:pPr>
        <w:numPr>
          <w:ilvl w:val="0"/>
          <w:numId w:val="2"/>
        </w:numPr>
        <w:rPr>
          <w:color w:val="0000FF"/>
        </w:rPr>
      </w:pPr>
      <w:r>
        <w:rPr>
          <w:rFonts w:hint="eastAsia"/>
          <w:color w:val="0000FF"/>
        </w:rPr>
        <w:t>介绍仿真系统的整体结构（原理方框图、文字</w:t>
      </w:r>
      <w:r>
        <w:rPr>
          <w:color w:val="0000FF"/>
        </w:rPr>
        <w:t>说明</w:t>
      </w:r>
      <w:r>
        <w:rPr>
          <w:rFonts w:hint="eastAsia"/>
          <w:color w:val="0000FF"/>
        </w:rPr>
        <w:t>）。</w:t>
      </w:r>
    </w:p>
    <w:p w14:paraId="526780F2" w14:textId="77777777" w:rsidR="00495F6F" w:rsidRDefault="00000000">
      <w:pPr>
        <w:numPr>
          <w:ilvl w:val="1"/>
          <w:numId w:val="2"/>
        </w:numPr>
        <w:rPr>
          <w:color w:val="0000FF"/>
        </w:rPr>
      </w:pPr>
      <w:r>
        <w:rPr>
          <w:rFonts w:hint="eastAsia"/>
          <w:color w:val="0000FF"/>
        </w:rPr>
        <w:t>【注意】除信息系统传输模型本身，各指标测算模块也需要体现。</w:t>
      </w:r>
    </w:p>
    <w:p w14:paraId="67CA94E9" w14:textId="77777777" w:rsidR="00495F6F" w:rsidRDefault="00000000">
      <w:pPr>
        <w:numPr>
          <w:ilvl w:val="0"/>
          <w:numId w:val="2"/>
        </w:numPr>
        <w:rPr>
          <w:color w:val="0000FF"/>
        </w:rPr>
      </w:pPr>
      <w:r>
        <w:rPr>
          <w:rFonts w:hint="eastAsia"/>
          <w:color w:val="0000FF"/>
        </w:rPr>
        <w:t>简要介绍各个</w:t>
      </w:r>
      <w:r>
        <w:rPr>
          <w:color w:val="0000FF"/>
        </w:rPr>
        <w:t>模块</w:t>
      </w:r>
      <w:r>
        <w:rPr>
          <w:rFonts w:hint="eastAsia"/>
          <w:color w:val="0000FF"/>
        </w:rPr>
        <w:t>（功能、特点等）。</w:t>
      </w:r>
    </w:p>
    <w:p w14:paraId="61BF960B" w14:textId="77777777" w:rsidR="00495F6F" w:rsidRDefault="00000000">
      <w:pPr>
        <w:pStyle w:val="1"/>
        <w:ind w:left="575" w:hanging="575"/>
      </w:pPr>
      <w:bookmarkStart w:id="3" w:name="_Toc747"/>
      <w:r>
        <w:rPr>
          <w:rFonts w:hint="eastAsia"/>
        </w:rPr>
        <w:t>系统实现</w:t>
      </w:r>
      <w:bookmarkEnd w:id="3"/>
    </w:p>
    <w:p w14:paraId="0DEC1750" w14:textId="77777777" w:rsidR="00495F6F" w:rsidRDefault="00000000">
      <w:pPr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【注意】以下</w:t>
      </w:r>
      <w:r>
        <w:rPr>
          <w:b/>
          <w:bCs/>
          <w:color w:val="0000FF"/>
        </w:rPr>
        <w:t>要求</w:t>
      </w:r>
      <w:r>
        <w:rPr>
          <w:rFonts w:hint="eastAsia"/>
          <w:b/>
          <w:bCs/>
          <w:color w:val="0000FF"/>
        </w:rPr>
        <w:t>适用于</w:t>
      </w:r>
      <w:proofErr w:type="gramStart"/>
      <w:r>
        <w:rPr>
          <w:rFonts w:hint="eastAsia"/>
          <w:b/>
          <w:bCs/>
          <w:color w:val="0000FF"/>
          <w:highlight w:val="yellow"/>
        </w:rPr>
        <w:t>整个第</w:t>
      </w:r>
      <w:r>
        <w:rPr>
          <w:rFonts w:hint="eastAsia"/>
          <w:b/>
          <w:bCs/>
          <w:color w:val="0000FF"/>
          <w:highlight w:val="yellow"/>
        </w:rPr>
        <w:t>2</w:t>
      </w:r>
      <w:proofErr w:type="gramEnd"/>
      <w:r>
        <w:rPr>
          <w:rFonts w:hint="eastAsia"/>
          <w:b/>
          <w:bCs/>
          <w:color w:val="0000FF"/>
          <w:highlight w:val="yellow"/>
        </w:rPr>
        <w:t>章</w:t>
      </w:r>
      <w:r>
        <w:rPr>
          <w:rFonts w:hint="eastAsia"/>
          <w:b/>
          <w:bCs/>
          <w:color w:val="0000FF"/>
        </w:rPr>
        <w:t>。</w:t>
      </w:r>
    </w:p>
    <w:p w14:paraId="35472072" w14:textId="77777777" w:rsidR="00495F6F" w:rsidRDefault="00000000">
      <w:pPr>
        <w:numPr>
          <w:ilvl w:val="0"/>
          <w:numId w:val="3"/>
        </w:numPr>
        <w:rPr>
          <w:color w:val="0000FF"/>
        </w:rPr>
      </w:pPr>
      <w:r>
        <w:rPr>
          <w:color w:val="0000FF"/>
        </w:rPr>
        <w:t>每个模块是一个独立可执行的程序，模块间通过</w:t>
      </w:r>
      <w:r>
        <w:rPr>
          <w:color w:val="0000FF"/>
          <w:highlight w:val="yellow"/>
        </w:rPr>
        <w:t>文件进行数据</w:t>
      </w:r>
      <w:r>
        <w:rPr>
          <w:color w:val="0000FF"/>
        </w:rPr>
        <w:t>交互</w:t>
      </w:r>
      <w:r>
        <w:rPr>
          <w:rFonts w:hint="eastAsia"/>
          <w:color w:val="0000FF"/>
        </w:rPr>
        <w:t>。</w:t>
      </w:r>
    </w:p>
    <w:p w14:paraId="04B47ABA" w14:textId="77777777" w:rsidR="00495F6F" w:rsidRDefault="00000000">
      <w:pPr>
        <w:numPr>
          <w:ilvl w:val="0"/>
          <w:numId w:val="3"/>
        </w:numPr>
        <w:rPr>
          <w:color w:val="0000FF"/>
        </w:rPr>
      </w:pPr>
      <w:r>
        <w:rPr>
          <w:color w:val="0000FF"/>
        </w:rPr>
        <w:t>数据文件的有效载荷</w:t>
      </w:r>
      <w:r>
        <w:rPr>
          <w:color w:val="0000FF"/>
        </w:rPr>
        <w:t>(payload)</w:t>
      </w:r>
      <w:r>
        <w:rPr>
          <w:color w:val="0000FF"/>
        </w:rPr>
        <w:t>，必须经过比特打包</w:t>
      </w:r>
      <w:r>
        <w:rPr>
          <w:color w:val="0000FF"/>
        </w:rPr>
        <w:t>(bit-packing)</w:t>
      </w:r>
      <w:r>
        <w:rPr>
          <w:rFonts w:hint="eastAsia"/>
          <w:color w:val="0000FF"/>
        </w:rPr>
        <w:t>。</w:t>
      </w:r>
    </w:p>
    <w:p w14:paraId="1AD4E5B9" w14:textId="77777777" w:rsidR="00495F6F" w:rsidRDefault="00000000">
      <w:pPr>
        <w:numPr>
          <w:ilvl w:val="0"/>
          <w:numId w:val="3"/>
        </w:numPr>
        <w:rPr>
          <w:color w:val="0000FF"/>
        </w:rPr>
      </w:pPr>
      <w:r>
        <w:rPr>
          <w:color w:val="0000FF"/>
        </w:rPr>
        <w:t>报告正文中，每个模块</w:t>
      </w:r>
      <w:r>
        <w:rPr>
          <w:rFonts w:hint="eastAsia"/>
          <w:color w:val="0000FF"/>
        </w:rPr>
        <w:t>给出关键的代码</w:t>
      </w:r>
      <w:r>
        <w:rPr>
          <w:b/>
          <w:bCs/>
          <w:color w:val="0000FF"/>
          <w:highlight w:val="yellow"/>
        </w:rPr>
        <w:t>“</w:t>
      </w:r>
      <w:r>
        <w:rPr>
          <w:rFonts w:hint="eastAsia"/>
          <w:b/>
          <w:bCs/>
          <w:color w:val="0000FF"/>
          <w:highlight w:val="yellow"/>
        </w:rPr>
        <w:t>片段</w:t>
      </w:r>
      <w:r>
        <w:rPr>
          <w:b/>
          <w:bCs/>
          <w:color w:val="0000FF"/>
          <w:highlight w:val="yellow"/>
        </w:rPr>
        <w:t>”</w:t>
      </w:r>
      <w:r>
        <w:rPr>
          <w:b/>
          <w:bCs/>
          <w:color w:val="0000FF"/>
          <w:highlight w:val="yellow"/>
        </w:rPr>
        <w:t>（注意不是完整代码）</w:t>
      </w:r>
      <w:r>
        <w:rPr>
          <w:rFonts w:hint="eastAsia"/>
          <w:color w:val="0000FF"/>
        </w:rPr>
        <w:t>，并提供简要的文字解说。</w:t>
      </w:r>
    </w:p>
    <w:p w14:paraId="747DADDD" w14:textId="77777777" w:rsidR="00495F6F" w:rsidRDefault="00000000">
      <w:pPr>
        <w:numPr>
          <w:ilvl w:val="1"/>
          <w:numId w:val="3"/>
        </w:numPr>
        <w:rPr>
          <w:color w:val="0000FF"/>
        </w:rPr>
      </w:pPr>
      <w:r>
        <w:rPr>
          <w:rFonts w:hint="eastAsia"/>
          <w:color w:val="0000FF"/>
        </w:rPr>
        <w:t>【</w:t>
      </w:r>
      <w:r>
        <w:rPr>
          <w:color w:val="0000FF"/>
        </w:rPr>
        <w:t>注意</w:t>
      </w:r>
      <w:r>
        <w:rPr>
          <w:rFonts w:hint="eastAsia"/>
          <w:color w:val="0000FF"/>
        </w:rPr>
        <w:t>】</w:t>
      </w:r>
      <w:proofErr w:type="gramStart"/>
      <w:r>
        <w:rPr>
          <w:color w:val="0000FF"/>
        </w:rPr>
        <w:t>不</w:t>
      </w:r>
      <w:proofErr w:type="gramEnd"/>
      <w:r>
        <w:rPr>
          <w:color w:val="0000FF"/>
        </w:rPr>
        <w:t>可用代码中的注释代替文字解说。</w:t>
      </w:r>
    </w:p>
    <w:p w14:paraId="1483F851" w14:textId="77777777" w:rsidR="00495F6F" w:rsidRDefault="00000000">
      <w:pPr>
        <w:pStyle w:val="2"/>
      </w:pPr>
      <w:bookmarkStart w:id="4" w:name="_Toc23155"/>
      <w:r>
        <w:rPr>
          <w:rFonts w:hint="eastAsia"/>
        </w:rPr>
        <w:t>信源</w:t>
      </w:r>
      <w:bookmarkEnd w:id="4"/>
    </w:p>
    <w:p w14:paraId="25D9E6D0" w14:textId="77777777" w:rsidR="00495F6F" w:rsidRDefault="00000000">
      <w:pPr>
        <w:pStyle w:val="3"/>
      </w:pPr>
      <w:r>
        <w:rPr>
          <w:rFonts w:hint="eastAsia"/>
        </w:rPr>
        <w:t>二元离散无记忆信源</w:t>
      </w:r>
      <w:r>
        <w:t>（</w:t>
      </w:r>
      <w:r>
        <w:t>DMS</w:t>
      </w:r>
      <w:r>
        <w:t>）模块</w:t>
      </w:r>
    </w:p>
    <w:p w14:paraId="3378738F" w14:textId="77777777" w:rsidR="00495F6F" w:rsidRDefault="00000000">
      <w:pPr>
        <w:numPr>
          <w:ilvl w:val="0"/>
          <w:numId w:val="4"/>
        </w:numPr>
        <w:rPr>
          <w:color w:val="0000FF"/>
        </w:rPr>
      </w:pPr>
      <w:r>
        <w:rPr>
          <w:color w:val="0000FF"/>
        </w:rPr>
        <w:t>模块输入</w:t>
      </w:r>
    </w:p>
    <w:p w14:paraId="2EF5FF0E" w14:textId="77777777" w:rsidR="00495F6F" w:rsidRDefault="00000000">
      <w:pPr>
        <w:numPr>
          <w:ilvl w:val="1"/>
          <w:numId w:val="4"/>
        </w:numPr>
        <w:rPr>
          <w:color w:val="0000FF"/>
        </w:rPr>
      </w:pPr>
      <w:r>
        <w:rPr>
          <w:rFonts w:hint="eastAsia"/>
          <w:color w:val="0000FF"/>
        </w:rPr>
        <w:t>信源消息概率分布</w:t>
      </w:r>
      <w:r>
        <w:rPr>
          <w:rFonts w:hint="eastAsia"/>
          <w:i/>
          <w:iCs/>
          <w:color w:val="0000FF"/>
        </w:rPr>
        <w:t>P</w:t>
      </w:r>
      <w:r>
        <w:rPr>
          <w:rFonts w:hint="eastAsia"/>
          <w:color w:val="0000FF"/>
        </w:rPr>
        <w:t>(0)</w:t>
      </w:r>
    </w:p>
    <w:p w14:paraId="2E468837" w14:textId="77777777" w:rsidR="00495F6F" w:rsidRDefault="00000000">
      <w:pPr>
        <w:numPr>
          <w:ilvl w:val="1"/>
          <w:numId w:val="4"/>
        </w:numPr>
        <w:rPr>
          <w:color w:val="0000FF"/>
        </w:rPr>
      </w:pPr>
      <w:r>
        <w:rPr>
          <w:rFonts w:hint="eastAsia"/>
          <w:color w:val="0000FF"/>
        </w:rPr>
        <w:t>消息序列的</w:t>
      </w:r>
      <w:r>
        <w:rPr>
          <w:color w:val="0000FF"/>
        </w:rPr>
        <w:t>大小</w:t>
      </w:r>
      <w:r>
        <w:rPr>
          <w:rFonts w:hint="eastAsia"/>
          <w:color w:val="0000FF"/>
        </w:rPr>
        <w:t>（字节）</w:t>
      </w:r>
    </w:p>
    <w:p w14:paraId="62E46E6F" w14:textId="77777777" w:rsidR="00495F6F" w:rsidRDefault="00000000">
      <w:pPr>
        <w:numPr>
          <w:ilvl w:val="0"/>
          <w:numId w:val="4"/>
        </w:numPr>
        <w:rPr>
          <w:color w:val="0000FF"/>
        </w:rPr>
      </w:pPr>
      <w:r>
        <w:rPr>
          <w:color w:val="0000FF"/>
        </w:rPr>
        <w:t>模块输出</w:t>
      </w:r>
    </w:p>
    <w:p w14:paraId="706D8AF6" w14:textId="77777777" w:rsidR="00495F6F" w:rsidRDefault="00000000">
      <w:pPr>
        <w:numPr>
          <w:ilvl w:val="1"/>
          <w:numId w:val="4"/>
        </w:numPr>
        <w:rPr>
          <w:color w:val="0000FF"/>
        </w:rPr>
      </w:pPr>
      <w:r>
        <w:rPr>
          <w:color w:val="0000FF"/>
        </w:rPr>
        <w:t>信源输出消息序列文件</w:t>
      </w:r>
    </w:p>
    <w:p w14:paraId="3578FC20" w14:textId="77777777" w:rsidR="00495F6F" w:rsidRDefault="00000000">
      <w:pPr>
        <w:pStyle w:val="3"/>
      </w:pPr>
      <w:r>
        <w:t>信源</w:t>
      </w:r>
      <w:r>
        <w:rPr>
          <w:rFonts w:hint="eastAsia"/>
        </w:rPr>
        <w:t>指标计算</w:t>
      </w:r>
      <w:r>
        <w:t>模块</w:t>
      </w:r>
    </w:p>
    <w:p w14:paraId="7D6D1BBB" w14:textId="77777777" w:rsidR="00495F6F" w:rsidRDefault="00000000">
      <w:pPr>
        <w:numPr>
          <w:ilvl w:val="0"/>
          <w:numId w:val="5"/>
        </w:numPr>
        <w:rPr>
          <w:color w:val="0000FF"/>
        </w:rPr>
      </w:pPr>
      <w:r>
        <w:rPr>
          <w:color w:val="0000FF"/>
        </w:rPr>
        <w:t>模块输入</w:t>
      </w:r>
    </w:p>
    <w:p w14:paraId="5DCDD968" w14:textId="77777777" w:rsidR="00495F6F" w:rsidRDefault="00000000">
      <w:pPr>
        <w:numPr>
          <w:ilvl w:val="1"/>
          <w:numId w:val="5"/>
        </w:numPr>
        <w:rPr>
          <w:color w:val="0000FF"/>
        </w:rPr>
      </w:pPr>
      <w:r>
        <w:rPr>
          <w:rFonts w:hint="eastAsia"/>
          <w:color w:val="FF0000"/>
        </w:rPr>
        <w:t>新增</w:t>
      </w:r>
      <w:proofErr w:type="spellStart"/>
      <w:r>
        <w:rPr>
          <w:rFonts w:hint="eastAsia"/>
          <w:color w:val="FF0000"/>
        </w:rPr>
        <w:t>calcDMSInfo</w:t>
      </w:r>
      <w:proofErr w:type="spellEnd"/>
      <w:r>
        <w:rPr>
          <w:rFonts w:hint="eastAsia"/>
          <w:color w:val="FF0000"/>
        </w:rPr>
        <w:t>文件，借用</w:t>
      </w:r>
      <w:proofErr w:type="spellStart"/>
      <w:r>
        <w:rPr>
          <w:rFonts w:hint="eastAsia"/>
          <w:color w:val="FF0000"/>
        </w:rPr>
        <w:t>calcInfo</w:t>
      </w:r>
      <w:proofErr w:type="spellEnd"/>
      <w:r>
        <w:rPr>
          <w:rFonts w:hint="eastAsia"/>
          <w:color w:val="FF0000"/>
        </w:rPr>
        <w:t>的代码</w:t>
      </w:r>
    </w:p>
    <w:p w14:paraId="3D1A4A04" w14:textId="77777777" w:rsidR="00495F6F" w:rsidRDefault="00000000">
      <w:pPr>
        <w:numPr>
          <w:ilvl w:val="1"/>
          <w:numId w:val="5"/>
        </w:numPr>
        <w:rPr>
          <w:color w:val="0000FF"/>
        </w:rPr>
      </w:pPr>
      <w:r>
        <w:rPr>
          <w:color w:val="0000FF"/>
        </w:rPr>
        <w:t>信源输出消息序列文件</w:t>
      </w:r>
    </w:p>
    <w:p w14:paraId="34965020" w14:textId="77777777" w:rsidR="00495F6F" w:rsidRDefault="00000000">
      <w:pPr>
        <w:numPr>
          <w:ilvl w:val="0"/>
          <w:numId w:val="5"/>
        </w:numPr>
        <w:rPr>
          <w:color w:val="0000FF"/>
        </w:rPr>
      </w:pPr>
      <w:r>
        <w:rPr>
          <w:color w:val="0000FF"/>
        </w:rPr>
        <w:t>模块输出</w:t>
      </w:r>
    </w:p>
    <w:p w14:paraId="058C98D8" w14:textId="77777777" w:rsidR="00495F6F" w:rsidRDefault="00000000">
      <w:pPr>
        <w:numPr>
          <w:ilvl w:val="1"/>
          <w:numId w:val="5"/>
        </w:numPr>
        <w:rPr>
          <w:color w:val="0000FF"/>
        </w:rPr>
      </w:pPr>
      <w:r>
        <w:rPr>
          <w:color w:val="0000FF"/>
        </w:rPr>
        <w:t>字节概率分布文件（</w:t>
      </w:r>
      <w:r>
        <w:rPr>
          <w:color w:val="0000FF"/>
        </w:rPr>
        <w:t>CSV</w:t>
      </w:r>
      <w:r>
        <w:rPr>
          <w:color w:val="0000FF"/>
        </w:rPr>
        <w:t>格式），即</w:t>
      </w:r>
      <w:r>
        <w:rPr>
          <w:color w:val="0000FF"/>
        </w:rPr>
        <w:t>256</w:t>
      </w:r>
      <w:r>
        <w:rPr>
          <w:color w:val="0000FF"/>
        </w:rPr>
        <w:t>元</w:t>
      </w:r>
      <w:r>
        <w:rPr>
          <w:color w:val="0000FF"/>
        </w:rPr>
        <w:t>DMS</w:t>
      </w:r>
      <w:r>
        <w:rPr>
          <w:color w:val="0000FF"/>
        </w:rPr>
        <w:t>的概率分布统计：</w:t>
      </w:r>
      <w:proofErr w:type="gramStart"/>
      <w:r>
        <w:rPr>
          <w:rFonts w:hint="eastAsia"/>
          <w:i/>
          <w:iCs/>
          <w:color w:val="0000FF"/>
        </w:rPr>
        <w:t>P</w:t>
      </w:r>
      <w:r>
        <w:rPr>
          <w:rFonts w:hint="eastAsia"/>
          <w:color w:val="0000FF"/>
        </w:rPr>
        <w:t>(</w:t>
      </w:r>
      <w:proofErr w:type="gramEnd"/>
      <w:r>
        <w:rPr>
          <w:rFonts w:hint="eastAsia"/>
          <w:color w:val="0000FF"/>
        </w:rPr>
        <w:t>0)</w:t>
      </w:r>
      <w:r>
        <w:rPr>
          <w:color w:val="0000FF"/>
        </w:rPr>
        <w:t xml:space="preserve">, ..., </w:t>
      </w:r>
      <w:r>
        <w:rPr>
          <w:i/>
          <w:iCs/>
          <w:color w:val="0000FF"/>
        </w:rPr>
        <w:t>P</w:t>
      </w:r>
      <w:r>
        <w:rPr>
          <w:color w:val="0000FF"/>
        </w:rPr>
        <w:t>(255)</w:t>
      </w:r>
    </w:p>
    <w:p w14:paraId="7DD0594D" w14:textId="77777777" w:rsidR="00495F6F" w:rsidRDefault="00000000">
      <w:pPr>
        <w:numPr>
          <w:ilvl w:val="1"/>
          <w:numId w:val="5"/>
        </w:numPr>
        <w:rPr>
          <w:color w:val="0000FF"/>
        </w:rPr>
      </w:pPr>
      <w:r>
        <w:rPr>
          <w:color w:val="0000FF"/>
        </w:rPr>
        <w:lastRenderedPageBreak/>
        <w:t>包含以下指标数值的文件（</w:t>
      </w:r>
      <w:r>
        <w:rPr>
          <w:color w:val="0000FF"/>
        </w:rPr>
        <w:t>CSV</w:t>
      </w:r>
      <w:r>
        <w:rPr>
          <w:color w:val="0000FF"/>
        </w:rPr>
        <w:t>格式）</w:t>
      </w:r>
    </w:p>
    <w:p w14:paraId="3CFEE013" w14:textId="77777777" w:rsidR="00495F6F" w:rsidRDefault="00000000">
      <w:pPr>
        <w:numPr>
          <w:ilvl w:val="2"/>
          <w:numId w:val="5"/>
        </w:numPr>
        <w:rPr>
          <w:color w:val="0000FF"/>
        </w:rPr>
      </w:pPr>
      <w:r>
        <w:rPr>
          <w:b/>
          <w:bCs/>
          <w:color w:val="0000FF"/>
        </w:rPr>
        <w:t>数据比特</w:t>
      </w:r>
      <w:r>
        <w:rPr>
          <w:color w:val="0000FF"/>
        </w:rPr>
        <w:t>概率分布（即二元</w:t>
      </w:r>
      <w:r>
        <w:rPr>
          <w:color w:val="0000FF"/>
        </w:rPr>
        <w:t>DMS</w:t>
      </w:r>
      <w:r>
        <w:rPr>
          <w:color w:val="0000FF"/>
        </w:rPr>
        <w:t>的</w:t>
      </w:r>
      <w:r>
        <w:rPr>
          <w:rFonts w:hint="eastAsia"/>
          <w:color w:val="0000FF"/>
        </w:rPr>
        <w:t>概率分布统计</w:t>
      </w:r>
      <w:r>
        <w:rPr>
          <w:color w:val="0000FF"/>
        </w:rPr>
        <w:t>）：</w:t>
      </w:r>
      <w:proofErr w:type="gramStart"/>
      <w:r>
        <w:rPr>
          <w:rFonts w:hint="eastAsia"/>
          <w:i/>
          <w:iCs/>
          <w:color w:val="0000FF"/>
        </w:rPr>
        <w:t>P</w:t>
      </w:r>
      <w:r>
        <w:rPr>
          <w:rFonts w:hint="eastAsia"/>
          <w:color w:val="0000FF"/>
        </w:rPr>
        <w:t>(</w:t>
      </w:r>
      <w:proofErr w:type="gramEnd"/>
      <w:r>
        <w:rPr>
          <w:rFonts w:hint="eastAsia"/>
          <w:color w:val="0000FF"/>
        </w:rPr>
        <w:t>0)</w:t>
      </w:r>
      <m:oMath>
        <m:r>
          <w:rPr>
            <w:rFonts w:ascii="Cambria Math" w:hAnsi="Cambria Math"/>
            <w:color w:val="0000FF"/>
          </w:rPr>
          <m:t>=∑</m:t>
        </m:r>
        <m:sSub>
          <m:sSubPr>
            <m:ctrlPr>
              <w:rPr>
                <w:rFonts w:ascii="Cambria Math" w:hAnsi="Cambria Math"/>
                <w:i/>
                <w:color w:val="0000FF"/>
              </w:rPr>
            </m:ctrlPr>
          </m:sSubPr>
          <m:e>
            <m:r>
              <w:rPr>
                <w:rFonts w:ascii="Cambria Math" w:hAnsi="Cambria Math"/>
                <w:color w:val="0000FF"/>
              </w:rPr>
              <m:t>p</m:t>
            </m:r>
          </m:e>
          <m:sub>
            <m:r>
              <w:rPr>
                <w:rFonts w:ascii="Cambria Math" w:hAnsi="Cambria Math"/>
                <w:color w:val="0000FF"/>
              </w:rPr>
              <m:t>Si</m:t>
            </m:r>
          </m:sub>
        </m:sSub>
        <m:d>
          <m:dPr>
            <m:ctrlPr>
              <w:rPr>
                <w:rFonts w:ascii="Cambria Math" w:hAnsi="Cambria Math"/>
                <w:i/>
                <w:color w:val="0000FF"/>
              </w:rPr>
            </m:ctrlPr>
          </m:dPr>
          <m:e>
            <m:r>
              <w:rPr>
                <w:rFonts w:ascii="Cambria Math" w:hAnsi="Cambria Math"/>
                <w:color w:val="0000FF"/>
              </w:rPr>
              <m:t>0</m:t>
            </m:r>
          </m:e>
        </m:d>
        <m:r>
          <w:rPr>
            <w:rFonts w:ascii="Cambria Math" w:hAnsi="Cambria Math"/>
            <w:color w:val="0000FF"/>
          </w:rPr>
          <m:t>p(Si)</m:t>
        </m:r>
      </m:oMath>
    </w:p>
    <w:p w14:paraId="18E7118C" w14:textId="77777777" w:rsidR="00495F6F" w:rsidRDefault="00000000">
      <w:pPr>
        <w:numPr>
          <w:ilvl w:val="2"/>
          <w:numId w:val="5"/>
        </w:numPr>
        <w:rPr>
          <w:color w:val="0000FF"/>
        </w:rPr>
      </w:pPr>
      <w:r>
        <w:rPr>
          <w:color w:val="0000FF"/>
        </w:rPr>
        <w:t>二元</w:t>
      </w:r>
      <w:r>
        <w:rPr>
          <w:color w:val="0000FF"/>
        </w:rPr>
        <w:t>DMS</w:t>
      </w:r>
      <w:r>
        <w:rPr>
          <w:rFonts w:hint="eastAsia"/>
          <w:color w:val="0000FF"/>
        </w:rPr>
        <w:t>的信息熵（信息比特</w:t>
      </w:r>
      <w:r>
        <w:rPr>
          <w:rFonts w:hint="eastAsia"/>
          <w:color w:val="0000FF"/>
        </w:rPr>
        <w:t>/</w:t>
      </w:r>
      <w:r>
        <w:rPr>
          <w:color w:val="0000FF"/>
        </w:rPr>
        <w:t>二元消息</w:t>
      </w:r>
      <w:r>
        <w:rPr>
          <w:rFonts w:hint="eastAsia"/>
          <w:color w:val="0000FF"/>
        </w:rPr>
        <w:t>）</w:t>
      </w:r>
      <m:oMath>
        <m:r>
          <w:rPr>
            <w:rFonts w:ascii="Cambria Math" w:hAnsi="Cambria Math"/>
            <w:color w:val="0000FF"/>
          </w:rPr>
          <m:t>=-∑</m:t>
        </m:r>
        <m:d>
          <m:dPr>
            <m:ctrlPr>
              <w:rPr>
                <w:rFonts w:ascii="Cambria Math" w:hAnsi="Cambria Math"/>
                <w:i/>
                <w:color w:val="0000FF"/>
              </w:rPr>
            </m:ctrlPr>
          </m:dPr>
          <m:e>
            <m:r>
              <w:rPr>
                <w:rFonts w:ascii="Cambria Math" w:hAnsi="Cambria Math"/>
                <w:color w:val="0000FF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color w:val="0000FF"/>
                  </w:rPr>
                </m:ctrlPr>
              </m:dPr>
              <m:e>
                <m:r>
                  <w:rPr>
                    <w:rFonts w:ascii="Cambria Math" w:hAnsi="Cambria Math"/>
                    <w:color w:val="0000FF"/>
                  </w:rPr>
                  <m:t>Si</m:t>
                </m:r>
              </m:e>
            </m:d>
            <m:func>
              <m:funcPr>
                <m:ctrlPr>
                  <w:rPr>
                    <w:rFonts w:ascii="Cambria Math" w:hAnsi="Cambria Math"/>
                    <w:color w:val="0000FF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0000FF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color w:val="0000FF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FF"/>
                      </w:rPr>
                      <m:t>Si</m:t>
                    </m:r>
                  </m:e>
                </m:d>
              </m:e>
            </m:func>
          </m:e>
        </m:d>
        <m:r>
          <w:rPr>
            <w:rFonts w:ascii="Cambria Math" w:hAnsi="Cambria Math"/>
            <w:color w:val="0000FF"/>
          </w:rPr>
          <m:t>=-P</m:t>
        </m:r>
        <m:d>
          <m:dPr>
            <m:ctrlPr>
              <w:rPr>
                <w:rFonts w:ascii="Cambria Math" w:hAnsi="Cambria Math"/>
                <w:i/>
                <w:color w:val="0000FF"/>
              </w:rPr>
            </m:ctrlPr>
          </m:dPr>
          <m:e>
            <m:r>
              <w:rPr>
                <w:rFonts w:ascii="Cambria Math" w:hAnsi="Cambria Math"/>
                <w:color w:val="0000FF"/>
              </w:rPr>
              <m:t>0</m:t>
            </m:r>
          </m:e>
        </m:d>
        <m:func>
          <m:funcPr>
            <m:ctrlPr>
              <w:rPr>
                <w:rFonts w:ascii="Cambria Math" w:hAnsi="Cambria Math"/>
                <w:i/>
                <w:color w:val="0000FF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log</m:t>
            </m:r>
          </m:fName>
          <m:e>
            <m:r>
              <w:rPr>
                <w:rFonts w:ascii="Cambria Math" w:hAnsi="Cambria Math"/>
                <w:color w:val="0000FF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color w:val="0000FF"/>
                  </w:rPr>
                </m:ctrlPr>
              </m:dPr>
              <m:e>
                <m:r>
                  <w:rPr>
                    <w:rFonts w:ascii="Cambria Math" w:hAnsi="Cambria Math"/>
                    <w:color w:val="0000FF"/>
                  </w:rPr>
                  <m:t>0</m:t>
                </m:r>
              </m:e>
            </m:d>
          </m:e>
        </m:func>
        <m:r>
          <w:rPr>
            <w:rFonts w:ascii="Cambria Math" w:hAnsi="Cambria Math"/>
            <w:color w:val="0000FF"/>
          </w:rPr>
          <m:t>-</m:t>
        </m:r>
        <m:d>
          <m:dPr>
            <m:ctrlPr>
              <w:rPr>
                <w:rFonts w:ascii="Cambria Math" w:hAnsi="Cambria Math"/>
                <w:i/>
                <w:color w:val="0000FF"/>
              </w:rPr>
            </m:ctrlPr>
          </m:dPr>
          <m:e>
            <m:r>
              <w:rPr>
                <w:rFonts w:ascii="Cambria Math" w:hAnsi="Cambria Math"/>
                <w:color w:val="0000FF"/>
              </w:rPr>
              <m:t>1-P</m:t>
            </m:r>
            <m:d>
              <m:dPr>
                <m:ctrlPr>
                  <w:rPr>
                    <w:rFonts w:ascii="Cambria Math" w:hAnsi="Cambria Math"/>
                    <w:i/>
                    <w:color w:val="0000FF"/>
                  </w:rPr>
                </m:ctrlPr>
              </m:dPr>
              <m:e>
                <m:r>
                  <w:rPr>
                    <w:rFonts w:ascii="Cambria Math" w:hAnsi="Cambria Math"/>
                    <w:color w:val="0000FF"/>
                  </w:rPr>
                  <m:t>0</m:t>
                </m:r>
              </m:e>
            </m:d>
          </m:e>
        </m:d>
        <m:func>
          <m:funcPr>
            <m:ctrlPr>
              <w:rPr>
                <w:rFonts w:ascii="Cambria Math" w:hAnsi="Cambria Math"/>
                <w:i/>
                <w:color w:val="0000FF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log</m:t>
            </m:r>
          </m:fName>
          <m:e>
            <m:r>
              <w:rPr>
                <w:rFonts w:ascii="Cambria Math" w:hAnsi="Cambria Math"/>
                <w:color w:val="0000FF"/>
              </w:rPr>
              <m:t>(1-P(0))</m:t>
            </m:r>
          </m:e>
        </m:func>
      </m:oMath>
    </w:p>
    <w:p w14:paraId="7398D6C3" w14:textId="77777777" w:rsidR="00495F6F" w:rsidRDefault="00000000">
      <w:pPr>
        <w:numPr>
          <w:ilvl w:val="2"/>
          <w:numId w:val="5"/>
        </w:numPr>
        <w:rPr>
          <w:color w:val="0000FF"/>
        </w:rPr>
      </w:pPr>
      <w:r>
        <w:rPr>
          <w:color w:val="0000FF"/>
        </w:rPr>
        <w:t>二元</w:t>
      </w:r>
      <w:r>
        <w:rPr>
          <w:color w:val="0000FF"/>
        </w:rPr>
        <w:t>DSM</w:t>
      </w:r>
      <w:r>
        <w:rPr>
          <w:color w:val="0000FF"/>
        </w:rPr>
        <w:t>的</w:t>
      </w:r>
      <w:r>
        <w:rPr>
          <w:rFonts w:hint="eastAsia"/>
          <w:color w:val="FF0000"/>
        </w:rPr>
        <w:t>信源冗余度</w:t>
      </w:r>
      <m:oMath>
        <m:r>
          <w:rPr>
            <w:rFonts w:ascii="Cambria Math" w:hAnsi="Cambria Math"/>
            <w:color w:val="FF0000"/>
          </w:rPr>
          <m:t>=1-H(X)</m:t>
        </m:r>
      </m:oMath>
    </w:p>
    <w:p w14:paraId="4973EBCD" w14:textId="77777777" w:rsidR="00495F6F" w:rsidRDefault="00000000">
      <w:pPr>
        <w:pStyle w:val="3"/>
      </w:pPr>
      <w:bookmarkStart w:id="5" w:name="_Ref3136"/>
      <w:r>
        <w:rPr>
          <w:rFonts w:hint="eastAsia"/>
        </w:rPr>
        <w:t>单元测试</w:t>
      </w:r>
      <w:bookmarkEnd w:id="5"/>
    </w:p>
    <w:p w14:paraId="7F2A0623" w14:textId="77777777" w:rsidR="00495F6F" w:rsidRDefault="00000000">
      <w:pPr>
        <w:numPr>
          <w:ilvl w:val="0"/>
          <w:numId w:val="6"/>
        </w:numPr>
        <w:rPr>
          <w:color w:val="0000FF"/>
        </w:rPr>
      </w:pPr>
      <w:r>
        <w:rPr>
          <w:color w:val="0000FF"/>
        </w:rPr>
        <w:t>测试方案</w:t>
      </w:r>
    </w:p>
    <w:p w14:paraId="0A3A77C9" w14:textId="77777777" w:rsidR="00495F6F" w:rsidRDefault="00000000">
      <w:pPr>
        <w:numPr>
          <w:ilvl w:val="1"/>
          <w:numId w:val="6"/>
        </w:numPr>
        <w:rPr>
          <w:color w:val="0000FF"/>
        </w:rPr>
      </w:pPr>
      <w:r>
        <w:rPr>
          <w:color w:val="0000FF"/>
        </w:rPr>
        <w:t>测试数据：数据特征与</w:t>
      </w:r>
      <w:r>
        <w:rPr>
          <w:color w:val="0000FF"/>
          <w:highlight w:val="yellow"/>
        </w:rPr>
        <w:t>选定依据</w:t>
      </w:r>
    </w:p>
    <w:p w14:paraId="0012124B" w14:textId="77777777" w:rsidR="00495F6F" w:rsidRDefault="00000000">
      <w:pPr>
        <w:numPr>
          <w:ilvl w:val="1"/>
          <w:numId w:val="6"/>
        </w:numPr>
        <w:rPr>
          <w:color w:val="0000FF"/>
        </w:rPr>
      </w:pPr>
      <w:r>
        <w:rPr>
          <w:color w:val="0000FF"/>
        </w:rPr>
        <w:t>测试原理：测试流程和判断待测代码正确与否的依据</w:t>
      </w:r>
    </w:p>
    <w:p w14:paraId="50548A88" w14:textId="77777777" w:rsidR="00495F6F" w:rsidRDefault="00000000">
      <w:pPr>
        <w:numPr>
          <w:ilvl w:val="1"/>
          <w:numId w:val="6"/>
        </w:numPr>
        <w:rPr>
          <w:color w:val="0000FF"/>
        </w:rPr>
      </w:pPr>
      <w:r>
        <w:rPr>
          <w:color w:val="0000FF"/>
          <w:highlight w:val="yellow"/>
        </w:rPr>
        <w:t>【注意】不能只讲操作步骤，但缺少步骤的理据。</w:t>
      </w:r>
    </w:p>
    <w:p w14:paraId="56536197" w14:textId="77777777" w:rsidR="00495F6F" w:rsidRDefault="00000000">
      <w:pPr>
        <w:numPr>
          <w:ilvl w:val="0"/>
          <w:numId w:val="6"/>
        </w:numPr>
        <w:rPr>
          <w:color w:val="0000FF"/>
        </w:rPr>
      </w:pPr>
      <w:r>
        <w:rPr>
          <w:rFonts w:hint="eastAsia"/>
          <w:color w:val="0000FF"/>
        </w:rPr>
        <w:t>理论推导</w:t>
      </w:r>
    </w:p>
    <w:p w14:paraId="57D3D1B2" w14:textId="77777777" w:rsidR="00495F6F" w:rsidRDefault="00000000">
      <w:pPr>
        <w:numPr>
          <w:ilvl w:val="1"/>
          <w:numId w:val="6"/>
        </w:numPr>
        <w:rPr>
          <w:color w:val="0000FF"/>
        </w:rPr>
      </w:pPr>
      <w:r>
        <w:rPr>
          <w:color w:val="0000FF"/>
        </w:rPr>
        <w:t>根据测试数据，理论</w:t>
      </w:r>
      <w:r>
        <w:rPr>
          <w:rFonts w:hint="eastAsia"/>
          <w:color w:val="0000FF"/>
        </w:rPr>
        <w:t>推导出</w:t>
      </w:r>
      <w:r>
        <w:rPr>
          <w:color w:val="0000FF"/>
        </w:rPr>
        <w:t>预期结果</w:t>
      </w:r>
      <w:r>
        <w:rPr>
          <w:rFonts w:hint="eastAsia"/>
          <w:color w:val="0000FF"/>
        </w:rPr>
        <w:t>。</w:t>
      </w:r>
    </w:p>
    <w:p w14:paraId="74206C75" w14:textId="77777777" w:rsidR="00495F6F" w:rsidRDefault="00000000">
      <w:pPr>
        <w:numPr>
          <w:ilvl w:val="1"/>
          <w:numId w:val="6"/>
        </w:numPr>
        <w:rPr>
          <w:color w:val="0000FF"/>
        </w:rPr>
      </w:pPr>
      <w:proofErr w:type="gramStart"/>
      <w:r>
        <w:rPr>
          <w:color w:val="0000FF"/>
        </w:rPr>
        <w:t>若难</w:t>
      </w:r>
      <w:proofErr w:type="gramEnd"/>
      <w:r>
        <w:rPr>
          <w:color w:val="0000FF"/>
        </w:rPr>
        <w:t>以定量计算，可在说明原因后作定性分析预测</w:t>
      </w:r>
      <w:r>
        <w:rPr>
          <w:rFonts w:hint="eastAsia"/>
          <w:color w:val="0000FF"/>
        </w:rPr>
        <w:t>。</w:t>
      </w:r>
    </w:p>
    <w:p w14:paraId="1AEDB9B2" w14:textId="77777777" w:rsidR="00495F6F" w:rsidRDefault="00000000">
      <w:pPr>
        <w:numPr>
          <w:ilvl w:val="0"/>
          <w:numId w:val="6"/>
        </w:numPr>
        <w:rPr>
          <w:color w:val="0000FF"/>
        </w:rPr>
      </w:pPr>
      <w:r>
        <w:rPr>
          <w:rFonts w:hint="eastAsia"/>
          <w:color w:val="0000FF"/>
        </w:rPr>
        <w:t>测试结果</w:t>
      </w:r>
    </w:p>
    <w:p w14:paraId="2CF99870" w14:textId="77777777" w:rsidR="00495F6F" w:rsidRDefault="00000000">
      <w:pPr>
        <w:numPr>
          <w:ilvl w:val="1"/>
          <w:numId w:val="6"/>
        </w:numPr>
        <w:rPr>
          <w:color w:val="0000FF"/>
        </w:rPr>
      </w:pPr>
      <w:r>
        <w:rPr>
          <w:color w:val="0000FF"/>
        </w:rPr>
        <w:t>根据测试数据，实际测试所实现的模块</w:t>
      </w:r>
      <w:r>
        <w:rPr>
          <w:rFonts w:hint="eastAsia"/>
          <w:color w:val="0000FF"/>
        </w:rPr>
        <w:t>。</w:t>
      </w:r>
    </w:p>
    <w:p w14:paraId="7E59D20E" w14:textId="77777777" w:rsidR="00495F6F" w:rsidRDefault="00000000">
      <w:pPr>
        <w:numPr>
          <w:ilvl w:val="1"/>
          <w:numId w:val="6"/>
        </w:numPr>
        <w:rPr>
          <w:color w:val="0000FF"/>
        </w:rPr>
      </w:pPr>
      <w:r>
        <w:rPr>
          <w:color w:val="0000FF"/>
        </w:rPr>
        <w:t>正文中</w:t>
      </w:r>
      <w:r>
        <w:rPr>
          <w:b/>
          <w:bCs/>
          <w:color w:val="0000FF"/>
        </w:rPr>
        <w:t>以图表等形式汇总展示</w:t>
      </w:r>
      <w:r>
        <w:rPr>
          <w:color w:val="0000FF"/>
        </w:rPr>
        <w:t>实测结果</w:t>
      </w:r>
      <w:r>
        <w:rPr>
          <w:b/>
          <w:bCs/>
          <w:color w:val="0000FF"/>
        </w:rPr>
        <w:t>（</w:t>
      </w:r>
      <w:r>
        <w:rPr>
          <w:b/>
          <w:bCs/>
          <w:color w:val="0000FF"/>
          <w:highlight w:val="yellow"/>
        </w:rPr>
        <w:t>【注意】不能只有屏幕截图</w:t>
      </w:r>
      <w:r>
        <w:rPr>
          <w:b/>
          <w:bCs/>
          <w:color w:val="0000FF"/>
        </w:rPr>
        <w:t>）</w:t>
      </w:r>
      <w:r>
        <w:rPr>
          <w:rFonts w:hint="eastAsia"/>
          <w:b/>
          <w:bCs/>
          <w:color w:val="0000FF"/>
        </w:rPr>
        <w:t>。</w:t>
      </w:r>
    </w:p>
    <w:p w14:paraId="56DC6D54" w14:textId="77777777" w:rsidR="00495F6F" w:rsidRDefault="00000000">
      <w:pPr>
        <w:numPr>
          <w:ilvl w:val="0"/>
          <w:numId w:val="6"/>
        </w:numPr>
        <w:rPr>
          <w:color w:val="0000FF"/>
        </w:rPr>
      </w:pPr>
      <w:r>
        <w:rPr>
          <w:rFonts w:hint="eastAsia"/>
          <w:color w:val="0000FF"/>
        </w:rPr>
        <w:t>对比理论推导的结果</w:t>
      </w:r>
      <w:r>
        <w:rPr>
          <w:color w:val="0000FF"/>
        </w:rPr>
        <w:t>和实测结果，分析异同及原因</w:t>
      </w:r>
      <w:r>
        <w:rPr>
          <w:rFonts w:hint="eastAsia"/>
          <w:color w:val="0000FF"/>
        </w:rPr>
        <w:t>。</w:t>
      </w:r>
    </w:p>
    <w:p w14:paraId="615B0E4C" w14:textId="77777777" w:rsidR="00495F6F" w:rsidRDefault="00000000">
      <w:pPr>
        <w:pStyle w:val="2"/>
      </w:pPr>
      <w:bookmarkStart w:id="6" w:name="_Toc24423"/>
      <w:r>
        <w:t>信道</w:t>
      </w:r>
      <w:bookmarkEnd w:id="6"/>
    </w:p>
    <w:p w14:paraId="7D407131" w14:textId="77777777" w:rsidR="00495F6F" w:rsidRDefault="00000000">
      <w:pPr>
        <w:pStyle w:val="3"/>
      </w:pPr>
      <w:r>
        <w:rPr>
          <w:rFonts w:hint="eastAsia"/>
        </w:rPr>
        <w:t>二元对称信道</w:t>
      </w:r>
      <w:r>
        <w:t>（</w:t>
      </w:r>
      <w:r>
        <w:t>BSC</w:t>
      </w:r>
      <w:r>
        <w:t>）模块</w:t>
      </w:r>
    </w:p>
    <w:p w14:paraId="2C43611C" w14:textId="77777777" w:rsidR="00495F6F" w:rsidRDefault="00000000">
      <w:pPr>
        <w:numPr>
          <w:ilvl w:val="0"/>
          <w:numId w:val="7"/>
        </w:numPr>
        <w:rPr>
          <w:color w:val="0000FF"/>
        </w:rPr>
      </w:pPr>
      <w:r>
        <w:rPr>
          <w:color w:val="0000FF"/>
        </w:rPr>
        <w:t>模块输入</w:t>
      </w:r>
    </w:p>
    <w:p w14:paraId="2FF12FD6" w14:textId="77777777" w:rsidR="00495F6F" w:rsidRDefault="00000000">
      <w:pPr>
        <w:numPr>
          <w:ilvl w:val="1"/>
          <w:numId w:val="7"/>
        </w:numPr>
        <w:rPr>
          <w:color w:val="0000FF"/>
        </w:rPr>
      </w:pPr>
      <w:r>
        <w:rPr>
          <w:color w:val="0000FF"/>
        </w:rPr>
        <w:t>信道输入消息序列文件</w:t>
      </w:r>
    </w:p>
    <w:p w14:paraId="52C4F537" w14:textId="77777777" w:rsidR="00495F6F" w:rsidRDefault="00000000">
      <w:pPr>
        <w:numPr>
          <w:ilvl w:val="1"/>
          <w:numId w:val="7"/>
        </w:numPr>
        <w:rPr>
          <w:color w:val="0000FF"/>
        </w:rPr>
      </w:pPr>
      <w:r>
        <w:rPr>
          <w:rFonts w:hint="eastAsia"/>
          <w:color w:val="0000FF"/>
        </w:rPr>
        <w:t>错误传递概率</w:t>
      </w:r>
      <w:r>
        <w:rPr>
          <w:rFonts w:hint="eastAsia"/>
          <w:i/>
          <w:iCs/>
          <w:color w:val="0000FF"/>
        </w:rPr>
        <w:t>p</w:t>
      </w:r>
    </w:p>
    <w:p w14:paraId="69001BF7" w14:textId="77777777" w:rsidR="00495F6F" w:rsidRDefault="00000000">
      <w:pPr>
        <w:numPr>
          <w:ilvl w:val="0"/>
          <w:numId w:val="7"/>
        </w:numPr>
        <w:rPr>
          <w:color w:val="0000FF"/>
        </w:rPr>
      </w:pPr>
      <w:r>
        <w:rPr>
          <w:color w:val="0000FF"/>
        </w:rPr>
        <w:t>模块输出</w:t>
      </w:r>
    </w:p>
    <w:p w14:paraId="443DBC87" w14:textId="77777777" w:rsidR="00495F6F" w:rsidRDefault="00000000">
      <w:pPr>
        <w:numPr>
          <w:ilvl w:val="1"/>
          <w:numId w:val="7"/>
        </w:numPr>
        <w:rPr>
          <w:color w:val="0000FF"/>
        </w:rPr>
      </w:pPr>
      <w:r>
        <w:rPr>
          <w:color w:val="0000FF"/>
        </w:rPr>
        <w:t>信道输出消息序列文件</w:t>
      </w:r>
    </w:p>
    <w:p w14:paraId="0F76732B" w14:textId="77777777" w:rsidR="00495F6F" w:rsidRDefault="00000000">
      <w:pPr>
        <w:pStyle w:val="3"/>
      </w:pPr>
      <w:r>
        <w:t>信道</w:t>
      </w:r>
      <w:r>
        <w:rPr>
          <w:rFonts w:hint="eastAsia"/>
        </w:rPr>
        <w:t>指标计算</w:t>
      </w:r>
      <w:r>
        <w:t>模块</w:t>
      </w:r>
    </w:p>
    <w:p w14:paraId="4E2CF038" w14:textId="77777777" w:rsidR="00495F6F" w:rsidRDefault="00000000">
      <w:pPr>
        <w:numPr>
          <w:ilvl w:val="0"/>
          <w:numId w:val="8"/>
        </w:numPr>
        <w:rPr>
          <w:color w:val="0000FF"/>
        </w:rPr>
      </w:pPr>
      <w:r>
        <w:rPr>
          <w:color w:val="0000FF"/>
        </w:rPr>
        <w:t>模块输入</w:t>
      </w:r>
    </w:p>
    <w:p w14:paraId="2D0865A4" w14:textId="77777777" w:rsidR="00495F6F" w:rsidRDefault="00000000">
      <w:pPr>
        <w:numPr>
          <w:ilvl w:val="1"/>
          <w:numId w:val="8"/>
        </w:numPr>
        <w:rPr>
          <w:color w:val="0000FF"/>
        </w:rPr>
      </w:pPr>
      <w:r>
        <w:rPr>
          <w:color w:val="0000FF"/>
        </w:rPr>
        <w:t>信道输入消息序列文件</w:t>
      </w:r>
    </w:p>
    <w:p w14:paraId="3630217D" w14:textId="77777777" w:rsidR="00495F6F" w:rsidRDefault="00000000">
      <w:pPr>
        <w:numPr>
          <w:ilvl w:val="1"/>
          <w:numId w:val="8"/>
        </w:numPr>
        <w:rPr>
          <w:color w:val="0000FF"/>
        </w:rPr>
      </w:pPr>
      <w:r>
        <w:rPr>
          <w:color w:val="0000FF"/>
        </w:rPr>
        <w:t>信道输出消息序列文件</w:t>
      </w:r>
    </w:p>
    <w:p w14:paraId="6F819B3D" w14:textId="77777777" w:rsidR="00495F6F" w:rsidRDefault="00000000">
      <w:pPr>
        <w:numPr>
          <w:ilvl w:val="0"/>
          <w:numId w:val="8"/>
        </w:numPr>
        <w:rPr>
          <w:color w:val="0000FF"/>
        </w:rPr>
      </w:pPr>
      <w:r>
        <w:rPr>
          <w:color w:val="0000FF"/>
        </w:rPr>
        <w:t>模块输出</w:t>
      </w:r>
    </w:p>
    <w:p w14:paraId="5A2D6367" w14:textId="77777777" w:rsidR="00495F6F" w:rsidRDefault="00000000">
      <w:pPr>
        <w:numPr>
          <w:ilvl w:val="1"/>
          <w:numId w:val="8"/>
        </w:numPr>
        <w:rPr>
          <w:color w:val="0000FF"/>
        </w:rPr>
      </w:pPr>
      <w:r>
        <w:rPr>
          <w:color w:val="0000FF"/>
        </w:rPr>
        <w:t>包含以下指标数值的文件（</w:t>
      </w:r>
      <w:r>
        <w:rPr>
          <w:color w:val="0000FF"/>
        </w:rPr>
        <w:t>CSV</w:t>
      </w:r>
      <w:r>
        <w:rPr>
          <w:color w:val="0000FF"/>
        </w:rPr>
        <w:t>格式）</w:t>
      </w:r>
    </w:p>
    <w:p w14:paraId="1A4B4428" w14:textId="77777777" w:rsidR="00495F6F" w:rsidRDefault="00000000">
      <w:pPr>
        <w:numPr>
          <w:ilvl w:val="2"/>
          <w:numId w:val="8"/>
        </w:numPr>
        <w:tabs>
          <w:tab w:val="left" w:pos="840"/>
        </w:tabs>
        <w:rPr>
          <w:color w:val="0000FF"/>
        </w:rPr>
      </w:pPr>
      <w:proofErr w:type="spellStart"/>
      <w:r>
        <w:rPr>
          <w:rFonts w:hint="eastAsia"/>
          <w:color w:val="FF0000"/>
        </w:rPr>
        <w:t>calcBSCInfo</w:t>
      </w:r>
      <w:proofErr w:type="spellEnd"/>
      <w:r>
        <w:rPr>
          <w:rFonts w:hint="eastAsia"/>
          <w:color w:val="FF0000"/>
        </w:rPr>
        <w:t>文件应该不用改</w:t>
      </w:r>
    </w:p>
    <w:p w14:paraId="54826EEC" w14:textId="77777777" w:rsidR="00495F6F" w:rsidRDefault="00000000">
      <w:pPr>
        <w:numPr>
          <w:ilvl w:val="2"/>
          <w:numId w:val="8"/>
        </w:numPr>
        <w:rPr>
          <w:color w:val="0000FF"/>
        </w:rPr>
      </w:pPr>
      <w:r>
        <w:rPr>
          <w:color w:val="0000FF"/>
        </w:rPr>
        <w:t>输入消息序列的信息</w:t>
      </w:r>
      <w:r>
        <w:rPr>
          <w:rFonts w:hint="eastAsia"/>
          <w:color w:val="0000FF"/>
        </w:rPr>
        <w:t>熵（信息比特</w:t>
      </w:r>
      <w:r>
        <w:rPr>
          <w:rFonts w:hint="eastAsia"/>
          <w:color w:val="0000FF"/>
        </w:rPr>
        <w:t>/</w:t>
      </w:r>
      <w:r>
        <w:rPr>
          <w:color w:val="0000FF"/>
        </w:rPr>
        <w:t>二元消息</w:t>
      </w:r>
      <w:r>
        <w:rPr>
          <w:rFonts w:hint="eastAsia"/>
          <w:color w:val="0000FF"/>
        </w:rPr>
        <w:t>）</w:t>
      </w:r>
    </w:p>
    <w:p w14:paraId="2AE63D03" w14:textId="77777777" w:rsidR="00495F6F" w:rsidRDefault="00000000">
      <w:pPr>
        <w:numPr>
          <w:ilvl w:val="2"/>
          <w:numId w:val="8"/>
        </w:numPr>
        <w:rPr>
          <w:color w:val="0000FF"/>
        </w:rPr>
      </w:pPr>
      <w:r>
        <w:rPr>
          <w:rFonts w:hint="eastAsia"/>
          <w:color w:val="0000FF"/>
        </w:rPr>
        <w:t>输出</w:t>
      </w:r>
      <w:r>
        <w:rPr>
          <w:color w:val="0000FF"/>
        </w:rPr>
        <w:t>消息序列的信息熵（信息比特</w:t>
      </w:r>
      <w:r>
        <w:rPr>
          <w:color w:val="0000FF"/>
        </w:rPr>
        <w:t>/</w:t>
      </w:r>
      <w:r>
        <w:rPr>
          <w:color w:val="0000FF"/>
        </w:rPr>
        <w:t>二元消息）</w:t>
      </w:r>
    </w:p>
    <w:p w14:paraId="5DBF576E" w14:textId="77777777" w:rsidR="00495F6F" w:rsidRDefault="00000000">
      <w:pPr>
        <w:numPr>
          <w:ilvl w:val="2"/>
          <w:numId w:val="8"/>
        </w:numPr>
        <w:rPr>
          <w:color w:val="0000FF"/>
        </w:rPr>
      </w:pPr>
      <w:r>
        <w:rPr>
          <w:rFonts w:hint="eastAsia"/>
          <w:color w:val="0000FF"/>
        </w:rPr>
        <w:t>平均互信息量（信息比特</w:t>
      </w:r>
      <w:r>
        <w:rPr>
          <w:rFonts w:hint="eastAsia"/>
          <w:color w:val="0000FF"/>
        </w:rPr>
        <w:t>/</w:t>
      </w:r>
      <w:r>
        <w:rPr>
          <w:color w:val="0000FF"/>
        </w:rPr>
        <w:t>二元消息</w:t>
      </w:r>
      <w:r>
        <w:rPr>
          <w:rFonts w:hint="eastAsia"/>
          <w:color w:val="0000FF"/>
        </w:rPr>
        <w:t>）</w:t>
      </w:r>
    </w:p>
    <w:p w14:paraId="108A11C6" w14:textId="77777777" w:rsidR="00495F6F" w:rsidRDefault="00000000">
      <w:pPr>
        <w:pStyle w:val="3"/>
      </w:pPr>
      <w:r>
        <w:rPr>
          <w:rFonts w:hint="eastAsia"/>
        </w:rPr>
        <w:lastRenderedPageBreak/>
        <w:t>单元测试</w:t>
      </w:r>
    </w:p>
    <w:p w14:paraId="1BD8813E" w14:textId="77777777" w:rsidR="00495F6F" w:rsidRDefault="00000000">
      <w:pPr>
        <w:rPr>
          <w:b/>
          <w:bCs/>
          <w:color w:val="0000FF"/>
        </w:rPr>
      </w:pPr>
      <w:r>
        <w:rPr>
          <w:b/>
          <w:bCs/>
          <w:color w:val="0000FF"/>
        </w:rPr>
        <w:t>参考</w:t>
      </w:r>
      <w:r>
        <w:rPr>
          <w:b/>
          <w:bCs/>
          <w:color w:val="0000FF"/>
        </w:rPr>
        <w:t>“</w:t>
      </w:r>
      <w:r>
        <w:rPr>
          <w:b/>
          <w:bCs/>
          <w:color w:val="0000FF"/>
        </w:rPr>
        <w:fldChar w:fldCharType="begin"/>
      </w:r>
      <w:r>
        <w:rPr>
          <w:b/>
          <w:bCs/>
          <w:color w:val="0000FF"/>
        </w:rPr>
        <w:instrText xml:space="preserve"> REF _Ref3136 \r \h </w:instrText>
      </w:r>
      <w:r>
        <w:rPr>
          <w:b/>
          <w:bCs/>
          <w:color w:val="0000FF"/>
        </w:rPr>
      </w:r>
      <w:r>
        <w:rPr>
          <w:b/>
          <w:bCs/>
          <w:color w:val="0000FF"/>
        </w:rPr>
        <w:fldChar w:fldCharType="separate"/>
      </w:r>
      <w:r>
        <w:rPr>
          <w:b/>
          <w:bCs/>
          <w:color w:val="0000FF"/>
        </w:rPr>
        <w:t>2.1.3</w:t>
      </w:r>
      <w:r>
        <w:rPr>
          <w:b/>
          <w:bCs/>
          <w:color w:val="0000FF"/>
        </w:rPr>
        <w:fldChar w:fldCharType="end"/>
      </w:r>
      <w:r>
        <w:rPr>
          <w:b/>
          <w:bCs/>
          <w:color w:val="0000FF"/>
        </w:rPr>
        <w:fldChar w:fldCharType="begin"/>
      </w:r>
      <w:r>
        <w:rPr>
          <w:b/>
          <w:bCs/>
          <w:color w:val="0000FF"/>
        </w:rPr>
        <w:instrText xml:space="preserve"> REF _Ref3136 \h </w:instrText>
      </w:r>
      <w:r>
        <w:rPr>
          <w:b/>
          <w:bCs/>
          <w:color w:val="0000FF"/>
        </w:rPr>
      </w:r>
      <w:r>
        <w:rPr>
          <w:b/>
          <w:bCs/>
          <w:color w:val="0000FF"/>
        </w:rPr>
        <w:fldChar w:fldCharType="separate"/>
      </w:r>
      <w:r>
        <w:rPr>
          <w:rFonts w:hint="eastAsia"/>
          <w:b/>
          <w:bCs/>
          <w:color w:val="0000FF"/>
        </w:rPr>
        <w:t>单元测试</w:t>
      </w:r>
      <w:r>
        <w:rPr>
          <w:b/>
          <w:bCs/>
          <w:color w:val="0000FF"/>
        </w:rPr>
        <w:fldChar w:fldCharType="end"/>
      </w:r>
      <w:r>
        <w:rPr>
          <w:b/>
          <w:bCs/>
          <w:color w:val="0000FF"/>
        </w:rPr>
        <w:t>”</w:t>
      </w:r>
      <w:r>
        <w:rPr>
          <w:b/>
          <w:bCs/>
          <w:color w:val="0000FF"/>
        </w:rPr>
        <w:t>的要求</w:t>
      </w:r>
      <w:r>
        <w:rPr>
          <w:rFonts w:hint="eastAsia"/>
          <w:b/>
          <w:bCs/>
          <w:color w:val="0000FF"/>
        </w:rPr>
        <w:t>。</w:t>
      </w:r>
    </w:p>
    <w:p w14:paraId="5BE2F6B9" w14:textId="77777777" w:rsidR="00495F6F" w:rsidRDefault="00000000">
      <w:pPr>
        <w:pStyle w:val="2"/>
      </w:pPr>
      <w:bookmarkStart w:id="7" w:name="_Toc29397"/>
      <w:r>
        <w:rPr>
          <w:rFonts w:hint="eastAsia"/>
        </w:rPr>
        <w:t>信源编解码</w:t>
      </w:r>
      <w:bookmarkEnd w:id="7"/>
    </w:p>
    <w:p w14:paraId="2D1FF0D3" w14:textId="77777777" w:rsidR="00495F6F" w:rsidRDefault="00000000">
      <w:pPr>
        <w:pStyle w:val="3"/>
      </w:pPr>
      <w:r>
        <w:t>霍夫曼</w:t>
      </w:r>
      <w:r>
        <w:rPr>
          <w:rFonts w:hint="eastAsia"/>
        </w:rPr>
        <w:t>编码</w:t>
      </w:r>
      <w:r>
        <w:t>模块</w:t>
      </w:r>
    </w:p>
    <w:p w14:paraId="3D668B6B" w14:textId="77777777" w:rsidR="00495F6F" w:rsidRDefault="00000000">
      <w:pPr>
        <w:numPr>
          <w:ilvl w:val="0"/>
          <w:numId w:val="9"/>
        </w:numPr>
        <w:rPr>
          <w:color w:val="0000FF"/>
        </w:rPr>
      </w:pPr>
      <w:r>
        <w:rPr>
          <w:color w:val="0000FF"/>
        </w:rPr>
        <w:t>模块输入</w:t>
      </w:r>
    </w:p>
    <w:p w14:paraId="21FF6DA0" w14:textId="77777777" w:rsidR="00495F6F" w:rsidRDefault="00000000">
      <w:pPr>
        <w:numPr>
          <w:ilvl w:val="1"/>
          <w:numId w:val="9"/>
        </w:numPr>
        <w:rPr>
          <w:color w:val="0000FF"/>
        </w:rPr>
      </w:pPr>
      <w:r>
        <w:rPr>
          <w:color w:val="0000FF"/>
        </w:rPr>
        <w:t>编码前的文件</w:t>
      </w:r>
    </w:p>
    <w:p w14:paraId="5F1D603A" w14:textId="77777777" w:rsidR="00495F6F" w:rsidRDefault="00000000">
      <w:pPr>
        <w:numPr>
          <w:ilvl w:val="1"/>
          <w:numId w:val="9"/>
        </w:numPr>
        <w:rPr>
          <w:color w:val="0000FF"/>
        </w:rPr>
      </w:pPr>
      <w:r>
        <w:rPr>
          <w:color w:val="0000FF"/>
        </w:rPr>
        <w:t>编码前的文件的字节概率分布文件（</w:t>
      </w:r>
      <w:r>
        <w:rPr>
          <w:color w:val="0000FF"/>
        </w:rPr>
        <w:t>CSV</w:t>
      </w:r>
      <w:r>
        <w:rPr>
          <w:color w:val="0000FF"/>
        </w:rPr>
        <w:t>格式）</w:t>
      </w:r>
    </w:p>
    <w:p w14:paraId="05016764" w14:textId="77777777" w:rsidR="00495F6F" w:rsidRDefault="00000000">
      <w:pPr>
        <w:numPr>
          <w:ilvl w:val="0"/>
          <w:numId w:val="9"/>
        </w:numPr>
        <w:rPr>
          <w:color w:val="0000FF"/>
        </w:rPr>
      </w:pPr>
      <w:r>
        <w:rPr>
          <w:color w:val="0000FF"/>
        </w:rPr>
        <w:t>模块输出</w:t>
      </w:r>
    </w:p>
    <w:p w14:paraId="21E82466" w14:textId="77777777" w:rsidR="00495F6F" w:rsidRDefault="00000000">
      <w:pPr>
        <w:numPr>
          <w:ilvl w:val="1"/>
          <w:numId w:val="9"/>
        </w:numPr>
        <w:rPr>
          <w:color w:val="0000FF"/>
        </w:rPr>
      </w:pPr>
      <w:r>
        <w:rPr>
          <w:color w:val="0000FF"/>
        </w:rPr>
        <w:t>编码后的文件，包含码书、码字序列等</w:t>
      </w:r>
    </w:p>
    <w:p w14:paraId="61C911F4" w14:textId="77777777" w:rsidR="00495F6F" w:rsidRDefault="00000000">
      <w:pPr>
        <w:pStyle w:val="3"/>
      </w:pPr>
      <w:r>
        <w:t>霍夫曼</w:t>
      </w:r>
      <w:r>
        <w:rPr>
          <w:rFonts w:hint="eastAsia"/>
        </w:rPr>
        <w:t>解码</w:t>
      </w:r>
      <w:r>
        <w:t>模块</w:t>
      </w:r>
    </w:p>
    <w:p w14:paraId="79C2A09E" w14:textId="77777777" w:rsidR="00495F6F" w:rsidRDefault="00000000">
      <w:pPr>
        <w:numPr>
          <w:ilvl w:val="0"/>
          <w:numId w:val="9"/>
        </w:numPr>
        <w:rPr>
          <w:color w:val="0000FF"/>
        </w:rPr>
      </w:pPr>
      <w:r>
        <w:rPr>
          <w:color w:val="0000FF"/>
        </w:rPr>
        <w:t>模块输入</w:t>
      </w:r>
    </w:p>
    <w:p w14:paraId="3A98CB94" w14:textId="77777777" w:rsidR="00495F6F" w:rsidRDefault="00000000">
      <w:pPr>
        <w:numPr>
          <w:ilvl w:val="1"/>
          <w:numId w:val="9"/>
        </w:numPr>
        <w:rPr>
          <w:color w:val="0000FF"/>
        </w:rPr>
      </w:pPr>
      <w:r>
        <w:rPr>
          <w:color w:val="0000FF"/>
        </w:rPr>
        <w:t>解码前的文件（格式与霍夫曼</w:t>
      </w:r>
      <w:r>
        <w:rPr>
          <w:rFonts w:hint="eastAsia"/>
          <w:color w:val="0000FF"/>
        </w:rPr>
        <w:t>编码</w:t>
      </w:r>
      <w:r>
        <w:rPr>
          <w:color w:val="0000FF"/>
        </w:rPr>
        <w:t>模块的输出文件相同）</w:t>
      </w:r>
    </w:p>
    <w:p w14:paraId="12C6C21D" w14:textId="77777777" w:rsidR="00495F6F" w:rsidRDefault="00000000">
      <w:pPr>
        <w:numPr>
          <w:ilvl w:val="0"/>
          <w:numId w:val="9"/>
        </w:numPr>
        <w:rPr>
          <w:color w:val="0000FF"/>
        </w:rPr>
      </w:pPr>
      <w:r>
        <w:rPr>
          <w:color w:val="0000FF"/>
        </w:rPr>
        <w:t>模块输出</w:t>
      </w:r>
    </w:p>
    <w:p w14:paraId="6E1181BD" w14:textId="77777777" w:rsidR="00495F6F" w:rsidRDefault="00000000">
      <w:pPr>
        <w:numPr>
          <w:ilvl w:val="1"/>
          <w:numId w:val="9"/>
        </w:numPr>
        <w:rPr>
          <w:color w:val="0000FF"/>
        </w:rPr>
      </w:pPr>
      <w:r>
        <w:rPr>
          <w:color w:val="0000FF"/>
        </w:rPr>
        <w:t>解码后的文件</w:t>
      </w:r>
    </w:p>
    <w:p w14:paraId="30AB1A22" w14:textId="77777777" w:rsidR="00495F6F" w:rsidRDefault="00000000">
      <w:pPr>
        <w:pStyle w:val="3"/>
      </w:pPr>
      <w:r>
        <w:t>信源编码指标计算模块</w:t>
      </w:r>
    </w:p>
    <w:p w14:paraId="2F16688A" w14:textId="77777777" w:rsidR="00495F6F" w:rsidRDefault="00000000">
      <w:pPr>
        <w:numPr>
          <w:ilvl w:val="0"/>
          <w:numId w:val="9"/>
        </w:numPr>
        <w:rPr>
          <w:color w:val="0000FF"/>
        </w:rPr>
      </w:pPr>
      <w:r>
        <w:rPr>
          <w:color w:val="0000FF"/>
        </w:rPr>
        <w:t>模块输入</w:t>
      </w:r>
    </w:p>
    <w:p w14:paraId="09B535FA" w14:textId="77777777" w:rsidR="00495F6F" w:rsidRDefault="00000000">
      <w:pPr>
        <w:numPr>
          <w:ilvl w:val="1"/>
          <w:numId w:val="9"/>
        </w:numPr>
        <w:rPr>
          <w:color w:val="0000FF"/>
        </w:rPr>
      </w:pPr>
      <w:r>
        <w:rPr>
          <w:color w:val="0000FF"/>
        </w:rPr>
        <w:t>编码前的文件</w:t>
      </w:r>
    </w:p>
    <w:p w14:paraId="07E46202" w14:textId="77777777" w:rsidR="00495F6F" w:rsidRDefault="00000000">
      <w:pPr>
        <w:numPr>
          <w:ilvl w:val="1"/>
          <w:numId w:val="9"/>
        </w:numPr>
        <w:rPr>
          <w:color w:val="0000FF"/>
        </w:rPr>
      </w:pPr>
      <w:r>
        <w:rPr>
          <w:color w:val="0000FF"/>
        </w:rPr>
        <w:t>编码后的文件</w:t>
      </w:r>
    </w:p>
    <w:p w14:paraId="5F90A451" w14:textId="77777777" w:rsidR="00495F6F" w:rsidRDefault="00000000">
      <w:pPr>
        <w:numPr>
          <w:ilvl w:val="0"/>
          <w:numId w:val="9"/>
        </w:numPr>
        <w:rPr>
          <w:color w:val="0000FF"/>
        </w:rPr>
      </w:pPr>
      <w:r>
        <w:rPr>
          <w:color w:val="0000FF"/>
        </w:rPr>
        <w:t>模块输出</w:t>
      </w:r>
    </w:p>
    <w:p w14:paraId="4AFC9D1A" w14:textId="77777777" w:rsidR="00495F6F" w:rsidRDefault="00000000">
      <w:pPr>
        <w:numPr>
          <w:ilvl w:val="1"/>
          <w:numId w:val="9"/>
        </w:numPr>
        <w:rPr>
          <w:color w:val="0000FF"/>
        </w:rPr>
      </w:pPr>
      <w:r>
        <w:rPr>
          <w:rFonts w:hint="eastAsia"/>
          <w:color w:val="FF0000"/>
        </w:rPr>
        <w:t>新增</w:t>
      </w:r>
      <w:proofErr w:type="spellStart"/>
      <w:r>
        <w:rPr>
          <w:rFonts w:hint="eastAsia"/>
          <w:color w:val="FF0000"/>
        </w:rPr>
        <w:t>calcCodecInfo</w:t>
      </w:r>
      <w:proofErr w:type="spellEnd"/>
      <w:r>
        <w:rPr>
          <w:rFonts w:hint="eastAsia"/>
          <w:color w:val="FF0000"/>
        </w:rPr>
        <w:t>文件，添加一些输出，最好能像</w:t>
      </w:r>
      <w:proofErr w:type="spellStart"/>
      <w:r>
        <w:rPr>
          <w:rFonts w:hint="eastAsia"/>
          <w:color w:val="FF0000"/>
        </w:rPr>
        <w:t>calcErrorRate</w:t>
      </w:r>
      <w:proofErr w:type="spellEnd"/>
      <w:r>
        <w:rPr>
          <w:rFonts w:hint="eastAsia"/>
          <w:color w:val="FF0000"/>
        </w:rPr>
        <w:t>里的能计算理论值，防止手算失误。</w:t>
      </w:r>
    </w:p>
    <w:p w14:paraId="5823DAF1" w14:textId="77777777" w:rsidR="00495F6F" w:rsidRDefault="00000000">
      <w:pPr>
        <w:numPr>
          <w:ilvl w:val="1"/>
          <w:numId w:val="9"/>
        </w:numPr>
        <w:rPr>
          <w:color w:val="0000FF"/>
        </w:rPr>
      </w:pPr>
      <w:r>
        <w:rPr>
          <w:color w:val="0000FF"/>
        </w:rPr>
        <w:t>包含以下指标数值的文件（</w:t>
      </w:r>
      <w:r>
        <w:rPr>
          <w:color w:val="0000FF"/>
        </w:rPr>
        <w:t>CSV</w:t>
      </w:r>
      <w:r>
        <w:rPr>
          <w:color w:val="0000FF"/>
        </w:rPr>
        <w:t>格式）</w:t>
      </w:r>
    </w:p>
    <w:p w14:paraId="729329FD" w14:textId="77777777" w:rsidR="00495F6F" w:rsidRDefault="00000000">
      <w:pPr>
        <w:numPr>
          <w:ilvl w:val="2"/>
          <w:numId w:val="8"/>
        </w:numPr>
        <w:rPr>
          <w:color w:val="0000FF"/>
        </w:rPr>
      </w:pPr>
      <w:r>
        <w:rPr>
          <w:color w:val="0000FF"/>
        </w:rPr>
        <w:t>压缩比（编码前文件字节数</w:t>
      </w:r>
      <w:r>
        <w:rPr>
          <w:color w:val="0000FF"/>
        </w:rPr>
        <w:t>/</w:t>
      </w:r>
      <w:r>
        <w:rPr>
          <w:color w:val="0000FF"/>
        </w:rPr>
        <w:t>编码</w:t>
      </w:r>
      <w:proofErr w:type="gramStart"/>
      <w:r>
        <w:rPr>
          <w:color w:val="0000FF"/>
        </w:rPr>
        <w:t>后文件</w:t>
      </w:r>
      <w:proofErr w:type="gramEnd"/>
      <w:r>
        <w:rPr>
          <w:color w:val="0000FF"/>
        </w:rPr>
        <w:t>字节数）</w:t>
      </w:r>
      <w:r>
        <w:rPr>
          <w:rFonts w:hint="eastAsia"/>
          <w:color w:val="0000FF"/>
        </w:rPr>
        <w:t>=size0/(size1-header)</w:t>
      </w:r>
    </w:p>
    <w:p w14:paraId="12BEB1F8" w14:textId="77777777" w:rsidR="00495F6F" w:rsidRDefault="00000000">
      <w:pPr>
        <w:numPr>
          <w:ilvl w:val="2"/>
          <w:numId w:val="8"/>
        </w:numPr>
        <w:rPr>
          <w:color w:val="0000FF"/>
        </w:rPr>
      </w:pPr>
      <w:r>
        <w:rPr>
          <w:rFonts w:hint="eastAsia"/>
          <w:color w:val="FF0000"/>
        </w:rPr>
        <w:t>平均码长</w:t>
      </w:r>
      <w:r>
        <w:rPr>
          <w:rFonts w:hint="eastAsia"/>
          <w:color w:val="0000FF"/>
        </w:rPr>
        <w:t>（码字数据比特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信源字节）</w:t>
      </w:r>
      <m:oMath>
        <m:r>
          <w:rPr>
            <w:rFonts w:ascii="Cambria Math" w:hAnsi="Cambria Math"/>
            <w:color w:val="0000FF"/>
          </w:rPr>
          <m:t>=(size1-</m:t>
        </m:r>
        <m:r>
          <w:rPr>
            <w:rFonts w:ascii="Cambria Math" w:hAnsi="Cambria Math"/>
            <w:color w:val="0000FF"/>
          </w:rPr>
          <m:t>header)(bit)/size0</m:t>
        </m:r>
      </m:oMath>
    </w:p>
    <w:p w14:paraId="38BE2FAA" w14:textId="306A290D" w:rsidR="00495F6F" w:rsidRDefault="00000000">
      <w:pPr>
        <w:numPr>
          <w:ilvl w:val="2"/>
          <w:numId w:val="8"/>
        </w:numPr>
        <w:rPr>
          <w:color w:val="0000FF"/>
        </w:rPr>
      </w:pPr>
      <w:r>
        <w:rPr>
          <w:rFonts w:hint="eastAsia"/>
          <w:color w:val="0000FF"/>
        </w:rPr>
        <w:t>编码效率</w:t>
      </w:r>
      <w:r>
        <w:rPr>
          <w:rFonts w:hint="eastAsia"/>
          <w:color w:val="FF0000"/>
        </w:rPr>
        <w:t>=</w:t>
      </w:r>
      <m:oMath>
        <m:r>
          <w:rPr>
            <w:rFonts w:ascii="Cambria Math" w:hAnsi="Cambria Math"/>
            <w:color w:val="FF0000"/>
          </w:rPr>
          <m:t>1-~</m:t>
        </m:r>
        <m:r>
          <w:rPr>
            <w:rFonts w:ascii="Cambria Math" w:hAnsi="Cambria Math" w:hint="eastAsia"/>
            <w:color w:val="FF0000"/>
          </w:rPr>
          <m:t>L</m:t>
        </m:r>
      </m:oMath>
    </w:p>
    <w:p w14:paraId="73376BEA" w14:textId="77777777" w:rsidR="00495F6F" w:rsidRDefault="00000000">
      <w:pPr>
        <w:numPr>
          <w:ilvl w:val="2"/>
          <w:numId w:val="8"/>
        </w:numPr>
        <w:rPr>
          <w:color w:val="0000FF"/>
        </w:rPr>
      </w:pPr>
      <w:r>
        <w:rPr>
          <w:color w:val="0000FF"/>
        </w:rPr>
        <w:t>编码前的文件的信息熵（信息比特</w:t>
      </w:r>
      <w:r>
        <w:rPr>
          <w:color w:val="0000FF"/>
        </w:rPr>
        <w:t>/</w:t>
      </w:r>
      <w:r>
        <w:rPr>
          <w:color w:val="0000FF"/>
        </w:rPr>
        <w:t>字节）</w:t>
      </w:r>
    </w:p>
    <w:p w14:paraId="3033E413" w14:textId="77777777" w:rsidR="00495F6F" w:rsidRDefault="00000000">
      <w:pPr>
        <w:numPr>
          <w:ilvl w:val="2"/>
          <w:numId w:val="8"/>
        </w:numPr>
        <w:rPr>
          <w:color w:val="0000FF"/>
        </w:rPr>
      </w:pPr>
      <w:r>
        <w:rPr>
          <w:color w:val="0000FF"/>
        </w:rPr>
        <w:t>编码后的文件的信息熵（信息比特</w:t>
      </w:r>
      <w:r>
        <w:rPr>
          <w:color w:val="0000FF"/>
        </w:rPr>
        <w:t>/</w:t>
      </w:r>
      <w:r>
        <w:rPr>
          <w:color w:val="0000FF"/>
        </w:rPr>
        <w:t>字节）</w:t>
      </w:r>
    </w:p>
    <w:p w14:paraId="51C16E50" w14:textId="77777777" w:rsidR="00495F6F" w:rsidRDefault="00000000">
      <w:pPr>
        <w:pStyle w:val="3"/>
      </w:pPr>
      <w:r>
        <w:rPr>
          <w:rFonts w:hint="eastAsia"/>
        </w:rPr>
        <w:t>单元</w:t>
      </w:r>
      <w:r>
        <w:rPr>
          <w:rFonts w:ascii="宋体" w:hAnsi="宋体" w:cs="宋体" w:hint="eastAsia"/>
        </w:rPr>
        <w:t>测试</w:t>
      </w:r>
    </w:p>
    <w:p w14:paraId="04B1E2DC" w14:textId="77777777" w:rsidR="00495F6F" w:rsidRDefault="00000000">
      <w:pPr>
        <w:rPr>
          <w:b/>
          <w:bCs/>
          <w:color w:val="0000FF"/>
        </w:rPr>
      </w:pPr>
      <w:r>
        <w:rPr>
          <w:b/>
          <w:bCs/>
          <w:color w:val="0000FF"/>
        </w:rPr>
        <w:t>参考</w:t>
      </w:r>
      <w:r>
        <w:rPr>
          <w:b/>
          <w:bCs/>
          <w:color w:val="0000FF"/>
        </w:rPr>
        <w:t>“</w:t>
      </w:r>
      <w:r>
        <w:rPr>
          <w:b/>
          <w:bCs/>
          <w:color w:val="0000FF"/>
        </w:rPr>
        <w:fldChar w:fldCharType="begin"/>
      </w:r>
      <w:r>
        <w:rPr>
          <w:b/>
          <w:bCs/>
          <w:color w:val="0000FF"/>
        </w:rPr>
        <w:instrText xml:space="preserve"> REF _Ref3136 \r \h </w:instrText>
      </w:r>
      <w:r>
        <w:rPr>
          <w:b/>
          <w:bCs/>
          <w:color w:val="0000FF"/>
        </w:rPr>
      </w:r>
      <w:r>
        <w:rPr>
          <w:b/>
          <w:bCs/>
          <w:color w:val="0000FF"/>
        </w:rPr>
        <w:fldChar w:fldCharType="separate"/>
      </w:r>
      <w:r>
        <w:rPr>
          <w:b/>
          <w:bCs/>
          <w:color w:val="0000FF"/>
        </w:rPr>
        <w:t>2.1.3</w:t>
      </w:r>
      <w:r>
        <w:rPr>
          <w:b/>
          <w:bCs/>
          <w:color w:val="0000FF"/>
        </w:rPr>
        <w:fldChar w:fldCharType="end"/>
      </w:r>
      <w:r>
        <w:rPr>
          <w:b/>
          <w:bCs/>
          <w:color w:val="0000FF"/>
        </w:rPr>
        <w:fldChar w:fldCharType="begin"/>
      </w:r>
      <w:r>
        <w:rPr>
          <w:b/>
          <w:bCs/>
          <w:color w:val="0000FF"/>
        </w:rPr>
        <w:instrText xml:space="preserve"> REF _Ref3136 \h </w:instrText>
      </w:r>
      <w:r>
        <w:rPr>
          <w:b/>
          <w:bCs/>
          <w:color w:val="0000FF"/>
        </w:rPr>
      </w:r>
      <w:r>
        <w:rPr>
          <w:b/>
          <w:bCs/>
          <w:color w:val="0000FF"/>
        </w:rPr>
        <w:fldChar w:fldCharType="separate"/>
      </w:r>
      <w:r>
        <w:rPr>
          <w:rFonts w:hint="eastAsia"/>
          <w:b/>
          <w:bCs/>
          <w:color w:val="0000FF"/>
        </w:rPr>
        <w:t>单元测试</w:t>
      </w:r>
      <w:r>
        <w:rPr>
          <w:b/>
          <w:bCs/>
          <w:color w:val="0000FF"/>
        </w:rPr>
        <w:fldChar w:fldCharType="end"/>
      </w:r>
      <w:r>
        <w:rPr>
          <w:b/>
          <w:bCs/>
          <w:color w:val="0000FF"/>
        </w:rPr>
        <w:t>”</w:t>
      </w:r>
      <w:r>
        <w:rPr>
          <w:b/>
          <w:bCs/>
          <w:color w:val="0000FF"/>
        </w:rPr>
        <w:t>的要求</w:t>
      </w:r>
      <w:r>
        <w:rPr>
          <w:rFonts w:hint="eastAsia"/>
          <w:b/>
          <w:bCs/>
          <w:color w:val="0000FF"/>
        </w:rPr>
        <w:t>。</w:t>
      </w:r>
    </w:p>
    <w:p w14:paraId="3758C5B3" w14:textId="77777777" w:rsidR="00495F6F" w:rsidRDefault="00000000">
      <w:pPr>
        <w:pStyle w:val="2"/>
      </w:pPr>
      <w:bookmarkStart w:id="8" w:name="_Toc17115"/>
      <w:r>
        <w:rPr>
          <w:rFonts w:hint="eastAsia"/>
        </w:rPr>
        <w:lastRenderedPageBreak/>
        <w:t>信道编解码</w:t>
      </w:r>
      <w:bookmarkEnd w:id="8"/>
    </w:p>
    <w:p w14:paraId="63A52B35" w14:textId="77777777" w:rsidR="00495F6F" w:rsidRDefault="00000000">
      <w:pPr>
        <w:pStyle w:val="3"/>
      </w:pPr>
      <w:r>
        <w:t>信道</w:t>
      </w:r>
      <w:r>
        <w:rPr>
          <w:rFonts w:hint="eastAsia"/>
        </w:rPr>
        <w:t>编码</w:t>
      </w:r>
      <w:r>
        <w:t>模块</w:t>
      </w:r>
    </w:p>
    <w:p w14:paraId="52777F86" w14:textId="77777777" w:rsidR="00495F6F" w:rsidRDefault="00000000">
      <w:pPr>
        <w:numPr>
          <w:ilvl w:val="0"/>
          <w:numId w:val="10"/>
        </w:numPr>
        <w:rPr>
          <w:color w:val="0000FF"/>
        </w:rPr>
      </w:pPr>
      <w:r>
        <w:rPr>
          <w:color w:val="0000FF"/>
        </w:rPr>
        <w:t>模块输入</w:t>
      </w:r>
    </w:p>
    <w:p w14:paraId="4D640767" w14:textId="77777777" w:rsidR="00495F6F" w:rsidRDefault="00000000">
      <w:pPr>
        <w:numPr>
          <w:ilvl w:val="1"/>
          <w:numId w:val="10"/>
        </w:numPr>
        <w:rPr>
          <w:color w:val="0000FF"/>
        </w:rPr>
      </w:pPr>
      <w:r>
        <w:rPr>
          <w:color w:val="0000FF"/>
        </w:rPr>
        <w:t>编码前的文件</w:t>
      </w:r>
    </w:p>
    <w:p w14:paraId="117CDE73" w14:textId="77777777" w:rsidR="00495F6F" w:rsidRDefault="00000000">
      <w:pPr>
        <w:numPr>
          <w:ilvl w:val="1"/>
          <w:numId w:val="10"/>
        </w:numPr>
        <w:rPr>
          <w:color w:val="0000FF"/>
        </w:rPr>
      </w:pPr>
      <w:r>
        <w:rPr>
          <w:color w:val="0000FF"/>
        </w:rPr>
        <w:t>重复码的码长</w:t>
      </w:r>
      <w:r>
        <w:rPr>
          <w:color w:val="0000FF"/>
        </w:rPr>
        <w:t>N</w:t>
      </w:r>
      <w:r>
        <w:rPr>
          <w:color w:val="0000FF"/>
        </w:rPr>
        <w:t>（</w:t>
      </w:r>
      <w:r>
        <w:rPr>
          <w:color w:val="0000FF"/>
        </w:rPr>
        <w:t>3</w:t>
      </w:r>
      <w:r>
        <w:rPr>
          <w:color w:val="0000FF"/>
        </w:rPr>
        <w:t>到</w:t>
      </w:r>
      <w:r>
        <w:rPr>
          <w:color w:val="0000FF"/>
        </w:rPr>
        <w:t>9</w:t>
      </w:r>
      <w:r>
        <w:rPr>
          <w:color w:val="0000FF"/>
        </w:rPr>
        <w:t>之间的奇数）</w:t>
      </w:r>
    </w:p>
    <w:p w14:paraId="7E6EA80E" w14:textId="77777777" w:rsidR="00495F6F" w:rsidRDefault="00000000">
      <w:pPr>
        <w:numPr>
          <w:ilvl w:val="0"/>
          <w:numId w:val="10"/>
        </w:numPr>
        <w:rPr>
          <w:color w:val="0000FF"/>
        </w:rPr>
      </w:pPr>
      <w:r>
        <w:rPr>
          <w:color w:val="0000FF"/>
        </w:rPr>
        <w:t>模块输出</w:t>
      </w:r>
    </w:p>
    <w:p w14:paraId="76322FD2" w14:textId="77777777" w:rsidR="00495F6F" w:rsidRDefault="00000000">
      <w:pPr>
        <w:numPr>
          <w:ilvl w:val="1"/>
          <w:numId w:val="10"/>
        </w:numPr>
        <w:rPr>
          <w:color w:val="0000FF"/>
        </w:rPr>
      </w:pPr>
      <w:r>
        <w:rPr>
          <w:color w:val="0000FF"/>
        </w:rPr>
        <w:t>编码后的文件，包含编码方案相关参数、码字序列等</w:t>
      </w:r>
    </w:p>
    <w:p w14:paraId="7E618C89" w14:textId="77777777" w:rsidR="00495F6F" w:rsidRDefault="00000000">
      <w:pPr>
        <w:pStyle w:val="3"/>
      </w:pPr>
      <w:r>
        <w:t>信道</w:t>
      </w:r>
      <w:r>
        <w:rPr>
          <w:rFonts w:hint="eastAsia"/>
        </w:rPr>
        <w:t>解码</w:t>
      </w:r>
      <w:r>
        <w:t>模块</w:t>
      </w:r>
    </w:p>
    <w:p w14:paraId="7F5970B5" w14:textId="77777777" w:rsidR="00495F6F" w:rsidRDefault="00000000">
      <w:pPr>
        <w:numPr>
          <w:ilvl w:val="0"/>
          <w:numId w:val="11"/>
        </w:numPr>
        <w:rPr>
          <w:color w:val="0000FF"/>
        </w:rPr>
      </w:pPr>
      <w:r>
        <w:rPr>
          <w:color w:val="0000FF"/>
        </w:rPr>
        <w:t>模块输入</w:t>
      </w:r>
    </w:p>
    <w:p w14:paraId="2545C338" w14:textId="77777777" w:rsidR="00495F6F" w:rsidRDefault="00000000">
      <w:pPr>
        <w:numPr>
          <w:ilvl w:val="1"/>
          <w:numId w:val="11"/>
        </w:numPr>
        <w:rPr>
          <w:color w:val="0000FF"/>
        </w:rPr>
      </w:pPr>
      <w:r>
        <w:rPr>
          <w:color w:val="0000FF"/>
        </w:rPr>
        <w:t>解码前的文件（格式与信道编码模块的输出文件相同）</w:t>
      </w:r>
    </w:p>
    <w:p w14:paraId="005F11BE" w14:textId="77777777" w:rsidR="00495F6F" w:rsidRDefault="00000000">
      <w:pPr>
        <w:numPr>
          <w:ilvl w:val="0"/>
          <w:numId w:val="11"/>
        </w:numPr>
        <w:rPr>
          <w:color w:val="0000FF"/>
        </w:rPr>
      </w:pPr>
      <w:r>
        <w:rPr>
          <w:color w:val="0000FF"/>
        </w:rPr>
        <w:t>模块输出</w:t>
      </w:r>
    </w:p>
    <w:p w14:paraId="5A3843B2" w14:textId="77777777" w:rsidR="00495F6F" w:rsidRDefault="00000000">
      <w:pPr>
        <w:numPr>
          <w:ilvl w:val="1"/>
          <w:numId w:val="11"/>
        </w:numPr>
        <w:rPr>
          <w:color w:val="0000FF"/>
        </w:rPr>
      </w:pPr>
      <w:r>
        <w:rPr>
          <w:color w:val="0000FF"/>
        </w:rPr>
        <w:t>解码后的文件</w:t>
      </w:r>
    </w:p>
    <w:p w14:paraId="3B89DACF" w14:textId="77777777" w:rsidR="00495F6F" w:rsidRDefault="00000000">
      <w:pPr>
        <w:pStyle w:val="3"/>
      </w:pPr>
      <w:r>
        <w:t>信道编解码指标计算模块</w:t>
      </w:r>
    </w:p>
    <w:p w14:paraId="329C0294" w14:textId="77777777" w:rsidR="00495F6F" w:rsidRDefault="00000000">
      <w:pPr>
        <w:numPr>
          <w:ilvl w:val="0"/>
          <w:numId w:val="12"/>
        </w:numPr>
        <w:rPr>
          <w:color w:val="0000FF"/>
        </w:rPr>
      </w:pPr>
      <w:r>
        <w:rPr>
          <w:color w:val="0000FF"/>
        </w:rPr>
        <w:t>模块输入</w:t>
      </w:r>
    </w:p>
    <w:p w14:paraId="261BB744" w14:textId="77777777" w:rsidR="00495F6F" w:rsidRDefault="00000000">
      <w:pPr>
        <w:numPr>
          <w:ilvl w:val="1"/>
          <w:numId w:val="12"/>
        </w:numPr>
        <w:rPr>
          <w:color w:val="0000FF"/>
        </w:rPr>
      </w:pPr>
      <w:r>
        <w:rPr>
          <w:color w:val="0000FF"/>
        </w:rPr>
        <w:t>编码前的文件</w:t>
      </w:r>
    </w:p>
    <w:p w14:paraId="10527AD5" w14:textId="77777777" w:rsidR="00495F6F" w:rsidRDefault="00000000">
      <w:pPr>
        <w:numPr>
          <w:ilvl w:val="1"/>
          <w:numId w:val="12"/>
        </w:numPr>
        <w:rPr>
          <w:color w:val="0000FF"/>
        </w:rPr>
      </w:pPr>
      <w:r>
        <w:rPr>
          <w:color w:val="0000FF"/>
        </w:rPr>
        <w:t>编码后的文件</w:t>
      </w:r>
    </w:p>
    <w:p w14:paraId="473EE9A9" w14:textId="77777777" w:rsidR="00495F6F" w:rsidRDefault="00000000">
      <w:pPr>
        <w:numPr>
          <w:ilvl w:val="1"/>
          <w:numId w:val="12"/>
        </w:numPr>
        <w:rPr>
          <w:color w:val="0000FF"/>
        </w:rPr>
      </w:pPr>
      <w:r>
        <w:rPr>
          <w:color w:val="0000FF"/>
        </w:rPr>
        <w:t>解码后的文件</w:t>
      </w:r>
    </w:p>
    <w:p w14:paraId="5396DFA5" w14:textId="77777777" w:rsidR="00495F6F" w:rsidRDefault="00000000">
      <w:pPr>
        <w:numPr>
          <w:ilvl w:val="0"/>
          <w:numId w:val="12"/>
        </w:numPr>
        <w:rPr>
          <w:color w:val="0000FF"/>
        </w:rPr>
      </w:pPr>
      <w:r>
        <w:rPr>
          <w:color w:val="0000FF"/>
        </w:rPr>
        <w:t>模块输出</w:t>
      </w:r>
    </w:p>
    <w:p w14:paraId="5E0EA251" w14:textId="77777777" w:rsidR="00495F6F" w:rsidRDefault="00000000">
      <w:pPr>
        <w:numPr>
          <w:ilvl w:val="1"/>
          <w:numId w:val="12"/>
        </w:numPr>
        <w:rPr>
          <w:color w:val="0000FF"/>
        </w:rPr>
      </w:pPr>
      <w:proofErr w:type="spellStart"/>
      <w:r>
        <w:rPr>
          <w:rFonts w:hint="eastAsia"/>
          <w:color w:val="FF0000"/>
        </w:rPr>
        <w:t>calcErrorRate</w:t>
      </w:r>
      <w:proofErr w:type="spellEnd"/>
      <w:r>
        <w:rPr>
          <w:rFonts w:hint="eastAsia"/>
          <w:color w:val="FF0000"/>
        </w:rPr>
        <w:t>文件添加一些输出</w:t>
      </w:r>
    </w:p>
    <w:p w14:paraId="7275F469" w14:textId="77777777" w:rsidR="00495F6F" w:rsidRDefault="00000000">
      <w:pPr>
        <w:numPr>
          <w:ilvl w:val="1"/>
          <w:numId w:val="12"/>
        </w:numPr>
        <w:rPr>
          <w:color w:val="0000FF"/>
        </w:rPr>
      </w:pPr>
      <w:r>
        <w:rPr>
          <w:color w:val="0000FF"/>
        </w:rPr>
        <w:t>包含以下指标数值的文件（</w:t>
      </w:r>
      <w:r>
        <w:rPr>
          <w:color w:val="0000FF"/>
        </w:rPr>
        <w:t>CSV</w:t>
      </w:r>
      <w:r>
        <w:rPr>
          <w:color w:val="0000FF"/>
        </w:rPr>
        <w:t>格式）</w:t>
      </w:r>
    </w:p>
    <w:p w14:paraId="322E4B12" w14:textId="77777777" w:rsidR="00495F6F" w:rsidRDefault="00000000">
      <w:pPr>
        <w:numPr>
          <w:ilvl w:val="2"/>
          <w:numId w:val="12"/>
        </w:numPr>
        <w:rPr>
          <w:color w:val="0000FF"/>
        </w:rPr>
      </w:pPr>
      <w:r>
        <w:rPr>
          <w:color w:val="FF0000"/>
        </w:rPr>
        <w:t>压缩比</w:t>
      </w:r>
      <w:r>
        <w:rPr>
          <w:color w:val="0000FF"/>
        </w:rPr>
        <w:t>（编码前文件字节数</w:t>
      </w:r>
      <w:r>
        <w:rPr>
          <w:color w:val="0000FF"/>
        </w:rPr>
        <w:t>/</w:t>
      </w:r>
      <w:r>
        <w:rPr>
          <w:color w:val="0000FF"/>
        </w:rPr>
        <w:t>编码</w:t>
      </w:r>
      <w:proofErr w:type="gramStart"/>
      <w:r>
        <w:rPr>
          <w:color w:val="0000FF"/>
        </w:rPr>
        <w:t>后文件</w:t>
      </w:r>
      <w:proofErr w:type="gramEnd"/>
      <w:r>
        <w:rPr>
          <w:color w:val="0000FF"/>
        </w:rPr>
        <w:t>字节数）</w:t>
      </w:r>
    </w:p>
    <w:p w14:paraId="3502ACCF" w14:textId="77777777" w:rsidR="00495F6F" w:rsidRDefault="00000000">
      <w:pPr>
        <w:numPr>
          <w:ilvl w:val="2"/>
          <w:numId w:val="12"/>
        </w:numPr>
        <w:rPr>
          <w:color w:val="0000FF"/>
        </w:rPr>
      </w:pPr>
      <w:r>
        <w:rPr>
          <w:rFonts w:hint="eastAsia"/>
          <w:color w:val="0000FF"/>
        </w:rPr>
        <w:t>误码率（汉明失真，错误</w:t>
      </w:r>
      <w:r>
        <w:rPr>
          <w:color w:val="0000FF"/>
        </w:rPr>
        <w:t>数据比特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总</w:t>
      </w:r>
      <w:r>
        <w:rPr>
          <w:color w:val="0000FF"/>
        </w:rPr>
        <w:t>数据比特</w:t>
      </w:r>
      <w:r>
        <w:rPr>
          <w:rFonts w:hint="eastAsia"/>
          <w:color w:val="0000FF"/>
        </w:rPr>
        <w:t>）</w:t>
      </w:r>
    </w:p>
    <w:p w14:paraId="42AC4EAD" w14:textId="77777777" w:rsidR="00495F6F" w:rsidRDefault="00000000">
      <w:pPr>
        <w:numPr>
          <w:ilvl w:val="2"/>
          <w:numId w:val="12"/>
        </w:numPr>
        <w:rPr>
          <w:color w:val="0000FF"/>
        </w:rPr>
      </w:pPr>
      <w:r>
        <w:rPr>
          <w:color w:val="0000FF"/>
        </w:rPr>
        <w:t>编码前的</w:t>
      </w:r>
      <w:r>
        <w:rPr>
          <w:color w:val="FF0000"/>
        </w:rPr>
        <w:t>信源信息传输率</w:t>
      </w:r>
      <w:r>
        <w:rPr>
          <w:color w:val="0000FF"/>
        </w:rPr>
        <w:t>（信息比特</w:t>
      </w:r>
      <w:r>
        <w:rPr>
          <w:color w:val="0000FF"/>
        </w:rPr>
        <w:t>/</w:t>
      </w:r>
      <w:r>
        <w:rPr>
          <w:color w:val="0000FF"/>
        </w:rPr>
        <w:t>字节）</w:t>
      </w:r>
    </w:p>
    <w:p w14:paraId="675315A4" w14:textId="77777777" w:rsidR="00495F6F" w:rsidRDefault="00000000">
      <w:pPr>
        <w:numPr>
          <w:ilvl w:val="2"/>
          <w:numId w:val="12"/>
        </w:numPr>
        <w:rPr>
          <w:color w:val="0000FF"/>
        </w:rPr>
      </w:pPr>
      <w:r>
        <w:rPr>
          <w:color w:val="0000FF"/>
        </w:rPr>
        <w:t>编码后的</w:t>
      </w:r>
      <w:r>
        <w:rPr>
          <w:color w:val="FF0000"/>
        </w:rPr>
        <w:t>信源信息传输率</w:t>
      </w:r>
      <w:r>
        <w:rPr>
          <w:color w:val="0000FF"/>
        </w:rPr>
        <w:t>（信息比特</w:t>
      </w:r>
      <w:r>
        <w:rPr>
          <w:color w:val="0000FF"/>
        </w:rPr>
        <w:t>/</w:t>
      </w:r>
      <w:r>
        <w:rPr>
          <w:color w:val="0000FF"/>
        </w:rPr>
        <w:t>字节）</w:t>
      </w:r>
    </w:p>
    <w:p w14:paraId="797229C3" w14:textId="77777777" w:rsidR="00495F6F" w:rsidRDefault="00000000">
      <w:pPr>
        <w:pStyle w:val="3"/>
      </w:pPr>
      <w:r>
        <w:rPr>
          <w:rFonts w:ascii="宋体" w:hAnsi="宋体" w:cs="宋体" w:hint="eastAsia"/>
        </w:rPr>
        <w:t>单元测试</w:t>
      </w:r>
    </w:p>
    <w:p w14:paraId="2BB92157" w14:textId="77777777" w:rsidR="00495F6F" w:rsidRDefault="00000000">
      <w:pPr>
        <w:rPr>
          <w:b/>
          <w:bCs/>
          <w:color w:val="0000FF"/>
        </w:rPr>
      </w:pPr>
      <w:r>
        <w:rPr>
          <w:b/>
          <w:bCs/>
          <w:color w:val="0000FF"/>
        </w:rPr>
        <w:t>参考</w:t>
      </w:r>
      <w:r>
        <w:rPr>
          <w:b/>
          <w:bCs/>
          <w:color w:val="0000FF"/>
        </w:rPr>
        <w:t>“</w:t>
      </w:r>
      <w:r>
        <w:rPr>
          <w:b/>
          <w:bCs/>
          <w:color w:val="0000FF"/>
        </w:rPr>
        <w:fldChar w:fldCharType="begin"/>
      </w:r>
      <w:r>
        <w:rPr>
          <w:b/>
          <w:bCs/>
          <w:color w:val="0000FF"/>
        </w:rPr>
        <w:instrText xml:space="preserve"> REF _Ref3136 \r \h </w:instrText>
      </w:r>
      <w:r>
        <w:rPr>
          <w:b/>
          <w:bCs/>
          <w:color w:val="0000FF"/>
        </w:rPr>
      </w:r>
      <w:r>
        <w:rPr>
          <w:b/>
          <w:bCs/>
          <w:color w:val="0000FF"/>
        </w:rPr>
        <w:fldChar w:fldCharType="separate"/>
      </w:r>
      <w:r>
        <w:rPr>
          <w:b/>
          <w:bCs/>
          <w:color w:val="0000FF"/>
        </w:rPr>
        <w:t>2.1.3</w:t>
      </w:r>
      <w:r>
        <w:rPr>
          <w:b/>
          <w:bCs/>
          <w:color w:val="0000FF"/>
        </w:rPr>
        <w:fldChar w:fldCharType="end"/>
      </w:r>
      <w:r>
        <w:rPr>
          <w:b/>
          <w:bCs/>
          <w:color w:val="0000FF"/>
        </w:rPr>
        <w:fldChar w:fldCharType="begin"/>
      </w:r>
      <w:r>
        <w:rPr>
          <w:b/>
          <w:bCs/>
          <w:color w:val="0000FF"/>
        </w:rPr>
        <w:instrText xml:space="preserve"> REF _Ref3136 \h </w:instrText>
      </w:r>
      <w:r>
        <w:rPr>
          <w:b/>
          <w:bCs/>
          <w:color w:val="0000FF"/>
        </w:rPr>
      </w:r>
      <w:r>
        <w:rPr>
          <w:b/>
          <w:bCs/>
          <w:color w:val="0000FF"/>
        </w:rPr>
        <w:fldChar w:fldCharType="separate"/>
      </w:r>
      <w:r>
        <w:rPr>
          <w:rFonts w:hint="eastAsia"/>
          <w:b/>
          <w:bCs/>
          <w:color w:val="0000FF"/>
        </w:rPr>
        <w:t>单元测试</w:t>
      </w:r>
      <w:r>
        <w:rPr>
          <w:b/>
          <w:bCs/>
          <w:color w:val="0000FF"/>
        </w:rPr>
        <w:fldChar w:fldCharType="end"/>
      </w:r>
      <w:r>
        <w:rPr>
          <w:b/>
          <w:bCs/>
          <w:color w:val="0000FF"/>
        </w:rPr>
        <w:t>”</w:t>
      </w:r>
      <w:r>
        <w:rPr>
          <w:b/>
          <w:bCs/>
          <w:color w:val="0000FF"/>
        </w:rPr>
        <w:t>的要求</w:t>
      </w:r>
      <w:r>
        <w:rPr>
          <w:rFonts w:hint="eastAsia"/>
          <w:b/>
          <w:bCs/>
          <w:color w:val="0000FF"/>
        </w:rPr>
        <w:t>。</w:t>
      </w:r>
    </w:p>
    <w:p w14:paraId="7840D80D" w14:textId="77777777" w:rsidR="00495F6F" w:rsidRDefault="00000000">
      <w:pPr>
        <w:pStyle w:val="1"/>
        <w:ind w:left="575" w:hanging="575"/>
      </w:pPr>
      <w:bookmarkStart w:id="9" w:name="_Toc8265"/>
      <w:r>
        <w:rPr>
          <w:rFonts w:hint="eastAsia"/>
        </w:rPr>
        <w:t>系统仿真与分析</w:t>
      </w:r>
      <w:bookmarkEnd w:id="9"/>
    </w:p>
    <w:p w14:paraId="6AAD5591" w14:textId="77777777" w:rsidR="00495F6F" w:rsidRDefault="00000000">
      <w:pPr>
        <w:pStyle w:val="2"/>
      </w:pPr>
      <w:bookmarkStart w:id="10" w:name="_Toc6706"/>
      <w:r>
        <w:rPr>
          <w:rFonts w:hint="eastAsia"/>
        </w:rPr>
        <w:t>待测指标的</w:t>
      </w:r>
      <w:r>
        <w:rPr>
          <w:rFonts w:hint="eastAsia"/>
          <w:color w:val="FF0000"/>
        </w:rPr>
        <w:t>理论值推导</w:t>
      </w:r>
      <w:bookmarkEnd w:id="10"/>
    </w:p>
    <w:p w14:paraId="16B89CC8" w14:textId="77777777" w:rsidR="00495F6F" w:rsidRDefault="00000000">
      <w:pPr>
        <w:numPr>
          <w:ilvl w:val="0"/>
          <w:numId w:val="13"/>
        </w:numPr>
        <w:rPr>
          <w:color w:val="0000FF"/>
        </w:rPr>
      </w:pPr>
      <w:r>
        <w:rPr>
          <w:color w:val="0000FF"/>
        </w:rPr>
        <w:t>记</w:t>
      </w:r>
      <w:r>
        <w:rPr>
          <w:rFonts w:hint="eastAsia"/>
          <w:color w:val="0000FF"/>
        </w:rPr>
        <w:t>信源的数据率</w:t>
      </w:r>
      <w:r>
        <w:rPr>
          <w:color w:val="0000FF"/>
        </w:rPr>
        <w:t>为</w:t>
      </w:r>
      <w:proofErr w:type="spellStart"/>
      <w:r>
        <w:rPr>
          <w:i/>
          <w:iCs/>
          <w:color w:val="0000FF"/>
        </w:rPr>
        <w:t>r</w:t>
      </w:r>
      <w:r>
        <w:rPr>
          <w:i/>
          <w:iCs/>
          <w:color w:val="0000FF"/>
          <w:vertAlign w:val="subscript"/>
        </w:rPr>
        <w:t>s</w:t>
      </w:r>
      <w:proofErr w:type="spellEnd"/>
      <w:r>
        <w:rPr>
          <w:i/>
          <w:iCs/>
          <w:color w:val="0000FF"/>
        </w:rPr>
        <w:t>，</w:t>
      </w:r>
      <w:r>
        <w:rPr>
          <w:color w:val="0000FF"/>
        </w:rPr>
        <w:t>推导以下待测指标的计算公式：</w:t>
      </w:r>
    </w:p>
    <w:p w14:paraId="436356DC" w14:textId="77777777" w:rsidR="00495F6F" w:rsidRDefault="00000000">
      <w:pPr>
        <w:numPr>
          <w:ilvl w:val="1"/>
          <w:numId w:val="13"/>
        </w:numPr>
        <w:rPr>
          <w:color w:val="0000FF"/>
        </w:rPr>
      </w:pPr>
      <w:r>
        <w:rPr>
          <w:rFonts w:hint="eastAsia"/>
          <w:color w:val="FF0000"/>
        </w:rPr>
        <w:t>去掉</w:t>
      </w:r>
      <w:proofErr w:type="spellStart"/>
      <w:r>
        <w:rPr>
          <w:rFonts w:hint="eastAsia"/>
          <w:color w:val="FF0000"/>
        </w:rPr>
        <w:t>calcInfo</w:t>
      </w:r>
      <w:proofErr w:type="spellEnd"/>
      <w:r>
        <w:rPr>
          <w:rFonts w:hint="eastAsia"/>
          <w:color w:val="FF0000"/>
        </w:rPr>
        <w:t>原来代码，改为理论值计算和表格整理模块，同时输入条件和其它模</w:t>
      </w:r>
      <w:r>
        <w:rPr>
          <w:rFonts w:hint="eastAsia"/>
          <w:color w:val="FF0000"/>
        </w:rPr>
        <w:lastRenderedPageBreak/>
        <w:t>块的输出文件，输出并排比较的</w:t>
      </w:r>
      <w:r>
        <w:rPr>
          <w:rFonts w:hint="eastAsia"/>
          <w:color w:val="FF0000"/>
        </w:rPr>
        <w:t>csv</w:t>
      </w:r>
      <w:r>
        <w:rPr>
          <w:rFonts w:hint="eastAsia"/>
          <w:color w:val="FF0000"/>
        </w:rPr>
        <w:t>文档，这样不用手动整理</w:t>
      </w:r>
    </w:p>
    <w:p w14:paraId="55080439" w14:textId="77777777" w:rsidR="00495F6F" w:rsidRDefault="00000000">
      <w:pPr>
        <w:numPr>
          <w:ilvl w:val="1"/>
          <w:numId w:val="14"/>
        </w:numPr>
        <w:rPr>
          <w:color w:val="0000FF"/>
        </w:rPr>
      </w:pPr>
      <w:r>
        <w:rPr>
          <w:rFonts w:hint="eastAsia"/>
          <w:color w:val="0000FF"/>
        </w:rPr>
        <w:t>信源的</w:t>
      </w:r>
      <w:r>
        <w:rPr>
          <w:rFonts w:hint="eastAsia"/>
          <w:color w:val="FF0000"/>
        </w:rPr>
        <w:t>信息率</w:t>
      </w:r>
      <w:r>
        <w:rPr>
          <w:i/>
          <w:iCs/>
          <w:color w:val="0000FF"/>
        </w:rPr>
        <w:t>R</w:t>
      </w:r>
      <w:r>
        <w:rPr>
          <w:i/>
          <w:iCs/>
          <w:color w:val="0000FF"/>
          <w:vertAlign w:val="subscript"/>
        </w:rPr>
        <w:t>S</w:t>
      </w:r>
      <w:r>
        <w:rPr>
          <w:rFonts w:hint="eastAsia"/>
          <w:color w:val="0000FF"/>
        </w:rPr>
        <w:t>（信息比特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秒）</w:t>
      </w:r>
    </w:p>
    <w:p w14:paraId="2F96D16E" w14:textId="77777777" w:rsidR="00495F6F" w:rsidRDefault="00000000">
      <w:pPr>
        <w:numPr>
          <w:ilvl w:val="1"/>
          <w:numId w:val="14"/>
        </w:numPr>
        <w:rPr>
          <w:color w:val="0000FF"/>
        </w:rPr>
      </w:pPr>
      <w:r>
        <w:rPr>
          <w:rFonts w:hint="eastAsia"/>
          <w:color w:val="0000FF"/>
        </w:rPr>
        <w:t>信道的</w:t>
      </w:r>
      <w:r>
        <w:rPr>
          <w:rFonts w:hint="eastAsia"/>
          <w:color w:val="FF0000"/>
        </w:rPr>
        <w:t>数据率</w:t>
      </w:r>
      <w:proofErr w:type="spellStart"/>
      <w:r>
        <w:rPr>
          <w:i/>
          <w:iCs/>
          <w:color w:val="0000FF"/>
        </w:rPr>
        <w:t>r</w:t>
      </w:r>
      <w:r>
        <w:rPr>
          <w:i/>
          <w:iCs/>
          <w:color w:val="0000FF"/>
          <w:vertAlign w:val="subscript"/>
        </w:rPr>
        <w:t>c</w:t>
      </w:r>
      <w:proofErr w:type="spellEnd"/>
      <w:r>
        <w:rPr>
          <w:rFonts w:hint="eastAsia"/>
          <w:color w:val="0000FF"/>
        </w:rPr>
        <w:t>（数据比特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秒）</w:t>
      </w:r>
    </w:p>
    <w:p w14:paraId="47ED30D1" w14:textId="77777777" w:rsidR="00495F6F" w:rsidRDefault="00000000">
      <w:pPr>
        <w:numPr>
          <w:ilvl w:val="1"/>
          <w:numId w:val="14"/>
        </w:numPr>
        <w:rPr>
          <w:color w:val="0000FF"/>
        </w:rPr>
      </w:pPr>
      <w:r>
        <w:rPr>
          <w:rFonts w:hint="eastAsia"/>
          <w:color w:val="0000FF"/>
        </w:rPr>
        <w:t>信道的输入信息率</w:t>
      </w:r>
      <w:proofErr w:type="spellStart"/>
      <w:r>
        <w:rPr>
          <w:i/>
          <w:iCs/>
          <w:color w:val="0000FF"/>
        </w:rPr>
        <w:t>R</w:t>
      </w:r>
      <w:r>
        <w:rPr>
          <w:i/>
          <w:iCs/>
          <w:color w:val="0000FF"/>
          <w:vertAlign w:val="subscript"/>
        </w:rPr>
        <w:t>ci</w:t>
      </w:r>
      <w:proofErr w:type="spellEnd"/>
      <w:r>
        <w:rPr>
          <w:rFonts w:hint="eastAsia"/>
          <w:color w:val="0000FF"/>
        </w:rPr>
        <w:t>（信息比特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秒）</w:t>
      </w:r>
    </w:p>
    <w:p w14:paraId="7176A32E" w14:textId="77777777" w:rsidR="00495F6F" w:rsidRDefault="00000000">
      <w:pPr>
        <w:numPr>
          <w:ilvl w:val="1"/>
          <w:numId w:val="14"/>
        </w:numPr>
        <w:rPr>
          <w:color w:val="0000FF"/>
        </w:rPr>
      </w:pPr>
      <w:r>
        <w:rPr>
          <w:rFonts w:hint="eastAsia"/>
          <w:color w:val="0000FF"/>
        </w:rPr>
        <w:t>信道的输出信息率</w:t>
      </w:r>
      <w:proofErr w:type="spellStart"/>
      <w:r>
        <w:rPr>
          <w:i/>
          <w:iCs/>
          <w:color w:val="0000FF"/>
        </w:rPr>
        <w:t>R</w:t>
      </w:r>
      <w:r>
        <w:rPr>
          <w:i/>
          <w:iCs/>
          <w:color w:val="0000FF"/>
          <w:vertAlign w:val="subscript"/>
        </w:rPr>
        <w:t>co</w:t>
      </w:r>
      <w:proofErr w:type="spellEnd"/>
      <w:r>
        <w:rPr>
          <w:rFonts w:hint="eastAsia"/>
          <w:color w:val="0000FF"/>
        </w:rPr>
        <w:t>（信息比特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秒）</w:t>
      </w:r>
    </w:p>
    <w:p w14:paraId="6F5F1312" w14:textId="77777777" w:rsidR="00495F6F" w:rsidRDefault="00000000">
      <w:pPr>
        <w:numPr>
          <w:ilvl w:val="1"/>
          <w:numId w:val="14"/>
        </w:numPr>
        <w:rPr>
          <w:color w:val="0000FF"/>
        </w:rPr>
      </w:pPr>
      <w:r>
        <w:rPr>
          <w:rFonts w:hint="eastAsia"/>
          <w:color w:val="0000FF"/>
        </w:rPr>
        <w:t>信宿</w:t>
      </w:r>
      <w:r>
        <w:rPr>
          <w:rFonts w:hint="eastAsia"/>
          <w:color w:val="FF0000"/>
        </w:rPr>
        <w:t>关于信源的信息率</w:t>
      </w:r>
      <w:r>
        <w:rPr>
          <w:i/>
          <w:iCs/>
          <w:color w:val="0000FF"/>
        </w:rPr>
        <w:t>R</w:t>
      </w:r>
      <w:r>
        <w:rPr>
          <w:i/>
          <w:iCs/>
          <w:color w:val="0000FF"/>
          <w:vertAlign w:val="subscript"/>
        </w:rPr>
        <w:t>I</w:t>
      </w:r>
      <w:r>
        <w:rPr>
          <w:rFonts w:hint="eastAsia"/>
          <w:color w:val="0000FF"/>
        </w:rPr>
        <w:t>（信息比特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秒）</w:t>
      </w:r>
    </w:p>
    <w:p w14:paraId="2D6B8104" w14:textId="77777777" w:rsidR="00495F6F" w:rsidRDefault="00000000">
      <w:pPr>
        <w:numPr>
          <w:ilvl w:val="1"/>
          <w:numId w:val="14"/>
        </w:numPr>
        <w:rPr>
          <w:color w:val="0000FF"/>
        </w:rPr>
      </w:pPr>
      <w:r>
        <w:rPr>
          <w:rFonts w:hint="eastAsia"/>
          <w:color w:val="0000FF"/>
        </w:rPr>
        <w:t>信宿的误码率</w:t>
      </w:r>
      <w:r>
        <w:rPr>
          <w:i/>
          <w:iCs/>
          <w:color w:val="0000FF"/>
        </w:rPr>
        <w:t>e</w:t>
      </w:r>
      <w:r>
        <w:rPr>
          <w:i/>
          <w:iCs/>
          <w:color w:val="0000FF"/>
          <w:vertAlign w:val="subscript"/>
        </w:rPr>
        <w:t>r</w:t>
      </w:r>
    </w:p>
    <w:p w14:paraId="10414A73" w14:textId="77777777" w:rsidR="00495F6F" w:rsidRDefault="00495F6F">
      <w:pPr>
        <w:rPr>
          <w:b/>
          <w:bCs/>
          <w:color w:val="0000FF"/>
        </w:rPr>
      </w:pPr>
    </w:p>
    <w:p w14:paraId="33D1E902" w14:textId="77777777" w:rsidR="00495F6F" w:rsidRDefault="00495F6F">
      <w:pPr>
        <w:rPr>
          <w:b/>
          <w:bCs/>
          <w:color w:val="0000FF"/>
        </w:rPr>
      </w:pPr>
    </w:p>
    <w:p w14:paraId="16E4B34B" w14:textId="77777777" w:rsidR="00495F6F" w:rsidRDefault="00495F6F">
      <w:pPr>
        <w:rPr>
          <w:b/>
          <w:bCs/>
          <w:color w:val="0000FF"/>
        </w:rPr>
      </w:pPr>
    </w:p>
    <w:p w14:paraId="5EBEF53F" w14:textId="77777777" w:rsidR="00495F6F" w:rsidRDefault="00000000">
      <w:pPr>
        <w:pStyle w:val="2"/>
      </w:pPr>
      <w:bookmarkStart w:id="11" w:name="_Toc17869"/>
      <w:r>
        <w:rPr>
          <w:rFonts w:hint="eastAsia"/>
        </w:rPr>
        <w:t>多种场景下的仿真与分析</w:t>
      </w:r>
      <w:bookmarkEnd w:id="11"/>
    </w:p>
    <w:p w14:paraId="5ED36A25" w14:textId="77777777" w:rsidR="00495F6F" w:rsidRDefault="00000000">
      <w:pPr>
        <w:numPr>
          <w:ilvl w:val="0"/>
          <w:numId w:val="13"/>
        </w:numPr>
        <w:rPr>
          <w:color w:val="0000FF"/>
        </w:rPr>
      </w:pPr>
      <w:r>
        <w:rPr>
          <w:rFonts w:hint="eastAsia"/>
          <w:color w:val="0000FF"/>
        </w:rPr>
        <w:t>根据下表</w:t>
      </w:r>
      <w:r>
        <w:rPr>
          <w:color w:val="0000FF"/>
        </w:rPr>
        <w:t>要求</w:t>
      </w:r>
      <w:r>
        <w:rPr>
          <w:rFonts w:hint="eastAsia"/>
          <w:color w:val="0000FF"/>
        </w:rPr>
        <w:t>，仿真信息传输系统在多种场景下运作。</w:t>
      </w:r>
    </w:p>
    <w:p w14:paraId="6F9BFBBC" w14:textId="77777777" w:rsidR="00495F6F" w:rsidRDefault="00000000">
      <w:pPr>
        <w:numPr>
          <w:ilvl w:val="1"/>
          <w:numId w:val="13"/>
        </w:numPr>
        <w:rPr>
          <w:color w:val="0000FF"/>
        </w:rPr>
      </w:pPr>
      <w:r>
        <w:rPr>
          <w:rFonts w:hint="eastAsia"/>
          <w:color w:val="FF0000"/>
        </w:rPr>
        <w:t>新增</w:t>
      </w:r>
      <w:r>
        <w:rPr>
          <w:rFonts w:hint="eastAsia"/>
          <w:color w:val="FF0000"/>
        </w:rPr>
        <w:t>main.py</w:t>
      </w:r>
      <w:r>
        <w:rPr>
          <w:rFonts w:hint="eastAsia"/>
          <w:color w:val="FF0000"/>
        </w:rPr>
        <w:t>作为主函数，通过</w:t>
      </w:r>
      <w:proofErr w:type="spellStart"/>
      <w:r>
        <w:rPr>
          <w:rFonts w:hint="eastAsia"/>
          <w:color w:val="FF0000"/>
        </w:rPr>
        <w:t>os.popen</w:t>
      </w:r>
      <w:proofErr w:type="spellEnd"/>
      <w:r>
        <w:rPr>
          <w:rFonts w:hint="eastAsia"/>
          <w:color w:val="FF0000"/>
        </w:rPr>
        <w:t>调用其它文件，不再使用</w:t>
      </w:r>
      <w:r>
        <w:rPr>
          <w:rFonts w:hint="eastAsia"/>
          <w:color w:val="FF0000"/>
        </w:rPr>
        <w:t>bat</w:t>
      </w:r>
    </w:p>
    <w:p w14:paraId="4E154386" w14:textId="77777777" w:rsidR="00495F6F" w:rsidRDefault="00000000">
      <w:pPr>
        <w:jc w:val="center"/>
        <w:rPr>
          <w:color w:val="0000FF"/>
        </w:rPr>
      </w:pPr>
      <w:r>
        <w:rPr>
          <w:rFonts w:hint="eastAsia"/>
          <w:color w:val="0000FF"/>
        </w:rPr>
        <w:t>表</w:t>
      </w:r>
      <w:r>
        <w:rPr>
          <w:rFonts w:hint="eastAsia"/>
          <w:color w:val="0000FF"/>
        </w:rPr>
        <w:t xml:space="preserve">3-1 </w:t>
      </w:r>
      <w:r>
        <w:rPr>
          <w:rFonts w:hint="eastAsia"/>
          <w:color w:val="0000FF"/>
        </w:rPr>
        <w:t>多种场景下仿真条件要求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05"/>
        <w:gridCol w:w="1560"/>
        <w:gridCol w:w="1626"/>
        <w:gridCol w:w="1593"/>
        <w:gridCol w:w="2438"/>
      </w:tblGrid>
      <w:tr w:rsidR="00495F6F" w14:paraId="1E37093A" w14:textId="77777777">
        <w:tc>
          <w:tcPr>
            <w:tcW w:w="1305" w:type="dxa"/>
          </w:tcPr>
          <w:p w14:paraId="20CC38A2" w14:textId="77777777" w:rsidR="00495F6F" w:rsidRDefault="00000000">
            <w:pPr>
              <w:pStyle w:val="3"/>
              <w:numPr>
                <w:ilvl w:val="2"/>
                <w:numId w:val="0"/>
              </w:numPr>
              <w:spacing w:before="0" w:after="0" w:line="240" w:lineRule="auto"/>
              <w:jc w:val="center"/>
              <w:rPr>
                <w:rFonts w:ascii="黑体" w:eastAsia="黑体" w:hAnsi="黑体" w:cs="黑体" w:hint="eastAsia"/>
                <w:b w:val="0"/>
                <w:bCs/>
                <w:color w:val="0000FF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b w:val="0"/>
                <w:bCs/>
                <w:color w:val="0000FF"/>
                <w:sz w:val="21"/>
                <w:szCs w:val="21"/>
              </w:rPr>
              <w:t>场景</w:t>
            </w:r>
          </w:p>
        </w:tc>
        <w:tc>
          <w:tcPr>
            <w:tcW w:w="1560" w:type="dxa"/>
          </w:tcPr>
          <w:p w14:paraId="55A5673B" w14:textId="77777777" w:rsidR="00495F6F" w:rsidRDefault="00000000">
            <w:pPr>
              <w:pStyle w:val="3"/>
              <w:numPr>
                <w:ilvl w:val="2"/>
                <w:numId w:val="0"/>
              </w:numPr>
              <w:spacing w:before="0" w:after="0" w:line="240" w:lineRule="auto"/>
              <w:jc w:val="center"/>
              <w:rPr>
                <w:rFonts w:ascii="黑体" w:eastAsia="黑体" w:hAnsi="黑体" w:cs="黑体" w:hint="eastAsia"/>
                <w:b w:val="0"/>
                <w:bCs/>
                <w:color w:val="0000FF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b w:val="0"/>
                <w:bCs/>
                <w:color w:val="0000FF"/>
                <w:sz w:val="21"/>
                <w:szCs w:val="21"/>
              </w:rPr>
              <w:t>信源概率分布</w:t>
            </w:r>
          </w:p>
        </w:tc>
        <w:tc>
          <w:tcPr>
            <w:tcW w:w="1626" w:type="dxa"/>
          </w:tcPr>
          <w:p w14:paraId="45762E1B" w14:textId="77777777" w:rsidR="00495F6F" w:rsidRDefault="00000000">
            <w:pPr>
              <w:pStyle w:val="3"/>
              <w:numPr>
                <w:ilvl w:val="2"/>
                <w:numId w:val="0"/>
              </w:numPr>
              <w:spacing w:before="0" w:after="0" w:line="240" w:lineRule="auto"/>
              <w:jc w:val="center"/>
              <w:rPr>
                <w:rFonts w:ascii="黑体" w:eastAsia="黑体" w:hAnsi="黑体" w:cs="黑体" w:hint="eastAsia"/>
                <w:b w:val="0"/>
                <w:bCs/>
                <w:color w:val="0000FF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b w:val="0"/>
                <w:bCs/>
                <w:color w:val="0000FF"/>
                <w:sz w:val="21"/>
                <w:szCs w:val="21"/>
              </w:rPr>
              <w:t>信源编码</w:t>
            </w:r>
          </w:p>
        </w:tc>
        <w:tc>
          <w:tcPr>
            <w:tcW w:w="1593" w:type="dxa"/>
          </w:tcPr>
          <w:p w14:paraId="61D39C52" w14:textId="77777777" w:rsidR="00495F6F" w:rsidRDefault="00000000">
            <w:pPr>
              <w:pStyle w:val="3"/>
              <w:numPr>
                <w:ilvl w:val="2"/>
                <w:numId w:val="0"/>
              </w:numPr>
              <w:spacing w:before="0" w:after="0" w:line="240" w:lineRule="auto"/>
              <w:jc w:val="center"/>
              <w:rPr>
                <w:rFonts w:ascii="黑体" w:eastAsia="黑体" w:hAnsi="黑体" w:cs="黑体" w:hint="eastAsia"/>
                <w:b w:val="0"/>
                <w:bCs/>
                <w:color w:val="0000FF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b w:val="0"/>
                <w:bCs/>
                <w:color w:val="0000FF"/>
                <w:sz w:val="21"/>
                <w:szCs w:val="21"/>
              </w:rPr>
              <w:t>信道编码</w:t>
            </w:r>
          </w:p>
        </w:tc>
        <w:tc>
          <w:tcPr>
            <w:tcW w:w="2438" w:type="dxa"/>
          </w:tcPr>
          <w:p w14:paraId="0E20DFD1" w14:textId="77777777" w:rsidR="00495F6F" w:rsidRDefault="00000000">
            <w:pPr>
              <w:pStyle w:val="3"/>
              <w:numPr>
                <w:ilvl w:val="2"/>
                <w:numId w:val="0"/>
              </w:numPr>
              <w:spacing w:before="0" w:after="0" w:line="240" w:lineRule="auto"/>
              <w:jc w:val="center"/>
              <w:rPr>
                <w:rFonts w:ascii="黑体" w:eastAsia="黑体" w:hAnsi="黑体" w:cs="黑体" w:hint="eastAsia"/>
                <w:b w:val="0"/>
                <w:bCs/>
                <w:color w:val="0000FF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b w:val="0"/>
                <w:bCs/>
                <w:color w:val="0000FF"/>
                <w:sz w:val="21"/>
                <w:szCs w:val="21"/>
              </w:rPr>
              <w:t>信道错误传递概率</w:t>
            </w:r>
          </w:p>
        </w:tc>
      </w:tr>
      <w:tr w:rsidR="00495F6F" w14:paraId="116DCC02" w14:textId="77777777">
        <w:tc>
          <w:tcPr>
            <w:tcW w:w="1305" w:type="dxa"/>
          </w:tcPr>
          <w:p w14:paraId="4069C7AB" w14:textId="77777777" w:rsidR="00495F6F" w:rsidRDefault="00000000">
            <w:pPr>
              <w:pStyle w:val="3"/>
              <w:numPr>
                <w:ilvl w:val="2"/>
                <w:numId w:val="0"/>
              </w:numPr>
              <w:spacing w:before="0" w:after="0" w:line="240" w:lineRule="auto"/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FF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FF"/>
                <w:sz w:val="21"/>
                <w:szCs w:val="21"/>
              </w:rPr>
              <w:t>信源非理想</w:t>
            </w:r>
          </w:p>
        </w:tc>
        <w:tc>
          <w:tcPr>
            <w:tcW w:w="1560" w:type="dxa"/>
          </w:tcPr>
          <w:p w14:paraId="351DBD8B" w14:textId="77777777" w:rsidR="00495F6F" w:rsidRDefault="00000000">
            <w:pPr>
              <w:pStyle w:val="3"/>
              <w:numPr>
                <w:ilvl w:val="2"/>
                <w:numId w:val="0"/>
              </w:numPr>
              <w:spacing w:before="0" w:after="0" w:line="240" w:lineRule="auto"/>
              <w:jc w:val="center"/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FF"/>
                <w:sz w:val="21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FF"/>
                <w:sz w:val="21"/>
                <w:szCs w:val="21"/>
              </w:rPr>
              <w:t>P(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FF"/>
                <w:sz w:val="21"/>
                <w:szCs w:val="21"/>
              </w:rPr>
              <w:t>0)=0.1</w:t>
            </w:r>
          </w:p>
        </w:tc>
        <w:tc>
          <w:tcPr>
            <w:tcW w:w="1626" w:type="dxa"/>
          </w:tcPr>
          <w:p w14:paraId="50FD4FD7" w14:textId="77777777" w:rsidR="00495F6F" w:rsidRDefault="00000000">
            <w:pPr>
              <w:pStyle w:val="3"/>
              <w:numPr>
                <w:ilvl w:val="2"/>
                <w:numId w:val="0"/>
              </w:numPr>
              <w:spacing w:before="0" w:after="0" w:line="240" w:lineRule="auto"/>
              <w:jc w:val="center"/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FF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FF"/>
                <w:sz w:val="21"/>
                <w:szCs w:val="21"/>
              </w:rPr>
              <w:t>2种：有、无</w:t>
            </w:r>
          </w:p>
        </w:tc>
        <w:tc>
          <w:tcPr>
            <w:tcW w:w="1593" w:type="dxa"/>
          </w:tcPr>
          <w:p w14:paraId="20ECDCD9" w14:textId="77777777" w:rsidR="00495F6F" w:rsidRDefault="00000000">
            <w:pPr>
              <w:pStyle w:val="3"/>
              <w:numPr>
                <w:ilvl w:val="2"/>
                <w:numId w:val="0"/>
              </w:numPr>
              <w:spacing w:before="0" w:after="0" w:line="240" w:lineRule="auto"/>
              <w:jc w:val="center"/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FF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FF"/>
                <w:sz w:val="21"/>
                <w:szCs w:val="21"/>
              </w:rPr>
              <w:t>无</w:t>
            </w:r>
          </w:p>
        </w:tc>
        <w:tc>
          <w:tcPr>
            <w:tcW w:w="2438" w:type="dxa"/>
          </w:tcPr>
          <w:p w14:paraId="39E14055" w14:textId="77777777" w:rsidR="00495F6F" w:rsidRDefault="00000000">
            <w:pPr>
              <w:pStyle w:val="3"/>
              <w:numPr>
                <w:ilvl w:val="2"/>
                <w:numId w:val="0"/>
              </w:numPr>
              <w:spacing w:before="0" w:after="0" w:line="240" w:lineRule="auto"/>
              <w:jc w:val="center"/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FF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FF"/>
                <w:sz w:val="21"/>
                <w:szCs w:val="21"/>
              </w:rPr>
              <w:t>0</w:t>
            </w:r>
          </w:p>
        </w:tc>
      </w:tr>
      <w:tr w:rsidR="00495F6F" w14:paraId="0B032A21" w14:textId="77777777">
        <w:tc>
          <w:tcPr>
            <w:tcW w:w="1305" w:type="dxa"/>
          </w:tcPr>
          <w:p w14:paraId="3C381502" w14:textId="77777777" w:rsidR="00495F6F" w:rsidRDefault="00000000">
            <w:pPr>
              <w:pStyle w:val="3"/>
              <w:numPr>
                <w:ilvl w:val="2"/>
                <w:numId w:val="0"/>
              </w:numPr>
              <w:spacing w:before="0" w:after="0" w:line="240" w:lineRule="auto"/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FF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FF"/>
                <w:sz w:val="21"/>
                <w:szCs w:val="21"/>
              </w:rPr>
              <w:t>信道非理想</w:t>
            </w:r>
          </w:p>
        </w:tc>
        <w:tc>
          <w:tcPr>
            <w:tcW w:w="1560" w:type="dxa"/>
          </w:tcPr>
          <w:p w14:paraId="4E8AD4FA" w14:textId="77777777" w:rsidR="00495F6F" w:rsidRDefault="00000000">
            <w:pPr>
              <w:pStyle w:val="3"/>
              <w:numPr>
                <w:ilvl w:val="2"/>
                <w:numId w:val="0"/>
              </w:numPr>
              <w:spacing w:before="0" w:after="0" w:line="240" w:lineRule="auto"/>
              <w:jc w:val="center"/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FF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FF"/>
                <w:sz w:val="21"/>
                <w:szCs w:val="21"/>
              </w:rPr>
              <w:t>等概率</w:t>
            </w:r>
          </w:p>
        </w:tc>
        <w:tc>
          <w:tcPr>
            <w:tcW w:w="1626" w:type="dxa"/>
          </w:tcPr>
          <w:p w14:paraId="3F196033" w14:textId="77777777" w:rsidR="00495F6F" w:rsidRDefault="00000000">
            <w:pPr>
              <w:pStyle w:val="3"/>
              <w:numPr>
                <w:ilvl w:val="2"/>
                <w:numId w:val="0"/>
              </w:numPr>
              <w:spacing w:before="0" w:after="0" w:line="240" w:lineRule="auto"/>
              <w:jc w:val="center"/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FF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FF"/>
                <w:sz w:val="21"/>
                <w:szCs w:val="21"/>
              </w:rPr>
              <w:t>无</w:t>
            </w:r>
          </w:p>
        </w:tc>
        <w:tc>
          <w:tcPr>
            <w:tcW w:w="1593" w:type="dxa"/>
          </w:tcPr>
          <w:p w14:paraId="4B8C5526" w14:textId="77777777" w:rsidR="00495F6F" w:rsidRDefault="00000000">
            <w:pPr>
              <w:pStyle w:val="3"/>
              <w:numPr>
                <w:ilvl w:val="2"/>
                <w:numId w:val="0"/>
              </w:numPr>
              <w:spacing w:before="0" w:after="0" w:line="240" w:lineRule="auto"/>
              <w:jc w:val="center"/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FF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FF"/>
                <w:sz w:val="21"/>
                <w:szCs w:val="21"/>
              </w:rPr>
              <w:t>2种：有、无</w:t>
            </w:r>
          </w:p>
        </w:tc>
        <w:tc>
          <w:tcPr>
            <w:tcW w:w="2438" w:type="dxa"/>
          </w:tcPr>
          <w:p w14:paraId="61AB7DBA" w14:textId="77777777" w:rsidR="00495F6F" w:rsidRDefault="00000000">
            <w:pPr>
              <w:pStyle w:val="3"/>
              <w:numPr>
                <w:ilvl w:val="2"/>
                <w:numId w:val="0"/>
              </w:numPr>
              <w:spacing w:before="0" w:after="0" w:line="240" w:lineRule="auto"/>
              <w:jc w:val="center"/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FF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FF"/>
                <w:sz w:val="21"/>
                <w:szCs w:val="21"/>
              </w:rPr>
              <w:t>0.01</w:t>
            </w:r>
          </w:p>
        </w:tc>
      </w:tr>
      <w:tr w:rsidR="00495F6F" w14:paraId="5CFD0468" w14:textId="77777777">
        <w:tc>
          <w:tcPr>
            <w:tcW w:w="1305" w:type="dxa"/>
          </w:tcPr>
          <w:p w14:paraId="1373FA80" w14:textId="77777777" w:rsidR="00495F6F" w:rsidRDefault="00000000">
            <w:pPr>
              <w:pStyle w:val="3"/>
              <w:numPr>
                <w:ilvl w:val="2"/>
                <w:numId w:val="0"/>
              </w:numPr>
              <w:spacing w:before="0" w:after="0" w:line="240" w:lineRule="auto"/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FF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FF"/>
                <w:sz w:val="21"/>
                <w:szCs w:val="21"/>
              </w:rPr>
              <w:t>一般非理想</w:t>
            </w:r>
          </w:p>
        </w:tc>
        <w:tc>
          <w:tcPr>
            <w:tcW w:w="1560" w:type="dxa"/>
          </w:tcPr>
          <w:p w14:paraId="635DB10D" w14:textId="77777777" w:rsidR="00495F6F" w:rsidRDefault="00000000">
            <w:pPr>
              <w:pStyle w:val="3"/>
              <w:numPr>
                <w:ilvl w:val="2"/>
                <w:numId w:val="0"/>
              </w:numPr>
              <w:spacing w:before="0" w:after="0" w:line="240" w:lineRule="auto"/>
              <w:jc w:val="center"/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FF"/>
                <w:sz w:val="21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FF"/>
                <w:sz w:val="21"/>
                <w:szCs w:val="21"/>
              </w:rPr>
              <w:t>P(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FF"/>
                <w:sz w:val="21"/>
                <w:szCs w:val="21"/>
              </w:rPr>
              <w:t>0)=0.1</w:t>
            </w:r>
          </w:p>
        </w:tc>
        <w:tc>
          <w:tcPr>
            <w:tcW w:w="1626" w:type="dxa"/>
          </w:tcPr>
          <w:p w14:paraId="1C5E348A" w14:textId="77777777" w:rsidR="00495F6F" w:rsidRDefault="00000000">
            <w:pPr>
              <w:pStyle w:val="3"/>
              <w:numPr>
                <w:ilvl w:val="2"/>
                <w:numId w:val="0"/>
              </w:numPr>
              <w:spacing w:before="0" w:after="0" w:line="240" w:lineRule="auto"/>
              <w:jc w:val="center"/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FF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FF"/>
                <w:sz w:val="21"/>
                <w:szCs w:val="21"/>
              </w:rPr>
              <w:t>2种：有、无</w:t>
            </w:r>
          </w:p>
        </w:tc>
        <w:tc>
          <w:tcPr>
            <w:tcW w:w="1593" w:type="dxa"/>
          </w:tcPr>
          <w:p w14:paraId="65124C6D" w14:textId="77777777" w:rsidR="00495F6F" w:rsidRDefault="00000000">
            <w:pPr>
              <w:pStyle w:val="3"/>
              <w:numPr>
                <w:ilvl w:val="2"/>
                <w:numId w:val="0"/>
              </w:numPr>
              <w:spacing w:before="0" w:after="0" w:line="240" w:lineRule="auto"/>
              <w:jc w:val="center"/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FF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FF"/>
                <w:sz w:val="21"/>
                <w:szCs w:val="21"/>
              </w:rPr>
              <w:t>2种：有、无</w:t>
            </w:r>
          </w:p>
        </w:tc>
        <w:tc>
          <w:tcPr>
            <w:tcW w:w="2438" w:type="dxa"/>
          </w:tcPr>
          <w:p w14:paraId="0A0AD794" w14:textId="77777777" w:rsidR="00495F6F" w:rsidRDefault="00000000">
            <w:pPr>
              <w:pStyle w:val="3"/>
              <w:numPr>
                <w:ilvl w:val="2"/>
                <w:numId w:val="0"/>
              </w:numPr>
              <w:spacing w:before="0" w:after="0" w:line="240" w:lineRule="auto"/>
              <w:jc w:val="center"/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FF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FF"/>
                <w:sz w:val="21"/>
                <w:szCs w:val="21"/>
              </w:rPr>
              <w:t>0.01</w:t>
            </w:r>
          </w:p>
        </w:tc>
      </w:tr>
    </w:tbl>
    <w:p w14:paraId="719EFA19" w14:textId="77777777" w:rsidR="00495F6F" w:rsidRDefault="00000000">
      <w:pPr>
        <w:numPr>
          <w:ilvl w:val="0"/>
          <w:numId w:val="13"/>
        </w:numPr>
        <w:rPr>
          <w:color w:val="0000FF"/>
        </w:rPr>
      </w:pPr>
      <w:r>
        <w:rPr>
          <w:rFonts w:hint="eastAsia"/>
          <w:color w:val="0000FF"/>
        </w:rPr>
        <w:t>在所有场景中，</w:t>
      </w:r>
    </w:p>
    <w:p w14:paraId="7AED75A2" w14:textId="77777777" w:rsidR="00495F6F" w:rsidRDefault="00000000">
      <w:pPr>
        <w:numPr>
          <w:ilvl w:val="1"/>
          <w:numId w:val="15"/>
        </w:numPr>
        <w:rPr>
          <w:color w:val="0000FF"/>
        </w:rPr>
      </w:pPr>
      <w:r>
        <w:rPr>
          <w:color w:val="0000FF"/>
        </w:rPr>
        <w:t>“</w:t>
      </w:r>
      <w:r>
        <w:rPr>
          <w:color w:val="0000FF"/>
        </w:rPr>
        <w:t>信源的数据率</w:t>
      </w:r>
      <w:r>
        <w:rPr>
          <w:color w:val="0000FF"/>
        </w:rPr>
        <w:t>”</w:t>
      </w:r>
      <w:r>
        <w:rPr>
          <w:color w:val="0000FF"/>
        </w:rPr>
        <w:t>固定为</w:t>
      </w:r>
      <w:proofErr w:type="spellStart"/>
      <w:r>
        <w:rPr>
          <w:i/>
          <w:iCs/>
          <w:color w:val="0000FF"/>
        </w:rPr>
        <w:t>r</w:t>
      </w:r>
      <w:r>
        <w:rPr>
          <w:i/>
          <w:iCs/>
          <w:color w:val="0000FF"/>
          <w:vertAlign w:val="subscript"/>
        </w:rPr>
        <w:t>s</w:t>
      </w:r>
      <w:proofErr w:type="spellEnd"/>
      <w:r>
        <w:rPr>
          <w:color w:val="0000FF"/>
        </w:rPr>
        <w:t>=1</w:t>
      </w:r>
      <w:r>
        <w:rPr>
          <w:color w:val="0000FF"/>
        </w:rPr>
        <w:t>（数据比特</w:t>
      </w:r>
      <w:r>
        <w:rPr>
          <w:color w:val="0000FF"/>
        </w:rPr>
        <w:t>/</w:t>
      </w:r>
      <w:r>
        <w:rPr>
          <w:color w:val="0000FF"/>
        </w:rPr>
        <w:t>秒）</w:t>
      </w:r>
      <w:r>
        <w:rPr>
          <w:rFonts w:hint="eastAsia"/>
          <w:color w:val="0000FF"/>
        </w:rPr>
        <w:t>。</w:t>
      </w:r>
    </w:p>
    <w:p w14:paraId="02C6BF11" w14:textId="77777777" w:rsidR="00495F6F" w:rsidRDefault="00000000">
      <w:pPr>
        <w:numPr>
          <w:ilvl w:val="1"/>
          <w:numId w:val="15"/>
        </w:numPr>
        <w:rPr>
          <w:color w:val="0000FF"/>
        </w:rPr>
      </w:pPr>
      <w:r>
        <w:rPr>
          <w:rFonts w:hint="eastAsia"/>
          <w:color w:val="0000FF"/>
        </w:rPr>
        <w:t>信源、信道等</w:t>
      </w:r>
      <w:r>
        <w:rPr>
          <w:rFonts w:hint="eastAsia"/>
          <w:color w:val="FF0000"/>
        </w:rPr>
        <w:t>均为二元无记忆</w:t>
      </w:r>
      <w:r>
        <w:rPr>
          <w:rFonts w:hint="eastAsia"/>
          <w:color w:val="0000FF"/>
        </w:rPr>
        <w:t>。</w:t>
      </w:r>
    </w:p>
    <w:p w14:paraId="1D9CA25B" w14:textId="77777777" w:rsidR="00495F6F" w:rsidRDefault="00000000">
      <w:pPr>
        <w:numPr>
          <w:ilvl w:val="0"/>
          <w:numId w:val="15"/>
        </w:numPr>
        <w:rPr>
          <w:color w:val="0000FF"/>
        </w:rPr>
      </w:pPr>
      <w:r>
        <w:rPr>
          <w:rFonts w:hint="eastAsia"/>
          <w:color w:val="0000FF"/>
        </w:rPr>
        <w:t>逐一针对以上场景，场景，按以下框架进行描述：</w:t>
      </w:r>
    </w:p>
    <w:p w14:paraId="1D0D32DD" w14:textId="77777777" w:rsidR="00495F6F" w:rsidRDefault="00000000">
      <w:pPr>
        <w:numPr>
          <w:ilvl w:val="1"/>
          <w:numId w:val="15"/>
        </w:numPr>
        <w:rPr>
          <w:color w:val="0000FF"/>
        </w:rPr>
      </w:pPr>
      <w:r>
        <w:rPr>
          <w:color w:val="0000FF"/>
        </w:rPr>
        <w:t>条件</w:t>
      </w:r>
      <w:r>
        <w:rPr>
          <w:rFonts w:hint="eastAsia"/>
          <w:color w:val="0000FF"/>
        </w:rPr>
        <w:t>设定：</w:t>
      </w:r>
      <w:r>
        <w:rPr>
          <w:color w:val="0000FF"/>
        </w:rPr>
        <w:t>描述</w:t>
      </w:r>
      <w:r>
        <w:rPr>
          <w:rFonts w:hint="eastAsia"/>
          <w:color w:val="0000FF"/>
        </w:rPr>
        <w:t>自选</w:t>
      </w:r>
      <w:r>
        <w:rPr>
          <w:color w:val="0000FF"/>
        </w:rPr>
        <w:t>条件所选定的具体数值及依据</w:t>
      </w:r>
      <w:r>
        <w:rPr>
          <w:rFonts w:hint="eastAsia"/>
          <w:color w:val="0000FF"/>
        </w:rPr>
        <w:t>。</w:t>
      </w:r>
    </w:p>
    <w:p w14:paraId="1E64FC70" w14:textId="77777777" w:rsidR="00495F6F" w:rsidRDefault="00000000">
      <w:pPr>
        <w:numPr>
          <w:ilvl w:val="1"/>
          <w:numId w:val="15"/>
        </w:numPr>
        <w:rPr>
          <w:color w:val="0000FF"/>
        </w:rPr>
      </w:pPr>
      <w:r>
        <w:rPr>
          <w:color w:val="0000FF"/>
        </w:rPr>
        <w:t>理论推导</w:t>
      </w:r>
      <w:r>
        <w:rPr>
          <w:rFonts w:hint="eastAsia"/>
          <w:color w:val="0000FF"/>
        </w:rPr>
        <w:t>：</w:t>
      </w:r>
      <w:r>
        <w:rPr>
          <w:color w:val="0000FF"/>
        </w:rPr>
        <w:t>计算所有待</w:t>
      </w:r>
      <w:proofErr w:type="gramStart"/>
      <w:r>
        <w:rPr>
          <w:color w:val="0000FF"/>
        </w:rPr>
        <w:t>测指标</w:t>
      </w:r>
      <w:proofErr w:type="gramEnd"/>
      <w:r>
        <w:rPr>
          <w:color w:val="0000FF"/>
        </w:rPr>
        <w:t>的理论数值</w:t>
      </w:r>
      <w:r>
        <w:rPr>
          <w:rFonts w:hint="eastAsia"/>
          <w:color w:val="0000FF"/>
        </w:rPr>
        <w:t>。</w:t>
      </w:r>
    </w:p>
    <w:p w14:paraId="2335185A" w14:textId="77777777" w:rsidR="00495F6F" w:rsidRDefault="00000000">
      <w:pPr>
        <w:numPr>
          <w:ilvl w:val="2"/>
          <w:numId w:val="15"/>
        </w:numPr>
        <w:rPr>
          <w:color w:val="0000FF"/>
        </w:rPr>
      </w:pPr>
      <w:r>
        <w:rPr>
          <w:rFonts w:hint="eastAsia"/>
          <w:color w:val="0000FF"/>
        </w:rPr>
        <w:t>引用</w:t>
      </w:r>
      <w:r>
        <w:rPr>
          <w:rFonts w:hint="eastAsia"/>
          <w:color w:val="0000FF"/>
        </w:rPr>
        <w:t>3.1</w:t>
      </w:r>
      <w:r>
        <w:rPr>
          <w:rFonts w:hint="eastAsia"/>
          <w:color w:val="0000FF"/>
        </w:rPr>
        <w:t>节所推导出的计算公式，代入相关数值直接计算，</w:t>
      </w:r>
      <w:r>
        <w:rPr>
          <w:rFonts w:hint="eastAsia"/>
          <w:color w:val="FF0000"/>
        </w:rPr>
        <w:t>不要重复推导</w:t>
      </w:r>
      <w:r>
        <w:rPr>
          <w:rFonts w:hint="eastAsia"/>
          <w:color w:val="0000FF"/>
        </w:rPr>
        <w:t>过程。</w:t>
      </w:r>
    </w:p>
    <w:p w14:paraId="46F3E8FF" w14:textId="77777777" w:rsidR="00495F6F" w:rsidRDefault="00000000">
      <w:pPr>
        <w:numPr>
          <w:ilvl w:val="1"/>
          <w:numId w:val="15"/>
        </w:numPr>
        <w:rPr>
          <w:color w:val="0000FF"/>
        </w:rPr>
      </w:pPr>
      <w:r>
        <w:rPr>
          <w:rFonts w:hint="eastAsia"/>
          <w:color w:val="0000FF"/>
        </w:rPr>
        <w:t>仿真：</w:t>
      </w:r>
      <w:r>
        <w:rPr>
          <w:color w:val="0000FF"/>
        </w:rPr>
        <w:t>描述仿真的流程和待测指标的仿真结果</w:t>
      </w:r>
      <w:r>
        <w:rPr>
          <w:rFonts w:hint="eastAsia"/>
          <w:color w:val="0000FF"/>
        </w:rPr>
        <w:t>。</w:t>
      </w:r>
    </w:p>
    <w:p w14:paraId="163E503D" w14:textId="77777777" w:rsidR="00495F6F" w:rsidRDefault="00000000">
      <w:pPr>
        <w:numPr>
          <w:ilvl w:val="1"/>
          <w:numId w:val="15"/>
        </w:numPr>
        <w:rPr>
          <w:color w:val="0000FF"/>
        </w:rPr>
      </w:pPr>
      <w:r>
        <w:rPr>
          <w:color w:val="0000FF"/>
        </w:rPr>
        <w:t>分析</w:t>
      </w:r>
      <w:r>
        <w:rPr>
          <w:rFonts w:hint="eastAsia"/>
          <w:color w:val="0000FF"/>
        </w:rPr>
        <w:t>：在一个表格中</w:t>
      </w:r>
      <w:r>
        <w:rPr>
          <w:rFonts w:hint="eastAsia"/>
          <w:color w:val="FF0000"/>
        </w:rPr>
        <w:t>并排对比</w:t>
      </w:r>
      <w:r>
        <w:rPr>
          <w:color w:val="FF0000"/>
        </w:rPr>
        <w:t>待测指标的理论数值与仿真结果</w:t>
      </w:r>
      <w:r>
        <w:rPr>
          <w:color w:val="0000FF"/>
        </w:rPr>
        <w:t>，分析异同及原因</w:t>
      </w:r>
      <w:r>
        <w:rPr>
          <w:rFonts w:hint="eastAsia"/>
          <w:color w:val="0000FF"/>
        </w:rPr>
        <w:t>。</w:t>
      </w:r>
    </w:p>
    <w:p w14:paraId="6F98E037" w14:textId="77777777" w:rsidR="00495F6F" w:rsidRDefault="00000000">
      <w:pPr>
        <w:pStyle w:val="1"/>
      </w:pPr>
      <w:bookmarkStart w:id="12" w:name="_Toc18216"/>
      <w:r>
        <w:t>系统改进【可选】</w:t>
      </w:r>
      <w:bookmarkEnd w:id="12"/>
    </w:p>
    <w:p w14:paraId="56DE96B0" w14:textId="77777777" w:rsidR="00495F6F" w:rsidRDefault="00000000">
      <w:pPr>
        <w:numPr>
          <w:ilvl w:val="0"/>
          <w:numId w:val="14"/>
        </w:numPr>
        <w:rPr>
          <w:color w:val="0000FF"/>
        </w:rPr>
      </w:pPr>
      <w:r>
        <w:rPr>
          <w:rFonts w:hint="eastAsia"/>
          <w:color w:val="0000FF"/>
          <w:highlight w:val="yellow"/>
        </w:rPr>
        <w:t>如果没有选做这部分内容，保留标题并在内容中写上“（无）”。</w:t>
      </w:r>
    </w:p>
    <w:p w14:paraId="3447CFC1" w14:textId="77777777" w:rsidR="00495F6F" w:rsidRDefault="00000000">
      <w:pPr>
        <w:numPr>
          <w:ilvl w:val="0"/>
          <w:numId w:val="14"/>
        </w:numPr>
        <w:rPr>
          <w:color w:val="0000FF"/>
        </w:rPr>
      </w:pPr>
      <w:r>
        <w:rPr>
          <w:color w:val="0000FF"/>
        </w:rPr>
        <w:t>针对仿真过程所观察到的现象，提出对系统设计、实现、仿真等方面的改进设想。</w:t>
      </w:r>
    </w:p>
    <w:p w14:paraId="41F9F595" w14:textId="77777777" w:rsidR="00495F6F" w:rsidRDefault="00000000">
      <w:pPr>
        <w:numPr>
          <w:ilvl w:val="0"/>
          <w:numId w:val="14"/>
        </w:numPr>
        <w:rPr>
          <w:color w:val="0000FF"/>
        </w:rPr>
      </w:pPr>
      <w:r>
        <w:rPr>
          <w:color w:val="0000FF"/>
        </w:rPr>
        <w:t>分析说明改进的目的、原理和可行性依据。</w:t>
      </w:r>
    </w:p>
    <w:p w14:paraId="2D4F2022" w14:textId="77777777" w:rsidR="00495F6F" w:rsidRDefault="00000000">
      <w:pPr>
        <w:numPr>
          <w:ilvl w:val="0"/>
          <w:numId w:val="14"/>
        </w:numPr>
        <w:rPr>
          <w:color w:val="0000FF"/>
        </w:rPr>
      </w:pPr>
      <w:r>
        <w:rPr>
          <w:color w:val="0000FF"/>
        </w:rPr>
        <w:t>实施对系统的改进，并通过仿真验证改进的效果。</w:t>
      </w:r>
    </w:p>
    <w:p w14:paraId="4F908B5F" w14:textId="77777777" w:rsidR="00495F6F" w:rsidRDefault="00000000">
      <w:pPr>
        <w:pStyle w:val="1"/>
      </w:pPr>
      <w:bookmarkStart w:id="13" w:name="_Toc1537"/>
      <w:r>
        <w:rPr>
          <w:rFonts w:hint="eastAsia"/>
        </w:rPr>
        <w:t>总结</w:t>
      </w:r>
      <w:bookmarkEnd w:id="13"/>
    </w:p>
    <w:p w14:paraId="773F9F3D" w14:textId="77777777" w:rsidR="00495F6F" w:rsidRDefault="00000000">
      <w:pPr>
        <w:pStyle w:val="2"/>
      </w:pPr>
      <w:bookmarkStart w:id="14" w:name="_Toc21099"/>
      <w:r>
        <w:t>设计完成情况</w:t>
      </w:r>
      <w:bookmarkEnd w:id="14"/>
    </w:p>
    <w:p w14:paraId="5ECCDE4B" w14:textId="77777777" w:rsidR="00495F6F" w:rsidRDefault="00000000">
      <w:pPr>
        <w:numPr>
          <w:ilvl w:val="0"/>
          <w:numId w:val="16"/>
        </w:numPr>
        <w:rPr>
          <w:color w:val="0000FF"/>
        </w:rPr>
      </w:pPr>
      <w:r>
        <w:rPr>
          <w:color w:val="0000FF"/>
        </w:rPr>
        <w:t>列出</w:t>
      </w:r>
      <w:r>
        <w:rPr>
          <w:rFonts w:hint="eastAsia"/>
          <w:color w:val="0000FF"/>
        </w:rPr>
        <w:t>已完成、部分完成、未完成</w:t>
      </w:r>
      <w:r>
        <w:rPr>
          <w:color w:val="0000FF"/>
        </w:rPr>
        <w:t>的内容</w:t>
      </w:r>
      <w:r>
        <w:rPr>
          <w:rFonts w:hint="eastAsia"/>
          <w:color w:val="0000FF"/>
        </w:rPr>
        <w:t>。</w:t>
      </w:r>
    </w:p>
    <w:p w14:paraId="7478DC41" w14:textId="77777777" w:rsidR="00495F6F" w:rsidRDefault="00000000">
      <w:pPr>
        <w:numPr>
          <w:ilvl w:val="0"/>
          <w:numId w:val="16"/>
        </w:numPr>
        <w:rPr>
          <w:color w:val="0000FF"/>
        </w:rPr>
      </w:pPr>
      <w:r>
        <w:rPr>
          <w:rFonts w:hint="eastAsia"/>
          <w:color w:val="0000FF"/>
        </w:rPr>
        <w:t>说明未能完成的原因。</w:t>
      </w:r>
    </w:p>
    <w:p w14:paraId="5BA690DD" w14:textId="77777777" w:rsidR="00495F6F" w:rsidRDefault="00000000">
      <w:pPr>
        <w:pStyle w:val="2"/>
      </w:pPr>
      <w:bookmarkStart w:id="15" w:name="_Toc7484"/>
      <w:r>
        <w:lastRenderedPageBreak/>
        <w:t>经验与收获</w:t>
      </w:r>
      <w:bookmarkEnd w:id="15"/>
    </w:p>
    <w:p w14:paraId="201053D1" w14:textId="77777777" w:rsidR="00495F6F" w:rsidRDefault="00000000">
      <w:pPr>
        <w:numPr>
          <w:ilvl w:val="0"/>
          <w:numId w:val="16"/>
        </w:numPr>
        <w:rPr>
          <w:color w:val="0000FF"/>
        </w:rPr>
      </w:pPr>
      <w:r>
        <w:rPr>
          <w:rFonts w:hint="eastAsia"/>
          <w:color w:val="0000FF"/>
        </w:rPr>
        <w:t>每个同学总结</w:t>
      </w:r>
      <w:r>
        <w:rPr>
          <w:color w:val="0000FF"/>
        </w:rPr>
        <w:t>在本次设计</w:t>
      </w:r>
      <w:r>
        <w:rPr>
          <w:rFonts w:hint="eastAsia"/>
          <w:color w:val="0000FF"/>
        </w:rPr>
        <w:t>中负责的工作、所得到的经验与收获。</w:t>
      </w:r>
    </w:p>
    <w:p w14:paraId="2D6C3120" w14:textId="77777777" w:rsidR="00495F6F" w:rsidRDefault="00000000">
      <w:pPr>
        <w:pStyle w:val="1"/>
      </w:pPr>
      <w:bookmarkStart w:id="16" w:name="_Toc3023"/>
      <w:r>
        <w:t>参考文献</w:t>
      </w:r>
      <w:bookmarkEnd w:id="16"/>
    </w:p>
    <w:p w14:paraId="2AA554F2" w14:textId="77777777" w:rsidR="00495F6F" w:rsidRDefault="00000000">
      <w:pPr>
        <w:numPr>
          <w:ilvl w:val="0"/>
          <w:numId w:val="16"/>
        </w:numPr>
        <w:rPr>
          <w:color w:val="0000FF"/>
        </w:rPr>
      </w:pPr>
      <w:r>
        <w:rPr>
          <w:color w:val="0000FF"/>
        </w:rPr>
        <w:t>报告中所有非作者原创的资料、信息、结论等都要有规范的参考文献引用。</w:t>
      </w:r>
    </w:p>
    <w:p w14:paraId="23B883DC" w14:textId="77777777" w:rsidR="00495F6F" w:rsidRDefault="00000000">
      <w:pPr>
        <w:pStyle w:val="1"/>
      </w:pPr>
      <w:bookmarkStart w:id="17" w:name="_Toc30068"/>
      <w:r>
        <w:t>附录</w:t>
      </w:r>
      <w:r>
        <w:t>——</w:t>
      </w:r>
      <w:r>
        <w:rPr>
          <w:rFonts w:hint="eastAsia"/>
        </w:rPr>
        <w:t>相关技术简介</w:t>
      </w:r>
      <w:bookmarkEnd w:id="17"/>
    </w:p>
    <w:p w14:paraId="78A74E62" w14:textId="77777777" w:rsidR="00495F6F" w:rsidRDefault="00000000">
      <w:pPr>
        <w:rPr>
          <w:color w:val="0000FF"/>
        </w:rPr>
      </w:pPr>
      <w:r>
        <w:rPr>
          <w:rFonts w:hint="eastAsia"/>
          <w:color w:val="0000FF"/>
        </w:rPr>
        <w:t>简要介绍本设计中所使用的</w:t>
      </w:r>
    </w:p>
    <w:p w14:paraId="45770009" w14:textId="77777777" w:rsidR="00495F6F" w:rsidRDefault="00000000">
      <w:pPr>
        <w:numPr>
          <w:ilvl w:val="0"/>
          <w:numId w:val="17"/>
        </w:numPr>
        <w:rPr>
          <w:color w:val="0000FF"/>
        </w:rPr>
      </w:pPr>
      <w:r>
        <w:rPr>
          <w:rFonts w:hint="eastAsia"/>
          <w:color w:val="0000FF"/>
        </w:rPr>
        <w:t>计算机语言</w:t>
      </w:r>
    </w:p>
    <w:p w14:paraId="01492B9F" w14:textId="77777777" w:rsidR="00495F6F" w:rsidRDefault="00000000">
      <w:pPr>
        <w:numPr>
          <w:ilvl w:val="1"/>
          <w:numId w:val="17"/>
        </w:numPr>
        <w:rPr>
          <w:color w:val="0000FF"/>
        </w:rPr>
      </w:pPr>
      <w:r>
        <w:rPr>
          <w:rFonts w:hint="eastAsia"/>
          <w:color w:val="0000FF"/>
        </w:rPr>
        <w:t>官方名称</w:t>
      </w:r>
      <w:r>
        <w:rPr>
          <w:color w:val="0000FF"/>
        </w:rPr>
        <w:t>、版本号、</w:t>
      </w:r>
      <w:proofErr w:type="gramStart"/>
      <w:r>
        <w:rPr>
          <w:color w:val="0000FF"/>
        </w:rPr>
        <w:t>官网</w:t>
      </w:r>
      <w:proofErr w:type="gramEnd"/>
      <w:r>
        <w:rPr>
          <w:color w:val="0000FF"/>
        </w:rPr>
        <w:t>URL</w:t>
      </w:r>
    </w:p>
    <w:p w14:paraId="6F1B17C6" w14:textId="77777777" w:rsidR="00495F6F" w:rsidRDefault="00000000">
      <w:pPr>
        <w:numPr>
          <w:ilvl w:val="0"/>
          <w:numId w:val="17"/>
        </w:numPr>
        <w:rPr>
          <w:color w:val="0000FF"/>
        </w:rPr>
      </w:pPr>
      <w:r>
        <w:rPr>
          <w:rFonts w:hint="eastAsia"/>
          <w:color w:val="0000FF"/>
        </w:rPr>
        <w:t>主要函数包</w:t>
      </w:r>
      <w:r>
        <w:rPr>
          <w:color w:val="0000FF"/>
        </w:rPr>
        <w:t>/</w:t>
      </w:r>
      <w:r>
        <w:rPr>
          <w:color w:val="0000FF"/>
        </w:rPr>
        <w:t>模组</w:t>
      </w:r>
    </w:p>
    <w:p w14:paraId="7D6BFCCA" w14:textId="77777777" w:rsidR="00495F6F" w:rsidRDefault="00000000">
      <w:pPr>
        <w:numPr>
          <w:ilvl w:val="1"/>
          <w:numId w:val="17"/>
        </w:numPr>
        <w:rPr>
          <w:color w:val="0000FF"/>
        </w:rPr>
      </w:pPr>
      <w:r>
        <w:rPr>
          <w:color w:val="0000FF"/>
        </w:rPr>
        <w:t>只需包含非标准函数包</w:t>
      </w:r>
      <w:r>
        <w:rPr>
          <w:color w:val="0000FF"/>
        </w:rPr>
        <w:t>/</w:t>
      </w:r>
      <w:r>
        <w:rPr>
          <w:color w:val="0000FF"/>
        </w:rPr>
        <w:t>模组等（不是计算机语言自带的）</w:t>
      </w:r>
    </w:p>
    <w:p w14:paraId="32CDD27C" w14:textId="77777777" w:rsidR="00495F6F" w:rsidRDefault="00000000">
      <w:pPr>
        <w:numPr>
          <w:ilvl w:val="1"/>
          <w:numId w:val="17"/>
        </w:numPr>
        <w:rPr>
          <w:color w:val="0000FF"/>
        </w:rPr>
      </w:pPr>
      <w:r>
        <w:rPr>
          <w:rFonts w:hint="eastAsia"/>
          <w:color w:val="0000FF"/>
        </w:rPr>
        <w:t>官方名称</w:t>
      </w:r>
      <w:r>
        <w:rPr>
          <w:color w:val="0000FF"/>
        </w:rPr>
        <w:t>、版本号、</w:t>
      </w:r>
      <w:proofErr w:type="gramStart"/>
      <w:r>
        <w:rPr>
          <w:color w:val="0000FF"/>
        </w:rPr>
        <w:t>官网</w:t>
      </w:r>
      <w:proofErr w:type="gramEnd"/>
      <w:r>
        <w:rPr>
          <w:color w:val="0000FF"/>
        </w:rPr>
        <w:t>URL</w:t>
      </w:r>
    </w:p>
    <w:p w14:paraId="1D10B7B1" w14:textId="77777777" w:rsidR="00495F6F" w:rsidRDefault="00000000">
      <w:pPr>
        <w:numPr>
          <w:ilvl w:val="1"/>
          <w:numId w:val="17"/>
        </w:numPr>
        <w:rPr>
          <w:color w:val="0000FF"/>
        </w:rPr>
      </w:pPr>
      <w:r>
        <w:rPr>
          <w:color w:val="0000FF"/>
        </w:rPr>
        <w:t>在本设计中的用途</w:t>
      </w:r>
    </w:p>
    <w:p w14:paraId="2563B035" w14:textId="77777777" w:rsidR="00495F6F" w:rsidRDefault="00000000">
      <w:pPr>
        <w:numPr>
          <w:ilvl w:val="0"/>
          <w:numId w:val="17"/>
        </w:numPr>
        <w:rPr>
          <w:color w:val="0000FF"/>
        </w:rPr>
      </w:pPr>
      <w:r>
        <w:rPr>
          <w:color w:val="0000FF"/>
        </w:rPr>
        <w:t>工具软件</w:t>
      </w:r>
    </w:p>
    <w:p w14:paraId="7C6BAFDA" w14:textId="77777777" w:rsidR="00495F6F" w:rsidRDefault="00000000">
      <w:pPr>
        <w:numPr>
          <w:ilvl w:val="1"/>
          <w:numId w:val="17"/>
        </w:numPr>
        <w:rPr>
          <w:color w:val="0000FF"/>
        </w:rPr>
      </w:pPr>
      <w:r>
        <w:rPr>
          <w:rFonts w:hint="eastAsia"/>
          <w:color w:val="0000FF"/>
        </w:rPr>
        <w:t>编程</w:t>
      </w:r>
      <w:r>
        <w:rPr>
          <w:color w:val="0000FF"/>
        </w:rPr>
        <w:t>开发、</w:t>
      </w:r>
      <w:r>
        <w:rPr>
          <w:rFonts w:hint="eastAsia"/>
          <w:color w:val="0000FF"/>
        </w:rPr>
        <w:t>报告撰写</w:t>
      </w:r>
      <w:r>
        <w:rPr>
          <w:color w:val="0000FF"/>
        </w:rPr>
        <w:t>、</w:t>
      </w:r>
      <w:r>
        <w:rPr>
          <w:rFonts w:hint="eastAsia"/>
          <w:color w:val="0000FF"/>
        </w:rPr>
        <w:t>作图</w:t>
      </w:r>
      <w:r>
        <w:rPr>
          <w:color w:val="0000FF"/>
        </w:rPr>
        <w:t>、其他辅助工具等</w:t>
      </w:r>
    </w:p>
    <w:p w14:paraId="4A462CCA" w14:textId="77777777" w:rsidR="00495F6F" w:rsidRDefault="00000000">
      <w:pPr>
        <w:numPr>
          <w:ilvl w:val="1"/>
          <w:numId w:val="17"/>
        </w:numPr>
        <w:rPr>
          <w:color w:val="0000FF"/>
        </w:rPr>
      </w:pPr>
      <w:r>
        <w:rPr>
          <w:rFonts w:hint="eastAsia"/>
          <w:color w:val="0000FF"/>
        </w:rPr>
        <w:t>官方名称</w:t>
      </w:r>
      <w:r>
        <w:rPr>
          <w:color w:val="0000FF"/>
        </w:rPr>
        <w:t>、版本号、</w:t>
      </w:r>
      <w:proofErr w:type="gramStart"/>
      <w:r>
        <w:rPr>
          <w:color w:val="0000FF"/>
        </w:rPr>
        <w:t>官网</w:t>
      </w:r>
      <w:proofErr w:type="gramEnd"/>
      <w:r>
        <w:rPr>
          <w:color w:val="0000FF"/>
        </w:rPr>
        <w:t>URL</w:t>
      </w:r>
    </w:p>
    <w:p w14:paraId="01311F1F" w14:textId="77777777" w:rsidR="00495F6F" w:rsidRDefault="00000000">
      <w:pPr>
        <w:numPr>
          <w:ilvl w:val="1"/>
          <w:numId w:val="17"/>
        </w:numPr>
        <w:rPr>
          <w:color w:val="0000FF"/>
        </w:rPr>
      </w:pPr>
      <w:r>
        <w:rPr>
          <w:color w:val="0000FF"/>
        </w:rPr>
        <w:t>在本设计中的用途</w:t>
      </w:r>
    </w:p>
    <w:sectPr w:rsidR="00495F6F">
      <w:footerReference w:type="even" r:id="rId14"/>
      <w:footerReference w:type="default" r:id="rId15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74A186" w14:textId="77777777" w:rsidR="00CA2DBD" w:rsidRDefault="00CA2DBD">
      <w:r>
        <w:separator/>
      </w:r>
    </w:p>
  </w:endnote>
  <w:endnote w:type="continuationSeparator" w:id="0">
    <w:p w14:paraId="791D9590" w14:textId="77777777" w:rsidR="00CA2DBD" w:rsidRDefault="00CA2D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FCF173" w14:textId="77777777" w:rsidR="00495F6F" w:rsidRDefault="00495F6F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80EC1A" w14:textId="77777777" w:rsidR="00495F6F" w:rsidRDefault="00000000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93E3DD8" wp14:editId="13D77398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A414B9F" w14:textId="77777777" w:rsidR="00495F6F" w:rsidRDefault="00000000">
                          <w:pPr>
                            <w:pStyle w:val="a7"/>
                            <w:rPr>
                              <w:rStyle w:val="ab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Style w:val="ab"/>
                            </w:rPr>
                            <w:instrText xml:space="preserve">PAGE 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ab"/>
                            </w:rPr>
                            <w:t>- 52 -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3E3DD8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0A414B9F" w14:textId="77777777" w:rsidR="00495F6F" w:rsidRDefault="00000000">
                    <w:pPr>
                      <w:pStyle w:val="a7"/>
                      <w:rPr>
                        <w:rStyle w:val="ab"/>
                      </w:rPr>
                    </w:pPr>
                    <w:r>
                      <w:fldChar w:fldCharType="begin"/>
                    </w:r>
                    <w:r>
                      <w:rPr>
                        <w:rStyle w:val="ab"/>
                      </w:rPr>
                      <w:instrText xml:space="preserve">PAGE  </w:instrText>
                    </w:r>
                    <w:r>
                      <w:fldChar w:fldCharType="separate"/>
                    </w:r>
                    <w:r>
                      <w:rPr>
                        <w:rStyle w:val="ab"/>
                      </w:rPr>
                      <w:t>- 52 -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89BF58" w14:textId="77777777" w:rsidR="00495F6F" w:rsidRDefault="00495F6F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2F9DBC" w14:textId="77777777" w:rsidR="00495F6F" w:rsidRDefault="00000000">
    <w:pPr>
      <w:pStyle w:val="a7"/>
      <w:framePr w:wrap="around" w:vAnchor="text" w:hAnchor="margin" w:xAlign="center" w:y="1"/>
      <w:rPr>
        <w:rStyle w:val="ab"/>
      </w:rPr>
    </w:pPr>
    <w:r>
      <w:fldChar w:fldCharType="begin"/>
    </w:r>
    <w:r>
      <w:rPr>
        <w:rStyle w:val="ab"/>
      </w:rPr>
      <w:instrText xml:space="preserve">PAGE  </w:instrText>
    </w:r>
    <w:r>
      <w:fldChar w:fldCharType="separate"/>
    </w:r>
    <w:r>
      <w:t xml:space="preserve"> </w:t>
    </w:r>
    <w:r>
      <w:fldChar w:fldCharType="end"/>
    </w:r>
  </w:p>
  <w:p w14:paraId="7DC30F95" w14:textId="77777777" w:rsidR="00495F6F" w:rsidRDefault="00495F6F">
    <w:pPr>
      <w:pStyle w:val="a7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EBC1B3" w14:textId="77777777" w:rsidR="00495F6F" w:rsidRDefault="00000000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7A45D1" wp14:editId="2CD53439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B60D451" w14:textId="77777777" w:rsidR="00495F6F" w:rsidRDefault="00000000">
                          <w:pPr>
                            <w:pStyle w:val="a7"/>
                            <w:rPr>
                              <w:rStyle w:val="ab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Style w:val="ab"/>
                            </w:rPr>
                            <w:instrText xml:space="preserve">PAGE 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ab"/>
                            </w:rPr>
                            <w:t>- 52 -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7A45D1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7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" filled="f" stroked="f" strokeweight=".5pt">
              <v:textbox style="mso-fit-shape-to-text:t" inset="0,0,0,0">
                <w:txbxContent>
                  <w:p w14:paraId="1B60D451" w14:textId="77777777" w:rsidR="00495F6F" w:rsidRDefault="00000000">
                    <w:pPr>
                      <w:pStyle w:val="a7"/>
                      <w:rPr>
                        <w:rStyle w:val="ab"/>
                      </w:rPr>
                    </w:pPr>
                    <w:r>
                      <w:fldChar w:fldCharType="begin"/>
                    </w:r>
                    <w:r>
                      <w:rPr>
                        <w:rStyle w:val="ab"/>
                      </w:rPr>
                      <w:instrText xml:space="preserve">PAGE  </w:instrText>
                    </w:r>
                    <w:r>
                      <w:fldChar w:fldCharType="separate"/>
                    </w:r>
                    <w:r>
                      <w:rPr>
                        <w:rStyle w:val="ab"/>
                      </w:rPr>
                      <w:t>- 52 -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E5944D" w14:textId="77777777" w:rsidR="00CA2DBD" w:rsidRDefault="00CA2DBD">
      <w:r>
        <w:separator/>
      </w:r>
    </w:p>
  </w:footnote>
  <w:footnote w:type="continuationSeparator" w:id="0">
    <w:p w14:paraId="4ABA4025" w14:textId="77777777" w:rsidR="00CA2DBD" w:rsidRDefault="00CA2D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D755DB" w14:textId="77777777" w:rsidR="00495F6F" w:rsidRDefault="00495F6F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5AF18E" w14:textId="77777777" w:rsidR="00495F6F" w:rsidRDefault="00495F6F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7B682" w14:textId="77777777" w:rsidR="00495F6F" w:rsidRDefault="00495F6F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FF53462"/>
    <w:multiLevelType w:val="multilevel"/>
    <w:tmpl w:val="8FF5346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90F3892F"/>
    <w:multiLevelType w:val="multilevel"/>
    <w:tmpl w:val="90F3892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94737F11"/>
    <w:multiLevelType w:val="multilevel"/>
    <w:tmpl w:val="94737F1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A989202F"/>
    <w:multiLevelType w:val="multilevel"/>
    <w:tmpl w:val="A989202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B1E15AFF"/>
    <w:multiLevelType w:val="multilevel"/>
    <w:tmpl w:val="B1E15AF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DC3C6D9A"/>
    <w:multiLevelType w:val="multilevel"/>
    <w:tmpl w:val="DC3C6D9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EDACB865"/>
    <w:multiLevelType w:val="multilevel"/>
    <w:tmpl w:val="EDACB86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EE0D63B4"/>
    <w:multiLevelType w:val="multilevel"/>
    <w:tmpl w:val="EE0D63B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F5EBB49D"/>
    <w:multiLevelType w:val="multilevel"/>
    <w:tmpl w:val="F5EBB49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000C4985"/>
    <w:multiLevelType w:val="singleLevel"/>
    <w:tmpl w:val="000C498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0" w15:restartNumberingAfterBreak="0">
    <w:nsid w:val="081F0005"/>
    <w:multiLevelType w:val="multilevel"/>
    <w:tmpl w:val="081F0005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1" w15:restartNumberingAfterBreak="0">
    <w:nsid w:val="23863EC7"/>
    <w:multiLevelType w:val="multilevel"/>
    <w:tmpl w:val="23863EC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27D6CCD"/>
    <w:multiLevelType w:val="multilevel"/>
    <w:tmpl w:val="327D6CC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5996139"/>
    <w:multiLevelType w:val="multilevel"/>
    <w:tmpl w:val="3599613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88BB71A"/>
    <w:multiLevelType w:val="multilevel"/>
    <w:tmpl w:val="388BB71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BC146F3"/>
    <w:multiLevelType w:val="multilevel"/>
    <w:tmpl w:val="3BC146F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05ED4D4"/>
    <w:multiLevelType w:val="multilevel"/>
    <w:tmpl w:val="405ED4D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 w16cid:durableId="904339086">
    <w:abstractNumId w:val="10"/>
  </w:num>
  <w:num w:numId="2" w16cid:durableId="617445397">
    <w:abstractNumId w:val="1"/>
  </w:num>
  <w:num w:numId="3" w16cid:durableId="1128871">
    <w:abstractNumId w:val="5"/>
  </w:num>
  <w:num w:numId="4" w16cid:durableId="1009722756">
    <w:abstractNumId w:val="0"/>
  </w:num>
  <w:num w:numId="5" w16cid:durableId="1548566765">
    <w:abstractNumId w:val="4"/>
  </w:num>
  <w:num w:numId="6" w16cid:durableId="647787328">
    <w:abstractNumId w:val="16"/>
  </w:num>
  <w:num w:numId="7" w16cid:durableId="876432285">
    <w:abstractNumId w:val="11"/>
  </w:num>
  <w:num w:numId="8" w16cid:durableId="234705868">
    <w:abstractNumId w:val="8"/>
  </w:num>
  <w:num w:numId="9" w16cid:durableId="1241209836">
    <w:abstractNumId w:val="6"/>
  </w:num>
  <w:num w:numId="10" w16cid:durableId="1499616805">
    <w:abstractNumId w:val="14"/>
  </w:num>
  <w:num w:numId="11" w16cid:durableId="254634832">
    <w:abstractNumId w:val="12"/>
  </w:num>
  <w:num w:numId="12" w16cid:durableId="1960332772">
    <w:abstractNumId w:val="3"/>
  </w:num>
  <w:num w:numId="13" w16cid:durableId="1918904366">
    <w:abstractNumId w:val="2"/>
  </w:num>
  <w:num w:numId="14" w16cid:durableId="1790276462">
    <w:abstractNumId w:val="7"/>
  </w:num>
  <w:num w:numId="15" w16cid:durableId="1404645235">
    <w:abstractNumId w:val="15"/>
  </w:num>
  <w:num w:numId="16" w16cid:durableId="409235434">
    <w:abstractNumId w:val="9"/>
  </w:num>
  <w:num w:numId="17" w16cid:durableId="142522231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"/>
  <w:drawingGridVerticalSpacing w:val="156"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zkwNTA4NzMzMjVhYWI1ODI2YWZlZjY1MjNkZGM3ZWIifQ=="/>
  </w:docVars>
  <w:rsids>
    <w:rsidRoot w:val="00172A27"/>
    <w:rsid w:val="000401EC"/>
    <w:rsid w:val="0004225B"/>
    <w:rsid w:val="00172A27"/>
    <w:rsid w:val="0018573B"/>
    <w:rsid w:val="00232C9C"/>
    <w:rsid w:val="00280F40"/>
    <w:rsid w:val="003A4B33"/>
    <w:rsid w:val="003B55C5"/>
    <w:rsid w:val="00495F6F"/>
    <w:rsid w:val="004C39D1"/>
    <w:rsid w:val="005F3728"/>
    <w:rsid w:val="007C525E"/>
    <w:rsid w:val="0081683C"/>
    <w:rsid w:val="00841349"/>
    <w:rsid w:val="00953A5B"/>
    <w:rsid w:val="00957DB1"/>
    <w:rsid w:val="00B03163"/>
    <w:rsid w:val="00B80B9C"/>
    <w:rsid w:val="00BE74C4"/>
    <w:rsid w:val="00CA2DBD"/>
    <w:rsid w:val="00CB58C6"/>
    <w:rsid w:val="00D60046"/>
    <w:rsid w:val="00D81CA3"/>
    <w:rsid w:val="00EA43B9"/>
    <w:rsid w:val="0138438A"/>
    <w:rsid w:val="013D78AA"/>
    <w:rsid w:val="01AF2CD9"/>
    <w:rsid w:val="02220F4D"/>
    <w:rsid w:val="0227779B"/>
    <w:rsid w:val="025C2027"/>
    <w:rsid w:val="02A943A5"/>
    <w:rsid w:val="02D8414C"/>
    <w:rsid w:val="031822BF"/>
    <w:rsid w:val="038336D3"/>
    <w:rsid w:val="038B2E5C"/>
    <w:rsid w:val="03983BB3"/>
    <w:rsid w:val="03CB22E5"/>
    <w:rsid w:val="04091FE7"/>
    <w:rsid w:val="047B10B9"/>
    <w:rsid w:val="050D519B"/>
    <w:rsid w:val="052C0643"/>
    <w:rsid w:val="058172DA"/>
    <w:rsid w:val="05DE3DD7"/>
    <w:rsid w:val="069702D0"/>
    <w:rsid w:val="07215C9F"/>
    <w:rsid w:val="076D5B26"/>
    <w:rsid w:val="07A1170F"/>
    <w:rsid w:val="07D928CB"/>
    <w:rsid w:val="07EE77C2"/>
    <w:rsid w:val="08006AFB"/>
    <w:rsid w:val="083D566F"/>
    <w:rsid w:val="084E42DD"/>
    <w:rsid w:val="08544D16"/>
    <w:rsid w:val="08633167"/>
    <w:rsid w:val="093B5E17"/>
    <w:rsid w:val="09466BFB"/>
    <w:rsid w:val="09794D64"/>
    <w:rsid w:val="099141A1"/>
    <w:rsid w:val="09D74819"/>
    <w:rsid w:val="09E11203"/>
    <w:rsid w:val="0A033C45"/>
    <w:rsid w:val="0A694F95"/>
    <w:rsid w:val="0B212FD9"/>
    <w:rsid w:val="0B5F45A7"/>
    <w:rsid w:val="0B690AE5"/>
    <w:rsid w:val="0BE84176"/>
    <w:rsid w:val="0C151650"/>
    <w:rsid w:val="0C6D512A"/>
    <w:rsid w:val="0D622C4E"/>
    <w:rsid w:val="0DAC3F76"/>
    <w:rsid w:val="0E9C2FF8"/>
    <w:rsid w:val="0F153E35"/>
    <w:rsid w:val="0F484055"/>
    <w:rsid w:val="0FDF5CD9"/>
    <w:rsid w:val="0FF7595D"/>
    <w:rsid w:val="105A114E"/>
    <w:rsid w:val="109A3D5D"/>
    <w:rsid w:val="10E91572"/>
    <w:rsid w:val="117B1E59"/>
    <w:rsid w:val="118B0906"/>
    <w:rsid w:val="11955510"/>
    <w:rsid w:val="123B4704"/>
    <w:rsid w:val="12657F7A"/>
    <w:rsid w:val="12C57140"/>
    <w:rsid w:val="12F95175"/>
    <w:rsid w:val="13B35F03"/>
    <w:rsid w:val="13B371F2"/>
    <w:rsid w:val="148925C9"/>
    <w:rsid w:val="14A3630A"/>
    <w:rsid w:val="14B75B0E"/>
    <w:rsid w:val="14C07B94"/>
    <w:rsid w:val="14C95589"/>
    <w:rsid w:val="15B0319F"/>
    <w:rsid w:val="15CF007B"/>
    <w:rsid w:val="160D0B72"/>
    <w:rsid w:val="16E427FB"/>
    <w:rsid w:val="17DD4680"/>
    <w:rsid w:val="17EB6D7A"/>
    <w:rsid w:val="1802729A"/>
    <w:rsid w:val="181F4494"/>
    <w:rsid w:val="185F3BD5"/>
    <w:rsid w:val="18734E14"/>
    <w:rsid w:val="18CA54A8"/>
    <w:rsid w:val="18D40BA4"/>
    <w:rsid w:val="191A3452"/>
    <w:rsid w:val="192569AC"/>
    <w:rsid w:val="193D12E5"/>
    <w:rsid w:val="197C3BC1"/>
    <w:rsid w:val="19A6474D"/>
    <w:rsid w:val="19F33BB6"/>
    <w:rsid w:val="19FB0D3A"/>
    <w:rsid w:val="1A877829"/>
    <w:rsid w:val="1B0B3181"/>
    <w:rsid w:val="1B6E0085"/>
    <w:rsid w:val="1B72448A"/>
    <w:rsid w:val="1B8D1DF6"/>
    <w:rsid w:val="1D462568"/>
    <w:rsid w:val="1D4E39EB"/>
    <w:rsid w:val="1D6A2DED"/>
    <w:rsid w:val="1DAE07BA"/>
    <w:rsid w:val="1DFD2B4D"/>
    <w:rsid w:val="1E255651"/>
    <w:rsid w:val="1E383D55"/>
    <w:rsid w:val="1E8539DD"/>
    <w:rsid w:val="1EB524A4"/>
    <w:rsid w:val="1EFA6206"/>
    <w:rsid w:val="1F21418A"/>
    <w:rsid w:val="1F451A6D"/>
    <w:rsid w:val="1F4623CD"/>
    <w:rsid w:val="1F6672B3"/>
    <w:rsid w:val="1F7641AC"/>
    <w:rsid w:val="1FC332FE"/>
    <w:rsid w:val="1FCE5518"/>
    <w:rsid w:val="1FE17350"/>
    <w:rsid w:val="1FEE30A5"/>
    <w:rsid w:val="1FF42436"/>
    <w:rsid w:val="20307524"/>
    <w:rsid w:val="20B558B1"/>
    <w:rsid w:val="20C52ED3"/>
    <w:rsid w:val="214648FB"/>
    <w:rsid w:val="223B26DC"/>
    <w:rsid w:val="225D2D52"/>
    <w:rsid w:val="22E830F1"/>
    <w:rsid w:val="22E941E9"/>
    <w:rsid w:val="23026B89"/>
    <w:rsid w:val="23560687"/>
    <w:rsid w:val="24B6455F"/>
    <w:rsid w:val="254F0C17"/>
    <w:rsid w:val="2558219A"/>
    <w:rsid w:val="2568170B"/>
    <w:rsid w:val="26B63E3B"/>
    <w:rsid w:val="273A5F6E"/>
    <w:rsid w:val="27490D54"/>
    <w:rsid w:val="27A403E5"/>
    <w:rsid w:val="28506677"/>
    <w:rsid w:val="285918AC"/>
    <w:rsid w:val="294D243B"/>
    <w:rsid w:val="294E567C"/>
    <w:rsid w:val="2A1705AC"/>
    <w:rsid w:val="2A4C3981"/>
    <w:rsid w:val="2A5C718D"/>
    <w:rsid w:val="2A6B1546"/>
    <w:rsid w:val="2A74188F"/>
    <w:rsid w:val="2B5A59D5"/>
    <w:rsid w:val="2B9E772F"/>
    <w:rsid w:val="2C141E43"/>
    <w:rsid w:val="2C8A79CC"/>
    <w:rsid w:val="2C8C1102"/>
    <w:rsid w:val="2CCA30B3"/>
    <w:rsid w:val="2CE84C1C"/>
    <w:rsid w:val="2D7B3561"/>
    <w:rsid w:val="2DC07813"/>
    <w:rsid w:val="2DEF54B4"/>
    <w:rsid w:val="2E242FC2"/>
    <w:rsid w:val="2E6125B5"/>
    <w:rsid w:val="2E722F58"/>
    <w:rsid w:val="2EF477C5"/>
    <w:rsid w:val="2F143527"/>
    <w:rsid w:val="2F2958CD"/>
    <w:rsid w:val="2F330266"/>
    <w:rsid w:val="2F4D3349"/>
    <w:rsid w:val="2F72639B"/>
    <w:rsid w:val="2F7D200E"/>
    <w:rsid w:val="2F9934EE"/>
    <w:rsid w:val="30490B28"/>
    <w:rsid w:val="30606032"/>
    <w:rsid w:val="313D3A16"/>
    <w:rsid w:val="31721C4E"/>
    <w:rsid w:val="31B03A7D"/>
    <w:rsid w:val="31CA2448"/>
    <w:rsid w:val="31F74458"/>
    <w:rsid w:val="3255214F"/>
    <w:rsid w:val="331E6FAB"/>
    <w:rsid w:val="33214CD5"/>
    <w:rsid w:val="3355696E"/>
    <w:rsid w:val="335A167A"/>
    <w:rsid w:val="33616E9E"/>
    <w:rsid w:val="33A27C89"/>
    <w:rsid w:val="33CD508B"/>
    <w:rsid w:val="341E35F9"/>
    <w:rsid w:val="342963EA"/>
    <w:rsid w:val="34B71E38"/>
    <w:rsid w:val="35012E0B"/>
    <w:rsid w:val="35492632"/>
    <w:rsid w:val="371C0E12"/>
    <w:rsid w:val="37383DF0"/>
    <w:rsid w:val="37C07559"/>
    <w:rsid w:val="37D31FD5"/>
    <w:rsid w:val="37E40DB5"/>
    <w:rsid w:val="37F56149"/>
    <w:rsid w:val="384756F6"/>
    <w:rsid w:val="387C670A"/>
    <w:rsid w:val="38864202"/>
    <w:rsid w:val="390340C8"/>
    <w:rsid w:val="3A6C3A8F"/>
    <w:rsid w:val="3A806E37"/>
    <w:rsid w:val="3A94792C"/>
    <w:rsid w:val="3AD66D0D"/>
    <w:rsid w:val="3AE468B9"/>
    <w:rsid w:val="3B0164FC"/>
    <w:rsid w:val="3B584499"/>
    <w:rsid w:val="3BAE705D"/>
    <w:rsid w:val="3BDA6700"/>
    <w:rsid w:val="3C160B02"/>
    <w:rsid w:val="3C554B05"/>
    <w:rsid w:val="3C6878E1"/>
    <w:rsid w:val="3C865EF4"/>
    <w:rsid w:val="3D387082"/>
    <w:rsid w:val="3D3B6A4D"/>
    <w:rsid w:val="3DAC5991"/>
    <w:rsid w:val="3DB50F34"/>
    <w:rsid w:val="3DF87EC1"/>
    <w:rsid w:val="3EA75CDB"/>
    <w:rsid w:val="3EF115E1"/>
    <w:rsid w:val="3EFE32D2"/>
    <w:rsid w:val="3F61294A"/>
    <w:rsid w:val="3F8F5CCA"/>
    <w:rsid w:val="3F975834"/>
    <w:rsid w:val="3FE526E5"/>
    <w:rsid w:val="405A78E6"/>
    <w:rsid w:val="40996C8F"/>
    <w:rsid w:val="40C0121E"/>
    <w:rsid w:val="40C526EE"/>
    <w:rsid w:val="40E71FAA"/>
    <w:rsid w:val="41723673"/>
    <w:rsid w:val="41982A12"/>
    <w:rsid w:val="423B34A9"/>
    <w:rsid w:val="427E21EA"/>
    <w:rsid w:val="42CE1C9F"/>
    <w:rsid w:val="42D47FAD"/>
    <w:rsid w:val="42F84C23"/>
    <w:rsid w:val="433F136A"/>
    <w:rsid w:val="43635CA8"/>
    <w:rsid w:val="43B24AF7"/>
    <w:rsid w:val="43D3239A"/>
    <w:rsid w:val="43EA79F8"/>
    <w:rsid w:val="4441625B"/>
    <w:rsid w:val="4446010E"/>
    <w:rsid w:val="4474326A"/>
    <w:rsid w:val="44B80431"/>
    <w:rsid w:val="453144E8"/>
    <w:rsid w:val="455145A9"/>
    <w:rsid w:val="455455A1"/>
    <w:rsid w:val="45597074"/>
    <w:rsid w:val="45756E77"/>
    <w:rsid w:val="45C776FA"/>
    <w:rsid w:val="45F63BB2"/>
    <w:rsid w:val="462D7D5F"/>
    <w:rsid w:val="463D52E4"/>
    <w:rsid w:val="468C0A62"/>
    <w:rsid w:val="46AD41B4"/>
    <w:rsid w:val="479B6BA8"/>
    <w:rsid w:val="47E40D3A"/>
    <w:rsid w:val="48B600C6"/>
    <w:rsid w:val="48BE2841"/>
    <w:rsid w:val="49154D95"/>
    <w:rsid w:val="498B479B"/>
    <w:rsid w:val="49C65964"/>
    <w:rsid w:val="49D46290"/>
    <w:rsid w:val="49DD6EFF"/>
    <w:rsid w:val="4C36101B"/>
    <w:rsid w:val="4C873AC5"/>
    <w:rsid w:val="4C9B556A"/>
    <w:rsid w:val="4D136442"/>
    <w:rsid w:val="4D282DD1"/>
    <w:rsid w:val="4DD37B01"/>
    <w:rsid w:val="4E1343BF"/>
    <w:rsid w:val="4E3B16F5"/>
    <w:rsid w:val="4E7C75EB"/>
    <w:rsid w:val="4EA90E43"/>
    <w:rsid w:val="4F720508"/>
    <w:rsid w:val="4FE91F70"/>
    <w:rsid w:val="50302EF1"/>
    <w:rsid w:val="50AC3DAE"/>
    <w:rsid w:val="50BD0801"/>
    <w:rsid w:val="50C04731"/>
    <w:rsid w:val="517F6EF2"/>
    <w:rsid w:val="51AD495C"/>
    <w:rsid w:val="51F002F5"/>
    <w:rsid w:val="51FD1FA6"/>
    <w:rsid w:val="52117A35"/>
    <w:rsid w:val="521D44AF"/>
    <w:rsid w:val="52DE2A0B"/>
    <w:rsid w:val="532E4E1C"/>
    <w:rsid w:val="536F6782"/>
    <w:rsid w:val="53793652"/>
    <w:rsid w:val="537D7526"/>
    <w:rsid w:val="53E53554"/>
    <w:rsid w:val="540E365C"/>
    <w:rsid w:val="54444917"/>
    <w:rsid w:val="547C6F2F"/>
    <w:rsid w:val="548A3519"/>
    <w:rsid w:val="55074D85"/>
    <w:rsid w:val="554B347D"/>
    <w:rsid w:val="55C91693"/>
    <w:rsid w:val="55EA27A6"/>
    <w:rsid w:val="56287535"/>
    <w:rsid w:val="562E179F"/>
    <w:rsid w:val="563D0E94"/>
    <w:rsid w:val="564603D0"/>
    <w:rsid w:val="56B44A70"/>
    <w:rsid w:val="570E1AE8"/>
    <w:rsid w:val="57261A6F"/>
    <w:rsid w:val="57390083"/>
    <w:rsid w:val="5775764A"/>
    <w:rsid w:val="579F3ABC"/>
    <w:rsid w:val="57BB14B0"/>
    <w:rsid w:val="57FE0938"/>
    <w:rsid w:val="580375EA"/>
    <w:rsid w:val="58111AB8"/>
    <w:rsid w:val="59097738"/>
    <w:rsid w:val="59B1163F"/>
    <w:rsid w:val="59EB2B6C"/>
    <w:rsid w:val="5A4608F2"/>
    <w:rsid w:val="5A635D51"/>
    <w:rsid w:val="5AB31E90"/>
    <w:rsid w:val="5AC00715"/>
    <w:rsid w:val="5AD620A3"/>
    <w:rsid w:val="5B1B3ABD"/>
    <w:rsid w:val="5B643690"/>
    <w:rsid w:val="5BF15685"/>
    <w:rsid w:val="5C2C168F"/>
    <w:rsid w:val="5CAF2C65"/>
    <w:rsid w:val="5CB15CBF"/>
    <w:rsid w:val="5D2124FC"/>
    <w:rsid w:val="5D4D7530"/>
    <w:rsid w:val="5D5620CE"/>
    <w:rsid w:val="5D7F3FF8"/>
    <w:rsid w:val="5D7F6A9D"/>
    <w:rsid w:val="5D806CA6"/>
    <w:rsid w:val="5D995597"/>
    <w:rsid w:val="5DCE29B5"/>
    <w:rsid w:val="5DEA7F47"/>
    <w:rsid w:val="5EBF1885"/>
    <w:rsid w:val="5ED41D36"/>
    <w:rsid w:val="5F913A7E"/>
    <w:rsid w:val="5F932839"/>
    <w:rsid w:val="5FBE6C6E"/>
    <w:rsid w:val="603A015E"/>
    <w:rsid w:val="606D2DF5"/>
    <w:rsid w:val="607B1045"/>
    <w:rsid w:val="60E76078"/>
    <w:rsid w:val="610066D5"/>
    <w:rsid w:val="611D3986"/>
    <w:rsid w:val="616577DA"/>
    <w:rsid w:val="61D10F35"/>
    <w:rsid w:val="61EA2AD7"/>
    <w:rsid w:val="61EF29F3"/>
    <w:rsid w:val="626B2A09"/>
    <w:rsid w:val="626E215E"/>
    <w:rsid w:val="634E4F86"/>
    <w:rsid w:val="635653CB"/>
    <w:rsid w:val="637B1AF3"/>
    <w:rsid w:val="6422736A"/>
    <w:rsid w:val="646659FD"/>
    <w:rsid w:val="64824E2A"/>
    <w:rsid w:val="64D71A97"/>
    <w:rsid w:val="653A205D"/>
    <w:rsid w:val="661833B3"/>
    <w:rsid w:val="66DF38C6"/>
    <w:rsid w:val="67047203"/>
    <w:rsid w:val="67116264"/>
    <w:rsid w:val="67426375"/>
    <w:rsid w:val="675D7E8D"/>
    <w:rsid w:val="676A4B31"/>
    <w:rsid w:val="67D86410"/>
    <w:rsid w:val="681F760F"/>
    <w:rsid w:val="683B7504"/>
    <w:rsid w:val="68A02C65"/>
    <w:rsid w:val="68AE2295"/>
    <w:rsid w:val="68B848EE"/>
    <w:rsid w:val="68CE3A19"/>
    <w:rsid w:val="690A194F"/>
    <w:rsid w:val="69786E79"/>
    <w:rsid w:val="69CB5582"/>
    <w:rsid w:val="6A520C65"/>
    <w:rsid w:val="6AA0698E"/>
    <w:rsid w:val="6B0E051C"/>
    <w:rsid w:val="6B311988"/>
    <w:rsid w:val="6B655DD2"/>
    <w:rsid w:val="6BF3239A"/>
    <w:rsid w:val="6BF609D0"/>
    <w:rsid w:val="6BF74DC0"/>
    <w:rsid w:val="6C56135A"/>
    <w:rsid w:val="6D4910EA"/>
    <w:rsid w:val="6D704F28"/>
    <w:rsid w:val="6DC944FF"/>
    <w:rsid w:val="6DE468C3"/>
    <w:rsid w:val="6E0F2A60"/>
    <w:rsid w:val="6E1913DF"/>
    <w:rsid w:val="6E1D6DA9"/>
    <w:rsid w:val="6E3F4141"/>
    <w:rsid w:val="6E632A18"/>
    <w:rsid w:val="6E643445"/>
    <w:rsid w:val="6E840E5E"/>
    <w:rsid w:val="6EDC03B8"/>
    <w:rsid w:val="6F0B4598"/>
    <w:rsid w:val="6F1230D0"/>
    <w:rsid w:val="6FE6657F"/>
    <w:rsid w:val="71651DC4"/>
    <w:rsid w:val="71D52EEA"/>
    <w:rsid w:val="720565E1"/>
    <w:rsid w:val="7231796E"/>
    <w:rsid w:val="724E054C"/>
    <w:rsid w:val="72824418"/>
    <w:rsid w:val="72B93AE2"/>
    <w:rsid w:val="72CA4E0E"/>
    <w:rsid w:val="72CB7E9D"/>
    <w:rsid w:val="72D579E4"/>
    <w:rsid w:val="73110A41"/>
    <w:rsid w:val="731615A3"/>
    <w:rsid w:val="73214360"/>
    <w:rsid w:val="7393605B"/>
    <w:rsid w:val="74025AE8"/>
    <w:rsid w:val="746D45A8"/>
    <w:rsid w:val="7494352B"/>
    <w:rsid w:val="74A773C8"/>
    <w:rsid w:val="74BA2B92"/>
    <w:rsid w:val="75136352"/>
    <w:rsid w:val="75557357"/>
    <w:rsid w:val="7558615E"/>
    <w:rsid w:val="75622F9A"/>
    <w:rsid w:val="760B2F7C"/>
    <w:rsid w:val="76226CCC"/>
    <w:rsid w:val="7628598A"/>
    <w:rsid w:val="766B5ED3"/>
    <w:rsid w:val="767C5338"/>
    <w:rsid w:val="768C090E"/>
    <w:rsid w:val="76993D74"/>
    <w:rsid w:val="76B07E0C"/>
    <w:rsid w:val="76BB137D"/>
    <w:rsid w:val="772B1DCD"/>
    <w:rsid w:val="774126D2"/>
    <w:rsid w:val="774B696C"/>
    <w:rsid w:val="775A05F1"/>
    <w:rsid w:val="777D6533"/>
    <w:rsid w:val="77931D08"/>
    <w:rsid w:val="77BC3252"/>
    <w:rsid w:val="77DB46FD"/>
    <w:rsid w:val="784D5353"/>
    <w:rsid w:val="78CD3E19"/>
    <w:rsid w:val="78D16AE2"/>
    <w:rsid w:val="78F4202E"/>
    <w:rsid w:val="78F478B4"/>
    <w:rsid w:val="79393965"/>
    <w:rsid w:val="79532367"/>
    <w:rsid w:val="7976293A"/>
    <w:rsid w:val="797F7D43"/>
    <w:rsid w:val="79FA248B"/>
    <w:rsid w:val="7A055AE6"/>
    <w:rsid w:val="7A2A3A55"/>
    <w:rsid w:val="7AA227E8"/>
    <w:rsid w:val="7B404F0E"/>
    <w:rsid w:val="7B60609C"/>
    <w:rsid w:val="7B8C5143"/>
    <w:rsid w:val="7BA34357"/>
    <w:rsid w:val="7CE454ED"/>
    <w:rsid w:val="7CF50523"/>
    <w:rsid w:val="7D3F0A97"/>
    <w:rsid w:val="7D8A5E55"/>
    <w:rsid w:val="7D8E7A36"/>
    <w:rsid w:val="7F294430"/>
    <w:rsid w:val="7F533E90"/>
    <w:rsid w:val="7F6E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E33A440"/>
  <w15:docId w15:val="{E7DCDEEB-D6BD-4AA7-99CB-4A8E96894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3" w:qFormat="1"/>
    <w:lsdException w:name="annotation text" w:qFormat="1"/>
    <w:lsdException w:name="header" w:qFormat="1"/>
    <w:lsdException w:name="footer" w:qFormat="1"/>
    <w:lsdException w:name="caption" w:qFormat="1"/>
    <w:lsdException w:name="page number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uiPriority="99" w:unhideWhenUsed="1" w:qFormat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line="576" w:lineRule="auto"/>
      <w:outlineLvl w:val="0"/>
    </w:pPr>
    <w:rPr>
      <w:rFonts w:eastAsia="楷体"/>
      <w:b/>
      <w:kern w:val="44"/>
      <w:sz w:val="28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before="260" w:line="413" w:lineRule="auto"/>
      <w:outlineLvl w:val="1"/>
    </w:pPr>
    <w:rPr>
      <w:rFonts w:ascii="Arial" w:eastAsia="黑体" w:hAnsi="Arial"/>
      <w:b/>
      <w:sz w:val="24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24"/>
    </w:rPr>
  </w:style>
  <w:style w:type="paragraph" w:styleId="4">
    <w:name w:val="heading 4"/>
    <w:basedOn w:val="a"/>
    <w:next w:val="a"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Pr>
      <w:rFonts w:ascii="Arial" w:eastAsia="黑体" w:hAnsi="Arial"/>
      <w:sz w:val="20"/>
    </w:rPr>
  </w:style>
  <w:style w:type="paragraph" w:styleId="a4">
    <w:name w:val="annotation text"/>
    <w:basedOn w:val="a"/>
    <w:qFormat/>
    <w:pPr>
      <w:jc w:val="left"/>
    </w:pPr>
    <w:rPr>
      <w:szCs w:val="20"/>
    </w:rPr>
  </w:style>
  <w:style w:type="paragraph" w:styleId="TOC3">
    <w:name w:val="toc 3"/>
    <w:basedOn w:val="a"/>
    <w:next w:val="a"/>
    <w:qFormat/>
    <w:pPr>
      <w:ind w:leftChars="400" w:left="840"/>
    </w:pPr>
  </w:style>
  <w:style w:type="paragraph" w:styleId="a5">
    <w:name w:val="Plain Text"/>
    <w:basedOn w:val="a"/>
    <w:qFormat/>
    <w:rPr>
      <w:rFonts w:ascii="宋体" w:cs="Courier New"/>
      <w:szCs w:val="21"/>
    </w:rPr>
  </w:style>
  <w:style w:type="paragraph" w:styleId="a6">
    <w:name w:val="Balloon Text"/>
    <w:basedOn w:val="a"/>
    <w:qFormat/>
    <w:rPr>
      <w:sz w:val="18"/>
      <w:szCs w:val="18"/>
    </w:rPr>
  </w:style>
  <w:style w:type="paragraph" w:styleId="a7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qFormat/>
  </w:style>
  <w:style w:type="paragraph" w:styleId="TOC2">
    <w:name w:val="toc 2"/>
    <w:basedOn w:val="a"/>
    <w:next w:val="a"/>
    <w:qFormat/>
    <w:pPr>
      <w:ind w:leftChars="200" w:left="420"/>
    </w:pPr>
  </w:style>
  <w:style w:type="paragraph" w:styleId="a9">
    <w:name w:val="Title"/>
    <w:basedOn w:val="a"/>
    <w:qFormat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age number"/>
    <w:basedOn w:val="a0"/>
    <w:qFormat/>
  </w:style>
  <w:style w:type="paragraph" w:customStyle="1" w:styleId="10">
    <w:name w:val="列表段落1"/>
    <w:basedOn w:val="a"/>
    <w:qFormat/>
    <w:pPr>
      <w:ind w:firstLineChars="200" w:firstLine="200"/>
    </w:pPr>
    <w:rPr>
      <w:rFonts w:ascii="Calibri" w:hAnsi="Calibri"/>
      <w:szCs w:val="22"/>
    </w:rPr>
  </w:style>
  <w:style w:type="paragraph" w:customStyle="1" w:styleId="WPSOffice1">
    <w:name w:val="WPSOffice手动目录 1"/>
    <w:qFormat/>
    <w:rPr>
      <w:rFonts w:eastAsia="黑体"/>
    </w:rPr>
  </w:style>
  <w:style w:type="paragraph" w:customStyle="1" w:styleId="WPSOffice2">
    <w:name w:val="WPSOffice手动目录 2"/>
    <w:qFormat/>
    <w:pPr>
      <w:ind w:leftChars="200" w:left="200"/>
    </w:pPr>
    <w:rPr>
      <w:rFonts w:eastAsia="黑体"/>
    </w:rPr>
  </w:style>
  <w:style w:type="paragraph" w:customStyle="1" w:styleId="WPSOffice3">
    <w:name w:val="WPSOffice手动目录 3"/>
    <w:qFormat/>
    <w:pPr>
      <w:ind w:leftChars="400" w:left="400"/>
    </w:pPr>
    <w:rPr>
      <w:rFonts w:eastAsia="黑体"/>
    </w:rPr>
  </w:style>
  <w:style w:type="character" w:customStyle="1" w:styleId="100">
    <w:name w:val="10"/>
    <w:basedOn w:val="a0"/>
    <w:qFormat/>
    <w:rPr>
      <w:rFonts w:ascii="Times New Roman" w:hAnsi="Times New Roman" w:cs="Times New Roman" w:hint="default"/>
    </w:rPr>
  </w:style>
  <w:style w:type="character" w:customStyle="1" w:styleId="15">
    <w:name w:val="15"/>
    <w:basedOn w:val="a0"/>
    <w:qFormat/>
    <w:rPr>
      <w:rFonts w:ascii="Times New Roman" w:hAnsi="Times New Roman" w:cs="Times New Roman" w:hint="default"/>
    </w:rPr>
  </w:style>
  <w:style w:type="character" w:styleId="ac">
    <w:name w:val="Placeholder Text"/>
    <w:basedOn w:val="a0"/>
    <w:uiPriority w:val="99"/>
    <w:unhideWhenUsed/>
    <w:qFormat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8</Pages>
  <Words>695</Words>
  <Characters>3966</Characters>
  <Application>Microsoft Office Word</Application>
  <DocSecurity>0</DocSecurity>
  <Lines>33</Lines>
  <Paragraphs>9</Paragraphs>
  <ScaleCrop>false</ScaleCrop>
  <Company>Microsoft China</Company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暨南大学电气信息学院</dc:title>
  <dc:creator>lenovo</dc:creator>
  <cp:lastModifiedBy>金 陈</cp:lastModifiedBy>
  <cp:revision>7</cp:revision>
  <dcterms:created xsi:type="dcterms:W3CDTF">2015-07-07T13:58:00Z</dcterms:created>
  <dcterms:modified xsi:type="dcterms:W3CDTF">2025-01-03T04:18:00Z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AD427D1F92F74F72BB8F2BA566C24E65</vt:lpwstr>
  </property>
  <property fmtid="{D5CDD505-2E9C-101B-9397-08002B2CF9AE}" pid="4" name="KSOTemplateDocerSaveRecord">
    <vt:lpwstr>eyJoZGlkIjoiZTU5ZmIwYmQzNDk0Y2U5MWEzOTQxMWI2OGYzMzk2ZGEiLCJ1c2VySWQiOiIxMzc3NDQ5MDg0In0=</vt:lpwstr>
  </property>
</Properties>
</file>