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6F5549">
      <w:pPr>
        <w:bidi w:val="0"/>
        <w:rPr>
          <w:rFonts w:ascii="Times New Roman" w:hAnsi="Times New Roman" w:eastAsia="楷体_GB2312" w:cs="Times New Roman"/>
          <w:sz w:val="28"/>
          <w:szCs w:val="28"/>
          <w:u w:val="single"/>
          <w:lang w:bidi="ar"/>
        </w:rPr>
      </w:pPr>
      <w:r>
        <w:rPr>
          <w:rFonts w:hint="eastAsia" w:ascii="Times New Roman" w:hAnsi="Times New Roman" w:eastAsia="楷体_GB2312" w:cs="楷体_GB2312"/>
          <w:sz w:val="28"/>
          <w:szCs w:val="28"/>
          <w:lang w:bidi="ar"/>
        </w:rPr>
        <w:t>课程名称</w:t>
      </w:r>
      <w:r>
        <w:rPr>
          <w:rFonts w:ascii="Times New Roman" w:hAnsi="Times New Roman" w:eastAsia="楷体_GB2312" w:cs="Times New Roman"/>
          <w:sz w:val="28"/>
          <w:szCs w:val="28"/>
          <w:u w:val="single"/>
          <w:lang w:bidi="ar"/>
        </w:rPr>
        <w:t xml:space="preserve"> </w:t>
      </w:r>
      <w:r>
        <w:rPr>
          <w:rFonts w:hint="eastAsia" w:ascii="Times New Roman" w:hAnsi="Times New Roman" w:eastAsia="楷体_GB2312" w:cs="Times New Roman"/>
          <w:sz w:val="28"/>
          <w:szCs w:val="28"/>
          <w:u w:val="single"/>
          <w:lang w:val="en-US" w:eastAsia="zh-CN" w:bidi="ar"/>
        </w:rPr>
        <w:t>信息论与编码理论基础</w:t>
      </w:r>
      <w:r>
        <w:rPr>
          <w:rFonts w:hint="eastAsia" w:ascii="Times New Roman" w:hAnsi="Times New Roman" w:eastAsia="楷体_GB2312" w:cs="楷体_GB2312"/>
          <w:sz w:val="28"/>
          <w:szCs w:val="28"/>
          <w:u w:val="single"/>
          <w:lang w:bidi="ar"/>
        </w:rPr>
        <w:t xml:space="preserve">  </w:t>
      </w:r>
      <w:r>
        <w:rPr>
          <w:rFonts w:ascii="Times New Roman" w:hAnsi="Times New Roman" w:eastAsia="楷体_GB2312" w:cs="Times New Roman"/>
          <w:sz w:val="28"/>
          <w:szCs w:val="28"/>
          <w:u w:val="single"/>
          <w:lang w:bidi="ar"/>
        </w:rPr>
        <w:t xml:space="preserve">   </w:t>
      </w:r>
      <w:r>
        <w:rPr>
          <w:rFonts w:hint="eastAsia" w:ascii="Times New Roman" w:hAnsi="Times New Roman" w:eastAsia="楷体_GB2312" w:cs="Times New Roman"/>
          <w:sz w:val="28"/>
          <w:szCs w:val="28"/>
          <w:u w:val="single"/>
          <w:lang w:val="en-US" w:eastAsia="zh-CN" w:bidi="ar"/>
        </w:rPr>
        <w:t xml:space="preserve">     </w:t>
      </w:r>
      <w:r>
        <w:rPr>
          <w:rFonts w:ascii="Times New Roman" w:hAnsi="Times New Roman" w:eastAsia="楷体_GB2312" w:cs="Times New Roman"/>
          <w:sz w:val="28"/>
          <w:szCs w:val="28"/>
          <w:u w:val="single"/>
          <w:lang w:bidi="ar"/>
        </w:rPr>
        <w:t xml:space="preserve">  </w:t>
      </w:r>
      <w:r>
        <w:rPr>
          <w:rFonts w:hint="eastAsia" w:ascii="Times New Roman" w:hAnsi="Times New Roman" w:eastAsia="楷体_GB2312" w:cs="Times New Roman"/>
          <w:sz w:val="28"/>
          <w:szCs w:val="28"/>
          <w:u w:val="single"/>
          <w:lang w:bidi="ar"/>
        </w:rPr>
        <w:t xml:space="preserve">   </w:t>
      </w:r>
      <w:r>
        <w:rPr>
          <w:rFonts w:hint="eastAsia" w:ascii="Times New Roman" w:hAnsi="Times New Roman" w:eastAsia="楷体_GB2312" w:cs="Times New Roman"/>
          <w:sz w:val="28"/>
          <w:szCs w:val="28"/>
          <w:u w:val="single"/>
          <w:lang w:val="en-US" w:eastAsia="zh-CN" w:bidi="ar"/>
        </w:rPr>
        <w:t xml:space="preserve">        </w:t>
      </w:r>
      <w:r>
        <w:rPr>
          <w:rFonts w:ascii="Times New Roman" w:hAnsi="Times New Roman" w:eastAsia="楷体_GB2312" w:cs="Times New Roman"/>
          <w:sz w:val="28"/>
          <w:szCs w:val="28"/>
          <w:u w:val="single"/>
          <w:lang w:bidi="ar"/>
        </w:rPr>
        <w:t xml:space="preserve">            </w:t>
      </w:r>
    </w:p>
    <w:p w14:paraId="6ED19836">
      <w:pPr>
        <w:tabs>
          <w:tab w:val="right" w:pos="8400"/>
        </w:tabs>
        <w:spacing w:line="420" w:lineRule="exact"/>
        <w:rPr>
          <w:rFonts w:hint="default" w:ascii="Times New Roman" w:hAnsi="Times New Roman" w:eastAsia="楷体" w:cs="Times New Roman"/>
          <w:sz w:val="28"/>
          <w:szCs w:val="28"/>
          <w:u w:val="single"/>
          <w:lang w:val="en-US" w:eastAsia="zh-CN" w:bidi="ar"/>
        </w:rPr>
      </w:pPr>
      <w:r>
        <w:rPr>
          <w:rFonts w:hint="eastAsia" w:ascii="Times New Roman" w:hAnsi="Times New Roman" w:eastAsia="楷体_GB2312" w:cs="楷体_GB2312"/>
          <w:sz w:val="28"/>
          <w:szCs w:val="28"/>
          <w:lang w:bidi="ar"/>
        </w:rPr>
        <w:t>实验名称</w:t>
      </w:r>
      <w:r>
        <w:rPr>
          <w:rFonts w:ascii="Times New Roman" w:hAnsi="Times New Roman" w:eastAsia="楷体_GB2312" w:cs="Times New Roman"/>
          <w:sz w:val="28"/>
          <w:szCs w:val="28"/>
          <w:u w:val="single"/>
          <w:lang w:bidi="ar"/>
        </w:rPr>
        <w:t xml:space="preserve"> </w:t>
      </w:r>
      <w:r>
        <w:rPr>
          <w:rFonts w:hint="eastAsia" w:ascii="Times New Roman" w:hAnsi="Times New Roman" w:eastAsia="楷体_GB2312" w:cs="Times New Roman"/>
          <w:kern w:val="2"/>
          <w:sz w:val="28"/>
          <w:szCs w:val="28"/>
          <w:u w:val="single"/>
          <w:lang w:val="en-US" w:eastAsia="zh-CN" w:bidi="ar"/>
        </w:rPr>
        <w:t xml:space="preserve">实验3.1 </w:t>
      </w:r>
      <w:r>
        <w:rPr>
          <w:rFonts w:hint="eastAsia" w:ascii="楷体" w:hAnsi="楷体" w:eastAsia="楷体" w:cs="楷体"/>
          <w:sz w:val="28"/>
          <w:szCs w:val="28"/>
          <w:u w:val="single"/>
          <w:lang w:bidi="ar"/>
        </w:rPr>
        <w:t>二元对称信道（BSC）仿真</w:t>
      </w:r>
      <w:r>
        <w:rPr>
          <w:rFonts w:hint="eastAsia" w:ascii="楷体" w:hAnsi="楷体" w:eastAsia="楷体" w:cs="楷体"/>
          <w:sz w:val="28"/>
          <w:szCs w:val="28"/>
          <w:u w:val="single"/>
          <w:lang w:val="en-US" w:eastAsia="zh-CN" w:bidi="ar"/>
        </w:rPr>
        <w:t xml:space="preserve">  </w:t>
      </w:r>
      <w:r>
        <w:rPr>
          <w:rFonts w:hint="eastAsia" w:ascii="楷体" w:hAnsi="楷体" w:eastAsia="楷体" w:cs="楷体"/>
          <w:sz w:val="28"/>
          <w:szCs w:val="28"/>
          <w:u w:val="none"/>
          <w:lang w:val="en-US" w:eastAsia="zh-CN" w:bidi="ar"/>
        </w:rPr>
        <w:t xml:space="preserve"> 小组</w:t>
      </w:r>
      <w:r>
        <w:rPr>
          <w:rFonts w:hint="eastAsia" w:ascii="楷体" w:hAnsi="楷体" w:eastAsia="楷体" w:cs="楷体"/>
          <w:sz w:val="28"/>
          <w:szCs w:val="28"/>
          <w:u w:val="single"/>
          <w:lang w:val="en-US" w:eastAsia="zh-CN" w:bidi="ar"/>
        </w:rPr>
        <w:t xml:space="preserve"> 04组</w:t>
      </w:r>
    </w:p>
    <w:p w14:paraId="0860AFB3">
      <w:pPr>
        <w:spacing w:line="420" w:lineRule="exact"/>
        <w:rPr>
          <w:rFonts w:ascii="Times New Roman" w:hAnsi="Times New Roman" w:eastAsia="楷体_GB2312" w:cs="Times New Roman"/>
          <w:sz w:val="28"/>
          <w:szCs w:val="28"/>
          <w:u w:val="single"/>
          <w:lang w:bidi="ar"/>
        </w:rPr>
      </w:pPr>
      <w:r>
        <w:rPr>
          <w:rFonts w:hint="eastAsia" w:ascii="Times New Roman" w:hAnsi="Times New Roman" w:eastAsia="楷体_GB2312" w:cs="楷体_GB2312"/>
          <w:sz w:val="28"/>
          <w:szCs w:val="28"/>
          <w:lang w:bidi="ar"/>
        </w:rPr>
        <w:t>项目类型</w:t>
      </w:r>
      <w:r>
        <w:rPr>
          <w:rFonts w:ascii="Times New Roman" w:hAnsi="Times New Roman" w:eastAsia="楷体_GB2312" w:cs="Times New Roman"/>
          <w:sz w:val="28"/>
          <w:szCs w:val="28"/>
          <w:u w:val="single"/>
          <w:lang w:bidi="ar"/>
        </w:rPr>
        <w:t xml:space="preserve"> </w:t>
      </w:r>
      <w:r>
        <w:rPr>
          <w:rFonts w:hint="eastAsia" w:ascii="Times New Roman" w:hAnsi="Times New Roman" w:eastAsia="楷体_GB2312" w:cs="Times New Roman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hint="eastAsia" w:ascii="Times New Roman" w:hAnsi="Times New Roman" w:eastAsia="楷体_GB2312" w:cs="Times New Roman"/>
          <w:kern w:val="2"/>
          <w:sz w:val="28"/>
          <w:szCs w:val="28"/>
          <w:u w:val="single"/>
          <w:lang w:val="en-US" w:eastAsia="zh-CN" w:bidi="ar"/>
        </w:rPr>
        <w:t xml:space="preserve">设计  </w:t>
      </w:r>
      <w:r>
        <w:rPr>
          <w:rFonts w:hint="eastAsia" w:ascii="Times New Roman" w:hAnsi="Times New Roman" w:eastAsia="楷体_GB2312" w:cs="Times New Roman"/>
          <w:sz w:val="28"/>
          <w:szCs w:val="28"/>
          <w:u w:val="none"/>
          <w:lang w:val="en-US" w:eastAsia="zh-CN" w:bidi="ar"/>
        </w:rPr>
        <w:t xml:space="preserve"> </w:t>
      </w:r>
      <w:r>
        <w:rPr>
          <w:rFonts w:hint="eastAsia" w:ascii="Times New Roman" w:hAnsi="Times New Roman" w:eastAsia="楷体_GB2312" w:cs="楷体_GB2312"/>
          <w:sz w:val="28"/>
          <w:szCs w:val="28"/>
          <w:lang w:bidi="ar"/>
        </w:rPr>
        <w:t>实验地点</w:t>
      </w:r>
      <w:r>
        <w:rPr>
          <w:rFonts w:ascii="Times New Roman" w:hAnsi="Times New Roman" w:eastAsia="楷体_GB2312" w:cs="Times New Roman"/>
          <w:sz w:val="28"/>
          <w:szCs w:val="28"/>
          <w:u w:val="single"/>
          <w:lang w:bidi="ar"/>
        </w:rPr>
        <w:t xml:space="preserve"> </w:t>
      </w:r>
      <w:r>
        <w:rPr>
          <w:rFonts w:hint="eastAsia" w:ascii="Times New Roman" w:hAnsi="Times New Roman" w:eastAsia="楷体_GB2312" w:cs="Times New Roman"/>
          <w:sz w:val="28"/>
          <w:szCs w:val="28"/>
          <w:u w:val="single"/>
          <w:lang w:val="en-US" w:eastAsia="zh-CN" w:bidi="ar"/>
        </w:rPr>
        <w:t xml:space="preserve">  分散    </w:t>
      </w:r>
      <w:r>
        <w:rPr>
          <w:rFonts w:hint="eastAsia" w:ascii="Times New Roman" w:hAnsi="Times New Roman" w:eastAsia="楷体_GB2312" w:cs="Times New Roman"/>
          <w:sz w:val="28"/>
          <w:szCs w:val="28"/>
          <w:u w:val="none"/>
          <w:lang w:val="en-US" w:eastAsia="zh-CN" w:bidi="ar"/>
        </w:rPr>
        <w:t xml:space="preserve"> </w:t>
      </w:r>
      <w:r>
        <w:rPr>
          <w:rFonts w:hint="eastAsia" w:ascii="Times New Roman" w:hAnsi="Times New Roman" w:eastAsia="楷体_GB2312" w:cs="楷体_GB2312"/>
          <w:sz w:val="28"/>
          <w:szCs w:val="28"/>
          <w:lang w:bidi="ar"/>
        </w:rPr>
        <w:t>指导教师</w:t>
      </w:r>
      <w:r>
        <w:rPr>
          <w:rFonts w:ascii="Times New Roman" w:hAnsi="Times New Roman" w:eastAsia="楷体_GB2312" w:cs="Times New Roman"/>
          <w:sz w:val="28"/>
          <w:szCs w:val="28"/>
          <w:u w:val="single"/>
          <w:lang w:bidi="ar"/>
        </w:rPr>
        <w:t xml:space="preserve"> </w:t>
      </w:r>
      <w:r>
        <w:rPr>
          <w:rFonts w:hint="eastAsia" w:ascii="Times New Roman" w:hAnsi="Times New Roman" w:eastAsia="楷体_GB2312" w:cs="Times New Roman"/>
          <w:sz w:val="28"/>
          <w:szCs w:val="28"/>
          <w:u w:val="single"/>
          <w:lang w:bidi="ar"/>
        </w:rPr>
        <w:t>郭江凌</w:t>
      </w:r>
      <w:r>
        <w:rPr>
          <w:rFonts w:hint="eastAsia" w:ascii="Times New Roman" w:hAnsi="Times New Roman" w:eastAsia="楷体_GB2312" w:cs="Times New Roman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hint="eastAsia" w:ascii="Times New Roman" w:hAnsi="Times New Roman" w:eastAsia="楷体_GB2312" w:cs="Times New Roman"/>
          <w:sz w:val="28"/>
          <w:szCs w:val="28"/>
          <w:u w:val="single"/>
          <w:lang w:bidi="ar"/>
        </w:rPr>
        <w:t xml:space="preserve"> </w:t>
      </w:r>
    </w:p>
    <w:p w14:paraId="04BB5D97">
      <w:pPr>
        <w:tabs>
          <w:tab w:val="left" w:pos="5250"/>
        </w:tabs>
        <w:spacing w:line="420" w:lineRule="exact"/>
        <w:rPr>
          <w:rFonts w:hint="default" w:eastAsia="楷体_GB2312"/>
          <w:sz w:val="28"/>
          <w:szCs w:val="28"/>
          <w:u w:val="none"/>
          <w:lang w:val="en-US" w:eastAsia="zh-CN"/>
        </w:rPr>
      </w:pPr>
      <w:r>
        <w:rPr>
          <w:rFonts w:hint="eastAsia" w:ascii="Times New Roman" w:hAnsi="Times New Roman" w:eastAsia="楷体_GB2312" w:cs="楷体_GB2312"/>
          <w:sz w:val="28"/>
          <w:szCs w:val="28"/>
          <w:lang w:bidi="ar"/>
        </w:rPr>
        <w:t>实验时间</w:t>
      </w:r>
      <w:r>
        <w:rPr>
          <w:rFonts w:ascii="Times New Roman" w:hAnsi="Times New Roman" w:eastAsia="楷体_GB2312" w:cs="Times New Roman"/>
          <w:sz w:val="28"/>
          <w:szCs w:val="28"/>
          <w:u w:val="single"/>
          <w:lang w:bidi="ar"/>
        </w:rPr>
        <w:t xml:space="preserve"> </w:t>
      </w:r>
      <w:r>
        <w:rPr>
          <w:rFonts w:hint="eastAsia" w:ascii="Times New Roman" w:hAnsi="Times New Roman" w:eastAsia="楷体_GB2312" w:cs="Times New Roman"/>
          <w:sz w:val="28"/>
          <w:szCs w:val="28"/>
          <w:u w:val="single"/>
          <w:lang w:val="en-US" w:eastAsia="zh-CN" w:bidi="ar"/>
        </w:rPr>
        <w:t xml:space="preserve"> 2025</w:t>
      </w:r>
      <w:r>
        <w:rPr>
          <w:rFonts w:hint="default" w:ascii="Times New Roman" w:hAnsi="Times New Roman" w:eastAsia="楷体_GB2312" w:cs="Times New Roman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hint="eastAsia" w:ascii="Times New Roman" w:hAnsi="Times New Roman" w:eastAsia="楷体_GB2312" w:cs="楷体_GB2312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hint="default" w:ascii="Times New Roman" w:hAnsi="Times New Roman" w:eastAsia="楷体_GB2312" w:cs="楷体_GB2312"/>
          <w:sz w:val="28"/>
          <w:szCs w:val="28"/>
          <w:lang w:val="en-US" w:bidi="ar"/>
        </w:rPr>
        <w:t>学年第</w:t>
      </w:r>
      <w:r>
        <w:rPr>
          <w:rFonts w:hint="eastAsia" w:ascii="Times New Roman" w:hAnsi="Times New Roman" w:eastAsia="楷体_GB2312" w:cs="Times New Roman"/>
          <w:sz w:val="28"/>
          <w:szCs w:val="28"/>
          <w:u w:val="single"/>
          <w:lang w:val="en-US" w:eastAsia="zh-CN" w:bidi="ar"/>
        </w:rPr>
        <w:t xml:space="preserve"> 一</w:t>
      </w:r>
      <w:r>
        <w:rPr>
          <w:rFonts w:hint="default" w:ascii="Times New Roman" w:hAnsi="Times New Roman" w:eastAsia="楷体_GB2312" w:cs="Times New Roman"/>
          <w:sz w:val="28"/>
          <w:szCs w:val="28"/>
          <w:u w:val="single"/>
          <w:lang w:val="en-US" w:eastAsia="zh-CN" w:bidi="ar"/>
        </w:rPr>
        <w:t xml:space="preserve">  </w:t>
      </w:r>
      <w:r>
        <w:rPr>
          <w:rFonts w:hint="default" w:ascii="Times New Roman" w:hAnsi="Times New Roman" w:eastAsia="楷体_GB2312" w:cs="楷体_GB2312"/>
          <w:sz w:val="28"/>
          <w:szCs w:val="28"/>
          <w:lang w:val="en-US" w:bidi="ar"/>
        </w:rPr>
        <w:t>学期第</w:t>
      </w:r>
      <w:r>
        <w:rPr>
          <w:rFonts w:hint="eastAsia" w:ascii="Times New Roman" w:hAnsi="Times New Roman" w:eastAsia="楷体_GB2312" w:cs="Times New Roman"/>
          <w:sz w:val="28"/>
          <w:szCs w:val="28"/>
          <w:u w:val="single"/>
          <w:lang w:val="en-US" w:eastAsia="zh-CN" w:bidi="ar"/>
        </w:rPr>
        <w:t xml:space="preserve"> 9 </w:t>
      </w:r>
      <w:r>
        <w:rPr>
          <w:rFonts w:hint="default" w:ascii="Times New Roman" w:hAnsi="Times New Roman" w:eastAsia="楷体_GB2312" w:cs="楷体_GB2312"/>
          <w:sz w:val="28"/>
          <w:szCs w:val="28"/>
          <w:lang w:val="en-US" w:bidi="ar"/>
        </w:rPr>
        <w:t>周-第</w:t>
      </w:r>
      <w:r>
        <w:rPr>
          <w:rFonts w:ascii="Times New Roman" w:hAnsi="Times New Roman" w:eastAsia="楷体_GB2312" w:cs="Times New Roman"/>
          <w:sz w:val="28"/>
          <w:szCs w:val="28"/>
          <w:u w:val="single"/>
          <w:lang w:bidi="ar"/>
        </w:rPr>
        <w:t xml:space="preserve"> </w:t>
      </w:r>
      <w:r>
        <w:rPr>
          <w:rFonts w:hint="eastAsia" w:ascii="Times New Roman" w:hAnsi="Times New Roman" w:eastAsia="楷体_GB2312" w:cs="Times New Roman"/>
          <w:sz w:val="28"/>
          <w:szCs w:val="28"/>
          <w:u w:val="single"/>
          <w:lang w:val="en-US" w:eastAsia="zh-CN" w:bidi="ar"/>
        </w:rPr>
        <w:t xml:space="preserve">10 </w:t>
      </w:r>
      <w:r>
        <w:rPr>
          <w:rFonts w:hint="default" w:ascii="Times New Roman" w:hAnsi="Times New Roman" w:eastAsia="楷体_GB2312" w:cs="楷体_GB2312"/>
          <w:sz w:val="28"/>
          <w:szCs w:val="28"/>
          <w:lang w:val="en-US" w:bidi="ar"/>
        </w:rPr>
        <w:t>周共</w:t>
      </w:r>
      <w:r>
        <w:rPr>
          <w:rFonts w:hint="eastAsia" w:ascii="Times New Roman" w:hAnsi="Times New Roman" w:eastAsia="楷体_GB2312" w:cs="Times New Roman"/>
          <w:sz w:val="28"/>
          <w:szCs w:val="28"/>
          <w:u w:val="single"/>
          <w:lang w:val="en-US" w:eastAsia="zh-CN" w:bidi="ar"/>
        </w:rPr>
        <w:t xml:space="preserve"> 4 </w:t>
      </w:r>
      <w:r>
        <w:rPr>
          <w:rFonts w:hint="default" w:ascii="Times New Roman" w:hAnsi="Times New Roman" w:eastAsia="楷体_GB2312" w:cs="Times New Roman"/>
          <w:sz w:val="28"/>
          <w:szCs w:val="28"/>
          <w:u w:val="none"/>
          <w:lang w:val="en-US" w:eastAsia="zh-CN" w:bidi="ar"/>
        </w:rPr>
        <w:t>节课</w:t>
      </w:r>
    </w:p>
    <w:p w14:paraId="20BDA490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 w14:paraId="12AD4EFD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实验目标</w:t>
      </w:r>
    </w:p>
    <w:p w14:paraId="00413DA0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仿真用户指定错误传递概率ρ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的BSC，分析计算二元DMS产生的消息通过BSC前后的各种相关指标参数。</w:t>
      </w:r>
    </w:p>
    <w:p w14:paraId="0CA16FEE">
      <w:pPr>
        <w:pStyle w:val="4"/>
        <w:rPr>
          <w:rFonts w:hint="eastAsia"/>
          <w:lang w:val="en-US" w:eastAsia="zh-CN"/>
        </w:rPr>
      </w:pPr>
    </w:p>
    <w:p w14:paraId="7785ABDD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实验原理</w:t>
      </w:r>
    </w:p>
    <w:p w14:paraId="0E747AA9"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（注：本实验中只有具体的消息文件作为考察对象，因此研究信息熵在本实验中近似等价于研究平均自信息量。在以下的讨论中，不再明确区分“信息熵”与“平均自信息量”。）</w:t>
      </w:r>
    </w:p>
    <w:p w14:paraId="320E097B">
      <w:pPr>
        <w:pStyle w:val="4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二进制对称信道（Binary Symmetric Channel，BSC）通过一定的错误概率将输入的比特（0 或 1）传输到输出，而传输过程中可能会对比特造成翻转，将输入的0翻转为1，或者将输入的1翻转为0。</w:t>
      </w:r>
    </w:p>
    <w:p w14:paraId="317C759A">
      <w:pPr>
        <w:pStyle w:val="4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BSC 是对称的，即无论输入是 0 还是 1，翻转的概率都是相同的，因此可以用一个单一的错误概率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ρ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来描述信道的性能。</w:t>
      </w:r>
    </w:p>
    <w:p w14:paraId="4B64E8E0">
      <w:pPr>
        <w:pStyle w:val="4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本实验我们设计了一个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仿真用户指定错误传递概率ρ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的BSC的程序byteChannel，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可以指定的概率分布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的一个二进制消息序列作为输入信号INPUT，指定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错误传递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概率分布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ρ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的一个二进制消息序列NOISE用来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仿真BSC中发生的错误情况，将NOISE“作用”在INPUT上之后，通过异或仿真BSC信道的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比特的翻转，得到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BSC信道输出。</w:t>
      </w:r>
    </w:p>
    <w:p w14:paraId="462852B1">
      <w:pPr>
        <w:pStyle w:val="4"/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最后通过calcBSCInfo程序，实际输入输出文件中计算得到信息论指标</w:t>
      </w:r>
      <w:r>
        <w:rPr>
          <w:rFonts w:hint="default" w:eastAsia="宋体" w:cs="宋体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H(X) 、H(Y)、H(X|Y)、H(Y|X)、I(X;Y)</w:t>
      </w:r>
      <w:r>
        <w:rPr>
          <w:rFonts w:hint="eastAsia" w:eastAsia="宋体" w:cs="宋体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，并存储到指定文件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 w14:paraId="118BC554">
      <w:pPr>
        <w:pStyle w:val="4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其中输入信号和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错误传递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概率分布的二进制消息序列可以利用【实验2.4】所设计的程序byteSource生成。</w:t>
      </w:r>
    </w:p>
    <w:p w14:paraId="02C078DE">
      <w:pPr>
        <w:pStyle w:val="4"/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 w14:paraId="4764F6C6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实验步骤</w:t>
      </w:r>
    </w:p>
    <w:p w14:paraId="51BB5E64">
      <w:pPr>
        <w:pStyle w:val="4"/>
        <w:numPr>
          <w:ilvl w:val="0"/>
          <w:numId w:val="1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byteSource程序在data文件夹中生成 3 种不同概率分布下（其中一种是等概率分布）二元DMS分别发出的长度为1024的消息文件X和3 个不同错误传递概率 p 的BSC的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长度为1024的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二进制消息序列。</w:t>
      </w:r>
    </w:p>
    <w:p w14:paraId="21471FC4">
      <w:pPr>
        <w:pStyle w:val="4"/>
        <w:numPr>
          <w:numId w:val="0"/>
        </w:numPr>
        <w:spacing w:line="360" w:lineRule="auto"/>
      </w:pPr>
      <w:r>
        <w:drawing>
          <wp:inline distT="0" distB="0" distL="114300" distR="114300">
            <wp:extent cx="6089650" cy="1235075"/>
            <wp:effectExtent l="0" t="0" r="635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999C">
      <w:pPr>
        <w:pStyle w:val="4"/>
        <w:numPr>
          <w:numId w:val="0"/>
        </w:numPr>
        <w:spacing w:line="360" w:lineRule="auto"/>
      </w:pPr>
      <w:r>
        <w:drawing>
          <wp:inline distT="0" distB="0" distL="114300" distR="114300">
            <wp:extent cx="1543050" cy="1924050"/>
            <wp:effectExtent l="0" t="0" r="635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3E58E">
      <w:pPr>
        <w:pStyle w:val="4"/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 w14:paraId="2019FD64">
      <w:pPr>
        <w:pStyle w:val="4"/>
        <w:numPr>
          <w:ilvl w:val="0"/>
          <w:numId w:val="1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byteChannel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程序模拟3种不同概率分布的消息文件X通过 3 个不同错误传递概率 p 的BSC，得到9种不同情况的输出文件Y。</w:t>
      </w:r>
    </w:p>
    <w:p w14:paraId="665C4E32">
      <w:pPr>
        <w:pStyle w:val="4"/>
        <w:numPr>
          <w:numId w:val="0"/>
        </w:numPr>
        <w:spacing w:line="360" w:lineRule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6086475" cy="1457325"/>
            <wp:effectExtent l="0" t="0" r="9525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1191">
      <w:pPr>
        <w:pStyle w:val="4"/>
        <w:numPr>
          <w:numId w:val="0"/>
        </w:numPr>
        <w:spacing w:line="360" w:lineRule="auto"/>
      </w:pPr>
      <w:r>
        <w:drawing>
          <wp:inline distT="0" distB="0" distL="114300" distR="114300">
            <wp:extent cx="1892300" cy="87630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73294">
      <w:pPr>
        <w:pStyle w:val="4"/>
        <w:numPr>
          <w:numId w:val="0"/>
        </w:numPr>
        <w:spacing w:line="360" w:lineRule="auto"/>
      </w:pPr>
      <w:r>
        <w:drawing>
          <wp:inline distT="0" distB="0" distL="114300" distR="114300">
            <wp:extent cx="1816100" cy="88900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3EF06">
      <w:pPr>
        <w:pStyle w:val="4"/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8953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E7CD">
      <w:pPr>
        <w:pStyle w:val="4"/>
        <w:numPr>
          <w:ilvl w:val="0"/>
          <w:numId w:val="1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byteChannel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程序通过输入文件X和输出文件Y计算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信息论指标</w:t>
      </w:r>
      <w:r>
        <w:rPr>
          <w:rFonts w:hint="default" w:eastAsia="宋体" w:cs="宋体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H(X) 、H(Y)、H(X|Y)、H(Y|X)、I(X;Y)</w:t>
      </w:r>
      <w:r>
        <w:rPr>
          <w:rFonts w:hint="eastAsia" w:eastAsia="宋体" w:cs="宋体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，并存储到</w:t>
      </w:r>
      <w:r>
        <w:rPr>
          <w:rFonts w:hint="default" w:eastAsia="宋体" w:cs="宋体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eastAsia="宋体" w:cs="宋体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data\results.csv</w:t>
      </w:r>
      <w:r>
        <w:rPr>
          <w:rFonts w:hint="default" w:eastAsia="宋体" w:cs="宋体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eastAsia="宋体" w:cs="宋体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中。</w:t>
      </w:r>
    </w:p>
    <w:p w14:paraId="4D1703C4">
      <w:pPr>
        <w:pStyle w:val="4"/>
        <w:numPr>
          <w:numId w:val="0"/>
        </w:numPr>
        <w:spacing w:line="360" w:lineRule="auto"/>
      </w:pPr>
      <w:r>
        <w:drawing>
          <wp:inline distT="0" distB="0" distL="114300" distR="114300">
            <wp:extent cx="6282055" cy="1532255"/>
            <wp:effectExtent l="0" t="0" r="4445" b="44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DF59">
      <w:pPr>
        <w:pStyle w:val="4"/>
        <w:numPr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eastAsia" w:eastAsia="宋体" w:cs="宋体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results.csv的结果如下：</w:t>
      </w:r>
      <w:bookmarkStart w:id="0" w:name="_GoBack"/>
      <w:bookmarkEnd w:id="0"/>
    </w:p>
    <w:p w14:paraId="4C7A7EEB">
      <w:pPr>
        <w:pStyle w:val="4"/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887085" cy="1442085"/>
            <wp:effectExtent l="0" t="0" r="5715" b="571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25D6">
      <w:pPr>
        <w:pStyle w:val="4"/>
        <w:numPr>
          <w:numId w:val="0"/>
        </w:numPr>
        <w:spacing w:line="360" w:lineRule="auto"/>
        <w:rPr>
          <w:rFonts w:hint="default"/>
          <w:lang w:val="en-US"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6A4123"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3BC836">
                          <w:pPr>
                            <w:pStyle w:val="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8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53BC836">
                    <w:pPr>
                      <w:pStyle w:val="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8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B89DB1">
    <w:pPr>
      <w:pStyle w:val="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D79949">
                          <w:pPr>
                            <w:pStyle w:val="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CD79949">
                    <w:pPr>
                      <w:pStyle w:val="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5806FF">
    <w:pPr>
      <w:jc w:val="center"/>
      <w:rPr>
        <w:rFonts w:eastAsia="楷体_GB2312"/>
        <w:sz w:val="32"/>
        <w:szCs w:val="32"/>
      </w:rPr>
    </w:pPr>
    <w:r>
      <w:rPr>
        <w:rFonts w:hint="eastAsia" w:ascii="Times New Roman" w:hAnsi="Times New Roman" w:eastAsia="楷体_GB2312" w:cs="楷体_GB2312"/>
        <w:b/>
        <w:sz w:val="44"/>
        <w:szCs w:val="44"/>
        <w:lang w:bidi="ar"/>
      </w:rPr>
      <w:t>暨南大学本科实验报告专用纸</w:t>
    </w:r>
    <w:r>
      <w:rPr>
        <w:rFonts w:ascii="Times New Roman" w:hAnsi="Times New Roman" w:eastAsia="楷体_GB2312" w:cs="Times New Roman"/>
        <w:b/>
        <w:sz w:val="32"/>
        <w:szCs w:val="32"/>
        <w:lang w:bidi="ar"/>
      </w:rPr>
      <w:t>(</w:t>
    </w:r>
    <w:r>
      <w:rPr>
        <w:rFonts w:hint="eastAsia" w:ascii="Times New Roman" w:hAnsi="Times New Roman" w:eastAsia="楷体_GB2312" w:cs="楷体_GB2312"/>
        <w:b/>
        <w:sz w:val="32"/>
        <w:szCs w:val="32"/>
        <w:lang w:bidi="ar"/>
      </w:rPr>
      <w:t>附页</w:t>
    </w:r>
    <w:r>
      <w:rPr>
        <w:rFonts w:ascii="Times New Roman" w:hAnsi="Times New Roman" w:eastAsia="楷体_GB2312" w:cs="Times New Roman"/>
        <w:b/>
        <w:sz w:val="32"/>
        <w:szCs w:val="32"/>
        <w:lang w:bidi="ar"/>
      </w:rPr>
      <w:t>)</w:t>
    </w:r>
  </w:p>
  <w:p w14:paraId="3135C998">
    <w:r>
      <w:rPr>
        <w:rFonts w:ascii="Times New Roman" w:hAnsi="Times New Roman" w:eastAsia="楷体_GB2312" w:cs="Times New Roman"/>
        <w:sz w:val="32"/>
        <w:szCs w:val="32"/>
        <w:u w:val="single"/>
        <w:lang w:bidi="ar"/>
      </w:rPr>
      <w:t xml:space="preserve">                   </w:t>
    </w:r>
    <w:r>
      <w:rPr>
        <w:rFonts w:ascii="Times New Roman" w:hAnsi="Times New Roman" w:eastAsia="楷体_GB2312" w:cs="Times New Roman"/>
        <w:szCs w:val="21"/>
        <w:u w:val="single"/>
        <w:lang w:bidi="ar"/>
      </w:rPr>
      <w:t xml:space="preserve">                                                                        </w:t>
    </w:r>
  </w:p>
  <w:p w14:paraId="4B69F62F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336581">
    <w:pPr>
      <w:pStyle w:val="7"/>
      <w:ind w:firstLine="1325" w:firstLineChars="300"/>
    </w:pPr>
    <w:r>
      <w:rPr>
        <w:rFonts w:hint="eastAsia" w:ascii="Times New Roman" w:hAnsi="Times New Roman" w:eastAsia="楷体_GB2312" w:cs="楷体_GB2312"/>
        <w:b/>
        <w:sz w:val="44"/>
        <w:szCs w:val="44"/>
        <w:lang w:bidi="ar"/>
      </w:rPr>
      <w:t>暨南大学本科实验报告专用纸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C12B79"/>
    <w:multiLevelType w:val="singleLevel"/>
    <w:tmpl w:val="7AC12B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1MGJmZDNmY2ExMjMzYjM2MzMwYWU4NDQ1Y2JmYmUifQ=="/>
  </w:docVars>
  <w:rsids>
    <w:rsidRoot w:val="00172A27"/>
    <w:rsid w:val="00145C8D"/>
    <w:rsid w:val="00172A27"/>
    <w:rsid w:val="00287B44"/>
    <w:rsid w:val="00297170"/>
    <w:rsid w:val="003F0037"/>
    <w:rsid w:val="00406D30"/>
    <w:rsid w:val="009F19E1"/>
    <w:rsid w:val="01486858"/>
    <w:rsid w:val="015E7984"/>
    <w:rsid w:val="0490139E"/>
    <w:rsid w:val="04A03E42"/>
    <w:rsid w:val="05157B2B"/>
    <w:rsid w:val="062A0BCC"/>
    <w:rsid w:val="0A3F4755"/>
    <w:rsid w:val="0A7831E6"/>
    <w:rsid w:val="0ED02B4F"/>
    <w:rsid w:val="0F4A5D17"/>
    <w:rsid w:val="0FEA319C"/>
    <w:rsid w:val="10DE52EC"/>
    <w:rsid w:val="124E2AC0"/>
    <w:rsid w:val="16063508"/>
    <w:rsid w:val="16121E6A"/>
    <w:rsid w:val="180952BC"/>
    <w:rsid w:val="193D781B"/>
    <w:rsid w:val="19C437B4"/>
    <w:rsid w:val="19F22E99"/>
    <w:rsid w:val="1C2960E2"/>
    <w:rsid w:val="1CD02923"/>
    <w:rsid w:val="1D3246A9"/>
    <w:rsid w:val="1E500155"/>
    <w:rsid w:val="20384B1E"/>
    <w:rsid w:val="214D11A3"/>
    <w:rsid w:val="22284E2B"/>
    <w:rsid w:val="233B2965"/>
    <w:rsid w:val="283B2457"/>
    <w:rsid w:val="29916D5D"/>
    <w:rsid w:val="2B9F04CE"/>
    <w:rsid w:val="331813F7"/>
    <w:rsid w:val="33A875E5"/>
    <w:rsid w:val="345955C5"/>
    <w:rsid w:val="3473435F"/>
    <w:rsid w:val="3491221E"/>
    <w:rsid w:val="37593FEE"/>
    <w:rsid w:val="377464E0"/>
    <w:rsid w:val="38154E39"/>
    <w:rsid w:val="38C56005"/>
    <w:rsid w:val="3C1E05AC"/>
    <w:rsid w:val="3E623F2A"/>
    <w:rsid w:val="3F546C91"/>
    <w:rsid w:val="3FC85D4E"/>
    <w:rsid w:val="44B8434D"/>
    <w:rsid w:val="468D05CE"/>
    <w:rsid w:val="48C356DC"/>
    <w:rsid w:val="49654644"/>
    <w:rsid w:val="4D3A3920"/>
    <w:rsid w:val="4E4B317E"/>
    <w:rsid w:val="4EFE1BE3"/>
    <w:rsid w:val="4FF34319"/>
    <w:rsid w:val="514F6331"/>
    <w:rsid w:val="530103EA"/>
    <w:rsid w:val="54310657"/>
    <w:rsid w:val="5522559B"/>
    <w:rsid w:val="55C72A46"/>
    <w:rsid w:val="55E16072"/>
    <w:rsid w:val="56012979"/>
    <w:rsid w:val="568858EC"/>
    <w:rsid w:val="58DE0502"/>
    <w:rsid w:val="5E271C93"/>
    <w:rsid w:val="5E2C5329"/>
    <w:rsid w:val="60416307"/>
    <w:rsid w:val="662D2360"/>
    <w:rsid w:val="669A23A3"/>
    <w:rsid w:val="6A5269FC"/>
    <w:rsid w:val="6B7116E5"/>
    <w:rsid w:val="7001327E"/>
    <w:rsid w:val="75402260"/>
    <w:rsid w:val="75B36F8C"/>
    <w:rsid w:val="76F47A9A"/>
    <w:rsid w:val="785F6731"/>
    <w:rsid w:val="7AEB604D"/>
    <w:rsid w:val="7CE2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C6FAC" w:themeColor="accent1" w:themeShade="B5"/>
      <w:sz w:val="32"/>
      <w:szCs w:val="32"/>
    </w:rPr>
  </w:style>
  <w:style w:type="paragraph" w:styleId="3">
    <w:name w:val="heading 2"/>
    <w:basedOn w:val="1"/>
    <w:next w:val="4"/>
    <w:autoRedefine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4"/>
    <w:autoRedefine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8"/>
      <w:szCs w:val="28"/>
      <w14:textFill>
        <w14:solidFill>
          <w14:schemeClr w14:val="accent1"/>
        </w14:solidFill>
      </w14:textFill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autoRedefine/>
    <w:qFormat/>
    <w:uiPriority w:val="0"/>
    <w:pPr>
      <w:spacing w:before="180" w:after="180"/>
    </w:pPr>
  </w:style>
  <w:style w:type="paragraph" w:styleId="6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footnote text"/>
    <w:basedOn w:val="1"/>
    <w:autoRedefine/>
    <w:unhideWhenUsed/>
    <w:qFormat/>
    <w:uiPriority w:val="9"/>
  </w:style>
  <w:style w:type="paragraph" w:styleId="9">
    <w:name w:val="HTML Preformatted"/>
    <w:basedOn w:val="1"/>
    <w:autoRedefine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3">
    <w:name w:val="Strong"/>
    <w:basedOn w:val="12"/>
    <w:autoRedefine/>
    <w:qFormat/>
    <w:uiPriority w:val="0"/>
    <w:rPr>
      <w:b/>
    </w:rPr>
  </w:style>
  <w:style w:type="character" w:styleId="14">
    <w:name w:val="Emphasis"/>
    <w:basedOn w:val="12"/>
    <w:autoRedefine/>
    <w:qFormat/>
    <w:uiPriority w:val="0"/>
    <w:rPr>
      <w:i/>
    </w:rPr>
  </w:style>
  <w:style w:type="character" w:styleId="15">
    <w:name w:val="Hyperlink"/>
    <w:basedOn w:val="16"/>
    <w:autoRedefine/>
    <w:qFormat/>
    <w:uiPriority w:val="0"/>
    <w:rPr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6">
    <w:name w:val="Body Text Char"/>
    <w:basedOn w:val="12"/>
    <w:link w:val="4"/>
    <w:autoRedefine/>
    <w:qFormat/>
    <w:uiPriority w:val="0"/>
  </w:style>
  <w:style w:type="character" w:styleId="17">
    <w:name w:val="HTML Code"/>
    <w:basedOn w:val="12"/>
    <w:autoRedefine/>
    <w:qFormat/>
    <w:uiPriority w:val="0"/>
    <w:rPr>
      <w:rFonts w:ascii="Courier New" w:hAnsi="Courier New"/>
      <w:sz w:val="20"/>
    </w:rPr>
  </w:style>
  <w:style w:type="character" w:styleId="18">
    <w:name w:val="footnote reference"/>
    <w:basedOn w:val="16"/>
    <w:autoRedefine/>
    <w:qFormat/>
    <w:uiPriority w:val="0"/>
    <w:rPr>
      <w:vertAlign w:val="superscript"/>
    </w:rPr>
  </w:style>
  <w:style w:type="paragraph" w:styleId="19">
    <w:name w:val="List Paragraph"/>
    <w:basedOn w:val="1"/>
    <w:autoRedefine/>
    <w:qFormat/>
    <w:uiPriority w:val="99"/>
    <w:pPr>
      <w:ind w:firstLine="420" w:firstLineChars="200"/>
    </w:pPr>
  </w:style>
  <w:style w:type="paragraph" w:customStyle="1" w:styleId="20">
    <w:name w:val="Compact"/>
    <w:basedOn w:val="4"/>
    <w:autoRedefine/>
    <w:qFormat/>
    <w:uiPriority w:val="0"/>
    <w:pPr>
      <w:spacing w:before="36" w:after="36"/>
    </w:pPr>
  </w:style>
  <w:style w:type="paragraph" w:customStyle="1" w:styleId="21">
    <w:name w:val="First Paragraph"/>
    <w:basedOn w:val="4"/>
    <w:next w:val="4"/>
    <w:autoRedefine/>
    <w:qFormat/>
    <w:uiPriority w:val="0"/>
  </w:style>
  <w:style w:type="character" w:customStyle="1" w:styleId="22">
    <w:name w:val="Verbatim Char"/>
    <w:basedOn w:val="16"/>
    <w:link w:val="23"/>
    <w:autoRedefine/>
    <w:qFormat/>
    <w:uiPriority w:val="0"/>
  </w:style>
  <w:style w:type="paragraph" w:customStyle="1" w:styleId="23">
    <w:name w:val="Source Code"/>
    <w:basedOn w:val="1"/>
    <w:link w:val="22"/>
    <w:autoRedefine/>
    <w:qFormat/>
    <w:uiPriority w:val="0"/>
    <w:pPr>
      <w:wordWrap w:val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560</Words>
  <Characters>679</Characters>
  <Lines>38</Lines>
  <Paragraphs>10</Paragraphs>
  <TotalTime>0</TotalTime>
  <ScaleCrop>false</ScaleCrop>
  <LinksUpToDate>false</LinksUpToDate>
  <CharactersWithSpaces>759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2017-09-08T08:44:00Z</dcterms:created>
  <dc:creator>asus</dc:creator>
  <cp:lastModifiedBy>1</cp:lastModifiedBy>
  <dcterms:modified xsi:type="dcterms:W3CDTF">2024-11-06T12:25:17Z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F0588452902C46598558FE70CE31EC2E_13</vt:lpwstr>
  </property>
</Properties>
</file>