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42515" w14:textId="77777777" w:rsidR="00B93840" w:rsidRPr="00316401" w:rsidRDefault="002670A8" w:rsidP="0023533C">
      <w:pPr>
        <w:jc w:val="center"/>
        <w:rPr>
          <w:b/>
          <w:sz w:val="28"/>
        </w:rPr>
      </w:pPr>
      <w:r w:rsidRPr="00316401">
        <w:rPr>
          <w:noProof/>
        </w:rPr>
        <w:drawing>
          <wp:inline distT="0" distB="0" distL="0" distR="0" wp14:anchorId="7C150256" wp14:editId="608483A0">
            <wp:extent cx="4343400" cy="1676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1676400"/>
                    </a:xfrm>
                    <a:prstGeom prst="rect">
                      <a:avLst/>
                    </a:prstGeom>
                  </pic:spPr>
                </pic:pic>
              </a:graphicData>
            </a:graphic>
          </wp:inline>
        </w:drawing>
      </w:r>
    </w:p>
    <w:p w14:paraId="032F4B75" w14:textId="77777777" w:rsidR="00CF2CD5" w:rsidRPr="00316401" w:rsidRDefault="003C05BB" w:rsidP="00CF2CD5">
      <w:pPr>
        <w:tabs>
          <w:tab w:val="left" w:pos="1200"/>
        </w:tabs>
        <w:rPr>
          <w:b/>
          <w:sz w:val="28"/>
        </w:rPr>
      </w:pPr>
      <w:r w:rsidRPr="00316401">
        <w:rPr>
          <w:rFonts w:cs="Calibri"/>
          <w:b/>
          <w:bCs/>
          <w:noProof/>
          <w:color w:val="8DB238"/>
          <w:sz w:val="44"/>
          <w:szCs w:val="44"/>
          <w:lang w:eastAsia="es-ES"/>
        </w:rPr>
        <mc:AlternateContent>
          <mc:Choice Requires="wps">
            <w:drawing>
              <wp:anchor distT="0" distB="0" distL="114300" distR="114300" simplePos="0" relativeHeight="251891712" behindDoc="0" locked="0" layoutInCell="1" allowOverlap="1" wp14:anchorId="3694E295" wp14:editId="08C52F05">
                <wp:simplePos x="0" y="0"/>
                <wp:positionH relativeFrom="margin">
                  <wp:align>right</wp:align>
                </wp:positionH>
                <wp:positionV relativeFrom="page">
                  <wp:posOffset>3190875</wp:posOffset>
                </wp:positionV>
                <wp:extent cx="5390515" cy="2400300"/>
                <wp:effectExtent l="0" t="0" r="635" b="0"/>
                <wp:wrapNone/>
                <wp:docPr id="47" name="Cuadro de texto 29"/>
                <wp:cNvGraphicFramePr/>
                <a:graphic xmlns:a="http://schemas.openxmlformats.org/drawingml/2006/main">
                  <a:graphicData uri="http://schemas.microsoft.com/office/word/2010/wordprocessingShape">
                    <wps:wsp>
                      <wps:cNvSpPr txBox="1"/>
                      <wps:spPr>
                        <a:xfrm>
                          <a:off x="0" y="0"/>
                          <a:ext cx="5390515" cy="2400300"/>
                        </a:xfrm>
                        <a:prstGeom prst="rect">
                          <a:avLst/>
                        </a:prstGeom>
                        <a:noFill/>
                        <a:ln>
                          <a:noFill/>
                          <a:prstDash/>
                        </a:ln>
                      </wps:spPr>
                      <wps:txbx>
                        <w:txbxContent>
                          <w:p w14:paraId="35280B57" w14:textId="5073CB14" w:rsidR="009E4360" w:rsidRDefault="009E4360" w:rsidP="0078285E">
                            <w:pPr>
                              <w:spacing w:after="240" w:line="240" w:lineRule="auto"/>
                              <w:jc w:val="center"/>
                              <w:rPr>
                                <w:rFonts w:asciiTheme="minorHAnsi" w:hAnsiTheme="minorHAnsi" w:cs="Calibri"/>
                                <w:b/>
                                <w:bCs/>
                                <w:color w:val="FFFFFF"/>
                                <w:sz w:val="32"/>
                                <w:szCs w:val="32"/>
                              </w:rPr>
                            </w:pPr>
                            <w:bookmarkStart w:id="0" w:name="_Hlk99359089"/>
                            <w:bookmarkEnd w:id="0"/>
                            <w:r w:rsidRPr="00B5121C">
                              <w:rPr>
                                <w:rFonts w:asciiTheme="minorHAnsi" w:hAnsiTheme="minorHAnsi" w:cs="Calibri"/>
                                <w:b/>
                                <w:bCs/>
                                <w:color w:val="FFFFFF"/>
                                <w:sz w:val="32"/>
                                <w:szCs w:val="32"/>
                              </w:rPr>
                              <w:t>TÍTULO DE</w:t>
                            </w:r>
                            <w:r w:rsidR="00C42D99">
                              <w:rPr>
                                <w:rFonts w:asciiTheme="minorHAnsi" w:hAnsiTheme="minorHAnsi" w:cs="Calibri"/>
                                <w:b/>
                                <w:bCs/>
                                <w:color w:val="FFFFFF"/>
                                <w:sz w:val="32"/>
                                <w:szCs w:val="32"/>
                              </w:rPr>
                              <w:t xml:space="preserve"> LA MEMORIA TÉCNICA</w:t>
                            </w:r>
                          </w:p>
                          <w:p w14:paraId="4122B234" w14:textId="1E1BA305" w:rsidR="00293E5B" w:rsidRPr="001750DE" w:rsidRDefault="00C42D99" w:rsidP="00293E5B">
                            <w:pPr>
                              <w:spacing w:after="0" w:line="240" w:lineRule="auto"/>
                              <w:jc w:val="center"/>
                              <w:rPr>
                                <w:rFonts w:asciiTheme="minorHAnsi" w:hAnsiTheme="minorHAnsi" w:cstheme="minorHAnsi"/>
                                <w:noProof/>
                                <w:color w:val="FFFFFF" w:themeColor="background1"/>
                                <w:sz w:val="32"/>
                                <w:szCs w:val="24"/>
                              </w:rPr>
                            </w:pPr>
                            <w:bookmarkStart w:id="1" w:name="_Hlk131510741"/>
                            <w:r>
                              <w:rPr>
                                <w:rFonts w:asciiTheme="minorHAnsi" w:hAnsiTheme="minorHAnsi" w:cstheme="minorHAnsi"/>
                                <w:noProof/>
                                <w:color w:val="FFFFFF" w:themeColor="background1"/>
                                <w:sz w:val="32"/>
                                <w:szCs w:val="24"/>
                              </w:rPr>
                              <w:t>MEMORIA TÉCNICA</w:t>
                            </w:r>
                            <w:r w:rsidR="00293E5B">
                              <w:rPr>
                                <w:rFonts w:asciiTheme="minorHAnsi" w:hAnsiTheme="minorHAnsi" w:cstheme="minorHAnsi"/>
                                <w:noProof/>
                                <w:color w:val="FFFFFF" w:themeColor="background1"/>
                                <w:sz w:val="32"/>
                                <w:szCs w:val="24"/>
                              </w:rPr>
                              <w:t xml:space="preserve"> </w:t>
                            </w:r>
                            <w:r w:rsidR="00293E5B" w:rsidRPr="00F502C1">
                              <w:rPr>
                                <w:rFonts w:asciiTheme="minorHAnsi" w:hAnsiTheme="minorHAnsi" w:cstheme="minorHAnsi"/>
                                <w:noProof/>
                                <w:color w:val="FFFFFF" w:themeColor="background1"/>
                                <w:sz w:val="32"/>
                                <w:szCs w:val="24"/>
                              </w:rPr>
                              <w:t xml:space="preserve">DE EJECUCIÓN DE INSTALACIÓN FOTOVOLTAICA </w:t>
                            </w:r>
                            <w:r w:rsidR="00293E5B" w:rsidRPr="001750DE">
                              <w:rPr>
                                <w:rFonts w:asciiTheme="minorHAnsi" w:hAnsiTheme="minorHAnsi" w:cstheme="minorHAnsi"/>
                                <w:noProof/>
                                <w:color w:val="FFFFFF" w:themeColor="background1"/>
                                <w:sz w:val="32"/>
                                <w:szCs w:val="24"/>
                              </w:rPr>
                              <w:t xml:space="preserve">PARA </w:t>
                            </w:r>
                            <w:r w:rsidR="000109C6">
                              <w:rPr>
                                <w:rFonts w:asciiTheme="minorHAnsi" w:hAnsiTheme="minorHAnsi" w:cstheme="minorHAnsi"/>
                                <w:noProof/>
                                <w:color w:val="FFFFFF" w:themeColor="background1"/>
                                <w:sz w:val="32"/>
                                <w:szCs w:val="24"/>
                              </w:rPr>
                              <w:t>#Tipo</w:t>
                            </w:r>
                            <w:r w:rsidR="00293E5B" w:rsidRPr="001750DE">
                              <w:rPr>
                                <w:rFonts w:asciiTheme="minorHAnsi" w:hAnsiTheme="minorHAnsi" w:cstheme="minorHAnsi"/>
                                <w:noProof/>
                                <w:color w:val="FFFFFF" w:themeColor="background1"/>
                                <w:sz w:val="32"/>
                                <w:szCs w:val="24"/>
                              </w:rPr>
                              <w:t xml:space="preserve">  DE </w:t>
                            </w:r>
                            <w:r w:rsidR="000109C6">
                              <w:rPr>
                                <w:rFonts w:asciiTheme="minorHAnsi" w:hAnsiTheme="minorHAnsi" w:cstheme="minorHAnsi"/>
                                <w:noProof/>
                                <w:color w:val="FFFFFF" w:themeColor="background1"/>
                                <w:sz w:val="32"/>
                                <w:szCs w:val="24"/>
                              </w:rPr>
                              <w:t>#TotalNominal</w:t>
                            </w:r>
                            <w:r w:rsidR="00665387">
                              <w:rPr>
                                <w:rFonts w:asciiTheme="minorHAnsi" w:hAnsiTheme="minorHAnsi" w:cstheme="minorHAnsi"/>
                                <w:noProof/>
                                <w:color w:val="FFFFFF" w:themeColor="background1"/>
                                <w:sz w:val="32"/>
                                <w:szCs w:val="24"/>
                              </w:rPr>
                              <w:t xml:space="preserve"> KW</w:t>
                            </w:r>
                            <w:r w:rsidR="00293E5B" w:rsidRPr="001750DE">
                              <w:rPr>
                                <w:rFonts w:asciiTheme="minorHAnsi" w:hAnsiTheme="minorHAnsi" w:cstheme="minorHAnsi"/>
                                <w:noProof/>
                                <w:color w:val="FFFFFF" w:themeColor="background1"/>
                                <w:sz w:val="32"/>
                                <w:szCs w:val="24"/>
                              </w:rPr>
                              <w:t xml:space="preserve">. </w:t>
                            </w:r>
                          </w:p>
                          <w:p w14:paraId="6B1B47AF" w14:textId="1B1DC01B" w:rsidR="00293E5B" w:rsidRPr="00F55A3F" w:rsidRDefault="000109C6" w:rsidP="00293E5B">
                            <w:pPr>
                              <w:spacing w:after="240" w:line="240" w:lineRule="auto"/>
                              <w:jc w:val="center"/>
                              <w:rPr>
                                <w:rFonts w:asciiTheme="minorHAnsi" w:hAnsiTheme="minorHAnsi" w:cstheme="minorHAnsi"/>
                                <w:color w:val="FFFFFF" w:themeColor="background1"/>
                                <w:sz w:val="32"/>
                                <w:szCs w:val="24"/>
                              </w:rPr>
                            </w:pPr>
                            <w:bookmarkStart w:id="2" w:name="_Hlk131500305"/>
                            <w:r>
                              <w:rPr>
                                <w:rFonts w:asciiTheme="minorHAnsi" w:hAnsiTheme="minorHAnsi" w:cstheme="minorHAnsi"/>
                                <w:noProof/>
                                <w:color w:val="FFFFFF" w:themeColor="background1"/>
                                <w:sz w:val="32"/>
                                <w:szCs w:val="24"/>
                              </w:rPr>
                              <w:t>#Nombre</w:t>
                            </w:r>
                          </w:p>
                          <w:bookmarkEnd w:id="1"/>
                          <w:bookmarkEnd w:id="2"/>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29041CF7" w:rsidR="009E4360" w:rsidRPr="003C05BB" w:rsidRDefault="001636A9" w:rsidP="0078285E">
                            <w:pPr>
                              <w:spacing w:after="240"/>
                              <w:jc w:val="center"/>
                              <w:rPr>
                                <w:rFonts w:asciiTheme="minorHAnsi" w:hAnsiTheme="minorHAnsi"/>
                                <w:sz w:val="24"/>
                                <w:szCs w:val="24"/>
                              </w:rPr>
                            </w:pPr>
                            <w:r>
                              <w:rPr>
                                <w:rFonts w:asciiTheme="minorHAnsi" w:hAnsiTheme="minorHAnsi" w:cs="Calibri"/>
                                <w:color w:val="FFFFFF"/>
                                <w:sz w:val="32"/>
                                <w:szCs w:val="28"/>
                              </w:rPr>
                              <w:t>ESTUDIO BÁSICO DE SEGURIDAD Y SALUD</w:t>
                            </w:r>
                          </w:p>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3694E295" id="_x0000_t202" coordsize="21600,21600" o:spt="202" path="m,l,21600r21600,l21600,xe">
                <v:stroke joinstyle="miter"/>
                <v:path gradientshapeok="t" o:connecttype="rect"/>
              </v:shapetype>
              <v:shape id="Cuadro de texto 29" o:spid="_x0000_s1026" type="#_x0000_t202" style="position:absolute;left:0;text-align:left;margin-left:373.25pt;margin-top:251.25pt;width:424.45pt;height:189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" filled="f" stroked="f">
                <v:textbox inset="0,0,0,0">
                  <w:txbxContent>
                    <w:p w14:paraId="35280B57" w14:textId="5073CB14" w:rsidR="009E4360" w:rsidRDefault="009E4360" w:rsidP="0078285E">
                      <w:pPr>
                        <w:spacing w:after="240" w:line="240" w:lineRule="auto"/>
                        <w:jc w:val="center"/>
                        <w:rPr>
                          <w:rFonts w:asciiTheme="minorHAnsi" w:hAnsiTheme="minorHAnsi" w:cs="Calibri"/>
                          <w:b/>
                          <w:bCs/>
                          <w:color w:val="FFFFFF"/>
                          <w:sz w:val="32"/>
                          <w:szCs w:val="32"/>
                        </w:rPr>
                      </w:pPr>
                      <w:bookmarkStart w:id="3" w:name="_Hlk99359089"/>
                      <w:bookmarkEnd w:id="3"/>
                      <w:r w:rsidRPr="00B5121C">
                        <w:rPr>
                          <w:rFonts w:asciiTheme="minorHAnsi" w:hAnsiTheme="minorHAnsi" w:cs="Calibri"/>
                          <w:b/>
                          <w:bCs/>
                          <w:color w:val="FFFFFF"/>
                          <w:sz w:val="32"/>
                          <w:szCs w:val="32"/>
                        </w:rPr>
                        <w:t>TÍTULO DE</w:t>
                      </w:r>
                      <w:r w:rsidR="00C42D99">
                        <w:rPr>
                          <w:rFonts w:asciiTheme="minorHAnsi" w:hAnsiTheme="minorHAnsi" w:cs="Calibri"/>
                          <w:b/>
                          <w:bCs/>
                          <w:color w:val="FFFFFF"/>
                          <w:sz w:val="32"/>
                          <w:szCs w:val="32"/>
                        </w:rPr>
                        <w:t xml:space="preserve"> LA MEMORIA TÉCNICA</w:t>
                      </w:r>
                    </w:p>
                    <w:p w14:paraId="4122B234" w14:textId="1E1BA305" w:rsidR="00293E5B" w:rsidRPr="001750DE" w:rsidRDefault="00C42D99" w:rsidP="00293E5B">
                      <w:pPr>
                        <w:spacing w:after="0" w:line="240" w:lineRule="auto"/>
                        <w:jc w:val="center"/>
                        <w:rPr>
                          <w:rFonts w:asciiTheme="minorHAnsi" w:hAnsiTheme="minorHAnsi" w:cstheme="minorHAnsi"/>
                          <w:noProof/>
                          <w:color w:val="FFFFFF" w:themeColor="background1"/>
                          <w:sz w:val="32"/>
                          <w:szCs w:val="24"/>
                        </w:rPr>
                      </w:pPr>
                      <w:bookmarkStart w:id="4" w:name="_Hlk131510741"/>
                      <w:r>
                        <w:rPr>
                          <w:rFonts w:asciiTheme="minorHAnsi" w:hAnsiTheme="minorHAnsi" w:cstheme="minorHAnsi"/>
                          <w:noProof/>
                          <w:color w:val="FFFFFF" w:themeColor="background1"/>
                          <w:sz w:val="32"/>
                          <w:szCs w:val="24"/>
                        </w:rPr>
                        <w:t>MEMORIA TÉCNICA</w:t>
                      </w:r>
                      <w:r w:rsidR="00293E5B">
                        <w:rPr>
                          <w:rFonts w:asciiTheme="minorHAnsi" w:hAnsiTheme="minorHAnsi" w:cstheme="minorHAnsi"/>
                          <w:noProof/>
                          <w:color w:val="FFFFFF" w:themeColor="background1"/>
                          <w:sz w:val="32"/>
                          <w:szCs w:val="24"/>
                        </w:rPr>
                        <w:t xml:space="preserve"> </w:t>
                      </w:r>
                      <w:r w:rsidR="00293E5B" w:rsidRPr="00F502C1">
                        <w:rPr>
                          <w:rFonts w:asciiTheme="minorHAnsi" w:hAnsiTheme="minorHAnsi" w:cstheme="minorHAnsi"/>
                          <w:noProof/>
                          <w:color w:val="FFFFFF" w:themeColor="background1"/>
                          <w:sz w:val="32"/>
                          <w:szCs w:val="24"/>
                        </w:rPr>
                        <w:t xml:space="preserve">DE EJECUCIÓN DE INSTALACIÓN FOTOVOLTAICA </w:t>
                      </w:r>
                      <w:r w:rsidR="00293E5B" w:rsidRPr="001750DE">
                        <w:rPr>
                          <w:rFonts w:asciiTheme="minorHAnsi" w:hAnsiTheme="minorHAnsi" w:cstheme="minorHAnsi"/>
                          <w:noProof/>
                          <w:color w:val="FFFFFF" w:themeColor="background1"/>
                          <w:sz w:val="32"/>
                          <w:szCs w:val="24"/>
                        </w:rPr>
                        <w:t xml:space="preserve">PARA </w:t>
                      </w:r>
                      <w:r w:rsidR="000109C6">
                        <w:rPr>
                          <w:rFonts w:asciiTheme="minorHAnsi" w:hAnsiTheme="minorHAnsi" w:cstheme="minorHAnsi"/>
                          <w:noProof/>
                          <w:color w:val="FFFFFF" w:themeColor="background1"/>
                          <w:sz w:val="32"/>
                          <w:szCs w:val="24"/>
                        </w:rPr>
                        <w:t>#Tipo</w:t>
                      </w:r>
                      <w:r w:rsidR="00293E5B" w:rsidRPr="001750DE">
                        <w:rPr>
                          <w:rFonts w:asciiTheme="minorHAnsi" w:hAnsiTheme="minorHAnsi" w:cstheme="minorHAnsi"/>
                          <w:noProof/>
                          <w:color w:val="FFFFFF" w:themeColor="background1"/>
                          <w:sz w:val="32"/>
                          <w:szCs w:val="24"/>
                        </w:rPr>
                        <w:t xml:space="preserve">  DE </w:t>
                      </w:r>
                      <w:r w:rsidR="000109C6">
                        <w:rPr>
                          <w:rFonts w:asciiTheme="minorHAnsi" w:hAnsiTheme="minorHAnsi" w:cstheme="minorHAnsi"/>
                          <w:noProof/>
                          <w:color w:val="FFFFFF" w:themeColor="background1"/>
                          <w:sz w:val="32"/>
                          <w:szCs w:val="24"/>
                        </w:rPr>
                        <w:t>#TotalNominal</w:t>
                      </w:r>
                      <w:r w:rsidR="00665387">
                        <w:rPr>
                          <w:rFonts w:asciiTheme="minorHAnsi" w:hAnsiTheme="minorHAnsi" w:cstheme="minorHAnsi"/>
                          <w:noProof/>
                          <w:color w:val="FFFFFF" w:themeColor="background1"/>
                          <w:sz w:val="32"/>
                          <w:szCs w:val="24"/>
                        </w:rPr>
                        <w:t xml:space="preserve"> KW</w:t>
                      </w:r>
                      <w:r w:rsidR="00293E5B" w:rsidRPr="001750DE">
                        <w:rPr>
                          <w:rFonts w:asciiTheme="minorHAnsi" w:hAnsiTheme="minorHAnsi" w:cstheme="minorHAnsi"/>
                          <w:noProof/>
                          <w:color w:val="FFFFFF" w:themeColor="background1"/>
                          <w:sz w:val="32"/>
                          <w:szCs w:val="24"/>
                        </w:rPr>
                        <w:t xml:space="preserve">. </w:t>
                      </w:r>
                    </w:p>
                    <w:p w14:paraId="6B1B47AF" w14:textId="1B1DC01B" w:rsidR="00293E5B" w:rsidRPr="00F55A3F" w:rsidRDefault="000109C6" w:rsidP="00293E5B">
                      <w:pPr>
                        <w:spacing w:after="240" w:line="240" w:lineRule="auto"/>
                        <w:jc w:val="center"/>
                        <w:rPr>
                          <w:rFonts w:asciiTheme="minorHAnsi" w:hAnsiTheme="minorHAnsi" w:cstheme="minorHAnsi"/>
                          <w:color w:val="FFFFFF" w:themeColor="background1"/>
                          <w:sz w:val="32"/>
                          <w:szCs w:val="24"/>
                        </w:rPr>
                      </w:pPr>
                      <w:bookmarkStart w:id="5" w:name="_Hlk131500305"/>
                      <w:r>
                        <w:rPr>
                          <w:rFonts w:asciiTheme="minorHAnsi" w:hAnsiTheme="minorHAnsi" w:cstheme="minorHAnsi"/>
                          <w:noProof/>
                          <w:color w:val="FFFFFF" w:themeColor="background1"/>
                          <w:sz w:val="32"/>
                          <w:szCs w:val="24"/>
                        </w:rPr>
                        <w:t>#Nombre</w:t>
                      </w:r>
                    </w:p>
                    <w:bookmarkEnd w:id="4"/>
                    <w:bookmarkEnd w:id="5"/>
                    <w:p w14:paraId="6B7ABA3D" w14:textId="77777777" w:rsidR="009E4360" w:rsidRDefault="009E4360" w:rsidP="003C05BB">
                      <w:pPr>
                        <w:spacing w:line="240" w:lineRule="auto"/>
                        <w:jc w:val="center"/>
                        <w:rPr>
                          <w:rFonts w:asciiTheme="minorHAnsi" w:hAnsiTheme="minorHAnsi" w:cs="Calibri"/>
                          <w:b/>
                          <w:bCs/>
                          <w:color w:val="FFFFFF"/>
                          <w:sz w:val="32"/>
                          <w:szCs w:val="32"/>
                        </w:rPr>
                      </w:pPr>
                      <w:r>
                        <w:rPr>
                          <w:rFonts w:asciiTheme="minorHAnsi" w:hAnsiTheme="minorHAnsi" w:cs="Calibri"/>
                          <w:b/>
                          <w:bCs/>
                          <w:color w:val="FFFFFF"/>
                          <w:sz w:val="32"/>
                          <w:szCs w:val="32"/>
                        </w:rPr>
                        <w:t>DOCUMENTO</w:t>
                      </w:r>
                    </w:p>
                    <w:p w14:paraId="5E47AE0B" w14:textId="29041CF7" w:rsidR="009E4360" w:rsidRPr="003C05BB" w:rsidRDefault="001636A9" w:rsidP="0078285E">
                      <w:pPr>
                        <w:spacing w:after="240"/>
                        <w:jc w:val="center"/>
                        <w:rPr>
                          <w:rFonts w:asciiTheme="minorHAnsi" w:hAnsiTheme="minorHAnsi"/>
                          <w:sz w:val="24"/>
                          <w:szCs w:val="24"/>
                        </w:rPr>
                      </w:pPr>
                      <w:r>
                        <w:rPr>
                          <w:rFonts w:asciiTheme="minorHAnsi" w:hAnsiTheme="minorHAnsi" w:cs="Calibri"/>
                          <w:color w:val="FFFFFF"/>
                          <w:sz w:val="32"/>
                          <w:szCs w:val="28"/>
                        </w:rPr>
                        <w:t>ESTUDIO BÁSICO DE SEGURIDAD Y SALUD</w:t>
                      </w:r>
                    </w:p>
                    <w:p w14:paraId="7EECCDCF" w14:textId="77777777" w:rsidR="009E4360" w:rsidRPr="00B5121C" w:rsidRDefault="009E4360" w:rsidP="0078285E">
                      <w:pPr>
                        <w:rPr>
                          <w:rFonts w:asciiTheme="minorHAnsi" w:hAnsiTheme="minorHAnsi" w:cs="Calibri"/>
                          <w:color w:val="FFFFFF"/>
                          <w:sz w:val="28"/>
                          <w:szCs w:val="28"/>
                        </w:rPr>
                      </w:pPr>
                    </w:p>
                    <w:p w14:paraId="5DA07B07" w14:textId="77777777" w:rsidR="009E4360" w:rsidRDefault="009E4360" w:rsidP="0078285E">
                      <w:pPr>
                        <w:rPr>
                          <w:color w:val="7F7F7F"/>
                          <w:szCs w:val="20"/>
                        </w:rPr>
                      </w:pPr>
                    </w:p>
                  </w:txbxContent>
                </v:textbox>
                <w10:wrap anchorx="margin" anchory="page"/>
              </v:shape>
            </w:pict>
          </mc:Fallback>
        </mc:AlternateContent>
      </w:r>
    </w:p>
    <w:p w14:paraId="486E7D27" w14:textId="77777777" w:rsidR="00CF2CD5" w:rsidRPr="00316401" w:rsidRDefault="00CF2CD5" w:rsidP="00B5121C">
      <w:pPr>
        <w:tabs>
          <w:tab w:val="left" w:pos="1200"/>
        </w:tabs>
        <w:rPr>
          <w:b/>
          <w:sz w:val="28"/>
        </w:rPr>
      </w:pPr>
      <w:r w:rsidRPr="00316401">
        <w:rPr>
          <w:b/>
          <w:sz w:val="28"/>
        </w:rPr>
        <w:tab/>
      </w:r>
      <w:r w:rsidR="00B5121C" w:rsidRPr="00316401">
        <w:rPr>
          <w:noProof/>
          <w:color w:val="94BB20"/>
          <w:sz w:val="24"/>
          <w:szCs w:val="24"/>
          <w:lang w:eastAsia="es-ES"/>
        </w:rPr>
        <mc:AlternateContent>
          <mc:Choice Requires="wps">
            <w:drawing>
              <wp:anchor distT="0" distB="0" distL="114300" distR="114300" simplePos="0" relativeHeight="251677695" behindDoc="0" locked="1" layoutInCell="1" allowOverlap="1" wp14:anchorId="0FA991D6" wp14:editId="774C6900">
                <wp:simplePos x="0" y="0"/>
                <wp:positionH relativeFrom="page">
                  <wp:align>left</wp:align>
                </wp:positionH>
                <wp:positionV relativeFrom="page">
                  <wp:posOffset>2771140</wp:posOffset>
                </wp:positionV>
                <wp:extent cx="7548880" cy="7995285"/>
                <wp:effectExtent l="0" t="0" r="13970" b="24765"/>
                <wp:wrapNone/>
                <wp:docPr id="44" name="Rectángulo 38"/>
                <wp:cNvGraphicFramePr/>
                <a:graphic xmlns:a="http://schemas.openxmlformats.org/drawingml/2006/main">
                  <a:graphicData uri="http://schemas.microsoft.com/office/word/2010/wordprocessingShape">
                    <wps:wsp>
                      <wps:cNvSpPr/>
                      <wps:spPr>
                        <a:xfrm>
                          <a:off x="0" y="0"/>
                          <a:ext cx="7548880" cy="7995285"/>
                        </a:xfrm>
                        <a:prstGeom prst="rect">
                          <a:avLst/>
                        </a:prstGeom>
                        <a:solidFill>
                          <a:srgbClr val="3A629D"/>
                        </a:solidFill>
                        <a:ln w="12701" cap="flat">
                          <a:solidFill>
                            <a:srgbClr val="3A629D"/>
                          </a:solidFill>
                          <a:prstDash val="solid"/>
                          <a:miter/>
                        </a:ln>
                      </wps:spPr>
                      <wps:txbx>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wps:txbx>
                      <wps:bodyPr lIns="0" tIns="0" rIns="0" bIns="0"/>
                    </wps:wsp>
                  </a:graphicData>
                </a:graphic>
                <wp14:sizeRelH relativeFrom="margin">
                  <wp14:pctWidth>0</wp14:pctWidth>
                </wp14:sizeRelH>
                <wp14:sizeRelV relativeFrom="margin">
                  <wp14:pctHeight>0</wp14:pctHeight>
                </wp14:sizeRelV>
              </wp:anchor>
            </w:drawing>
          </mc:Choice>
          <mc:Fallback>
            <w:pict>
              <v:rect w14:anchorId="0FA991D6" id="Rectángulo 38" o:spid="_x0000_s1027" style="position:absolute;left:0;text-align:left;margin-left:0;margin-top:218.2pt;width:594.4pt;height:629.55pt;z-index:251677695;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" fillcolor="#3a629d" strokecolor="#3a629d" strokeweight=".35281mm">
                <v:textbox inset="0,0,0,0">
                  <w:txbxContent>
                    <w:p w14:paraId="45A7F968" w14:textId="77777777" w:rsidR="009E4360" w:rsidRPr="00B4445E" w:rsidRDefault="009E4360" w:rsidP="00A37672">
                      <w:pPr>
                        <w:shd w:val="clear" w:color="auto" w:fill="3A629D"/>
                        <w:jc w:val="center"/>
                        <w:rPr>
                          <w:sz w:val="6"/>
                        </w:rPr>
                      </w:pPr>
                    </w:p>
                    <w:p w14:paraId="5817E66B" w14:textId="77777777" w:rsidR="009E4360" w:rsidRDefault="009E4360" w:rsidP="00A37672">
                      <w:pPr>
                        <w:shd w:val="clear" w:color="auto" w:fill="3A629D"/>
                        <w:jc w:val="center"/>
                      </w:pPr>
                    </w:p>
                  </w:txbxContent>
                </v:textbox>
                <w10:wrap anchorx="page" anchory="page"/>
                <w10:anchorlock/>
              </v:rect>
            </w:pict>
          </mc:Fallback>
        </mc:AlternateContent>
      </w:r>
    </w:p>
    <w:p w14:paraId="51C41D1B" w14:textId="77777777" w:rsidR="00F07B30" w:rsidRPr="00316401" w:rsidRDefault="00E23C9F" w:rsidP="007A4073">
      <w:pPr>
        <w:ind w:left="4536"/>
      </w:pPr>
      <w:r w:rsidRPr="00316401">
        <w:rPr>
          <w:b/>
          <w:noProof/>
          <w:sz w:val="28"/>
          <w:lang w:eastAsia="es-ES"/>
        </w:rPr>
        <w:drawing>
          <wp:anchor distT="0" distB="0" distL="114300" distR="114300" simplePos="0" relativeHeight="251762688" behindDoc="1" locked="0" layoutInCell="1" allowOverlap="1" wp14:anchorId="49650FEC" wp14:editId="4520B25E">
            <wp:simplePos x="0" y="0"/>
            <wp:positionH relativeFrom="page">
              <wp:align>right</wp:align>
            </wp:positionH>
            <wp:positionV relativeFrom="margin">
              <wp:align>bottom</wp:align>
            </wp:positionV>
            <wp:extent cx="7573645" cy="3846830"/>
            <wp:effectExtent l="0" t="0" r="8255" b="1270"/>
            <wp:wrapTight wrapText="bothSides">
              <wp:wrapPolygon edited="0">
                <wp:start x="0" y="0"/>
                <wp:lineTo x="0" y="21500"/>
                <wp:lineTo x="21569" y="21500"/>
                <wp:lineTo x="2156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30" b="12042"/>
                    <a:stretch/>
                  </pic:blipFill>
                  <pic:spPr bwMode="auto">
                    <a:xfrm>
                      <a:off x="0" y="0"/>
                      <a:ext cx="7573645" cy="3846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7B30" w:rsidRPr="00316401">
        <w:br w:type="page"/>
      </w:r>
    </w:p>
    <w:sdt>
      <w:sdtPr>
        <w:id w:val="-1058625315"/>
        <w:docPartObj>
          <w:docPartGallery w:val="Table of Contents"/>
          <w:docPartUnique/>
        </w:docPartObj>
      </w:sdtPr>
      <w:sdtEndPr>
        <w:rPr>
          <w:b/>
          <w:bCs/>
        </w:rPr>
      </w:sdtEndPr>
      <w:sdtContent>
        <w:p w14:paraId="6B9D80C7" w14:textId="77777777" w:rsidR="00F07B30" w:rsidRPr="00316401" w:rsidRDefault="00F17944" w:rsidP="00F07B30">
          <w:pPr>
            <w:rPr>
              <w:b/>
              <w:color w:val="3A629D"/>
              <w:szCs w:val="20"/>
              <w:u w:val="single"/>
            </w:rPr>
          </w:pPr>
          <w:r w:rsidRPr="00316401">
            <w:rPr>
              <w:b/>
              <w:color w:val="3A629D"/>
              <w:szCs w:val="20"/>
              <w:u w:val="single"/>
            </w:rPr>
            <w:t>ÍNDICE</w:t>
          </w:r>
        </w:p>
        <w:p w14:paraId="64D0825A" w14:textId="75C710C4" w:rsidR="001636A9" w:rsidRPr="00316401" w:rsidRDefault="00F07B30">
          <w:pPr>
            <w:pStyle w:val="TDC1"/>
            <w:rPr>
              <w:rFonts w:asciiTheme="minorHAnsi" w:eastAsiaTheme="minorEastAsia" w:hAnsiTheme="minorHAnsi"/>
              <w:b w:val="0"/>
              <w:color w:val="auto"/>
              <w:sz w:val="22"/>
              <w:lang w:val="es-ES" w:eastAsia="es-ES"/>
            </w:rPr>
          </w:pPr>
          <w:r w:rsidRPr="00316401">
            <w:rPr>
              <w:color w:val="86BB20"/>
              <w:szCs w:val="20"/>
            </w:rPr>
            <w:fldChar w:fldCharType="begin"/>
          </w:r>
          <w:r w:rsidRPr="00316401">
            <w:rPr>
              <w:szCs w:val="20"/>
            </w:rPr>
            <w:instrText xml:space="preserve"> TOC \o "1-3" \h \z \u </w:instrText>
          </w:r>
          <w:r w:rsidRPr="00316401">
            <w:rPr>
              <w:color w:val="86BB20"/>
              <w:szCs w:val="20"/>
            </w:rPr>
            <w:fldChar w:fldCharType="separate"/>
          </w:r>
          <w:hyperlink w:anchor="_Toc130538441" w:history="1">
            <w:r w:rsidR="001636A9" w:rsidRPr="00316401">
              <w:rPr>
                <w:rStyle w:val="Hipervnculo"/>
              </w:rPr>
              <w:t>1</w:t>
            </w:r>
            <w:r w:rsidR="001636A9" w:rsidRPr="00316401">
              <w:rPr>
                <w:rFonts w:asciiTheme="minorHAnsi" w:eastAsiaTheme="minorEastAsia" w:hAnsiTheme="minorHAnsi"/>
                <w:b w:val="0"/>
                <w:color w:val="auto"/>
                <w:sz w:val="22"/>
                <w:lang w:val="es-ES" w:eastAsia="es-ES"/>
              </w:rPr>
              <w:tab/>
            </w:r>
            <w:r w:rsidR="001636A9" w:rsidRPr="00316401">
              <w:rPr>
                <w:rStyle w:val="Hipervnculo"/>
              </w:rPr>
              <w:t>|OBJETOS DEL PLAN</w:t>
            </w:r>
            <w:r w:rsidR="001636A9" w:rsidRPr="00316401">
              <w:rPr>
                <w:webHidden/>
              </w:rPr>
              <w:tab/>
            </w:r>
            <w:r w:rsidR="001636A9" w:rsidRPr="00316401">
              <w:rPr>
                <w:webHidden/>
              </w:rPr>
              <w:fldChar w:fldCharType="begin"/>
            </w:r>
            <w:r w:rsidR="001636A9" w:rsidRPr="00316401">
              <w:rPr>
                <w:webHidden/>
              </w:rPr>
              <w:instrText xml:space="preserve"> PAGEREF _Toc130538441 \h </w:instrText>
            </w:r>
            <w:r w:rsidR="001636A9" w:rsidRPr="00316401">
              <w:rPr>
                <w:webHidden/>
              </w:rPr>
            </w:r>
            <w:r w:rsidR="001636A9" w:rsidRPr="00316401">
              <w:rPr>
                <w:webHidden/>
              </w:rPr>
              <w:fldChar w:fldCharType="separate"/>
            </w:r>
            <w:r w:rsidR="00193C4B" w:rsidRPr="00316401">
              <w:rPr>
                <w:webHidden/>
              </w:rPr>
              <w:t>3</w:t>
            </w:r>
            <w:r w:rsidR="001636A9" w:rsidRPr="00316401">
              <w:rPr>
                <w:webHidden/>
              </w:rPr>
              <w:fldChar w:fldCharType="end"/>
            </w:r>
          </w:hyperlink>
        </w:p>
        <w:p w14:paraId="2E259388" w14:textId="79E0BDCB"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2" w:history="1">
            <w:r w:rsidR="001636A9" w:rsidRPr="00316401">
              <w:rPr>
                <w:rStyle w:val="Hipervnculo"/>
              </w:rPr>
              <w:t>1.1</w:t>
            </w:r>
            <w:r w:rsidR="001636A9" w:rsidRPr="00316401">
              <w:rPr>
                <w:rFonts w:asciiTheme="minorHAnsi" w:hAnsiTheme="minorHAnsi" w:cstheme="minorBidi"/>
                <w:b w:val="0"/>
                <w:sz w:val="22"/>
              </w:rPr>
              <w:tab/>
            </w:r>
            <w:r w:rsidR="001636A9" w:rsidRPr="00316401">
              <w:rPr>
                <w:rStyle w:val="Hipervnculo"/>
              </w:rPr>
              <w:t>CARACTERÍSTICAS DE LA OBRAS</w:t>
            </w:r>
            <w:r w:rsidR="001636A9" w:rsidRPr="00316401">
              <w:rPr>
                <w:webHidden/>
              </w:rPr>
              <w:tab/>
            </w:r>
            <w:r w:rsidR="001636A9" w:rsidRPr="00316401">
              <w:rPr>
                <w:webHidden/>
              </w:rPr>
              <w:fldChar w:fldCharType="begin"/>
            </w:r>
            <w:r w:rsidR="001636A9" w:rsidRPr="00316401">
              <w:rPr>
                <w:webHidden/>
              </w:rPr>
              <w:instrText xml:space="preserve"> PAGEREF _Toc130538442 \h </w:instrText>
            </w:r>
            <w:r w:rsidR="001636A9" w:rsidRPr="00316401">
              <w:rPr>
                <w:webHidden/>
              </w:rPr>
            </w:r>
            <w:r w:rsidR="001636A9" w:rsidRPr="00316401">
              <w:rPr>
                <w:webHidden/>
              </w:rPr>
              <w:fldChar w:fldCharType="separate"/>
            </w:r>
            <w:r w:rsidR="00193C4B" w:rsidRPr="00316401">
              <w:rPr>
                <w:webHidden/>
              </w:rPr>
              <w:t>3</w:t>
            </w:r>
            <w:r w:rsidR="001636A9" w:rsidRPr="00316401">
              <w:rPr>
                <w:webHidden/>
              </w:rPr>
              <w:fldChar w:fldCharType="end"/>
            </w:r>
          </w:hyperlink>
        </w:p>
        <w:p w14:paraId="7299A444" w14:textId="0B6F04AF"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3" w:history="1">
            <w:r w:rsidR="001636A9" w:rsidRPr="00316401">
              <w:rPr>
                <w:rStyle w:val="Hipervnculo"/>
              </w:rPr>
              <w:t>1.2</w:t>
            </w:r>
            <w:r w:rsidR="001636A9" w:rsidRPr="00316401">
              <w:rPr>
                <w:rFonts w:asciiTheme="minorHAnsi" w:hAnsiTheme="minorHAnsi" w:cstheme="minorBidi"/>
                <w:b w:val="0"/>
                <w:sz w:val="22"/>
              </w:rPr>
              <w:tab/>
            </w:r>
            <w:r w:rsidR="001636A9" w:rsidRPr="00316401">
              <w:rPr>
                <w:rStyle w:val="Hipervnculo"/>
              </w:rPr>
              <w:t>UBICACIÓN DE LAS OBRAS</w:t>
            </w:r>
            <w:r w:rsidR="001636A9" w:rsidRPr="00316401">
              <w:rPr>
                <w:webHidden/>
              </w:rPr>
              <w:tab/>
            </w:r>
            <w:r w:rsidR="001636A9" w:rsidRPr="00316401">
              <w:rPr>
                <w:webHidden/>
              </w:rPr>
              <w:fldChar w:fldCharType="begin"/>
            </w:r>
            <w:r w:rsidR="001636A9" w:rsidRPr="00316401">
              <w:rPr>
                <w:webHidden/>
              </w:rPr>
              <w:instrText xml:space="preserve"> PAGEREF _Toc130538443 \h </w:instrText>
            </w:r>
            <w:r w:rsidR="001636A9" w:rsidRPr="00316401">
              <w:rPr>
                <w:webHidden/>
              </w:rPr>
            </w:r>
            <w:r w:rsidR="001636A9" w:rsidRPr="00316401">
              <w:rPr>
                <w:webHidden/>
              </w:rPr>
              <w:fldChar w:fldCharType="separate"/>
            </w:r>
            <w:r w:rsidR="00193C4B" w:rsidRPr="00316401">
              <w:rPr>
                <w:webHidden/>
              </w:rPr>
              <w:t>3</w:t>
            </w:r>
            <w:r w:rsidR="001636A9" w:rsidRPr="00316401">
              <w:rPr>
                <w:webHidden/>
              </w:rPr>
              <w:fldChar w:fldCharType="end"/>
            </w:r>
          </w:hyperlink>
        </w:p>
        <w:p w14:paraId="0B3FB912" w14:textId="2BB59EF0"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4" w:history="1">
            <w:r w:rsidR="001636A9" w:rsidRPr="00316401">
              <w:rPr>
                <w:rStyle w:val="Hipervnculo"/>
              </w:rPr>
              <w:t>1.3</w:t>
            </w:r>
            <w:r w:rsidR="001636A9" w:rsidRPr="00316401">
              <w:rPr>
                <w:rFonts w:asciiTheme="minorHAnsi" w:hAnsiTheme="minorHAnsi" w:cstheme="minorBidi"/>
                <w:b w:val="0"/>
                <w:sz w:val="22"/>
              </w:rPr>
              <w:tab/>
            </w:r>
            <w:r w:rsidR="001636A9" w:rsidRPr="00316401">
              <w:rPr>
                <w:rStyle w:val="Hipervnculo"/>
              </w:rPr>
              <w:t>DIRECCIÓN FACULTATIVA</w:t>
            </w:r>
            <w:r w:rsidR="001636A9" w:rsidRPr="00316401">
              <w:rPr>
                <w:webHidden/>
              </w:rPr>
              <w:tab/>
            </w:r>
            <w:r w:rsidR="001636A9" w:rsidRPr="00316401">
              <w:rPr>
                <w:webHidden/>
              </w:rPr>
              <w:fldChar w:fldCharType="begin"/>
            </w:r>
            <w:r w:rsidR="001636A9" w:rsidRPr="00316401">
              <w:rPr>
                <w:webHidden/>
              </w:rPr>
              <w:instrText xml:space="preserve"> PAGEREF _Toc130538444 \h </w:instrText>
            </w:r>
            <w:r w:rsidR="001636A9" w:rsidRPr="00316401">
              <w:rPr>
                <w:webHidden/>
              </w:rPr>
            </w:r>
            <w:r w:rsidR="001636A9" w:rsidRPr="00316401">
              <w:rPr>
                <w:webHidden/>
              </w:rPr>
              <w:fldChar w:fldCharType="separate"/>
            </w:r>
            <w:r w:rsidR="00193C4B" w:rsidRPr="00316401">
              <w:rPr>
                <w:webHidden/>
              </w:rPr>
              <w:t>4</w:t>
            </w:r>
            <w:r w:rsidR="001636A9" w:rsidRPr="00316401">
              <w:rPr>
                <w:webHidden/>
              </w:rPr>
              <w:fldChar w:fldCharType="end"/>
            </w:r>
          </w:hyperlink>
        </w:p>
        <w:p w14:paraId="26AB9E77" w14:textId="03C13CB6"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5" w:history="1">
            <w:r w:rsidR="001636A9" w:rsidRPr="00316401">
              <w:rPr>
                <w:rStyle w:val="Hipervnculo"/>
              </w:rPr>
              <w:t>1.4</w:t>
            </w:r>
            <w:r w:rsidR="001636A9" w:rsidRPr="00316401">
              <w:rPr>
                <w:rFonts w:asciiTheme="minorHAnsi" w:hAnsiTheme="minorHAnsi" w:cstheme="minorBidi"/>
                <w:b w:val="0"/>
                <w:sz w:val="22"/>
              </w:rPr>
              <w:tab/>
            </w:r>
            <w:r w:rsidR="001636A9" w:rsidRPr="00316401">
              <w:rPr>
                <w:rStyle w:val="Hipervnculo"/>
              </w:rPr>
              <w:t>OBLIGACIONES DE LA CONTRATA</w:t>
            </w:r>
            <w:r w:rsidR="001636A9" w:rsidRPr="00316401">
              <w:rPr>
                <w:webHidden/>
              </w:rPr>
              <w:tab/>
            </w:r>
            <w:r w:rsidR="001636A9" w:rsidRPr="00316401">
              <w:rPr>
                <w:webHidden/>
              </w:rPr>
              <w:fldChar w:fldCharType="begin"/>
            </w:r>
            <w:r w:rsidR="001636A9" w:rsidRPr="00316401">
              <w:rPr>
                <w:webHidden/>
              </w:rPr>
              <w:instrText xml:space="preserve"> PAGEREF _Toc130538445 \h </w:instrText>
            </w:r>
            <w:r w:rsidR="001636A9" w:rsidRPr="00316401">
              <w:rPr>
                <w:webHidden/>
              </w:rPr>
            </w:r>
            <w:r w:rsidR="001636A9" w:rsidRPr="00316401">
              <w:rPr>
                <w:webHidden/>
              </w:rPr>
              <w:fldChar w:fldCharType="separate"/>
            </w:r>
            <w:r w:rsidR="00193C4B" w:rsidRPr="00316401">
              <w:rPr>
                <w:webHidden/>
              </w:rPr>
              <w:t>4</w:t>
            </w:r>
            <w:r w:rsidR="001636A9" w:rsidRPr="00316401">
              <w:rPr>
                <w:webHidden/>
              </w:rPr>
              <w:fldChar w:fldCharType="end"/>
            </w:r>
          </w:hyperlink>
        </w:p>
        <w:p w14:paraId="20EAF42E" w14:textId="47023122"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6" w:history="1">
            <w:r w:rsidR="001636A9" w:rsidRPr="00316401">
              <w:rPr>
                <w:rStyle w:val="Hipervnculo"/>
              </w:rPr>
              <w:t>1.5</w:t>
            </w:r>
            <w:r w:rsidR="001636A9" w:rsidRPr="00316401">
              <w:rPr>
                <w:rFonts w:asciiTheme="minorHAnsi" w:hAnsiTheme="minorHAnsi" w:cstheme="minorBidi"/>
                <w:b w:val="0"/>
                <w:sz w:val="22"/>
              </w:rPr>
              <w:tab/>
            </w:r>
            <w:r w:rsidR="001636A9" w:rsidRPr="00316401">
              <w:rPr>
                <w:rStyle w:val="Hipervnculo"/>
              </w:rPr>
              <w:t>DATOS DEL PROMOTOR</w:t>
            </w:r>
            <w:r w:rsidR="001636A9" w:rsidRPr="00316401">
              <w:rPr>
                <w:webHidden/>
              </w:rPr>
              <w:tab/>
            </w:r>
            <w:r w:rsidR="001636A9" w:rsidRPr="00316401">
              <w:rPr>
                <w:webHidden/>
              </w:rPr>
              <w:fldChar w:fldCharType="begin"/>
            </w:r>
            <w:r w:rsidR="001636A9" w:rsidRPr="00316401">
              <w:rPr>
                <w:webHidden/>
              </w:rPr>
              <w:instrText xml:space="preserve"> PAGEREF _Toc130538446 \h </w:instrText>
            </w:r>
            <w:r w:rsidR="001636A9" w:rsidRPr="00316401">
              <w:rPr>
                <w:webHidden/>
              </w:rPr>
            </w:r>
            <w:r w:rsidR="001636A9" w:rsidRPr="00316401">
              <w:rPr>
                <w:webHidden/>
              </w:rPr>
              <w:fldChar w:fldCharType="separate"/>
            </w:r>
            <w:r w:rsidR="00193C4B" w:rsidRPr="00316401">
              <w:rPr>
                <w:webHidden/>
              </w:rPr>
              <w:t>5</w:t>
            </w:r>
            <w:r w:rsidR="001636A9" w:rsidRPr="00316401">
              <w:rPr>
                <w:webHidden/>
              </w:rPr>
              <w:fldChar w:fldCharType="end"/>
            </w:r>
          </w:hyperlink>
        </w:p>
        <w:p w14:paraId="70A63DFB" w14:textId="08704C38"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7" w:history="1">
            <w:r w:rsidR="001636A9" w:rsidRPr="00316401">
              <w:rPr>
                <w:rStyle w:val="Hipervnculo"/>
              </w:rPr>
              <w:t>1.6</w:t>
            </w:r>
            <w:r w:rsidR="001636A9" w:rsidRPr="00316401">
              <w:rPr>
                <w:rFonts w:asciiTheme="minorHAnsi" w:hAnsiTheme="minorHAnsi" w:cstheme="minorBidi"/>
                <w:b w:val="0"/>
                <w:sz w:val="22"/>
              </w:rPr>
              <w:tab/>
            </w:r>
            <w:r w:rsidR="001636A9" w:rsidRPr="00316401">
              <w:rPr>
                <w:rStyle w:val="Hipervnculo"/>
              </w:rPr>
              <w:t>AUTOR DEL ESTUDIO BÁSICO DE SEGURIDAD Y SALUD</w:t>
            </w:r>
            <w:r w:rsidR="001636A9" w:rsidRPr="00316401">
              <w:rPr>
                <w:webHidden/>
              </w:rPr>
              <w:tab/>
            </w:r>
            <w:r w:rsidR="001636A9" w:rsidRPr="00316401">
              <w:rPr>
                <w:webHidden/>
              </w:rPr>
              <w:fldChar w:fldCharType="begin"/>
            </w:r>
            <w:r w:rsidR="001636A9" w:rsidRPr="00316401">
              <w:rPr>
                <w:webHidden/>
              </w:rPr>
              <w:instrText xml:space="preserve"> PAGEREF _Toc130538447 \h </w:instrText>
            </w:r>
            <w:r w:rsidR="001636A9" w:rsidRPr="00316401">
              <w:rPr>
                <w:webHidden/>
              </w:rPr>
            </w:r>
            <w:r w:rsidR="001636A9" w:rsidRPr="00316401">
              <w:rPr>
                <w:webHidden/>
              </w:rPr>
              <w:fldChar w:fldCharType="separate"/>
            </w:r>
            <w:r w:rsidR="00193C4B" w:rsidRPr="00316401">
              <w:rPr>
                <w:webHidden/>
              </w:rPr>
              <w:t>5</w:t>
            </w:r>
            <w:r w:rsidR="001636A9" w:rsidRPr="00316401">
              <w:rPr>
                <w:webHidden/>
              </w:rPr>
              <w:fldChar w:fldCharType="end"/>
            </w:r>
          </w:hyperlink>
        </w:p>
        <w:p w14:paraId="34A4CC02" w14:textId="4E39DFF6"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8" w:history="1">
            <w:r w:rsidR="001636A9" w:rsidRPr="00316401">
              <w:rPr>
                <w:rStyle w:val="Hipervnculo"/>
              </w:rPr>
              <w:t>1.7</w:t>
            </w:r>
            <w:r w:rsidR="001636A9" w:rsidRPr="00316401">
              <w:rPr>
                <w:rFonts w:asciiTheme="minorHAnsi" w:hAnsiTheme="minorHAnsi" w:cstheme="minorBidi"/>
                <w:b w:val="0"/>
                <w:sz w:val="22"/>
              </w:rPr>
              <w:tab/>
            </w:r>
            <w:r w:rsidR="001636A9" w:rsidRPr="00316401">
              <w:rPr>
                <w:rStyle w:val="Hipervnculo"/>
              </w:rPr>
              <w:t>DATOS DEL COORDINADOR DE SEGURIDAD Y SALUD</w:t>
            </w:r>
            <w:r w:rsidR="001636A9" w:rsidRPr="00316401">
              <w:rPr>
                <w:webHidden/>
              </w:rPr>
              <w:tab/>
            </w:r>
            <w:r w:rsidR="001636A9" w:rsidRPr="00316401">
              <w:rPr>
                <w:webHidden/>
              </w:rPr>
              <w:fldChar w:fldCharType="begin"/>
            </w:r>
            <w:r w:rsidR="001636A9" w:rsidRPr="00316401">
              <w:rPr>
                <w:webHidden/>
              </w:rPr>
              <w:instrText xml:space="preserve"> PAGEREF _Toc130538448 \h </w:instrText>
            </w:r>
            <w:r w:rsidR="001636A9" w:rsidRPr="00316401">
              <w:rPr>
                <w:webHidden/>
              </w:rPr>
            </w:r>
            <w:r w:rsidR="001636A9" w:rsidRPr="00316401">
              <w:rPr>
                <w:webHidden/>
              </w:rPr>
              <w:fldChar w:fldCharType="separate"/>
            </w:r>
            <w:r w:rsidR="00193C4B" w:rsidRPr="00316401">
              <w:rPr>
                <w:webHidden/>
              </w:rPr>
              <w:t>6</w:t>
            </w:r>
            <w:r w:rsidR="001636A9" w:rsidRPr="00316401">
              <w:rPr>
                <w:webHidden/>
              </w:rPr>
              <w:fldChar w:fldCharType="end"/>
            </w:r>
          </w:hyperlink>
        </w:p>
        <w:p w14:paraId="31332C17" w14:textId="65F6772E"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49" w:history="1">
            <w:r w:rsidR="001636A9" w:rsidRPr="00316401">
              <w:rPr>
                <w:rStyle w:val="Hipervnculo"/>
              </w:rPr>
              <w:t>1.8</w:t>
            </w:r>
            <w:r w:rsidR="001636A9" w:rsidRPr="00316401">
              <w:rPr>
                <w:rFonts w:asciiTheme="minorHAnsi" w:hAnsiTheme="minorHAnsi" w:cstheme="minorBidi"/>
                <w:b w:val="0"/>
                <w:sz w:val="22"/>
              </w:rPr>
              <w:tab/>
            </w:r>
            <w:r w:rsidR="001636A9" w:rsidRPr="00316401">
              <w:rPr>
                <w:rStyle w:val="Hipervnculo"/>
              </w:rPr>
              <w:t>PRESUPUESTO TOTAL DE LA EJECUCIÓN DE LA INSTALACIÓN</w:t>
            </w:r>
            <w:r w:rsidR="001636A9" w:rsidRPr="00316401">
              <w:rPr>
                <w:webHidden/>
              </w:rPr>
              <w:tab/>
            </w:r>
            <w:r w:rsidR="001636A9" w:rsidRPr="00316401">
              <w:rPr>
                <w:webHidden/>
              </w:rPr>
              <w:fldChar w:fldCharType="begin"/>
            </w:r>
            <w:r w:rsidR="001636A9" w:rsidRPr="00316401">
              <w:rPr>
                <w:webHidden/>
              </w:rPr>
              <w:instrText xml:space="preserve"> PAGEREF _Toc130538449 \h </w:instrText>
            </w:r>
            <w:r w:rsidR="001636A9" w:rsidRPr="00316401">
              <w:rPr>
                <w:webHidden/>
              </w:rPr>
            </w:r>
            <w:r w:rsidR="001636A9" w:rsidRPr="00316401">
              <w:rPr>
                <w:webHidden/>
              </w:rPr>
              <w:fldChar w:fldCharType="separate"/>
            </w:r>
            <w:r w:rsidR="00193C4B" w:rsidRPr="00316401">
              <w:rPr>
                <w:webHidden/>
              </w:rPr>
              <w:t>6</w:t>
            </w:r>
            <w:r w:rsidR="001636A9" w:rsidRPr="00316401">
              <w:rPr>
                <w:webHidden/>
              </w:rPr>
              <w:fldChar w:fldCharType="end"/>
            </w:r>
          </w:hyperlink>
        </w:p>
        <w:p w14:paraId="132F2D26" w14:textId="2E7E5546" w:rsidR="001636A9" w:rsidRPr="00316401" w:rsidRDefault="00000000">
          <w:pPr>
            <w:pStyle w:val="TDC1"/>
            <w:rPr>
              <w:rFonts w:asciiTheme="minorHAnsi" w:eastAsiaTheme="minorEastAsia" w:hAnsiTheme="minorHAnsi"/>
              <w:b w:val="0"/>
              <w:color w:val="auto"/>
              <w:sz w:val="22"/>
              <w:lang w:val="es-ES" w:eastAsia="es-ES"/>
            </w:rPr>
          </w:pPr>
          <w:hyperlink w:anchor="_Toc130538450" w:history="1">
            <w:r w:rsidR="001636A9" w:rsidRPr="00316401">
              <w:rPr>
                <w:rStyle w:val="Hipervnculo"/>
              </w:rPr>
              <w:t>2</w:t>
            </w:r>
            <w:r w:rsidR="001636A9" w:rsidRPr="00316401">
              <w:rPr>
                <w:rFonts w:asciiTheme="minorHAnsi" w:eastAsiaTheme="minorEastAsia" w:hAnsiTheme="minorHAnsi"/>
                <w:b w:val="0"/>
                <w:color w:val="auto"/>
                <w:sz w:val="22"/>
                <w:lang w:val="es-ES" w:eastAsia="es-ES"/>
              </w:rPr>
              <w:tab/>
            </w:r>
            <w:r w:rsidR="001636A9" w:rsidRPr="00316401">
              <w:rPr>
                <w:rStyle w:val="Hipervnculo"/>
              </w:rPr>
              <w:t>|ALCANCE DE LOS TRABAJOS</w:t>
            </w:r>
            <w:r w:rsidR="001636A9" w:rsidRPr="00316401">
              <w:rPr>
                <w:webHidden/>
              </w:rPr>
              <w:tab/>
            </w:r>
            <w:r w:rsidR="001636A9" w:rsidRPr="00316401">
              <w:rPr>
                <w:webHidden/>
              </w:rPr>
              <w:fldChar w:fldCharType="begin"/>
            </w:r>
            <w:r w:rsidR="001636A9" w:rsidRPr="00316401">
              <w:rPr>
                <w:webHidden/>
              </w:rPr>
              <w:instrText xml:space="preserve"> PAGEREF _Toc130538450 \h </w:instrText>
            </w:r>
            <w:r w:rsidR="001636A9" w:rsidRPr="00316401">
              <w:rPr>
                <w:webHidden/>
              </w:rPr>
            </w:r>
            <w:r w:rsidR="001636A9" w:rsidRPr="00316401">
              <w:rPr>
                <w:webHidden/>
              </w:rPr>
              <w:fldChar w:fldCharType="separate"/>
            </w:r>
            <w:r w:rsidR="00193C4B" w:rsidRPr="00316401">
              <w:rPr>
                <w:webHidden/>
              </w:rPr>
              <w:t>6</w:t>
            </w:r>
            <w:r w:rsidR="001636A9" w:rsidRPr="00316401">
              <w:rPr>
                <w:webHidden/>
              </w:rPr>
              <w:fldChar w:fldCharType="end"/>
            </w:r>
          </w:hyperlink>
        </w:p>
        <w:p w14:paraId="13E3C687" w14:textId="17AA608E" w:rsidR="001636A9" w:rsidRPr="00316401" w:rsidRDefault="00000000">
          <w:pPr>
            <w:pStyle w:val="TDC1"/>
            <w:rPr>
              <w:rFonts w:asciiTheme="minorHAnsi" w:eastAsiaTheme="minorEastAsia" w:hAnsiTheme="minorHAnsi"/>
              <w:b w:val="0"/>
              <w:color w:val="auto"/>
              <w:sz w:val="22"/>
              <w:lang w:val="es-ES" w:eastAsia="es-ES"/>
            </w:rPr>
          </w:pPr>
          <w:hyperlink w:anchor="_Toc130538451" w:history="1">
            <w:r w:rsidR="001636A9" w:rsidRPr="00316401">
              <w:rPr>
                <w:rStyle w:val="Hipervnculo"/>
              </w:rPr>
              <w:t>3</w:t>
            </w:r>
            <w:r w:rsidR="001636A9" w:rsidRPr="00316401">
              <w:rPr>
                <w:rFonts w:asciiTheme="minorHAnsi" w:eastAsiaTheme="minorEastAsia" w:hAnsiTheme="minorHAnsi"/>
                <w:b w:val="0"/>
                <w:color w:val="auto"/>
                <w:sz w:val="22"/>
                <w:lang w:val="es-ES" w:eastAsia="es-ES"/>
              </w:rPr>
              <w:tab/>
            </w:r>
            <w:r w:rsidR="001636A9" w:rsidRPr="00316401">
              <w:rPr>
                <w:rStyle w:val="Hipervnculo"/>
              </w:rPr>
              <w:t>|FASES DE OBRAS CON IDENTIFICACIÓN DE RIESGOS</w:t>
            </w:r>
            <w:r w:rsidR="001636A9" w:rsidRPr="00316401">
              <w:rPr>
                <w:webHidden/>
              </w:rPr>
              <w:tab/>
            </w:r>
            <w:r w:rsidR="001636A9" w:rsidRPr="00316401">
              <w:rPr>
                <w:webHidden/>
              </w:rPr>
              <w:fldChar w:fldCharType="begin"/>
            </w:r>
            <w:r w:rsidR="001636A9" w:rsidRPr="00316401">
              <w:rPr>
                <w:webHidden/>
              </w:rPr>
              <w:instrText xml:space="preserve"> PAGEREF _Toc130538451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2443D39B" w14:textId="01B02B12"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52" w:history="1">
            <w:r w:rsidR="001636A9" w:rsidRPr="00316401">
              <w:rPr>
                <w:rStyle w:val="Hipervnculo"/>
              </w:rPr>
              <w:t>3.1</w:t>
            </w:r>
            <w:r w:rsidR="001636A9" w:rsidRPr="00316401">
              <w:rPr>
                <w:rFonts w:asciiTheme="minorHAnsi" w:hAnsiTheme="minorHAnsi" w:cstheme="minorBidi"/>
                <w:b w:val="0"/>
                <w:sz w:val="22"/>
              </w:rPr>
              <w:tab/>
            </w:r>
            <w:r w:rsidR="001636A9" w:rsidRPr="00316401">
              <w:rPr>
                <w:rStyle w:val="Hipervnculo"/>
              </w:rPr>
              <w:t>FASE 1: TRABAJOS PREVIOS</w:t>
            </w:r>
            <w:r w:rsidR="001636A9" w:rsidRPr="00316401">
              <w:rPr>
                <w:webHidden/>
              </w:rPr>
              <w:tab/>
            </w:r>
            <w:r w:rsidR="001636A9" w:rsidRPr="00316401">
              <w:rPr>
                <w:webHidden/>
              </w:rPr>
              <w:fldChar w:fldCharType="begin"/>
            </w:r>
            <w:r w:rsidR="001636A9" w:rsidRPr="00316401">
              <w:rPr>
                <w:webHidden/>
              </w:rPr>
              <w:instrText xml:space="preserve"> PAGEREF _Toc130538452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59199B60" w14:textId="321C2DA5"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53" w:history="1">
            <w:r w:rsidR="001636A9" w:rsidRPr="00316401">
              <w:rPr>
                <w:rStyle w:val="Hipervnculo"/>
              </w:rPr>
              <w:t>3.2</w:t>
            </w:r>
            <w:r w:rsidR="001636A9" w:rsidRPr="00316401">
              <w:rPr>
                <w:rFonts w:asciiTheme="minorHAnsi" w:hAnsiTheme="minorHAnsi" w:cstheme="minorBidi"/>
                <w:b w:val="0"/>
                <w:sz w:val="22"/>
              </w:rPr>
              <w:tab/>
            </w:r>
            <w:r w:rsidR="001636A9" w:rsidRPr="00316401">
              <w:rPr>
                <w:rStyle w:val="Hipervnculo"/>
              </w:rPr>
              <w:t>FASE 2: COLOCACIÓN DE ESTRUCTURA METÁLICA</w:t>
            </w:r>
            <w:r w:rsidR="001636A9" w:rsidRPr="00316401">
              <w:rPr>
                <w:webHidden/>
              </w:rPr>
              <w:tab/>
            </w:r>
            <w:r w:rsidR="001636A9" w:rsidRPr="00316401">
              <w:rPr>
                <w:webHidden/>
              </w:rPr>
              <w:fldChar w:fldCharType="begin"/>
            </w:r>
            <w:r w:rsidR="001636A9" w:rsidRPr="00316401">
              <w:rPr>
                <w:webHidden/>
              </w:rPr>
              <w:instrText xml:space="preserve"> PAGEREF _Toc130538453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466AA950" w14:textId="416F03AF"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54" w:history="1">
            <w:r w:rsidR="001636A9" w:rsidRPr="00316401">
              <w:rPr>
                <w:rStyle w:val="Hipervnculo"/>
              </w:rPr>
              <w:t>3.3</w:t>
            </w:r>
            <w:r w:rsidR="001636A9" w:rsidRPr="00316401">
              <w:rPr>
                <w:rFonts w:asciiTheme="minorHAnsi" w:hAnsiTheme="minorHAnsi" w:cstheme="minorBidi"/>
                <w:b w:val="0"/>
                <w:sz w:val="22"/>
              </w:rPr>
              <w:tab/>
            </w:r>
            <w:r w:rsidR="001636A9" w:rsidRPr="00316401">
              <w:rPr>
                <w:rStyle w:val="Hipervnculo"/>
              </w:rPr>
              <w:t>FASE 3: TENDIDO ELÉCTRICO Y CONEXIONES</w:t>
            </w:r>
            <w:r w:rsidR="001636A9" w:rsidRPr="00316401">
              <w:rPr>
                <w:webHidden/>
              </w:rPr>
              <w:tab/>
            </w:r>
            <w:r w:rsidR="001636A9" w:rsidRPr="00316401">
              <w:rPr>
                <w:webHidden/>
              </w:rPr>
              <w:fldChar w:fldCharType="begin"/>
            </w:r>
            <w:r w:rsidR="001636A9" w:rsidRPr="00316401">
              <w:rPr>
                <w:webHidden/>
              </w:rPr>
              <w:instrText xml:space="preserve"> PAGEREF _Toc130538454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04EE2A13" w14:textId="59A8DD59"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55" w:history="1">
            <w:r w:rsidR="001636A9" w:rsidRPr="00316401">
              <w:rPr>
                <w:rStyle w:val="Hipervnculo"/>
              </w:rPr>
              <w:t>3.4</w:t>
            </w:r>
            <w:r w:rsidR="001636A9" w:rsidRPr="00316401">
              <w:rPr>
                <w:rFonts w:asciiTheme="minorHAnsi" w:hAnsiTheme="minorHAnsi" w:cstheme="minorBidi"/>
                <w:b w:val="0"/>
                <w:sz w:val="22"/>
              </w:rPr>
              <w:tab/>
            </w:r>
            <w:r w:rsidR="001636A9" w:rsidRPr="00316401">
              <w:rPr>
                <w:rStyle w:val="Hipervnculo"/>
              </w:rPr>
              <w:t>FASE 4: CONEXIONES Y PRUEBAS</w:t>
            </w:r>
            <w:r w:rsidR="001636A9" w:rsidRPr="00316401">
              <w:rPr>
                <w:webHidden/>
              </w:rPr>
              <w:tab/>
            </w:r>
            <w:r w:rsidR="001636A9" w:rsidRPr="00316401">
              <w:rPr>
                <w:webHidden/>
              </w:rPr>
              <w:fldChar w:fldCharType="begin"/>
            </w:r>
            <w:r w:rsidR="001636A9" w:rsidRPr="00316401">
              <w:rPr>
                <w:webHidden/>
              </w:rPr>
              <w:instrText xml:space="preserve"> PAGEREF _Toc130538455 \h </w:instrText>
            </w:r>
            <w:r w:rsidR="001636A9" w:rsidRPr="00316401">
              <w:rPr>
                <w:webHidden/>
              </w:rPr>
            </w:r>
            <w:r w:rsidR="001636A9" w:rsidRPr="00316401">
              <w:rPr>
                <w:webHidden/>
              </w:rPr>
              <w:fldChar w:fldCharType="separate"/>
            </w:r>
            <w:r w:rsidR="00193C4B" w:rsidRPr="00316401">
              <w:rPr>
                <w:webHidden/>
              </w:rPr>
              <w:t>7</w:t>
            </w:r>
            <w:r w:rsidR="001636A9" w:rsidRPr="00316401">
              <w:rPr>
                <w:webHidden/>
              </w:rPr>
              <w:fldChar w:fldCharType="end"/>
            </w:r>
          </w:hyperlink>
        </w:p>
        <w:p w14:paraId="3FD0BD5F" w14:textId="4C8C069A" w:rsidR="001636A9" w:rsidRPr="00316401" w:rsidRDefault="00000000" w:rsidP="000109C6">
          <w:pPr>
            <w:pStyle w:val="TDC3"/>
            <w:tabs>
              <w:tab w:val="clear" w:pos="1320"/>
              <w:tab w:val="left" w:pos="993"/>
            </w:tabs>
            <w:rPr>
              <w:rFonts w:asciiTheme="minorHAnsi" w:hAnsiTheme="minorHAnsi" w:cstheme="minorBidi"/>
              <w:sz w:val="22"/>
            </w:rPr>
          </w:pPr>
          <w:hyperlink w:anchor="_Toc130538456" w:history="1">
            <w:r w:rsidR="001636A9" w:rsidRPr="00316401">
              <w:rPr>
                <w:rStyle w:val="Hipervnculo"/>
              </w:rPr>
              <w:t>3.4.1</w:t>
            </w:r>
            <w:r w:rsidR="001636A9" w:rsidRPr="00316401">
              <w:rPr>
                <w:rFonts w:asciiTheme="minorHAnsi" w:hAnsiTheme="minorHAnsi" w:cstheme="minorBidi"/>
                <w:sz w:val="22"/>
              </w:rPr>
              <w:tab/>
            </w:r>
            <w:r w:rsidR="001636A9" w:rsidRPr="00316401">
              <w:rPr>
                <w:rStyle w:val="Hipervnculo"/>
              </w:rPr>
              <w:t>Riesgos eléctricos</w:t>
            </w:r>
            <w:r w:rsidR="001636A9" w:rsidRPr="00316401">
              <w:rPr>
                <w:webHidden/>
              </w:rPr>
              <w:tab/>
            </w:r>
            <w:r w:rsidR="001636A9" w:rsidRPr="00316401">
              <w:rPr>
                <w:webHidden/>
              </w:rPr>
              <w:fldChar w:fldCharType="begin"/>
            </w:r>
            <w:r w:rsidR="001636A9" w:rsidRPr="00316401">
              <w:rPr>
                <w:webHidden/>
              </w:rPr>
              <w:instrText xml:space="preserve"> PAGEREF _Toc130538456 \h </w:instrText>
            </w:r>
            <w:r w:rsidR="001636A9" w:rsidRPr="00316401">
              <w:rPr>
                <w:webHidden/>
              </w:rPr>
            </w:r>
            <w:r w:rsidR="001636A9" w:rsidRPr="00316401">
              <w:rPr>
                <w:webHidden/>
              </w:rPr>
              <w:fldChar w:fldCharType="separate"/>
            </w:r>
            <w:r w:rsidR="00193C4B" w:rsidRPr="00316401">
              <w:rPr>
                <w:webHidden/>
              </w:rPr>
              <w:t>8</w:t>
            </w:r>
            <w:r w:rsidR="001636A9" w:rsidRPr="00316401">
              <w:rPr>
                <w:webHidden/>
              </w:rPr>
              <w:fldChar w:fldCharType="end"/>
            </w:r>
          </w:hyperlink>
        </w:p>
        <w:p w14:paraId="45FDAE44" w14:textId="40D03F2D" w:rsidR="001636A9" w:rsidRPr="00316401" w:rsidRDefault="00000000" w:rsidP="000109C6">
          <w:pPr>
            <w:pStyle w:val="TDC3"/>
            <w:tabs>
              <w:tab w:val="clear" w:pos="1320"/>
              <w:tab w:val="left" w:pos="993"/>
            </w:tabs>
            <w:rPr>
              <w:rFonts w:asciiTheme="minorHAnsi" w:hAnsiTheme="minorHAnsi" w:cstheme="minorBidi"/>
              <w:sz w:val="22"/>
            </w:rPr>
          </w:pPr>
          <w:hyperlink w:anchor="_Toc130538457" w:history="1">
            <w:r w:rsidR="001636A9" w:rsidRPr="00316401">
              <w:rPr>
                <w:rStyle w:val="Hipervnculo"/>
              </w:rPr>
              <w:t>3.4.2</w:t>
            </w:r>
            <w:r w:rsidR="001636A9" w:rsidRPr="00316401">
              <w:rPr>
                <w:rFonts w:asciiTheme="minorHAnsi" w:hAnsiTheme="minorHAnsi" w:cstheme="minorBidi"/>
                <w:sz w:val="22"/>
              </w:rPr>
              <w:tab/>
            </w:r>
            <w:r w:rsidR="001636A9" w:rsidRPr="00316401">
              <w:rPr>
                <w:rStyle w:val="Hipervnculo"/>
              </w:rPr>
              <w:t>Evaluación de riesgos</w:t>
            </w:r>
            <w:r w:rsidR="001636A9" w:rsidRPr="00316401">
              <w:rPr>
                <w:webHidden/>
              </w:rPr>
              <w:tab/>
            </w:r>
            <w:r w:rsidR="001636A9" w:rsidRPr="00316401">
              <w:rPr>
                <w:webHidden/>
              </w:rPr>
              <w:fldChar w:fldCharType="begin"/>
            </w:r>
            <w:r w:rsidR="001636A9" w:rsidRPr="00316401">
              <w:rPr>
                <w:webHidden/>
              </w:rPr>
              <w:instrText xml:space="preserve"> PAGEREF _Toc130538457 \h </w:instrText>
            </w:r>
            <w:r w:rsidR="001636A9" w:rsidRPr="00316401">
              <w:rPr>
                <w:webHidden/>
              </w:rPr>
            </w:r>
            <w:r w:rsidR="001636A9" w:rsidRPr="00316401">
              <w:rPr>
                <w:webHidden/>
              </w:rPr>
              <w:fldChar w:fldCharType="separate"/>
            </w:r>
            <w:r w:rsidR="00193C4B" w:rsidRPr="00316401">
              <w:rPr>
                <w:webHidden/>
              </w:rPr>
              <w:t>8</w:t>
            </w:r>
            <w:r w:rsidR="001636A9" w:rsidRPr="00316401">
              <w:rPr>
                <w:webHidden/>
              </w:rPr>
              <w:fldChar w:fldCharType="end"/>
            </w:r>
          </w:hyperlink>
        </w:p>
        <w:p w14:paraId="30134EDB" w14:textId="204FEBAE" w:rsidR="001636A9" w:rsidRPr="00316401" w:rsidRDefault="00000000" w:rsidP="000109C6">
          <w:pPr>
            <w:pStyle w:val="TDC3"/>
            <w:tabs>
              <w:tab w:val="clear" w:pos="1320"/>
              <w:tab w:val="left" w:pos="993"/>
            </w:tabs>
            <w:rPr>
              <w:rFonts w:asciiTheme="minorHAnsi" w:hAnsiTheme="minorHAnsi" w:cstheme="minorBidi"/>
              <w:sz w:val="22"/>
            </w:rPr>
          </w:pPr>
          <w:hyperlink w:anchor="_Toc130538458" w:history="1">
            <w:r w:rsidR="001636A9" w:rsidRPr="00316401">
              <w:rPr>
                <w:rStyle w:val="Hipervnculo"/>
              </w:rPr>
              <w:t>3.4.3</w:t>
            </w:r>
            <w:r w:rsidR="001636A9" w:rsidRPr="00316401">
              <w:rPr>
                <w:rFonts w:asciiTheme="minorHAnsi" w:hAnsiTheme="minorHAnsi" w:cstheme="minorBidi"/>
                <w:sz w:val="22"/>
              </w:rPr>
              <w:tab/>
            </w:r>
            <w:r w:rsidR="001636A9" w:rsidRPr="00316401">
              <w:rPr>
                <w:rStyle w:val="Hipervnculo"/>
              </w:rPr>
              <w:t>Valoración de los riesgos</w:t>
            </w:r>
            <w:r w:rsidR="001636A9" w:rsidRPr="00316401">
              <w:rPr>
                <w:webHidden/>
              </w:rPr>
              <w:tab/>
            </w:r>
            <w:r w:rsidR="000109C6">
              <w:rPr>
                <w:webHidden/>
              </w:rPr>
              <w:t>………………………………………………………………………………………...….</w:t>
            </w:r>
            <w:r w:rsidR="001636A9" w:rsidRPr="00316401">
              <w:rPr>
                <w:webHidden/>
              </w:rPr>
              <w:fldChar w:fldCharType="begin"/>
            </w:r>
            <w:r w:rsidR="001636A9" w:rsidRPr="00316401">
              <w:rPr>
                <w:webHidden/>
              </w:rPr>
              <w:instrText xml:space="preserve"> PAGEREF _Toc130538458 \h </w:instrText>
            </w:r>
            <w:r w:rsidR="001636A9" w:rsidRPr="00316401">
              <w:rPr>
                <w:webHidden/>
              </w:rPr>
            </w:r>
            <w:r w:rsidR="001636A9" w:rsidRPr="00316401">
              <w:rPr>
                <w:webHidden/>
              </w:rPr>
              <w:fldChar w:fldCharType="separate"/>
            </w:r>
            <w:r w:rsidR="00193C4B" w:rsidRPr="00316401">
              <w:rPr>
                <w:webHidden/>
              </w:rPr>
              <w:t>14</w:t>
            </w:r>
            <w:r w:rsidR="001636A9" w:rsidRPr="00316401">
              <w:rPr>
                <w:webHidden/>
              </w:rPr>
              <w:fldChar w:fldCharType="end"/>
            </w:r>
          </w:hyperlink>
        </w:p>
        <w:p w14:paraId="6FC4ED77" w14:textId="5ADFC0F9" w:rsidR="001636A9" w:rsidRPr="00316401" w:rsidRDefault="00000000">
          <w:pPr>
            <w:pStyle w:val="TDC1"/>
            <w:rPr>
              <w:rFonts w:asciiTheme="minorHAnsi" w:eastAsiaTheme="minorEastAsia" w:hAnsiTheme="minorHAnsi"/>
              <w:b w:val="0"/>
              <w:color w:val="auto"/>
              <w:sz w:val="22"/>
              <w:lang w:val="es-ES" w:eastAsia="es-ES"/>
            </w:rPr>
          </w:pPr>
          <w:hyperlink w:anchor="_Toc130538459" w:history="1">
            <w:r w:rsidR="001636A9" w:rsidRPr="00316401">
              <w:rPr>
                <w:rStyle w:val="Hipervnculo"/>
              </w:rPr>
              <w:t>4</w:t>
            </w:r>
            <w:r w:rsidR="001636A9" w:rsidRPr="00316401">
              <w:rPr>
                <w:rFonts w:asciiTheme="minorHAnsi" w:eastAsiaTheme="minorEastAsia" w:hAnsiTheme="minorHAnsi"/>
                <w:b w:val="0"/>
                <w:color w:val="auto"/>
                <w:sz w:val="22"/>
                <w:lang w:val="es-ES" w:eastAsia="es-ES"/>
              </w:rPr>
              <w:tab/>
            </w:r>
            <w:r w:rsidR="001636A9" w:rsidRPr="00316401">
              <w:rPr>
                <w:rStyle w:val="Hipervnculo"/>
              </w:rPr>
              <w:t>|MEDICINA PREVENTIVA Y CENTROS ASISTENCIALES</w:t>
            </w:r>
            <w:r w:rsidR="000109C6">
              <w:rPr>
                <w:rStyle w:val="Hipervnculo"/>
              </w:rPr>
              <w:t>…………………………………………</w:t>
            </w:r>
            <w:r w:rsidR="001636A9" w:rsidRPr="00316401">
              <w:rPr>
                <w:webHidden/>
              </w:rPr>
              <w:tab/>
            </w:r>
            <w:r w:rsidR="001636A9" w:rsidRPr="00316401">
              <w:rPr>
                <w:webHidden/>
              </w:rPr>
              <w:fldChar w:fldCharType="begin"/>
            </w:r>
            <w:r w:rsidR="001636A9" w:rsidRPr="00316401">
              <w:rPr>
                <w:webHidden/>
              </w:rPr>
              <w:instrText xml:space="preserve"> PAGEREF _Toc130538459 \h </w:instrText>
            </w:r>
            <w:r w:rsidR="001636A9" w:rsidRPr="00316401">
              <w:rPr>
                <w:webHidden/>
              </w:rPr>
            </w:r>
            <w:r w:rsidR="001636A9" w:rsidRPr="00316401">
              <w:rPr>
                <w:webHidden/>
              </w:rPr>
              <w:fldChar w:fldCharType="separate"/>
            </w:r>
            <w:r w:rsidR="00193C4B" w:rsidRPr="00316401">
              <w:rPr>
                <w:webHidden/>
              </w:rPr>
              <w:t>15</w:t>
            </w:r>
            <w:r w:rsidR="001636A9" w:rsidRPr="00316401">
              <w:rPr>
                <w:webHidden/>
              </w:rPr>
              <w:fldChar w:fldCharType="end"/>
            </w:r>
          </w:hyperlink>
        </w:p>
        <w:p w14:paraId="70D6DA20" w14:textId="5D3AE6E0"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60" w:history="1">
            <w:r w:rsidR="001636A9" w:rsidRPr="00316401">
              <w:rPr>
                <w:rStyle w:val="Hipervnculo"/>
              </w:rPr>
              <w:t>4.1</w:t>
            </w:r>
            <w:r w:rsidR="001636A9" w:rsidRPr="00316401">
              <w:rPr>
                <w:rFonts w:asciiTheme="minorHAnsi" w:hAnsiTheme="minorHAnsi" w:cstheme="minorBidi"/>
                <w:b w:val="0"/>
                <w:sz w:val="22"/>
              </w:rPr>
              <w:tab/>
            </w:r>
            <w:r w:rsidR="001636A9" w:rsidRPr="00316401">
              <w:rPr>
                <w:rStyle w:val="Hipervnculo"/>
              </w:rPr>
              <w:t>MEDICINA PREVENTIVA Y PRIMEROS AUXILIOS</w:t>
            </w:r>
            <w:r w:rsidR="001636A9" w:rsidRPr="00316401">
              <w:rPr>
                <w:webHidden/>
              </w:rPr>
              <w:tab/>
            </w:r>
            <w:r w:rsidR="000109C6">
              <w:rPr>
                <w:webHidden/>
              </w:rPr>
              <w:t>…………………………………………….</w:t>
            </w:r>
            <w:r w:rsidR="001636A9" w:rsidRPr="00316401">
              <w:rPr>
                <w:webHidden/>
              </w:rPr>
              <w:fldChar w:fldCharType="begin"/>
            </w:r>
            <w:r w:rsidR="001636A9" w:rsidRPr="00316401">
              <w:rPr>
                <w:webHidden/>
              </w:rPr>
              <w:instrText xml:space="preserve"> PAGEREF _Toc130538460 \h </w:instrText>
            </w:r>
            <w:r w:rsidR="001636A9" w:rsidRPr="00316401">
              <w:rPr>
                <w:webHidden/>
              </w:rPr>
            </w:r>
            <w:r w:rsidR="001636A9" w:rsidRPr="00316401">
              <w:rPr>
                <w:webHidden/>
              </w:rPr>
              <w:fldChar w:fldCharType="separate"/>
            </w:r>
            <w:r w:rsidR="00193C4B" w:rsidRPr="00316401">
              <w:rPr>
                <w:webHidden/>
              </w:rPr>
              <w:t>15</w:t>
            </w:r>
            <w:r w:rsidR="001636A9" w:rsidRPr="00316401">
              <w:rPr>
                <w:webHidden/>
              </w:rPr>
              <w:fldChar w:fldCharType="end"/>
            </w:r>
          </w:hyperlink>
        </w:p>
        <w:p w14:paraId="7D7AED0A" w14:textId="44D1640C" w:rsidR="001636A9" w:rsidRPr="00316401" w:rsidRDefault="00000000" w:rsidP="000109C6">
          <w:pPr>
            <w:pStyle w:val="TDC2"/>
            <w:tabs>
              <w:tab w:val="clear" w:pos="880"/>
              <w:tab w:val="left" w:pos="709"/>
            </w:tabs>
            <w:rPr>
              <w:rFonts w:asciiTheme="minorHAnsi" w:hAnsiTheme="minorHAnsi" w:cstheme="minorBidi"/>
              <w:b w:val="0"/>
              <w:sz w:val="22"/>
            </w:rPr>
          </w:pPr>
          <w:hyperlink w:anchor="_Toc130538461" w:history="1">
            <w:r w:rsidR="001636A9" w:rsidRPr="00316401">
              <w:rPr>
                <w:rStyle w:val="Hipervnculo"/>
              </w:rPr>
              <w:t>4.2</w:t>
            </w:r>
            <w:r w:rsidR="001636A9" w:rsidRPr="00316401">
              <w:rPr>
                <w:rFonts w:asciiTheme="minorHAnsi" w:hAnsiTheme="minorHAnsi" w:cstheme="minorBidi"/>
                <w:b w:val="0"/>
                <w:sz w:val="22"/>
              </w:rPr>
              <w:tab/>
            </w:r>
            <w:r w:rsidR="001636A9" w:rsidRPr="00316401">
              <w:rPr>
                <w:rStyle w:val="Hipervnculo"/>
              </w:rPr>
              <w:t>CENTROS ASISTENCIALES DE MUTUA DE ACCIDENTES EN EL ÁREA DE TRABAJO</w:t>
            </w:r>
            <w:r w:rsidR="000109C6" w:rsidRPr="000109C6">
              <w:rPr>
                <w:rStyle w:val="Hipervnculo"/>
                <w:b w:val="0"/>
                <w:bCs/>
              </w:rPr>
              <w:t>...</w:t>
            </w:r>
            <w:r w:rsidR="001636A9" w:rsidRPr="000109C6">
              <w:rPr>
                <w:b w:val="0"/>
                <w:bCs/>
                <w:webHidden/>
              </w:rPr>
              <w:tab/>
            </w:r>
            <w:r w:rsidR="001636A9" w:rsidRPr="00316401">
              <w:rPr>
                <w:webHidden/>
              </w:rPr>
              <w:fldChar w:fldCharType="begin"/>
            </w:r>
            <w:r w:rsidR="001636A9" w:rsidRPr="00316401">
              <w:rPr>
                <w:webHidden/>
              </w:rPr>
              <w:instrText xml:space="preserve"> PAGEREF _Toc130538461 \h </w:instrText>
            </w:r>
            <w:r w:rsidR="001636A9" w:rsidRPr="00316401">
              <w:rPr>
                <w:webHidden/>
              </w:rPr>
            </w:r>
            <w:r w:rsidR="001636A9" w:rsidRPr="00316401">
              <w:rPr>
                <w:webHidden/>
              </w:rPr>
              <w:fldChar w:fldCharType="separate"/>
            </w:r>
            <w:r w:rsidR="00193C4B" w:rsidRPr="00316401">
              <w:rPr>
                <w:webHidden/>
              </w:rPr>
              <w:t>15</w:t>
            </w:r>
            <w:r w:rsidR="001636A9" w:rsidRPr="00316401">
              <w:rPr>
                <w:webHidden/>
              </w:rPr>
              <w:fldChar w:fldCharType="end"/>
            </w:r>
          </w:hyperlink>
        </w:p>
        <w:p w14:paraId="1DFB9EC6" w14:textId="6FE49CBB" w:rsidR="00445FC0" w:rsidRPr="00316401" w:rsidRDefault="00F07B30" w:rsidP="00445FC0">
          <w:pPr>
            <w:rPr>
              <w:b/>
              <w:bCs/>
            </w:rPr>
          </w:pPr>
          <w:r w:rsidRPr="00316401">
            <w:rPr>
              <w:b/>
              <w:bCs/>
              <w:szCs w:val="20"/>
            </w:rPr>
            <w:fldChar w:fldCharType="end"/>
          </w:r>
        </w:p>
      </w:sdtContent>
    </w:sdt>
    <w:p w14:paraId="5906DB0F" w14:textId="77777777" w:rsidR="00C76DC1" w:rsidRPr="00316401" w:rsidRDefault="00C76DC1">
      <w:pPr>
        <w:spacing w:after="160" w:line="259" w:lineRule="auto"/>
        <w:jc w:val="left"/>
        <w:rPr>
          <w:b/>
          <w:bCs/>
        </w:rPr>
      </w:pPr>
      <w:r w:rsidRPr="00316401">
        <w:rPr>
          <w:b/>
          <w:bCs/>
        </w:rPr>
        <w:br w:type="page"/>
      </w:r>
    </w:p>
    <w:p w14:paraId="25DD5EE1" w14:textId="034AF4D6" w:rsidR="00F4415C" w:rsidRPr="00316401" w:rsidRDefault="004B2272" w:rsidP="00767E6C">
      <w:pPr>
        <w:pStyle w:val="Ttulo1"/>
      </w:pPr>
      <w:bookmarkStart w:id="6" w:name="_Toc130538441"/>
      <w:r w:rsidRPr="00316401">
        <w:lastRenderedPageBreak/>
        <w:t>|</w:t>
      </w:r>
      <w:r w:rsidR="0040128A" w:rsidRPr="00316401">
        <w:t>OBJETOS DEL PLAN</w:t>
      </w:r>
      <w:bookmarkEnd w:id="6"/>
    </w:p>
    <w:p w14:paraId="19912421" w14:textId="348C39B4" w:rsidR="0040128A" w:rsidRPr="00316401" w:rsidRDefault="0040128A" w:rsidP="00F069C3">
      <w:pPr>
        <w:ind w:firstLine="432"/>
      </w:pPr>
      <w:r w:rsidRPr="00316401">
        <w:t>Este Plan se fundamenta en el Estudio de Seguridad elaborado conforme al RD 1627/97, al cual complementa y tiene por objeto reflejar las características de la obra, las condiciones generales del trabajo y las tareas concretas a realizar. Igualmente, los plazos de ejecución, número de operarios, maquinaria y medios auxiliares que se prevé emplear.</w:t>
      </w:r>
    </w:p>
    <w:p w14:paraId="7D950F05" w14:textId="3305F059" w:rsidR="00066C22" w:rsidRPr="00316401" w:rsidRDefault="0040128A" w:rsidP="00767E6C">
      <w:pPr>
        <w:pStyle w:val="Ttulo2"/>
        <w:spacing w:after="0" w:line="480" w:lineRule="auto"/>
        <w:ind w:left="851"/>
      </w:pPr>
      <w:bookmarkStart w:id="7" w:name="_Toc130538442"/>
      <w:r w:rsidRPr="00316401">
        <w:t>CARACTERÍSTICAS DE LA OBRAS</w:t>
      </w:r>
      <w:bookmarkEnd w:id="7"/>
    </w:p>
    <w:p w14:paraId="1DD28489" w14:textId="7F7F1ED8" w:rsidR="0040128A" w:rsidRPr="00316401" w:rsidRDefault="0040128A" w:rsidP="00767E6C">
      <w:pPr>
        <w:spacing w:after="0"/>
        <w:ind w:left="284" w:firstLine="426"/>
      </w:pPr>
      <w:r w:rsidRPr="00316401">
        <w:t xml:space="preserve">El objeto de las obras es la construcción de una nueva instalación de generación eléctrica fotovoltaica de autoconsumo en el término municipal de </w:t>
      </w:r>
      <w:r w:rsidR="000109C6">
        <w:rPr>
          <w:bCs/>
        </w:rPr>
        <w:t xml:space="preserve">#Municipio </w:t>
      </w:r>
      <w:r w:rsidRPr="00316401">
        <w:rPr>
          <w:b/>
        </w:rPr>
        <w:t>(</w:t>
      </w:r>
      <w:r w:rsidR="000109C6">
        <w:rPr>
          <w:bCs/>
        </w:rPr>
        <w:t>#Provincia</w:t>
      </w:r>
      <w:r w:rsidRPr="00316401">
        <w:rPr>
          <w:b/>
        </w:rPr>
        <w:t>).</w:t>
      </w:r>
    </w:p>
    <w:p w14:paraId="30334114" w14:textId="27E295F0" w:rsidR="0040128A" w:rsidRPr="00316401" w:rsidRDefault="0040128A" w:rsidP="00767E6C">
      <w:pPr>
        <w:spacing w:after="0"/>
        <w:ind w:left="284" w:firstLine="426"/>
      </w:pPr>
      <w:r w:rsidRPr="00316401">
        <w:t>El plazo de ejecución previsto para las obras es de 10 jornadas hábiles, durante el cual se empleará a 5 trabajadores de media.</w:t>
      </w:r>
    </w:p>
    <w:p w14:paraId="395476C8" w14:textId="6790C78A" w:rsidR="0040128A" w:rsidRPr="00316401" w:rsidRDefault="0040128A" w:rsidP="00767E6C">
      <w:pPr>
        <w:ind w:left="284" w:firstLine="426"/>
      </w:pPr>
      <w:r w:rsidRPr="00316401">
        <w:t>Las obras se realizarán sobre las cubiertas de las instalaciones agropecuarias de la sociedad</w:t>
      </w:r>
      <w:r w:rsidR="000109C6">
        <w:t xml:space="preserve"> </w:t>
      </w:r>
      <w:r w:rsidR="000109C6">
        <w:rPr>
          <w:bCs/>
        </w:rPr>
        <w:t>#Nombre</w:t>
      </w:r>
      <w:r w:rsidRPr="00316401">
        <w:t xml:space="preserve">, sin provocar interferencias ni afectar a servicios exteriores. </w:t>
      </w:r>
    </w:p>
    <w:p w14:paraId="6629AE6B" w14:textId="487158CA" w:rsidR="00066C22" w:rsidRPr="00316401" w:rsidRDefault="0040128A" w:rsidP="00F069C3">
      <w:pPr>
        <w:pStyle w:val="Ttulo2"/>
        <w:spacing w:after="0"/>
      </w:pPr>
      <w:bookmarkStart w:id="8" w:name="_Toc130538443"/>
      <w:r w:rsidRPr="00316401">
        <w:t>UBICACIÓN DE LAS OBRAS</w:t>
      </w:r>
      <w:bookmarkEnd w:id="8"/>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670"/>
      </w:tblGrid>
      <w:tr w:rsidR="0040128A" w:rsidRPr="00316401" w14:paraId="6BD029BE" w14:textId="77777777" w:rsidTr="00767E6C">
        <w:tc>
          <w:tcPr>
            <w:tcW w:w="9072" w:type="dxa"/>
            <w:gridSpan w:val="2"/>
            <w:shd w:val="clear" w:color="auto" w:fill="2E74B5" w:themeFill="accent1" w:themeFillShade="BF"/>
            <w:vAlign w:val="center"/>
          </w:tcPr>
          <w:p w14:paraId="6EF5EE9F" w14:textId="4842CE50" w:rsidR="0040128A" w:rsidRPr="00316401" w:rsidRDefault="0040128A" w:rsidP="002E784F">
            <w:pPr>
              <w:pStyle w:val="Style49"/>
              <w:widowControl/>
              <w:spacing w:line="240" w:lineRule="auto"/>
              <w:rPr>
                <w:rStyle w:val="FontStyle139"/>
                <w:rFonts w:ascii="Segoe UI" w:eastAsia="Calibri" w:hAnsi="Segoe UI" w:cs="Segoe UI"/>
                <w:bCs w:val="0"/>
                <w:color w:val="FFFFFF" w:themeColor="background1"/>
                <w:sz w:val="20"/>
                <w:szCs w:val="20"/>
                <w:lang w:val="es-ES_tradnl" w:eastAsia="es-ES_tradnl"/>
              </w:rPr>
            </w:pPr>
            <w:r w:rsidRPr="00316401">
              <w:rPr>
                <w:rStyle w:val="FontStyle139"/>
                <w:rFonts w:ascii="Segoe UI" w:eastAsia="Calibri" w:hAnsi="Segoe UI" w:cs="Segoe UI"/>
                <w:bCs w:val="0"/>
                <w:color w:val="FFFFFF" w:themeColor="background1"/>
                <w:sz w:val="20"/>
                <w:szCs w:val="20"/>
                <w:lang w:val="es-ES_tradnl" w:eastAsia="es-ES_tradnl"/>
              </w:rPr>
              <w:t>EMPLAZAMIENTO</w:t>
            </w:r>
          </w:p>
        </w:tc>
      </w:tr>
      <w:tr w:rsidR="0040128A" w:rsidRPr="00316401" w14:paraId="19B73800" w14:textId="77777777" w:rsidTr="00767E6C">
        <w:trPr>
          <w:trHeight w:val="325"/>
        </w:trPr>
        <w:tc>
          <w:tcPr>
            <w:tcW w:w="3402" w:type="dxa"/>
            <w:shd w:val="clear" w:color="auto" w:fill="auto"/>
            <w:vAlign w:val="center"/>
          </w:tcPr>
          <w:p w14:paraId="2BDE5217" w14:textId="77777777" w:rsidR="0040128A" w:rsidRPr="00316401" w:rsidRDefault="0040128A" w:rsidP="002E784F">
            <w:pPr>
              <w:spacing w:after="0"/>
            </w:pPr>
            <w:r w:rsidRPr="00316401">
              <w:t>Termino Municipal</w:t>
            </w:r>
          </w:p>
        </w:tc>
        <w:tc>
          <w:tcPr>
            <w:tcW w:w="5670" w:type="dxa"/>
            <w:shd w:val="clear" w:color="auto" w:fill="auto"/>
            <w:vAlign w:val="center"/>
          </w:tcPr>
          <w:p w14:paraId="0AFFFDC5" w14:textId="2C4A24A9" w:rsidR="0040128A" w:rsidRPr="000109C6" w:rsidRDefault="000109C6" w:rsidP="002E784F">
            <w:pPr>
              <w:spacing w:after="0"/>
              <w:rPr>
                <w:bCs/>
              </w:rPr>
            </w:pPr>
            <w:r>
              <w:rPr>
                <w:bCs/>
              </w:rPr>
              <w:t>#Provincia</w:t>
            </w:r>
          </w:p>
        </w:tc>
      </w:tr>
      <w:tr w:rsidR="0040128A" w:rsidRPr="00316401" w14:paraId="42C2493A" w14:textId="77777777" w:rsidTr="00767E6C">
        <w:tc>
          <w:tcPr>
            <w:tcW w:w="3402" w:type="dxa"/>
            <w:shd w:val="clear" w:color="auto" w:fill="auto"/>
            <w:vAlign w:val="center"/>
          </w:tcPr>
          <w:p w14:paraId="24EC0BC7" w14:textId="77777777" w:rsidR="0040128A" w:rsidRPr="00316401" w:rsidRDefault="0040128A" w:rsidP="002E784F">
            <w:pPr>
              <w:spacing w:after="0"/>
            </w:pPr>
            <w:r w:rsidRPr="00316401">
              <w:t>Coordenadas</w:t>
            </w:r>
          </w:p>
        </w:tc>
        <w:tc>
          <w:tcPr>
            <w:tcW w:w="5670" w:type="dxa"/>
            <w:shd w:val="clear" w:color="auto" w:fill="auto"/>
            <w:vAlign w:val="center"/>
          </w:tcPr>
          <w:p w14:paraId="0E8C987A" w14:textId="427E4806" w:rsidR="0040128A" w:rsidRPr="00A54DB8" w:rsidRDefault="0040128A" w:rsidP="002E784F">
            <w:pPr>
              <w:spacing w:after="0"/>
              <w:rPr>
                <w:bCs/>
              </w:rPr>
            </w:pPr>
            <w:r w:rsidRPr="00A54DB8">
              <w:rPr>
                <w:bCs/>
              </w:rPr>
              <w:t>HUSO=30;</w:t>
            </w:r>
            <w:r w:rsidR="00A54DB8">
              <w:rPr>
                <w:bCs/>
              </w:rPr>
              <w:t xml:space="preserve"> </w:t>
            </w:r>
            <w:r w:rsidRPr="00A54DB8">
              <w:rPr>
                <w:bCs/>
              </w:rPr>
              <w:t>X=</w:t>
            </w:r>
            <w:r w:rsidR="000109C6" w:rsidRPr="00A54DB8">
              <w:rPr>
                <w:bCs/>
              </w:rPr>
              <w:t>#</w:t>
            </w:r>
            <w:r w:rsidR="00A54DB8" w:rsidRPr="00A54DB8">
              <w:rPr>
                <w:rFonts w:ascii="Cascadia Mono" w:hAnsi="Cascadia Mono" w:cs="Cascadia Mono"/>
                <w:bCs/>
                <w:color w:val="000000"/>
                <w:sz w:val="19"/>
                <w:szCs w:val="19"/>
              </w:rPr>
              <w:t>CoordXConexion</w:t>
            </w:r>
            <w:r w:rsidRPr="00A54DB8">
              <w:rPr>
                <w:bCs/>
              </w:rPr>
              <w:t>;</w:t>
            </w:r>
            <w:r w:rsidR="00A54DB8">
              <w:rPr>
                <w:bCs/>
              </w:rPr>
              <w:t xml:space="preserve"> </w:t>
            </w:r>
            <w:r w:rsidRPr="00A54DB8">
              <w:rPr>
                <w:bCs/>
              </w:rPr>
              <w:t>Y=</w:t>
            </w:r>
            <w:r w:rsidR="00A54DB8" w:rsidRPr="00A54DB8">
              <w:rPr>
                <w:bCs/>
              </w:rPr>
              <w:t>#</w:t>
            </w:r>
            <w:r w:rsidR="00A54DB8" w:rsidRPr="00A54DB8">
              <w:rPr>
                <w:rFonts w:ascii="Cascadia Mono" w:hAnsi="Cascadia Mono" w:cs="Cascadia Mono"/>
                <w:bCs/>
                <w:color w:val="000000"/>
                <w:sz w:val="19"/>
                <w:szCs w:val="19"/>
              </w:rPr>
              <w:t>CoordYConexion</w:t>
            </w:r>
          </w:p>
        </w:tc>
      </w:tr>
      <w:tr w:rsidR="0040128A" w:rsidRPr="00316401" w14:paraId="4CD53893" w14:textId="77777777" w:rsidTr="00767E6C">
        <w:tc>
          <w:tcPr>
            <w:tcW w:w="3402" w:type="dxa"/>
            <w:shd w:val="clear" w:color="auto" w:fill="auto"/>
            <w:vAlign w:val="center"/>
          </w:tcPr>
          <w:p w14:paraId="328005CC" w14:textId="77777777" w:rsidR="0040128A" w:rsidRPr="00316401" w:rsidRDefault="0040128A" w:rsidP="002E784F">
            <w:pPr>
              <w:spacing w:after="0"/>
            </w:pPr>
            <w:r w:rsidRPr="00316401">
              <w:t>Ref. Catastral</w:t>
            </w:r>
          </w:p>
        </w:tc>
        <w:tc>
          <w:tcPr>
            <w:tcW w:w="5670" w:type="dxa"/>
            <w:shd w:val="clear" w:color="auto" w:fill="auto"/>
            <w:vAlign w:val="center"/>
          </w:tcPr>
          <w:p w14:paraId="746B20C6" w14:textId="04883820" w:rsidR="0040128A" w:rsidRPr="00A54DB8" w:rsidRDefault="00A54DB8" w:rsidP="002E784F">
            <w:pPr>
              <w:spacing w:after="0"/>
              <w:rPr>
                <w:bCs/>
              </w:rPr>
            </w:pPr>
            <w:r w:rsidRPr="00A54DB8">
              <w:t>#RefCatastral</w:t>
            </w:r>
          </w:p>
        </w:tc>
      </w:tr>
      <w:tr w:rsidR="0040128A" w:rsidRPr="00316401" w14:paraId="5197571F" w14:textId="77777777" w:rsidTr="00767E6C">
        <w:tc>
          <w:tcPr>
            <w:tcW w:w="3402" w:type="dxa"/>
            <w:shd w:val="clear" w:color="auto" w:fill="auto"/>
            <w:vAlign w:val="center"/>
          </w:tcPr>
          <w:p w14:paraId="2AE847EE" w14:textId="77777777" w:rsidR="0040128A" w:rsidRPr="00316401" w:rsidRDefault="0040128A" w:rsidP="002E784F">
            <w:pPr>
              <w:spacing w:after="0"/>
            </w:pPr>
            <w:r w:rsidRPr="00316401">
              <w:t>Emplazamiento</w:t>
            </w:r>
          </w:p>
        </w:tc>
        <w:tc>
          <w:tcPr>
            <w:tcW w:w="5670" w:type="dxa"/>
            <w:shd w:val="clear" w:color="auto" w:fill="auto"/>
            <w:vAlign w:val="center"/>
          </w:tcPr>
          <w:p w14:paraId="2C1C37D9" w14:textId="79CF268A" w:rsidR="0040128A" w:rsidRPr="00A54DB8" w:rsidRDefault="00A54DB8" w:rsidP="002E784F">
            <w:pPr>
              <w:spacing w:after="0"/>
              <w:rPr>
                <w:bCs/>
              </w:rPr>
            </w:pPr>
            <w:r>
              <w:rPr>
                <w:bCs/>
              </w:rPr>
              <w:t>#Direccion</w:t>
            </w:r>
          </w:p>
        </w:tc>
      </w:tr>
      <w:tr w:rsidR="0040128A" w:rsidRPr="00316401" w14:paraId="34D1B511" w14:textId="77777777" w:rsidTr="00767E6C">
        <w:tc>
          <w:tcPr>
            <w:tcW w:w="3402" w:type="dxa"/>
            <w:shd w:val="clear" w:color="auto" w:fill="auto"/>
            <w:vAlign w:val="center"/>
          </w:tcPr>
          <w:p w14:paraId="35F6318E" w14:textId="77777777" w:rsidR="0040128A" w:rsidRPr="00316401" w:rsidRDefault="0040128A" w:rsidP="002E784F">
            <w:pPr>
              <w:spacing w:after="0"/>
            </w:pPr>
            <w:r w:rsidRPr="00316401">
              <w:t xml:space="preserve">Superficie de la cubierta </w:t>
            </w:r>
          </w:p>
        </w:tc>
        <w:tc>
          <w:tcPr>
            <w:tcW w:w="5670" w:type="dxa"/>
            <w:shd w:val="clear" w:color="auto" w:fill="auto"/>
            <w:vAlign w:val="center"/>
          </w:tcPr>
          <w:p w14:paraId="40D7E0A3" w14:textId="7C3DFE1D" w:rsidR="0040128A" w:rsidRPr="00A54DB8" w:rsidRDefault="00A54DB8" w:rsidP="002E784F">
            <w:pPr>
              <w:spacing w:after="0"/>
              <w:rPr>
                <w:bCs/>
                <w:vertAlign w:val="superscript"/>
              </w:rPr>
            </w:pPr>
            <w:r>
              <w:rPr>
                <w:bCs/>
              </w:rPr>
              <w:t>#Superficie</w:t>
            </w:r>
            <w:r w:rsidR="00293E5B" w:rsidRPr="00A54DB8">
              <w:rPr>
                <w:bCs/>
              </w:rPr>
              <w:t xml:space="preserve"> </w:t>
            </w:r>
            <w:r w:rsidR="0040128A" w:rsidRPr="00A54DB8">
              <w:rPr>
                <w:bCs/>
              </w:rPr>
              <w:t>m</w:t>
            </w:r>
            <w:r w:rsidR="0040128A" w:rsidRPr="00A54DB8">
              <w:rPr>
                <w:bCs/>
                <w:vertAlign w:val="superscript"/>
              </w:rPr>
              <w:t>2</w:t>
            </w:r>
          </w:p>
        </w:tc>
      </w:tr>
      <w:tr w:rsidR="0040128A" w:rsidRPr="00316401" w14:paraId="6A1104CA" w14:textId="77777777" w:rsidTr="00767E6C">
        <w:tc>
          <w:tcPr>
            <w:tcW w:w="3402" w:type="dxa"/>
            <w:shd w:val="clear" w:color="auto" w:fill="auto"/>
            <w:vAlign w:val="center"/>
          </w:tcPr>
          <w:p w14:paraId="6C1C1D92" w14:textId="77777777" w:rsidR="0040128A" w:rsidRPr="00316401" w:rsidRDefault="0040128A" w:rsidP="002E784F">
            <w:pPr>
              <w:spacing w:after="0"/>
            </w:pPr>
            <w:r w:rsidRPr="00316401">
              <w:t>Inclinación</w:t>
            </w:r>
          </w:p>
        </w:tc>
        <w:tc>
          <w:tcPr>
            <w:tcW w:w="5670" w:type="dxa"/>
            <w:shd w:val="clear" w:color="auto" w:fill="auto"/>
            <w:vAlign w:val="center"/>
          </w:tcPr>
          <w:p w14:paraId="0DA7666C" w14:textId="022EC978" w:rsidR="0040128A" w:rsidRPr="00A54DB8" w:rsidRDefault="00A54DB8" w:rsidP="002E784F">
            <w:pPr>
              <w:spacing w:after="0"/>
              <w:rPr>
                <w:bCs/>
              </w:rPr>
            </w:pPr>
            <w:r>
              <w:rPr>
                <w:bCs/>
              </w:rPr>
              <w:t xml:space="preserve">#Inclinacion </w:t>
            </w:r>
            <w:r w:rsidR="0040128A" w:rsidRPr="00A54DB8">
              <w:rPr>
                <w:bCs/>
              </w:rPr>
              <w:t>º</w:t>
            </w:r>
          </w:p>
        </w:tc>
      </w:tr>
    </w:tbl>
    <w:p w14:paraId="111A3AB1" w14:textId="418CD33C" w:rsidR="00066C22" w:rsidRPr="00316401" w:rsidRDefault="00066C22" w:rsidP="00F069C3">
      <w:pPr>
        <w:pStyle w:val="Ttulo2"/>
        <w:spacing w:after="0" w:line="480" w:lineRule="auto"/>
      </w:pPr>
      <w:bookmarkStart w:id="9" w:name="_Toc130538444"/>
      <w:r w:rsidRPr="00316401">
        <w:t>DIRECCIÓN FACULTATIVA</w:t>
      </w:r>
      <w:bookmarkEnd w:id="9"/>
    </w:p>
    <w:p w14:paraId="0C206759" w14:textId="541B21D5" w:rsidR="00066C22" w:rsidRPr="00316401" w:rsidRDefault="00066C22" w:rsidP="00767E6C">
      <w:pPr>
        <w:ind w:left="142" w:firstLine="426"/>
      </w:pPr>
      <w:r w:rsidRPr="00316401">
        <w:t>La Dirección Facultativa será realizada por el Técnico autor de es</w:t>
      </w:r>
      <w:r w:rsidR="00C42D99">
        <w:t>ta M</w:t>
      </w:r>
      <w:r w:rsidR="00C42D99">
        <w:rPr>
          <w:rFonts w:cs="Segoe UI"/>
          <w:szCs w:val="20"/>
        </w:rPr>
        <w:t xml:space="preserve">emoria Técnica </w:t>
      </w:r>
      <w:r w:rsidRPr="00316401">
        <w:t xml:space="preserve">Original perteneciente al Colegio Oficial de Graduados e Ingenieros Técnicos Industriales de Sevilla COGITISE. </w:t>
      </w:r>
      <w:proofErr w:type="gramStart"/>
      <w:r w:rsidRPr="00316401">
        <w:t>Conjuntamente con</w:t>
      </w:r>
      <w:proofErr w:type="gramEnd"/>
      <w:r w:rsidRPr="00316401">
        <w:t xml:space="preserve"> la interpretación técnica d</w:t>
      </w:r>
      <w:r w:rsidR="00C42D99">
        <w:t xml:space="preserve">e la </w:t>
      </w:r>
      <w:r w:rsidR="00C42D99">
        <w:rPr>
          <w:rFonts w:cs="Segoe UI"/>
          <w:szCs w:val="20"/>
        </w:rPr>
        <w:t>memoria técnica</w:t>
      </w:r>
      <w:r w:rsidRPr="00316401">
        <w:t xml:space="preserve">, que corresponde a la Dirección Facultativa, es misión suya la dirección y vigilancia de los trabajos que en las obras se realicen, y ello con autoridad técnica legal completa sobre las personas y cosas situadas en la obra y en relación con los trabajos que, para la ejecución de las obras, e instalaciones anejas, se lleven a cabo, si considera que adoptar esta resolución es útil y necesaria para la buena marcha de las obras. El Instalador no podrá recibir otras órdenes relativas a la ejecución de la obra, que las que provengan del </w:t>
      </w:r>
      <w:proofErr w:type="gramStart"/>
      <w:r w:rsidRPr="00316401">
        <w:t>Director</w:t>
      </w:r>
      <w:proofErr w:type="gramEnd"/>
      <w:r w:rsidRPr="00316401">
        <w:t xml:space="preserve"> de Obra o de las personas por él delegadas.</w:t>
      </w:r>
    </w:p>
    <w:p w14:paraId="0486F2E3" w14:textId="5C3F6A1E" w:rsidR="001F70E3" w:rsidRPr="00316401" w:rsidRDefault="001F70E3" w:rsidP="00F069C3">
      <w:pPr>
        <w:pStyle w:val="Ttulo2"/>
        <w:spacing w:after="0" w:line="480" w:lineRule="auto"/>
      </w:pPr>
      <w:bookmarkStart w:id="10" w:name="_Toc130538445"/>
      <w:r w:rsidRPr="00316401">
        <w:lastRenderedPageBreak/>
        <w:t>OBLIGACIONES DE LA CONTRATA</w:t>
      </w:r>
      <w:bookmarkEnd w:id="10"/>
    </w:p>
    <w:p w14:paraId="51E49876" w14:textId="77777777" w:rsidR="00F069C3" w:rsidRDefault="001F70E3" w:rsidP="00767E6C">
      <w:pPr>
        <w:ind w:left="284" w:firstLine="566"/>
      </w:pPr>
      <w:r w:rsidRPr="00316401">
        <w:t>Toda la obra se ejecutará con estricta sujeción a</w:t>
      </w:r>
      <w:r w:rsidR="00C42D99">
        <w:t xml:space="preserve"> la </w:t>
      </w:r>
      <w:r w:rsidR="00C42D99">
        <w:rPr>
          <w:rFonts w:cs="Segoe UI"/>
          <w:szCs w:val="20"/>
        </w:rPr>
        <w:t xml:space="preserve">memoria técnica </w:t>
      </w:r>
      <w:r w:rsidRPr="00316401">
        <w:t>que sirve de base a la Contrata, a este Pliego de Condiciones y a las órdenes e instrucciones que se dicten por la Dirección Facultativa o ayudantes delegados. El orden de los trabajos será fijado por ellos, señalándose los plazos prudenciales para la buena marcha de las obras.</w:t>
      </w:r>
    </w:p>
    <w:p w14:paraId="48611DFD" w14:textId="22AFEB5A" w:rsidR="001F70E3" w:rsidRPr="00316401" w:rsidRDefault="001F70E3" w:rsidP="00767E6C">
      <w:pPr>
        <w:ind w:left="567" w:firstLine="567"/>
        <w:rPr>
          <w:i/>
          <w:iCs/>
        </w:rPr>
      </w:pPr>
      <w:r w:rsidRPr="00316401">
        <w:rPr>
          <w:i/>
          <w:iCs/>
        </w:rPr>
        <w:t xml:space="preserve">Permanecerá en la obra bajo custodia del Instalador un libro de órdenes, para cuando lo juzgue conveniente la Dirección dictar las que hayan de extenderse, y firmarse el enterado de las mismas por el </w:t>
      </w:r>
      <w:proofErr w:type="gramStart"/>
      <w:r w:rsidRPr="00316401">
        <w:rPr>
          <w:i/>
          <w:iCs/>
        </w:rPr>
        <w:t>Jefe</w:t>
      </w:r>
      <w:proofErr w:type="gramEnd"/>
      <w:r w:rsidRPr="00316401">
        <w:rPr>
          <w:i/>
          <w:iCs/>
        </w:rPr>
        <w:t xml:space="preserve"> de obra. El hecho de que en dicho libro no figuren redactadas las ordenes que preceptivamente tiene la obligación de cumplir el Instalador, de acuerdo con lo establecido en el Pliego de Condiciones de la Edificación, no supone eximente ni atenuante alguno para las responsabilidades que sean inherentes al Instalador.</w:t>
      </w:r>
    </w:p>
    <w:p w14:paraId="4EF03579" w14:textId="059DA53E" w:rsidR="0040128A" w:rsidRPr="00316401" w:rsidRDefault="001F70E3" w:rsidP="00767E6C">
      <w:pPr>
        <w:ind w:left="284" w:firstLine="284"/>
      </w:pPr>
      <w:r w:rsidRPr="00316401">
        <w:t xml:space="preserve">Por la Contrata se facilitará todos los medios auxiliares que se precisen, y locales para almacenes adecuados, pudiendo adquirir los materiales dentro de las condiciones exigidas en el lugar y sitio que tenga por conveniente, pero reservándose el propietario, siempre por sí o por intermedio de </w:t>
      </w:r>
    </w:p>
    <w:p w14:paraId="6E68CDA3" w14:textId="7D4638FC" w:rsidR="0040128A" w:rsidRPr="00316401" w:rsidRDefault="0040128A" w:rsidP="0040128A">
      <w:pPr>
        <w:rPr>
          <w:rFonts w:cs="Segoe UI"/>
          <w:szCs w:val="20"/>
        </w:rPr>
      </w:pPr>
    </w:p>
    <w:p w14:paraId="6B5230D0" w14:textId="4EBBF355" w:rsidR="0040128A" w:rsidRPr="00316401" w:rsidRDefault="0040128A" w:rsidP="00316401">
      <w:pPr>
        <w:jc w:val="center"/>
        <w:rPr>
          <w:noProof/>
        </w:rPr>
      </w:pPr>
      <w:r w:rsidRPr="00316401">
        <w:rPr>
          <w:noProof/>
        </w:rPr>
        <mc:AlternateContent>
          <mc:Choice Requires="wps">
            <w:drawing>
              <wp:anchor distT="0" distB="0" distL="114300" distR="114300" simplePos="0" relativeHeight="251895808" behindDoc="0" locked="0" layoutInCell="1" allowOverlap="1" wp14:anchorId="0F92B547" wp14:editId="60DF97BE">
                <wp:simplePos x="0" y="0"/>
                <wp:positionH relativeFrom="column">
                  <wp:posOffset>1518285</wp:posOffset>
                </wp:positionH>
                <wp:positionV relativeFrom="line">
                  <wp:posOffset>1612265</wp:posOffset>
                </wp:positionV>
                <wp:extent cx="1036320" cy="274320"/>
                <wp:effectExtent l="0" t="0" r="411480" b="125730"/>
                <wp:wrapNone/>
                <wp:docPr id="32" name="Globo: línea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6320" cy="274320"/>
                        </a:xfrm>
                        <a:prstGeom prst="borderCallout1">
                          <a:avLst>
                            <a:gd name="adj1" fmla="val 54546"/>
                            <a:gd name="adj2" fmla="val 107352"/>
                            <a:gd name="adj3" fmla="val 140907"/>
                            <a:gd name="adj4" fmla="val 137991"/>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3721A9" w14:textId="77777777" w:rsidR="0040128A" w:rsidRPr="00BE0864" w:rsidRDefault="0040128A" w:rsidP="0040128A">
                            <w:pPr>
                              <w:spacing w:after="0"/>
                              <w:jc w:val="left"/>
                              <w:rPr>
                                <w:sz w:val="16"/>
                                <w:szCs w:val="16"/>
                              </w:rPr>
                            </w:pPr>
                            <w:r w:rsidRPr="00BE0864">
                              <w:rPr>
                                <w:sz w:val="16"/>
                                <w:szCs w:val="16"/>
                              </w:rPr>
                              <w:t>Cubierta Almacén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92B547"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32" o:spid="_x0000_s1028" type="#_x0000_t47" style="position:absolute;left:0;text-align:left;margin-left:119.55pt;margin-top:126.95pt;width:81.6pt;height:21.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" adj="29806,30436,23188,11782" fillcolor="white [3212]" strokecolor="black [3213]">
                <v:textbox>
                  <w:txbxContent>
                    <w:p w14:paraId="3F3721A9" w14:textId="77777777" w:rsidR="0040128A" w:rsidRPr="00BE0864" w:rsidRDefault="0040128A" w:rsidP="0040128A">
                      <w:pPr>
                        <w:spacing w:after="0"/>
                        <w:jc w:val="left"/>
                        <w:rPr>
                          <w:sz w:val="16"/>
                          <w:szCs w:val="16"/>
                        </w:rPr>
                      </w:pPr>
                      <w:r w:rsidRPr="00BE0864">
                        <w:rPr>
                          <w:sz w:val="16"/>
                          <w:szCs w:val="16"/>
                        </w:rPr>
                        <w:t>Cubierta Almacén</w:t>
                      </w:r>
                    </w:p>
                  </w:txbxContent>
                </v:textbox>
                <o:callout v:ext="edit" minusx="t" minusy="t"/>
                <w10:wrap anchory="line"/>
              </v:shape>
            </w:pict>
          </mc:Fallback>
        </mc:AlternateContent>
      </w:r>
      <w:r w:rsidRPr="00316401">
        <w:rPr>
          <w:noProof/>
        </w:rPr>
        <mc:AlternateContent>
          <mc:Choice Requires="wps">
            <w:drawing>
              <wp:anchor distT="0" distB="0" distL="114300" distR="114300" simplePos="0" relativeHeight="251898880" behindDoc="0" locked="0" layoutInCell="1" allowOverlap="1" wp14:anchorId="7C97F464" wp14:editId="6C87ACAB">
                <wp:simplePos x="0" y="0"/>
                <wp:positionH relativeFrom="column">
                  <wp:posOffset>4275546</wp:posOffset>
                </wp:positionH>
                <wp:positionV relativeFrom="line">
                  <wp:posOffset>1415052</wp:posOffset>
                </wp:positionV>
                <wp:extent cx="1643743" cy="244929"/>
                <wp:effectExtent l="285750" t="0" r="13970" b="422275"/>
                <wp:wrapNone/>
                <wp:docPr id="37" name="Globo: líne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3743" cy="244929"/>
                        </a:xfrm>
                        <a:prstGeom prst="borderCallout1">
                          <a:avLst>
                            <a:gd name="adj1" fmla="val 103897"/>
                            <a:gd name="adj2" fmla="val 25944"/>
                            <a:gd name="adj3" fmla="val 256420"/>
                            <a:gd name="adj4" fmla="val -16420"/>
                          </a:avLst>
                        </a:prstGeom>
                        <a:solidFill>
                          <a:schemeClr val="bg1">
                            <a:lumMod val="100000"/>
                            <a:lumOff val="0"/>
                          </a:schemeClr>
                        </a:solidFill>
                        <a:ln w="9525" cap="flat" cmpd="sng" algn="ctr">
                          <a:solidFill>
                            <a:schemeClr val="tx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FDABDB" w14:textId="77777777" w:rsidR="0040128A" w:rsidRPr="00BE0864" w:rsidRDefault="0040128A" w:rsidP="0040128A">
                            <w:pPr>
                              <w:spacing w:after="0"/>
                              <w:jc w:val="left"/>
                              <w:rPr>
                                <w:sz w:val="16"/>
                                <w:szCs w:val="16"/>
                              </w:rPr>
                            </w:pPr>
                            <w:r>
                              <w:rPr>
                                <w:sz w:val="16"/>
                                <w:szCs w:val="16"/>
                              </w:rPr>
                              <w:t>Punto de conexión propuesto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7F464" id="Globo: línea 37" o:spid="_x0000_s1029" type="#_x0000_t47" style="position:absolute;left:0;text-align:left;margin-left:336.65pt;margin-top:111.4pt;width:129.45pt;height:19.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" adj="-3547,55387,5604,22442" fillcolor="white [3212]" strokecolor="black [3213]">
                <v:textbox>
                  <w:txbxContent>
                    <w:p w14:paraId="14FDABDB" w14:textId="77777777" w:rsidR="0040128A" w:rsidRPr="00BE0864" w:rsidRDefault="0040128A" w:rsidP="0040128A">
                      <w:pPr>
                        <w:spacing w:after="0"/>
                        <w:jc w:val="left"/>
                        <w:rPr>
                          <w:sz w:val="16"/>
                          <w:szCs w:val="16"/>
                        </w:rPr>
                      </w:pPr>
                      <w:r>
                        <w:rPr>
                          <w:sz w:val="16"/>
                          <w:szCs w:val="16"/>
                        </w:rPr>
                        <w:t>Punto de conexión propuesto</w:t>
                      </w:r>
                    </w:p>
                  </w:txbxContent>
                </v:textbox>
                <o:callout v:ext="edit" minusy="t"/>
                <w10:wrap anchory="line"/>
              </v:shape>
            </w:pict>
          </mc:Fallback>
        </mc:AlternateContent>
      </w:r>
      <w:r w:rsidRPr="00316401">
        <w:rPr>
          <w:noProof/>
        </w:rPr>
        <mc:AlternateContent>
          <mc:Choice Requires="wps">
            <w:drawing>
              <wp:anchor distT="0" distB="0" distL="114300" distR="114300" simplePos="0" relativeHeight="251897856" behindDoc="0" locked="0" layoutInCell="1" allowOverlap="1" wp14:anchorId="2BF7FE34" wp14:editId="63DFE1E3">
                <wp:simplePos x="0" y="0"/>
                <wp:positionH relativeFrom="column">
                  <wp:posOffset>3889012</wp:posOffset>
                </wp:positionH>
                <wp:positionV relativeFrom="paragraph">
                  <wp:posOffset>1980837</wp:posOffset>
                </wp:positionV>
                <wp:extent cx="130629" cy="103414"/>
                <wp:effectExtent l="0" t="0" r="3175" b="0"/>
                <wp:wrapNone/>
                <wp:docPr id="34" name="Elipse 34"/>
                <wp:cNvGraphicFramePr/>
                <a:graphic xmlns:a="http://schemas.openxmlformats.org/drawingml/2006/main">
                  <a:graphicData uri="http://schemas.microsoft.com/office/word/2010/wordprocessingShape">
                    <wps:wsp>
                      <wps:cNvSpPr/>
                      <wps:spPr>
                        <a:xfrm>
                          <a:off x="0" y="0"/>
                          <a:ext cx="130629" cy="103414"/>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6EA29FB7" id="Elipse 34" o:spid="_x0000_s1026" style="position:absolute;margin-left:306.2pt;margin-top:155.95pt;width:10.3pt;height:8.1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" fillcolor="red" stroked="f" strokeweight="1pt">
                <v:stroke joinstyle="miter"/>
              </v:oval>
            </w:pict>
          </mc:Fallback>
        </mc:AlternateContent>
      </w:r>
      <w:r w:rsidRPr="00316401">
        <w:rPr>
          <w:noProof/>
        </w:rPr>
        <mc:AlternateContent>
          <mc:Choice Requires="wps">
            <w:drawing>
              <wp:anchor distT="0" distB="0" distL="114300" distR="114300" simplePos="0" relativeHeight="251896832" behindDoc="0" locked="0" layoutInCell="1" allowOverlap="1" wp14:anchorId="1EE9A8DE" wp14:editId="0500199B">
                <wp:simplePos x="0" y="0"/>
                <wp:positionH relativeFrom="column">
                  <wp:posOffset>1671592</wp:posOffset>
                </wp:positionH>
                <wp:positionV relativeFrom="line">
                  <wp:posOffset>1007020</wp:posOffset>
                </wp:positionV>
                <wp:extent cx="1261745" cy="222250"/>
                <wp:effectExtent l="0" t="0" r="0" b="0"/>
                <wp:wrapNone/>
                <wp:docPr id="33" name="Globo: líne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1745" cy="222250"/>
                        </a:xfrm>
                        <a:prstGeom prst="borderCallout1">
                          <a:avLst>
                            <a:gd name="adj1" fmla="val 51431"/>
                            <a:gd name="adj2" fmla="val 106037"/>
                            <a:gd name="adj3" fmla="val 132856"/>
                            <a:gd name="adj4" fmla="val 131204"/>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300569" w14:textId="77777777" w:rsidR="0040128A" w:rsidRPr="00BE0864" w:rsidRDefault="0040128A" w:rsidP="0040128A">
                            <w:pPr>
                              <w:spacing w:after="0"/>
                              <w:jc w:val="left"/>
                              <w:rPr>
                                <w:sz w:val="16"/>
                                <w:szCs w:val="16"/>
                              </w:rPr>
                            </w:pPr>
                            <w:r w:rsidRPr="00BE0864">
                              <w:rPr>
                                <w:sz w:val="16"/>
                                <w:szCs w:val="16"/>
                              </w:rPr>
                              <w:t xml:space="preserve">Cubierta </w:t>
                            </w:r>
                            <w:r>
                              <w:rPr>
                                <w:sz w:val="16"/>
                                <w:szCs w:val="16"/>
                              </w:rPr>
                              <w:t>Agropecuaria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9A8DE" id="Globo: línea 33" o:spid="_x0000_s1030" type="#_x0000_t47" style="position:absolute;left:0;text-align:left;margin-left:131.6pt;margin-top:79.3pt;width:99.35pt;height:1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" adj="28340,28697,22904,11109">
                <v:textbox>
                  <w:txbxContent>
                    <w:p w14:paraId="13300569" w14:textId="77777777" w:rsidR="0040128A" w:rsidRPr="00BE0864" w:rsidRDefault="0040128A" w:rsidP="0040128A">
                      <w:pPr>
                        <w:spacing w:after="0"/>
                        <w:jc w:val="left"/>
                        <w:rPr>
                          <w:sz w:val="16"/>
                          <w:szCs w:val="16"/>
                        </w:rPr>
                      </w:pPr>
                      <w:r w:rsidRPr="00BE0864">
                        <w:rPr>
                          <w:sz w:val="16"/>
                          <w:szCs w:val="16"/>
                        </w:rPr>
                        <w:t xml:space="preserve">Cubierta </w:t>
                      </w:r>
                      <w:r>
                        <w:rPr>
                          <w:sz w:val="16"/>
                          <w:szCs w:val="16"/>
                        </w:rPr>
                        <w:t>Agropecuaria</w:t>
                      </w:r>
                    </w:p>
                  </w:txbxContent>
                </v:textbox>
                <o:callout v:ext="edit" minusx="t" minusy="t"/>
                <w10:wrap anchory="line"/>
              </v:shape>
            </w:pict>
          </mc:Fallback>
        </mc:AlternateContent>
      </w:r>
      <w:r w:rsidRPr="00316401">
        <w:rPr>
          <w:noProof/>
        </w:rPr>
        <mc:AlternateContent>
          <mc:Choice Requires="wps">
            <w:drawing>
              <wp:anchor distT="0" distB="0" distL="114300" distR="114300" simplePos="0" relativeHeight="251894784" behindDoc="0" locked="0" layoutInCell="1" allowOverlap="1" wp14:anchorId="6FE2F153" wp14:editId="7050E8D2">
                <wp:simplePos x="0" y="0"/>
                <wp:positionH relativeFrom="column">
                  <wp:posOffset>3246937</wp:posOffset>
                </wp:positionH>
                <wp:positionV relativeFrom="line">
                  <wp:posOffset>1137648</wp:posOffset>
                </wp:positionV>
                <wp:extent cx="859972" cy="571500"/>
                <wp:effectExtent l="0" t="0" r="0" b="0"/>
                <wp:wrapNone/>
                <wp:docPr id="31" name="Forma libre: form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9972" cy="571500"/>
                        </a:xfrm>
                        <a:custGeom>
                          <a:avLst/>
                          <a:gdLst>
                            <a:gd name="T0" fmla="*/ 0 w 986"/>
                            <a:gd name="T1" fmla="*/ 326 h 633"/>
                            <a:gd name="T2" fmla="*/ 118 w 986"/>
                            <a:gd name="T3" fmla="*/ 0 h 633"/>
                            <a:gd name="T4" fmla="*/ 986 w 986"/>
                            <a:gd name="T5" fmla="*/ 326 h 633"/>
                            <a:gd name="T6" fmla="*/ 879 w 986"/>
                            <a:gd name="T7" fmla="*/ 633 h 633"/>
                            <a:gd name="T8" fmla="*/ 0 w 986"/>
                            <a:gd name="T9" fmla="*/ 326 h 633"/>
                          </a:gdLst>
                          <a:ahLst/>
                          <a:cxnLst>
                            <a:cxn ang="0">
                              <a:pos x="T0" y="T1"/>
                            </a:cxn>
                            <a:cxn ang="0">
                              <a:pos x="T2" y="T3"/>
                            </a:cxn>
                            <a:cxn ang="0">
                              <a:pos x="T4" y="T5"/>
                            </a:cxn>
                            <a:cxn ang="0">
                              <a:pos x="T6" y="T7"/>
                            </a:cxn>
                            <a:cxn ang="0">
                              <a:pos x="T8" y="T9"/>
                            </a:cxn>
                          </a:cxnLst>
                          <a:rect l="0" t="0" r="r" b="b"/>
                          <a:pathLst>
                            <a:path w="986" h="633">
                              <a:moveTo>
                                <a:pt x="0" y="326"/>
                              </a:moveTo>
                              <a:lnTo>
                                <a:pt x="118" y="0"/>
                              </a:lnTo>
                              <a:lnTo>
                                <a:pt x="986" y="326"/>
                              </a:lnTo>
                              <a:lnTo>
                                <a:pt x="879" y="633"/>
                              </a:lnTo>
                              <a:lnTo>
                                <a:pt x="0" y="326"/>
                              </a:lnTo>
                              <a:close/>
                            </a:path>
                          </a:pathLst>
                        </a:custGeom>
                        <a:solidFill>
                          <a:schemeClr val="accent2">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D931C24" id="Forma libre: forma 31" o:spid="_x0000_s1026" style="position:absolute;margin-left:255.65pt;margin-top:89.6pt;width:67.7pt;height: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86,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" path="m,326l118,,986,326,879,633,,326xe" fillcolor="#ed7d31 [3205]" stroked="f" strokecolor="#70ad47 [3209]" strokeweight="2.5pt">
                <v:fill opacity="26214f"/>
                <v:shadow color="#868686"/>
                <v:path arrowok="t" o:connecttype="custom" o:connectlocs="0,294327;102918,0;859972,294327;766648,571500;0,294327" o:connectangles="0,0,0,0,0"/>
                <w10:wrap anchory="line"/>
              </v:shape>
            </w:pict>
          </mc:Fallback>
        </mc:AlternateContent>
      </w:r>
      <w:r w:rsidRPr="00316401">
        <w:rPr>
          <w:noProof/>
        </w:rPr>
        <mc:AlternateContent>
          <mc:Choice Requires="wps">
            <w:drawing>
              <wp:anchor distT="0" distB="0" distL="114300" distR="114300" simplePos="0" relativeHeight="251893760" behindDoc="0" locked="0" layoutInCell="1" allowOverlap="1" wp14:anchorId="6B00C13D" wp14:editId="1702323B">
                <wp:simplePos x="0" y="0"/>
                <wp:positionH relativeFrom="column">
                  <wp:posOffset>2827836</wp:posOffset>
                </wp:positionH>
                <wp:positionV relativeFrom="line">
                  <wp:posOffset>1681934</wp:posOffset>
                </wp:positionV>
                <wp:extent cx="1001486" cy="729342"/>
                <wp:effectExtent l="0" t="0" r="8255" b="0"/>
                <wp:wrapNone/>
                <wp:docPr id="29" name="Forma libre: form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1486" cy="729342"/>
                        </a:xfrm>
                        <a:custGeom>
                          <a:avLst/>
                          <a:gdLst>
                            <a:gd name="T0" fmla="*/ 0 w 1369"/>
                            <a:gd name="T1" fmla="*/ 594 h 1018"/>
                            <a:gd name="T2" fmla="*/ 229 w 1369"/>
                            <a:gd name="T3" fmla="*/ 0 h 1018"/>
                            <a:gd name="T4" fmla="*/ 1369 w 1369"/>
                            <a:gd name="T5" fmla="*/ 393 h 1018"/>
                            <a:gd name="T6" fmla="*/ 1160 w 1369"/>
                            <a:gd name="T7" fmla="*/ 1018 h 1018"/>
                            <a:gd name="T8" fmla="*/ 0 w 1369"/>
                            <a:gd name="T9" fmla="*/ 594 h 1018"/>
                          </a:gdLst>
                          <a:ahLst/>
                          <a:cxnLst>
                            <a:cxn ang="0">
                              <a:pos x="T0" y="T1"/>
                            </a:cxn>
                            <a:cxn ang="0">
                              <a:pos x="T2" y="T3"/>
                            </a:cxn>
                            <a:cxn ang="0">
                              <a:pos x="T4" y="T5"/>
                            </a:cxn>
                            <a:cxn ang="0">
                              <a:pos x="T6" y="T7"/>
                            </a:cxn>
                            <a:cxn ang="0">
                              <a:pos x="T8" y="T9"/>
                            </a:cxn>
                          </a:cxnLst>
                          <a:rect l="0" t="0" r="r" b="b"/>
                          <a:pathLst>
                            <a:path w="1369" h="1018">
                              <a:moveTo>
                                <a:pt x="0" y="594"/>
                              </a:moveTo>
                              <a:lnTo>
                                <a:pt x="229" y="0"/>
                              </a:lnTo>
                              <a:lnTo>
                                <a:pt x="1369" y="393"/>
                              </a:lnTo>
                              <a:lnTo>
                                <a:pt x="1160" y="1018"/>
                              </a:lnTo>
                              <a:lnTo>
                                <a:pt x="0" y="594"/>
                              </a:lnTo>
                              <a:close/>
                            </a:path>
                          </a:pathLst>
                        </a:custGeom>
                        <a:solidFill>
                          <a:schemeClr val="accent6">
                            <a:lumMod val="100000"/>
                            <a:lumOff val="0"/>
                            <a:alpha val="39999"/>
                          </a:schemeClr>
                        </a:solidFill>
                        <a:ln>
                          <a:noFill/>
                        </a:ln>
                        <a:effectLst/>
                        <a:extLst>
                          <a:ext uri="{91240B29-F687-4F45-9708-019B960494DF}">
                            <a14:hiddenLine xmlns:a14="http://schemas.microsoft.com/office/drawing/2010/main" w="31750" cap="flat" cmpd="sng">
                              <a:solidFill>
                                <a:schemeClr val="accent6">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80DFBA5" id="Forma libre: forma 29" o:spid="_x0000_s1026" style="position:absolute;margin-left:222.65pt;margin-top:132.45pt;width:78.85pt;height:57.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1369,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" path="m,594l229,,1369,393r-209,625l,594xe" fillcolor="#70ad47 [3209]" stroked="f" strokecolor="#70ad47 [3209]" strokeweight="2.5pt">
                <v:fill opacity="26214f"/>
                <v:shadow color="#868686"/>
                <v:path arrowok="t" o:connecttype="custom" o:connectlocs="0,425569;167524,0;1001486,281563;848593,729342;0,425569" o:connectangles="0,0,0,0,0"/>
                <w10:wrap anchory="line"/>
              </v:shape>
            </w:pict>
          </mc:Fallback>
        </mc:AlternateContent>
      </w:r>
      <w:r w:rsidRPr="00316401">
        <w:rPr>
          <w:noProof/>
        </w:rPr>
        <w:drawing>
          <wp:inline distT="0" distB="0" distL="0" distR="0" wp14:anchorId="4A4DB8A8" wp14:editId="22B1D9DA">
            <wp:extent cx="3690257" cy="3574936"/>
            <wp:effectExtent l="19050" t="19050" r="24765" b="260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7791" t="7692" r="35683" b="3589"/>
                    <a:stretch>
                      <a:fillRect/>
                    </a:stretch>
                  </pic:blipFill>
                  <pic:spPr bwMode="auto">
                    <a:xfrm>
                      <a:off x="0" y="0"/>
                      <a:ext cx="3711715" cy="3595723"/>
                    </a:xfrm>
                    <a:prstGeom prst="rect">
                      <a:avLst/>
                    </a:prstGeom>
                    <a:noFill/>
                    <a:ln w="25400">
                      <a:solidFill>
                        <a:srgbClr val="000000"/>
                      </a:solidFill>
                      <a:prstDash val="dash"/>
                      <a:miter lim="800000"/>
                      <a:headEnd/>
                      <a:tailEnd/>
                    </a:ln>
                    <a:effectLst/>
                  </pic:spPr>
                </pic:pic>
              </a:graphicData>
            </a:graphic>
          </wp:inline>
        </w:drawing>
      </w:r>
    </w:p>
    <w:p w14:paraId="3E7D5CAB" w14:textId="73495435" w:rsidR="001F70E3" w:rsidRPr="00316401" w:rsidRDefault="0040128A" w:rsidP="00316401">
      <w:pPr>
        <w:pStyle w:val="Ttulo2"/>
        <w:spacing w:after="0"/>
      </w:pPr>
      <w:bookmarkStart w:id="11" w:name="_Toc130538446"/>
      <w:r w:rsidRPr="00316401">
        <w:lastRenderedPageBreak/>
        <w:t>DATOS DEL PROMOTOR</w:t>
      </w:r>
      <w:bookmarkEnd w:id="11"/>
    </w:p>
    <w:p w14:paraId="5F2E313C" w14:textId="3959B6C8" w:rsidR="0040128A" w:rsidRPr="00316401" w:rsidRDefault="0040128A" w:rsidP="00085723">
      <w:pPr>
        <w:numPr>
          <w:ilvl w:val="0"/>
          <w:numId w:val="40"/>
        </w:numPr>
        <w:spacing w:before="120" w:after="120" w:line="276" w:lineRule="auto"/>
      </w:pPr>
      <w:r w:rsidRPr="00316401">
        <w:t xml:space="preserve">Razón Social: </w:t>
      </w:r>
      <w:r w:rsidR="00F069C3">
        <w:rPr>
          <w:bCs/>
        </w:rPr>
        <w:t>#Nombre</w:t>
      </w:r>
    </w:p>
    <w:p w14:paraId="01A700DF" w14:textId="13FE2D4F" w:rsidR="0040128A" w:rsidRPr="00316401" w:rsidRDefault="0040128A" w:rsidP="00085723">
      <w:pPr>
        <w:numPr>
          <w:ilvl w:val="0"/>
          <w:numId w:val="40"/>
        </w:numPr>
        <w:spacing w:before="120" w:after="120" w:line="276" w:lineRule="auto"/>
      </w:pPr>
      <w:r w:rsidRPr="00316401">
        <w:t xml:space="preserve">CIF: </w:t>
      </w:r>
      <w:r w:rsidR="00F069C3">
        <w:rPr>
          <w:bCs/>
        </w:rPr>
        <w:t>#Dni</w:t>
      </w:r>
    </w:p>
    <w:p w14:paraId="16EB164F" w14:textId="67082E5D" w:rsidR="0040128A" w:rsidRPr="00316401" w:rsidRDefault="0040128A" w:rsidP="00085723">
      <w:pPr>
        <w:numPr>
          <w:ilvl w:val="0"/>
          <w:numId w:val="40"/>
        </w:numPr>
        <w:spacing w:before="120" w:after="120" w:line="276" w:lineRule="auto"/>
      </w:pPr>
      <w:r w:rsidRPr="00316401">
        <w:t xml:space="preserve">Dirección: </w:t>
      </w:r>
      <w:r w:rsidR="00F069C3">
        <w:rPr>
          <w:bCs/>
        </w:rPr>
        <w:t>#Direccion</w:t>
      </w:r>
    </w:p>
    <w:p w14:paraId="53C391B1" w14:textId="3BDECAC7" w:rsidR="0040128A" w:rsidRPr="00316401" w:rsidRDefault="0040128A" w:rsidP="00085723">
      <w:pPr>
        <w:numPr>
          <w:ilvl w:val="0"/>
          <w:numId w:val="40"/>
        </w:numPr>
        <w:spacing w:before="120" w:after="120" w:line="276" w:lineRule="auto"/>
      </w:pPr>
      <w:r w:rsidRPr="00316401">
        <w:t xml:space="preserve">Código Postal: </w:t>
      </w:r>
      <w:r w:rsidR="00F069C3">
        <w:rPr>
          <w:bCs/>
        </w:rPr>
        <w:t>#Cp</w:t>
      </w:r>
    </w:p>
    <w:p w14:paraId="10B90799" w14:textId="02E0DD01" w:rsidR="0040128A" w:rsidRPr="00316401" w:rsidRDefault="0040128A" w:rsidP="00085723">
      <w:pPr>
        <w:numPr>
          <w:ilvl w:val="0"/>
          <w:numId w:val="40"/>
        </w:numPr>
        <w:spacing w:before="120" w:after="120" w:line="276" w:lineRule="auto"/>
      </w:pPr>
      <w:r w:rsidRPr="00316401">
        <w:t>Provincia:</w:t>
      </w:r>
      <w:r w:rsidR="00755A86" w:rsidRPr="00316401">
        <w:t xml:space="preserve"> </w:t>
      </w:r>
      <w:r w:rsidR="00F069C3">
        <w:rPr>
          <w:bCs/>
        </w:rPr>
        <w:t>#Provincia</w:t>
      </w:r>
    </w:p>
    <w:p w14:paraId="6D31F223" w14:textId="3F132E16" w:rsidR="00755A86" w:rsidRPr="00316401" w:rsidRDefault="00755A86" w:rsidP="00316401">
      <w:pPr>
        <w:pStyle w:val="Ttulo2"/>
        <w:spacing w:after="0"/>
      </w:pPr>
      <w:bookmarkStart w:id="12" w:name="_Toc130538447"/>
      <w:r w:rsidRPr="00316401">
        <w:t>AUTOR DEL ESTUDIO BÁSICO DE SEGURIDAD Y SALUD</w:t>
      </w:r>
      <w:bookmarkEnd w:id="12"/>
    </w:p>
    <w:p w14:paraId="1AEDFCBB" w14:textId="77777777" w:rsidR="00755A86" w:rsidRPr="00316401" w:rsidRDefault="00755A86" w:rsidP="00085723">
      <w:pPr>
        <w:numPr>
          <w:ilvl w:val="0"/>
          <w:numId w:val="19"/>
        </w:numPr>
        <w:spacing w:before="120" w:after="120" w:line="276" w:lineRule="auto"/>
      </w:pPr>
      <w:r w:rsidRPr="00316401">
        <w:t>Nombre y Apellidos: Alberto Arenas Álvaro</w:t>
      </w:r>
    </w:p>
    <w:p w14:paraId="37055CF0" w14:textId="77777777" w:rsidR="00755A86" w:rsidRPr="00316401" w:rsidRDefault="00755A86" w:rsidP="00085723">
      <w:pPr>
        <w:numPr>
          <w:ilvl w:val="0"/>
          <w:numId w:val="19"/>
        </w:numPr>
        <w:spacing w:before="120" w:after="120" w:line="276" w:lineRule="auto"/>
      </w:pPr>
      <w:r w:rsidRPr="00316401">
        <w:t>Titulación: Ingeniero Técnico Industrial</w:t>
      </w:r>
    </w:p>
    <w:p w14:paraId="63CB3635" w14:textId="77777777" w:rsidR="00755A86" w:rsidRPr="00316401" w:rsidRDefault="00755A86" w:rsidP="00085723">
      <w:pPr>
        <w:numPr>
          <w:ilvl w:val="0"/>
          <w:numId w:val="19"/>
        </w:numPr>
        <w:spacing w:before="120" w:after="120" w:line="276" w:lineRule="auto"/>
      </w:pPr>
      <w:r w:rsidRPr="00316401">
        <w:t>Colegiado en: Colegio Oficial de Graduados e Ingenieros Técnicos Industriales de Sevilla COGITISE</w:t>
      </w:r>
    </w:p>
    <w:p w14:paraId="05EB72FD" w14:textId="77777777" w:rsidR="00755A86" w:rsidRPr="00316401" w:rsidRDefault="00755A86" w:rsidP="00085723">
      <w:pPr>
        <w:numPr>
          <w:ilvl w:val="0"/>
          <w:numId w:val="19"/>
        </w:numPr>
        <w:spacing w:before="120" w:after="120" w:line="276" w:lineRule="auto"/>
      </w:pPr>
      <w:r w:rsidRPr="00316401">
        <w:t>Núm. colegiado: 11.605</w:t>
      </w:r>
    </w:p>
    <w:p w14:paraId="34A6FE52" w14:textId="721D525B" w:rsidR="00755A86" w:rsidRPr="00316401" w:rsidRDefault="00755A86" w:rsidP="00085723">
      <w:pPr>
        <w:numPr>
          <w:ilvl w:val="0"/>
          <w:numId w:val="19"/>
        </w:numPr>
        <w:spacing w:before="120" w:after="120" w:line="276" w:lineRule="auto"/>
      </w:pPr>
      <w:r w:rsidRPr="00316401">
        <w:t>Empresa: LIDERA COMERCIALIZADORA DE ENERGÍA SL,</w:t>
      </w:r>
    </w:p>
    <w:p w14:paraId="0577624A" w14:textId="69580A40" w:rsidR="00755A86" w:rsidRPr="00316401" w:rsidRDefault="00755A86" w:rsidP="00085723">
      <w:pPr>
        <w:numPr>
          <w:ilvl w:val="0"/>
          <w:numId w:val="19"/>
        </w:numPr>
        <w:spacing w:before="120" w:after="120" w:line="276" w:lineRule="auto"/>
      </w:pPr>
      <w:r w:rsidRPr="00316401">
        <w:t>CIF: B02943991</w:t>
      </w:r>
    </w:p>
    <w:p w14:paraId="500263D5" w14:textId="5430F234" w:rsidR="00755A86" w:rsidRPr="00316401" w:rsidRDefault="00755A86" w:rsidP="00085723">
      <w:pPr>
        <w:numPr>
          <w:ilvl w:val="0"/>
          <w:numId w:val="19"/>
        </w:numPr>
        <w:spacing w:before="120" w:after="120" w:line="276" w:lineRule="auto"/>
      </w:pPr>
      <w:r w:rsidRPr="00316401">
        <w:t xml:space="preserve">Dirección: </w:t>
      </w:r>
      <w:r w:rsidRPr="00316401">
        <w:rPr>
          <w:rFonts w:cs="Segoe UI"/>
          <w:szCs w:val="20"/>
        </w:rPr>
        <w:t xml:space="preserve">C/Alcayata 4, Polígono Industrial El </w:t>
      </w:r>
      <w:proofErr w:type="spellStart"/>
      <w:r w:rsidRPr="00316401">
        <w:rPr>
          <w:rFonts w:cs="Segoe UI"/>
          <w:szCs w:val="20"/>
        </w:rPr>
        <w:t>Florío</w:t>
      </w:r>
      <w:proofErr w:type="spellEnd"/>
      <w:r w:rsidRPr="00316401">
        <w:rPr>
          <w:rFonts w:cs="Segoe UI"/>
          <w:szCs w:val="20"/>
        </w:rPr>
        <w:t>, 18015, Granada.</w:t>
      </w:r>
    </w:p>
    <w:p w14:paraId="14845FE0" w14:textId="457808EB" w:rsidR="00755A86" w:rsidRPr="00316401" w:rsidRDefault="00755A86" w:rsidP="00085723">
      <w:pPr>
        <w:numPr>
          <w:ilvl w:val="0"/>
          <w:numId w:val="19"/>
        </w:numPr>
        <w:spacing w:before="120" w:after="120" w:line="276" w:lineRule="auto"/>
        <w:rPr>
          <w:lang w:val="en-US"/>
        </w:rPr>
      </w:pPr>
      <w:r w:rsidRPr="00316401">
        <w:rPr>
          <w:lang w:val="en-US"/>
        </w:rPr>
        <w:t>e-mail: a.arenas@lideraenergia.com</w:t>
      </w:r>
    </w:p>
    <w:p w14:paraId="48806C6C" w14:textId="289ED6AD" w:rsidR="00755A86" w:rsidRPr="00316401" w:rsidRDefault="00755A86" w:rsidP="00767E6C">
      <w:pPr>
        <w:pStyle w:val="Ttulo2"/>
        <w:spacing w:line="276" w:lineRule="auto"/>
      </w:pPr>
      <w:bookmarkStart w:id="13" w:name="_Toc130538448"/>
      <w:r w:rsidRPr="00316401">
        <w:t>DATOS DEL COORDINADOR DE SEGURIDAD Y SALUD</w:t>
      </w:r>
      <w:bookmarkEnd w:id="13"/>
    </w:p>
    <w:p w14:paraId="2673C8B9" w14:textId="3B2E2313" w:rsidR="00755A86" w:rsidRPr="00316401" w:rsidRDefault="00755A86" w:rsidP="00085723">
      <w:pPr>
        <w:numPr>
          <w:ilvl w:val="0"/>
          <w:numId w:val="19"/>
        </w:numPr>
        <w:spacing w:before="120" w:after="120" w:line="276" w:lineRule="auto"/>
      </w:pPr>
      <w:r w:rsidRPr="00316401">
        <w:t xml:space="preserve">Nombre y Apellidos: </w:t>
      </w:r>
    </w:p>
    <w:p w14:paraId="42E83221" w14:textId="77777777" w:rsidR="00755A86" w:rsidRPr="00316401" w:rsidRDefault="00755A86" w:rsidP="00085723">
      <w:pPr>
        <w:numPr>
          <w:ilvl w:val="0"/>
          <w:numId w:val="19"/>
        </w:numPr>
        <w:spacing w:before="120" w:after="120" w:line="276" w:lineRule="auto"/>
      </w:pPr>
      <w:r w:rsidRPr="00316401">
        <w:t xml:space="preserve">Titulación: </w:t>
      </w:r>
    </w:p>
    <w:p w14:paraId="60D7FC6B" w14:textId="77777777" w:rsidR="00755A86" w:rsidRPr="00316401" w:rsidRDefault="00755A86" w:rsidP="00085723">
      <w:pPr>
        <w:numPr>
          <w:ilvl w:val="0"/>
          <w:numId w:val="19"/>
        </w:numPr>
        <w:spacing w:before="120" w:after="120" w:line="276" w:lineRule="auto"/>
      </w:pPr>
      <w:r w:rsidRPr="00316401">
        <w:t xml:space="preserve">Colegiado en: </w:t>
      </w:r>
    </w:p>
    <w:p w14:paraId="58FB8C4E" w14:textId="77777777" w:rsidR="00755A86" w:rsidRPr="00316401" w:rsidRDefault="00755A86" w:rsidP="00085723">
      <w:pPr>
        <w:numPr>
          <w:ilvl w:val="0"/>
          <w:numId w:val="19"/>
        </w:numPr>
        <w:spacing w:before="120" w:after="120" w:line="276" w:lineRule="auto"/>
      </w:pPr>
      <w:r w:rsidRPr="00316401">
        <w:t xml:space="preserve">Núm. colegiado: </w:t>
      </w:r>
    </w:p>
    <w:p w14:paraId="45427AB5" w14:textId="77777777" w:rsidR="00755A86" w:rsidRPr="00316401" w:rsidRDefault="00755A86" w:rsidP="00085723">
      <w:pPr>
        <w:numPr>
          <w:ilvl w:val="0"/>
          <w:numId w:val="19"/>
        </w:numPr>
        <w:spacing w:before="120" w:after="120" w:line="276" w:lineRule="auto"/>
      </w:pPr>
      <w:r w:rsidRPr="00316401">
        <w:t xml:space="preserve">Empresa: </w:t>
      </w:r>
    </w:p>
    <w:p w14:paraId="226A3A96" w14:textId="77777777" w:rsidR="00755A86" w:rsidRPr="00316401" w:rsidRDefault="00755A86" w:rsidP="00085723">
      <w:pPr>
        <w:numPr>
          <w:ilvl w:val="0"/>
          <w:numId w:val="19"/>
        </w:numPr>
        <w:spacing w:before="120" w:after="120" w:line="276" w:lineRule="auto"/>
      </w:pPr>
      <w:r w:rsidRPr="00316401">
        <w:t xml:space="preserve">CIF: </w:t>
      </w:r>
    </w:p>
    <w:p w14:paraId="6056553F" w14:textId="77777777" w:rsidR="00755A86" w:rsidRPr="00316401" w:rsidRDefault="00755A86" w:rsidP="00085723">
      <w:pPr>
        <w:numPr>
          <w:ilvl w:val="0"/>
          <w:numId w:val="19"/>
        </w:numPr>
        <w:spacing w:before="120" w:after="120" w:line="276" w:lineRule="auto"/>
      </w:pPr>
      <w:r w:rsidRPr="00316401">
        <w:t xml:space="preserve">Dirección: </w:t>
      </w:r>
    </w:p>
    <w:p w14:paraId="6B113A09" w14:textId="77777777" w:rsidR="00755A86" w:rsidRPr="00316401" w:rsidRDefault="00755A86" w:rsidP="00085723">
      <w:pPr>
        <w:numPr>
          <w:ilvl w:val="0"/>
          <w:numId w:val="19"/>
        </w:numPr>
        <w:spacing w:before="120" w:after="120" w:line="276" w:lineRule="auto"/>
      </w:pPr>
      <w:proofErr w:type="spellStart"/>
      <w:r w:rsidRPr="00316401">
        <w:t>Tlf</w:t>
      </w:r>
      <w:proofErr w:type="spellEnd"/>
      <w:r w:rsidRPr="00316401">
        <w:t xml:space="preserve"> | Fax: </w:t>
      </w:r>
    </w:p>
    <w:p w14:paraId="0EEC578B" w14:textId="77777777" w:rsidR="00755A86" w:rsidRPr="00316401" w:rsidRDefault="00755A86" w:rsidP="00085723">
      <w:pPr>
        <w:numPr>
          <w:ilvl w:val="0"/>
          <w:numId w:val="19"/>
        </w:numPr>
        <w:spacing w:before="120" w:after="120" w:line="276" w:lineRule="auto"/>
      </w:pPr>
      <w:r w:rsidRPr="00316401">
        <w:t xml:space="preserve">e-mail: </w:t>
      </w:r>
    </w:p>
    <w:p w14:paraId="5F3068B8" w14:textId="77777777" w:rsidR="0040128A" w:rsidRPr="00316401" w:rsidRDefault="0040128A" w:rsidP="0040128A">
      <w:pPr>
        <w:rPr>
          <w:lang w:eastAsia="es-ES"/>
        </w:rPr>
      </w:pPr>
    </w:p>
    <w:p w14:paraId="442445EB" w14:textId="0EEAC873" w:rsidR="001F70E3" w:rsidRPr="00316401" w:rsidRDefault="00755A86" w:rsidP="00767E6C">
      <w:pPr>
        <w:pStyle w:val="Ttulo2"/>
        <w:spacing w:line="240" w:lineRule="auto"/>
        <w:ind w:left="709"/>
      </w:pPr>
      <w:bookmarkStart w:id="14" w:name="_Toc130538449"/>
      <w:r w:rsidRPr="00316401">
        <w:lastRenderedPageBreak/>
        <w:t>PRESUPUESTO TOTAL DE LA EJECUCIÓN DE LA INSTALACIÓN</w:t>
      </w:r>
      <w:bookmarkEnd w:id="14"/>
      <w:r w:rsidRPr="00316401">
        <w:t xml:space="preserve"> </w:t>
      </w:r>
    </w:p>
    <w:p w14:paraId="2BFF0F50" w14:textId="1C0019C1" w:rsidR="00755A86" w:rsidRPr="00316401" w:rsidRDefault="00755A86" w:rsidP="00767E6C">
      <w:pPr>
        <w:ind w:left="284" w:firstLine="432"/>
      </w:pPr>
      <w:r w:rsidRPr="00316401">
        <w:t xml:space="preserve">El presupuesto total de la instalación a realizar asciende a </w:t>
      </w:r>
      <w:r w:rsidR="001A7BA6">
        <w:t xml:space="preserve">NOVENTA Y DOS MIL SETECIENTOS SETENTA Y SEIS EUROS CON CINCUENTA Y DOS CÉNTIMOS </w:t>
      </w:r>
      <w:r w:rsidRPr="00316401">
        <w:t>(</w:t>
      </w:r>
      <w:r w:rsidR="00BE317C">
        <w:t>#Presupuesto</w:t>
      </w:r>
      <w:r w:rsidR="002E1849" w:rsidRPr="00316401">
        <w:t xml:space="preserve"> </w:t>
      </w:r>
      <w:r w:rsidRPr="00316401">
        <w:t>EUROS</w:t>
      </w:r>
      <w:r w:rsidR="00193C4B" w:rsidRPr="00316401">
        <w:t xml:space="preserve">), de los cuales </w:t>
      </w:r>
      <w:r w:rsidR="001A7BA6">
        <w:t>NOVECIENTOS CINCUENTA Y NUEVE EUROS CON NOVENTA CÉNTIMOS</w:t>
      </w:r>
      <w:r w:rsidR="001A7BA6" w:rsidRPr="00316401">
        <w:t xml:space="preserve"> </w:t>
      </w:r>
      <w:r w:rsidR="00BE317C" w:rsidRPr="00316401">
        <w:t>(</w:t>
      </w:r>
      <w:r w:rsidR="00BE317C">
        <w:t>#PrespSyS</w:t>
      </w:r>
      <w:r w:rsidR="00BE317C" w:rsidRPr="00316401">
        <w:t xml:space="preserve"> </w:t>
      </w:r>
      <w:r w:rsidR="00193C4B" w:rsidRPr="00316401">
        <w:t>EUROS) corresponden al capítulo de Seguridad y Salud.</w:t>
      </w:r>
    </w:p>
    <w:p w14:paraId="54ECC3FA" w14:textId="30AB105A" w:rsidR="00992407" w:rsidRPr="00316401" w:rsidRDefault="00992407" w:rsidP="00767E6C">
      <w:pPr>
        <w:pStyle w:val="Ttulo1"/>
      </w:pPr>
      <w:bookmarkStart w:id="15" w:name="_Toc130538450"/>
      <w:r w:rsidRPr="00316401">
        <w:t>|</w:t>
      </w:r>
      <w:r w:rsidR="00755A86" w:rsidRPr="00316401">
        <w:t>ALCANCE DE LOS TRABAJOS</w:t>
      </w:r>
      <w:bookmarkEnd w:id="15"/>
    </w:p>
    <w:p w14:paraId="4E599EA6" w14:textId="1C7D3500" w:rsidR="00755A86" w:rsidRPr="00316401" w:rsidRDefault="00755A86" w:rsidP="00767E6C">
      <w:pPr>
        <w:ind w:left="142" w:firstLine="360"/>
      </w:pPr>
      <w:r w:rsidRPr="00316401">
        <w:t>La obra, objeto de este Plan de Seguridad y Salud, consiste en la instalación de captadores sobre cubierta y la instalación de un inversor. Dicha instalación está formada por:</w:t>
      </w:r>
    </w:p>
    <w:p w14:paraId="5F281401" w14:textId="77777777" w:rsidR="00755A86" w:rsidRPr="00316401" w:rsidRDefault="00755A86" w:rsidP="00755A86">
      <w:pPr>
        <w:numPr>
          <w:ilvl w:val="0"/>
          <w:numId w:val="41"/>
        </w:numPr>
        <w:spacing w:before="120" w:after="120" w:line="288" w:lineRule="auto"/>
      </w:pPr>
      <w:r w:rsidRPr="00316401">
        <w:t>La estructura de sustentación de los paneles.</w:t>
      </w:r>
    </w:p>
    <w:p w14:paraId="1F945211" w14:textId="77777777" w:rsidR="00755A86" w:rsidRPr="00316401" w:rsidRDefault="00755A86" w:rsidP="00755A86">
      <w:pPr>
        <w:numPr>
          <w:ilvl w:val="0"/>
          <w:numId w:val="41"/>
        </w:numPr>
        <w:spacing w:before="120" w:after="120" w:line="288" w:lineRule="auto"/>
      </w:pPr>
      <w:r w:rsidRPr="00316401">
        <w:t>La red de cableado en corriente continúa hasta los inversores.</w:t>
      </w:r>
    </w:p>
    <w:p w14:paraId="181D18A4" w14:textId="3FCF8EAA" w:rsidR="00755A86" w:rsidRPr="00316401" w:rsidRDefault="00755A86" w:rsidP="00AC4789">
      <w:pPr>
        <w:numPr>
          <w:ilvl w:val="0"/>
          <w:numId w:val="41"/>
        </w:numPr>
        <w:spacing w:before="120" w:after="120" w:line="288" w:lineRule="auto"/>
        <w:jc w:val="left"/>
      </w:pPr>
      <w:r w:rsidRPr="00316401">
        <w:t xml:space="preserve">Inversores de </w:t>
      </w:r>
      <w:r w:rsidR="00BE317C">
        <w:rPr>
          <w:bCs/>
        </w:rPr>
        <w:t>#Inversor.Modelo</w:t>
      </w:r>
      <w:r w:rsidRPr="00316401">
        <w:t xml:space="preserve"> kW.</w:t>
      </w:r>
    </w:p>
    <w:p w14:paraId="2F47037A" w14:textId="123543EB" w:rsidR="00755A86" w:rsidRPr="00316401" w:rsidRDefault="00755A86" w:rsidP="00755A86">
      <w:pPr>
        <w:numPr>
          <w:ilvl w:val="0"/>
          <w:numId w:val="41"/>
        </w:numPr>
        <w:spacing w:before="120" w:after="120" w:line="288" w:lineRule="auto"/>
      </w:pPr>
      <w:r w:rsidRPr="00316401">
        <w:t>La red de baja tensión en corriente alterna desde los inversores hasta el punto de conexión de la red interna.</w:t>
      </w:r>
    </w:p>
    <w:p w14:paraId="33E1D046" w14:textId="307F8B42" w:rsidR="00755A86" w:rsidRPr="00316401" w:rsidRDefault="00755A86" w:rsidP="00767E6C">
      <w:pPr>
        <w:pStyle w:val="Ttulo1"/>
      </w:pPr>
      <w:bookmarkStart w:id="16" w:name="_Toc130538451"/>
      <w:r w:rsidRPr="00316401">
        <w:t>|FASES DE OBRAS CON IDENTIFICACIÓN DE RIESGOS</w:t>
      </w:r>
      <w:bookmarkEnd w:id="16"/>
    </w:p>
    <w:p w14:paraId="42D30B88" w14:textId="716EB0DE" w:rsidR="00755A86" w:rsidRPr="00316401" w:rsidRDefault="00755A86" w:rsidP="00767E6C">
      <w:pPr>
        <w:ind w:left="142" w:firstLine="432"/>
      </w:pPr>
      <w:r w:rsidRPr="00316401">
        <w:t>El objeto de este análisis de riesgos es establecer las acciones y metodologías necesarias para controlar los accidentes, enfermedades profesionales o condiciones inseguras que presumiblemente puedan producirse, así como las medidas preventivas y protecciones técnicas tendentes a evitarlos, durante las distintas fases de la obra.</w:t>
      </w:r>
    </w:p>
    <w:p w14:paraId="14687C73" w14:textId="2E5E6E9B" w:rsidR="001F70E3" w:rsidRPr="00316401" w:rsidRDefault="00755A86" w:rsidP="00767E6C">
      <w:pPr>
        <w:pStyle w:val="Ttulo2"/>
        <w:spacing w:line="240" w:lineRule="auto"/>
        <w:ind w:left="709" w:hanging="434"/>
      </w:pPr>
      <w:bookmarkStart w:id="17" w:name="_Toc130538452"/>
      <w:r w:rsidRPr="00316401">
        <w:t>FASE 1: TRABAJOS PREVIOS</w:t>
      </w:r>
      <w:bookmarkEnd w:id="17"/>
    </w:p>
    <w:p w14:paraId="7DD70F4C" w14:textId="77777777" w:rsidR="00755A86" w:rsidRPr="00316401" w:rsidRDefault="00755A86" w:rsidP="00767E6C">
      <w:pPr>
        <w:numPr>
          <w:ilvl w:val="0"/>
          <w:numId w:val="41"/>
        </w:numPr>
        <w:spacing w:before="120" w:after="120" w:line="288" w:lineRule="auto"/>
        <w:ind w:left="709"/>
      </w:pPr>
      <w:r w:rsidRPr="00316401">
        <w:t>Instalación de medidas de seguridad</w:t>
      </w:r>
    </w:p>
    <w:p w14:paraId="3E72C98D" w14:textId="77777777" w:rsidR="00755A86" w:rsidRPr="00316401" w:rsidRDefault="00755A86" w:rsidP="00767E6C">
      <w:pPr>
        <w:numPr>
          <w:ilvl w:val="0"/>
          <w:numId w:val="41"/>
        </w:numPr>
        <w:spacing w:before="120" w:after="120" w:line="288" w:lineRule="auto"/>
        <w:ind w:left="709"/>
      </w:pPr>
      <w:r w:rsidRPr="00316401">
        <w:t xml:space="preserve">Replanteo de la estructura y canalizaciones a emplear/ejecutar. </w:t>
      </w:r>
    </w:p>
    <w:p w14:paraId="036C5887" w14:textId="4E7AA35A" w:rsidR="001F70E3" w:rsidRPr="00316401" w:rsidRDefault="00755A86" w:rsidP="00767E6C">
      <w:pPr>
        <w:pStyle w:val="Ttulo2"/>
        <w:spacing w:line="240" w:lineRule="auto"/>
        <w:ind w:left="709" w:hanging="434"/>
      </w:pPr>
      <w:bookmarkStart w:id="18" w:name="_Toc130538453"/>
      <w:r w:rsidRPr="00316401">
        <w:t>FASE 2: COLOCACIÓN DE ESTRUCTURA METÁLICA</w:t>
      </w:r>
      <w:bookmarkEnd w:id="18"/>
    </w:p>
    <w:p w14:paraId="497449AA" w14:textId="77777777" w:rsidR="00755A86" w:rsidRPr="00316401" w:rsidRDefault="00755A86" w:rsidP="00767E6C">
      <w:pPr>
        <w:ind w:firstLine="275"/>
      </w:pPr>
      <w:r w:rsidRPr="00316401">
        <w:t xml:space="preserve">Las actuaciones a considera son: </w:t>
      </w:r>
    </w:p>
    <w:p w14:paraId="0D3AE916" w14:textId="77777777" w:rsidR="00755A86" w:rsidRPr="00316401" w:rsidRDefault="00755A86" w:rsidP="00755A86">
      <w:pPr>
        <w:numPr>
          <w:ilvl w:val="0"/>
          <w:numId w:val="41"/>
        </w:numPr>
        <w:spacing w:before="120" w:after="120" w:line="288" w:lineRule="auto"/>
      </w:pPr>
      <w:r w:rsidRPr="00316401">
        <w:t>Camión de transporte.</w:t>
      </w:r>
    </w:p>
    <w:p w14:paraId="280C9ACE" w14:textId="77777777" w:rsidR="00755A86" w:rsidRPr="00316401" w:rsidRDefault="00755A86" w:rsidP="00755A86">
      <w:pPr>
        <w:numPr>
          <w:ilvl w:val="0"/>
          <w:numId w:val="41"/>
        </w:numPr>
        <w:spacing w:before="120" w:after="120" w:line="288" w:lineRule="auto"/>
      </w:pPr>
      <w:r w:rsidRPr="00316401">
        <w:t>Camión grúa.</w:t>
      </w:r>
    </w:p>
    <w:p w14:paraId="069B91F4" w14:textId="77777777" w:rsidR="00755A86" w:rsidRPr="00316401" w:rsidRDefault="00755A86" w:rsidP="00755A86">
      <w:pPr>
        <w:numPr>
          <w:ilvl w:val="0"/>
          <w:numId w:val="41"/>
        </w:numPr>
        <w:spacing w:before="120" w:after="120" w:line="288" w:lineRule="auto"/>
      </w:pPr>
      <w:r w:rsidRPr="00316401">
        <w:t>Montaje de estructura metálica</w:t>
      </w:r>
    </w:p>
    <w:p w14:paraId="193AEB33" w14:textId="77777777" w:rsidR="00755A86" w:rsidRPr="00316401" w:rsidRDefault="00755A86" w:rsidP="00755A86">
      <w:pPr>
        <w:numPr>
          <w:ilvl w:val="0"/>
          <w:numId w:val="41"/>
        </w:numPr>
        <w:spacing w:before="120" w:after="120" w:line="288" w:lineRule="auto"/>
      </w:pPr>
      <w:r w:rsidRPr="00316401">
        <w:t xml:space="preserve">Plataforma de tijera/ plataforma telescópica </w:t>
      </w:r>
    </w:p>
    <w:p w14:paraId="6490860A" w14:textId="0F2AD917" w:rsidR="00755A86" w:rsidRPr="00316401" w:rsidRDefault="00755A86" w:rsidP="00767E6C">
      <w:pPr>
        <w:pStyle w:val="Ttulo2"/>
        <w:ind w:left="709"/>
      </w:pPr>
      <w:bookmarkStart w:id="19" w:name="_Toc130538454"/>
      <w:r w:rsidRPr="00316401">
        <w:lastRenderedPageBreak/>
        <w:t>FASE 3: TENDIDO ELÉCTRICO Y CONEXIONES</w:t>
      </w:r>
      <w:bookmarkEnd w:id="19"/>
    </w:p>
    <w:p w14:paraId="7CFF11D2" w14:textId="0DDE7C7A" w:rsidR="00755A86" w:rsidRPr="00316401" w:rsidRDefault="00755A86" w:rsidP="00767E6C">
      <w:pPr>
        <w:ind w:left="284" w:firstLine="575"/>
      </w:pPr>
      <w:r w:rsidRPr="00316401">
        <w:t>Ejecución de los montajes eléctricos de interconexión del campo solar fotovoltaico con los inversores</w:t>
      </w:r>
      <w:r w:rsidR="00BE317C">
        <w:t>,</w:t>
      </w:r>
      <w:r w:rsidRPr="00316401">
        <w:t xml:space="preserve"> y los inversores con el embarrado de conexión a la instalación interior de la fábrica. </w:t>
      </w:r>
      <w:proofErr w:type="gramStart"/>
      <w:r w:rsidRPr="00316401">
        <w:t>Las actuaciones a considerar</w:t>
      </w:r>
      <w:proofErr w:type="gramEnd"/>
      <w:r w:rsidRPr="00316401">
        <w:t xml:space="preserve"> son:</w:t>
      </w:r>
    </w:p>
    <w:p w14:paraId="605BA99C" w14:textId="77777777" w:rsidR="00755A86" w:rsidRPr="00316401" w:rsidRDefault="00755A86" w:rsidP="00755A86">
      <w:pPr>
        <w:numPr>
          <w:ilvl w:val="0"/>
          <w:numId w:val="41"/>
        </w:numPr>
        <w:spacing w:before="120" w:after="120" w:line="288" w:lineRule="auto"/>
      </w:pPr>
      <w:r w:rsidRPr="00316401">
        <w:t xml:space="preserve">Instalación eléctrica </w:t>
      </w:r>
    </w:p>
    <w:p w14:paraId="52CE11EF" w14:textId="4532ABC6" w:rsidR="00755A86" w:rsidRPr="00316401" w:rsidRDefault="00755A86" w:rsidP="00755A86">
      <w:pPr>
        <w:pStyle w:val="Ttulo2"/>
      </w:pPr>
      <w:bookmarkStart w:id="20" w:name="_Toc130538455"/>
      <w:r w:rsidRPr="00316401">
        <w:t>FASE 4: CONEXIONES Y PRUEBAS</w:t>
      </w:r>
      <w:bookmarkEnd w:id="20"/>
    </w:p>
    <w:p w14:paraId="633E662E" w14:textId="792892B1" w:rsidR="00BE317C" w:rsidRPr="00316401" w:rsidRDefault="00755A86" w:rsidP="00BE317C">
      <w:pPr>
        <w:numPr>
          <w:ilvl w:val="0"/>
          <w:numId w:val="41"/>
        </w:numPr>
        <w:spacing w:before="120" w:after="120"/>
      </w:pPr>
      <w:r w:rsidRPr="00316401">
        <w:t xml:space="preserve">Se realizará la conexión eléctrica con el punto de conexión y se realizará la puesta en marcha de la planta fotovoltaica. </w:t>
      </w:r>
    </w:p>
    <w:p w14:paraId="78F35E67" w14:textId="5A0BF118" w:rsidR="00755A86" w:rsidRPr="00316401" w:rsidRDefault="00755A86" w:rsidP="00BE317C">
      <w:pPr>
        <w:pStyle w:val="Ttulo3"/>
        <w:spacing w:line="240" w:lineRule="auto"/>
      </w:pPr>
      <w:bookmarkStart w:id="21" w:name="_Toc130538456"/>
      <w:r w:rsidRPr="00316401">
        <w:t>Riesgos eléctricos</w:t>
      </w:r>
      <w:bookmarkEnd w:id="21"/>
      <w:r w:rsidRPr="00316401">
        <w:t xml:space="preserve"> </w:t>
      </w:r>
    </w:p>
    <w:p w14:paraId="43C672D2" w14:textId="77777777" w:rsidR="00755A86" w:rsidRPr="00316401" w:rsidRDefault="00755A86" w:rsidP="00767E6C">
      <w:pPr>
        <w:numPr>
          <w:ilvl w:val="0"/>
          <w:numId w:val="41"/>
        </w:numPr>
        <w:spacing w:before="120" w:after="120" w:line="288" w:lineRule="auto"/>
        <w:ind w:left="993"/>
      </w:pPr>
      <w:bookmarkStart w:id="22" w:name="_Toc6811746"/>
      <w:r w:rsidRPr="00316401">
        <w:t>Electrocuciones</w:t>
      </w:r>
    </w:p>
    <w:p w14:paraId="2F2FAD85" w14:textId="77777777" w:rsidR="00755A86" w:rsidRPr="00316401" w:rsidRDefault="00755A86" w:rsidP="00767E6C">
      <w:pPr>
        <w:numPr>
          <w:ilvl w:val="0"/>
          <w:numId w:val="41"/>
        </w:numPr>
        <w:spacing w:before="120" w:after="120" w:line="288" w:lineRule="auto"/>
        <w:ind w:left="993"/>
      </w:pPr>
      <w:r w:rsidRPr="00316401">
        <w:t>Heridas inciso-punzantes</w:t>
      </w:r>
    </w:p>
    <w:p w14:paraId="532088E1" w14:textId="77777777" w:rsidR="00755A86" w:rsidRPr="00316401" w:rsidRDefault="00755A86" w:rsidP="00767E6C">
      <w:pPr>
        <w:numPr>
          <w:ilvl w:val="0"/>
          <w:numId w:val="41"/>
        </w:numPr>
        <w:spacing w:before="120" w:after="120" w:line="288" w:lineRule="auto"/>
        <w:ind w:left="993"/>
      </w:pPr>
      <w:r w:rsidRPr="00316401">
        <w:t>Caídas en altura</w:t>
      </w:r>
    </w:p>
    <w:p w14:paraId="222FF71B" w14:textId="77777777" w:rsidR="00755A86" w:rsidRPr="00316401" w:rsidRDefault="00755A86" w:rsidP="00767E6C">
      <w:pPr>
        <w:numPr>
          <w:ilvl w:val="0"/>
          <w:numId w:val="41"/>
        </w:numPr>
        <w:spacing w:before="120" w:after="120" w:line="288" w:lineRule="auto"/>
        <w:ind w:left="993"/>
      </w:pPr>
      <w:r w:rsidRPr="00316401">
        <w:t>Quemaduras</w:t>
      </w:r>
    </w:p>
    <w:p w14:paraId="252798B5" w14:textId="77777777" w:rsidR="00755A86" w:rsidRPr="00316401" w:rsidRDefault="00755A86" w:rsidP="00767E6C">
      <w:pPr>
        <w:numPr>
          <w:ilvl w:val="0"/>
          <w:numId w:val="41"/>
        </w:numPr>
        <w:spacing w:before="120" w:after="120"/>
        <w:ind w:left="993"/>
      </w:pPr>
      <w:r w:rsidRPr="00316401">
        <w:t>Máquinas e instalaciones eléctricas de obra</w:t>
      </w:r>
    </w:p>
    <w:p w14:paraId="3ECB1092" w14:textId="0122A16A" w:rsidR="00755A86" w:rsidRPr="00316401" w:rsidRDefault="00755A86" w:rsidP="00085723">
      <w:pPr>
        <w:pStyle w:val="Ttulo3"/>
      </w:pPr>
      <w:bookmarkStart w:id="23" w:name="_Toc130538457"/>
      <w:bookmarkEnd w:id="22"/>
      <w:r w:rsidRPr="00316401">
        <w:t>Evaluación de riesgos</w:t>
      </w:r>
      <w:bookmarkEnd w:id="23"/>
    </w:p>
    <w:tbl>
      <w:tblPr>
        <w:tblW w:w="942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7"/>
        <w:gridCol w:w="5812"/>
        <w:gridCol w:w="1066"/>
      </w:tblGrid>
      <w:tr w:rsidR="00755A86" w:rsidRPr="00316401" w14:paraId="415CED7B" w14:textId="77777777" w:rsidTr="00DE2990">
        <w:trPr>
          <w:trHeight w:val="448"/>
          <w:tblHeader/>
          <w:jc w:val="right"/>
        </w:trPr>
        <w:tc>
          <w:tcPr>
            <w:tcW w:w="2547" w:type="dxa"/>
            <w:shd w:val="clear" w:color="auto" w:fill="E6E6E6"/>
            <w:vAlign w:val="center"/>
          </w:tcPr>
          <w:p w14:paraId="6DF15132" w14:textId="77777777" w:rsidR="00755A86" w:rsidRPr="00316401" w:rsidRDefault="00755A86" w:rsidP="00BE317C">
            <w:pPr>
              <w:pStyle w:val="Textoindependiente"/>
              <w:jc w:val="center"/>
              <w:rPr>
                <w:rFonts w:ascii="Tahoma" w:hAnsi="Tahoma"/>
                <w:sz w:val="20"/>
              </w:rPr>
            </w:pPr>
            <w:r w:rsidRPr="00316401">
              <w:rPr>
                <w:rFonts w:ascii="Tahoma" w:hAnsi="Tahoma"/>
                <w:sz w:val="20"/>
              </w:rPr>
              <w:t>Riesgos Previsibles</w:t>
            </w:r>
          </w:p>
        </w:tc>
        <w:tc>
          <w:tcPr>
            <w:tcW w:w="5812" w:type="dxa"/>
            <w:shd w:val="clear" w:color="auto" w:fill="E6E6E6"/>
            <w:vAlign w:val="center"/>
          </w:tcPr>
          <w:p w14:paraId="5DC4DF3A" w14:textId="77777777" w:rsidR="00755A86" w:rsidRPr="00316401" w:rsidRDefault="00755A86" w:rsidP="00BE317C">
            <w:pPr>
              <w:pStyle w:val="Textoindependiente"/>
              <w:jc w:val="center"/>
              <w:rPr>
                <w:rFonts w:ascii="Tahoma" w:hAnsi="Tahoma"/>
                <w:sz w:val="20"/>
              </w:rPr>
            </w:pPr>
            <w:r w:rsidRPr="00316401">
              <w:rPr>
                <w:rFonts w:ascii="Tahoma" w:hAnsi="Tahoma"/>
                <w:sz w:val="20"/>
              </w:rPr>
              <w:t>Medidas Preventivas</w:t>
            </w:r>
          </w:p>
        </w:tc>
        <w:tc>
          <w:tcPr>
            <w:tcW w:w="1066" w:type="dxa"/>
            <w:shd w:val="clear" w:color="auto" w:fill="E6E6E6"/>
            <w:vAlign w:val="center"/>
          </w:tcPr>
          <w:p w14:paraId="64B49BD8" w14:textId="77777777" w:rsidR="00755A86" w:rsidRPr="00316401" w:rsidRDefault="00755A86" w:rsidP="00BE317C">
            <w:pPr>
              <w:pStyle w:val="Textoindependiente"/>
              <w:jc w:val="center"/>
              <w:rPr>
                <w:rFonts w:ascii="Tahoma" w:hAnsi="Tahoma"/>
                <w:sz w:val="20"/>
              </w:rPr>
            </w:pPr>
            <w:r w:rsidRPr="00316401">
              <w:rPr>
                <w:rFonts w:ascii="Tahoma" w:hAnsi="Tahoma"/>
                <w:sz w:val="20"/>
              </w:rPr>
              <w:t>Oficios</w:t>
            </w:r>
          </w:p>
          <w:p w14:paraId="7FCB9D42" w14:textId="77777777" w:rsidR="00755A86" w:rsidRPr="00316401" w:rsidRDefault="00755A86" w:rsidP="00BE317C">
            <w:pPr>
              <w:pStyle w:val="Textoindependiente"/>
              <w:jc w:val="center"/>
              <w:rPr>
                <w:rFonts w:ascii="Tahoma" w:hAnsi="Tahoma"/>
                <w:sz w:val="20"/>
              </w:rPr>
            </w:pPr>
            <w:r w:rsidRPr="00316401">
              <w:rPr>
                <w:rFonts w:ascii="Tahoma" w:hAnsi="Tahoma"/>
                <w:sz w:val="20"/>
              </w:rPr>
              <w:t>(ver 1. 5)</w:t>
            </w:r>
          </w:p>
        </w:tc>
      </w:tr>
      <w:tr w:rsidR="00755A86" w:rsidRPr="00316401" w14:paraId="2A0F3396" w14:textId="77777777" w:rsidTr="00DE2990">
        <w:trPr>
          <w:jc w:val="right"/>
        </w:trPr>
        <w:tc>
          <w:tcPr>
            <w:tcW w:w="2547" w:type="dxa"/>
            <w:vAlign w:val="center"/>
          </w:tcPr>
          <w:p w14:paraId="250F4EF1"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al mismo nivel al caminar o trabajar a pequeñas alturas</w:t>
            </w:r>
          </w:p>
        </w:tc>
        <w:tc>
          <w:tcPr>
            <w:tcW w:w="5812" w:type="dxa"/>
            <w:vAlign w:val="center"/>
          </w:tcPr>
          <w:p w14:paraId="5754436C" w14:textId="77777777" w:rsidR="00755A86" w:rsidRPr="00316401" w:rsidRDefault="00755A86" w:rsidP="00BE317C">
            <w:pPr>
              <w:pStyle w:val="Textoindependiente"/>
              <w:jc w:val="center"/>
              <w:rPr>
                <w:rFonts w:ascii="Tahoma" w:hAnsi="Tahoma"/>
                <w:sz w:val="20"/>
              </w:rPr>
            </w:pPr>
            <w:r w:rsidRPr="00316401">
              <w:rPr>
                <w:rFonts w:ascii="Tahoma" w:hAnsi="Tahoma"/>
                <w:sz w:val="20"/>
              </w:rPr>
              <w:t>Limpieza en las zonas de trabajo y uso de calzado de seguridad adecuado.</w:t>
            </w:r>
          </w:p>
          <w:p w14:paraId="56AB7833" w14:textId="77777777" w:rsidR="00755A86" w:rsidRPr="00316401" w:rsidRDefault="00755A86" w:rsidP="00BE317C">
            <w:pPr>
              <w:pStyle w:val="Textoindependiente"/>
              <w:jc w:val="center"/>
              <w:rPr>
                <w:rFonts w:ascii="Tahoma" w:hAnsi="Tahoma"/>
                <w:sz w:val="20"/>
              </w:rPr>
            </w:pPr>
            <w:r w:rsidRPr="00316401">
              <w:rPr>
                <w:rFonts w:ascii="Tahoma" w:hAnsi="Tahoma"/>
                <w:sz w:val="20"/>
              </w:rPr>
              <w:t>Para acceder a pequeñas alturas utilizar medios auxiliares adecuados o medios mecánicos si es posible.</w:t>
            </w:r>
          </w:p>
        </w:tc>
        <w:tc>
          <w:tcPr>
            <w:tcW w:w="1066" w:type="dxa"/>
            <w:vAlign w:val="center"/>
          </w:tcPr>
          <w:p w14:paraId="0B2F20EF"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56DC7AD7" w14:textId="77777777" w:rsidTr="00DE2990">
        <w:trPr>
          <w:jc w:val="right"/>
        </w:trPr>
        <w:tc>
          <w:tcPr>
            <w:tcW w:w="2547" w:type="dxa"/>
            <w:vAlign w:val="center"/>
          </w:tcPr>
          <w:p w14:paraId="243AD544"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al mismo nivel al caminar por la zona de trabajo</w:t>
            </w:r>
          </w:p>
        </w:tc>
        <w:tc>
          <w:tcPr>
            <w:tcW w:w="5812" w:type="dxa"/>
            <w:vAlign w:val="center"/>
          </w:tcPr>
          <w:p w14:paraId="251C0278" w14:textId="7596EF1D" w:rsidR="00755A86" w:rsidRPr="00316401" w:rsidRDefault="00755A86" w:rsidP="00BE317C">
            <w:pPr>
              <w:pStyle w:val="Textoindependiente"/>
              <w:jc w:val="center"/>
              <w:rPr>
                <w:rFonts w:ascii="Tahoma" w:hAnsi="Tahoma"/>
                <w:sz w:val="20"/>
              </w:rPr>
            </w:pPr>
            <w:r w:rsidRPr="00316401">
              <w:rPr>
                <w:rFonts w:ascii="Tahoma" w:hAnsi="Tahoma"/>
                <w:sz w:val="20"/>
              </w:rPr>
              <w:t>Limpieza en las zonas de trabajo y uso de calzado de seguridad adecuado.</w:t>
            </w:r>
          </w:p>
        </w:tc>
        <w:tc>
          <w:tcPr>
            <w:tcW w:w="1066" w:type="dxa"/>
            <w:vAlign w:val="center"/>
          </w:tcPr>
          <w:p w14:paraId="3E978BD7"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2DF26264" w14:textId="77777777" w:rsidTr="00DE2990">
        <w:trPr>
          <w:jc w:val="right"/>
        </w:trPr>
        <w:tc>
          <w:tcPr>
            <w:tcW w:w="2547" w:type="dxa"/>
            <w:vAlign w:val="center"/>
          </w:tcPr>
          <w:p w14:paraId="63616BBC"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a distinto nivel por uso de escalera manual metálica</w:t>
            </w:r>
          </w:p>
        </w:tc>
        <w:tc>
          <w:tcPr>
            <w:tcW w:w="5812" w:type="dxa"/>
            <w:vAlign w:val="center"/>
          </w:tcPr>
          <w:p w14:paraId="2B6EFF23" w14:textId="51127F6B" w:rsidR="00755A86" w:rsidRPr="00316401" w:rsidRDefault="00755A86" w:rsidP="00BE317C">
            <w:pPr>
              <w:pStyle w:val="Textoindependiente"/>
              <w:jc w:val="center"/>
              <w:rPr>
                <w:rFonts w:ascii="Tahoma" w:hAnsi="Tahoma"/>
                <w:sz w:val="20"/>
              </w:rPr>
            </w:pPr>
            <w:r w:rsidRPr="00316401">
              <w:rPr>
                <w:rFonts w:ascii="Tahoma" w:hAnsi="Tahoma"/>
                <w:sz w:val="20"/>
              </w:rPr>
              <w:t xml:space="preserve">Los trabajos a más de 3,5 metros de altura, desde el punto de operación al suelo, que requieran movimientos o esfuerzos peligrosos para la estabilidad del trabajador, sólo se efectuarán si se utiliza un </w:t>
            </w:r>
            <w:r w:rsidR="00316401" w:rsidRPr="00316401">
              <w:rPr>
                <w:rFonts w:ascii="Tahoma" w:hAnsi="Tahoma"/>
                <w:sz w:val="20"/>
              </w:rPr>
              <w:t>sistema anticaída</w:t>
            </w:r>
            <w:r w:rsidRPr="00316401">
              <w:rPr>
                <w:rFonts w:ascii="Tahoma" w:hAnsi="Tahoma"/>
                <w:sz w:val="20"/>
              </w:rPr>
              <w:t xml:space="preserve"> o se adoptan otras medidas de protección alternativas.</w:t>
            </w:r>
          </w:p>
          <w:p w14:paraId="6C9FD469" w14:textId="3A602046" w:rsidR="00755A86" w:rsidRPr="00316401" w:rsidRDefault="00755A86" w:rsidP="00BE317C">
            <w:pPr>
              <w:pStyle w:val="Textoindependiente"/>
              <w:jc w:val="center"/>
              <w:rPr>
                <w:rFonts w:ascii="Tahoma" w:hAnsi="Tahoma"/>
                <w:sz w:val="20"/>
              </w:rPr>
            </w:pPr>
            <w:r w:rsidRPr="00316401">
              <w:rPr>
                <w:rFonts w:ascii="Tahoma" w:hAnsi="Tahoma"/>
                <w:sz w:val="20"/>
              </w:rPr>
              <w:t xml:space="preserve">Los sistemas </w:t>
            </w:r>
            <w:r w:rsidR="00316401" w:rsidRPr="00316401">
              <w:rPr>
                <w:rFonts w:ascii="Tahoma" w:hAnsi="Tahoma"/>
                <w:sz w:val="20"/>
              </w:rPr>
              <w:t>anticaídas</w:t>
            </w:r>
            <w:r w:rsidRPr="00316401">
              <w:rPr>
                <w:rFonts w:ascii="Tahoma" w:hAnsi="Tahoma"/>
                <w:sz w:val="20"/>
              </w:rPr>
              <w:t xml:space="preserve"> estarán formados siempre por: una línea de vida, un absorbedor y un arnés.</w:t>
            </w:r>
          </w:p>
        </w:tc>
        <w:tc>
          <w:tcPr>
            <w:tcW w:w="1066" w:type="dxa"/>
            <w:vAlign w:val="center"/>
          </w:tcPr>
          <w:p w14:paraId="4AA4C3A5"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C7C22DA" w14:textId="77777777" w:rsidTr="00DE2990">
        <w:trPr>
          <w:cantSplit/>
          <w:jc w:val="right"/>
        </w:trPr>
        <w:tc>
          <w:tcPr>
            <w:tcW w:w="2547" w:type="dxa"/>
            <w:vAlign w:val="center"/>
          </w:tcPr>
          <w:p w14:paraId="46B55AD0" w14:textId="77777777"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Caída a distinto nivel al hacer trabajos en altura</w:t>
            </w:r>
          </w:p>
        </w:tc>
        <w:tc>
          <w:tcPr>
            <w:tcW w:w="5812" w:type="dxa"/>
            <w:vAlign w:val="center"/>
          </w:tcPr>
          <w:p w14:paraId="3669B827"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Sólo podrá ser utilizada por personal debidamente formado y autorizado.</w:t>
            </w:r>
          </w:p>
          <w:p w14:paraId="10CA7ACD" w14:textId="77777777" w:rsidR="00755A86" w:rsidRPr="00316401" w:rsidRDefault="00755A86" w:rsidP="00BE317C">
            <w:pPr>
              <w:pStyle w:val="Textoindependiente"/>
              <w:jc w:val="center"/>
              <w:rPr>
                <w:rFonts w:ascii="Tahoma" w:hAnsi="Tahoma"/>
                <w:sz w:val="20"/>
              </w:rPr>
            </w:pPr>
            <w:r w:rsidRPr="00316401">
              <w:rPr>
                <w:rFonts w:ascii="Tahoma" w:hAnsi="Tahoma"/>
                <w:sz w:val="20"/>
              </w:rPr>
              <w:t>Utilización de arnés anticaídas anclado en todo momento a la estructura de la plataforma.</w:t>
            </w:r>
          </w:p>
          <w:p w14:paraId="42D5BAA7" w14:textId="66B6F694" w:rsidR="00755A86" w:rsidRPr="00316401" w:rsidRDefault="00755A86" w:rsidP="00BE317C">
            <w:pPr>
              <w:pStyle w:val="Textoindependiente"/>
              <w:jc w:val="center"/>
              <w:rPr>
                <w:rFonts w:ascii="Tahoma" w:hAnsi="Tahoma"/>
                <w:sz w:val="20"/>
              </w:rPr>
            </w:pPr>
            <w:r w:rsidRPr="00316401">
              <w:rPr>
                <w:rFonts w:ascii="Tahoma" w:hAnsi="Tahoma"/>
                <w:sz w:val="20"/>
              </w:rPr>
              <w:t>Señalizar y acotar las zonas de trabajo.</w:t>
            </w:r>
          </w:p>
          <w:p w14:paraId="2015E47B" w14:textId="14C2F746" w:rsidR="00755A86" w:rsidRPr="00316401" w:rsidRDefault="00755A86" w:rsidP="00BE317C">
            <w:pPr>
              <w:pStyle w:val="Textoindependiente"/>
              <w:jc w:val="center"/>
              <w:rPr>
                <w:rFonts w:ascii="Tahoma" w:hAnsi="Tahoma"/>
                <w:sz w:val="20"/>
              </w:rPr>
            </w:pPr>
            <w:r w:rsidRPr="00316401">
              <w:rPr>
                <w:rFonts w:ascii="Tahoma" w:hAnsi="Tahoma"/>
                <w:sz w:val="20"/>
              </w:rPr>
              <w:t xml:space="preserve">Antes de arrancar una plataforma </w:t>
            </w:r>
            <w:r w:rsidR="00316401" w:rsidRPr="00316401">
              <w:rPr>
                <w:rFonts w:ascii="Tahoma" w:hAnsi="Tahoma"/>
                <w:sz w:val="20"/>
              </w:rPr>
              <w:t>diésel</w:t>
            </w:r>
            <w:r w:rsidRPr="00316401">
              <w:rPr>
                <w:rFonts w:ascii="Tahoma" w:hAnsi="Tahoma"/>
                <w:sz w:val="20"/>
              </w:rPr>
              <w:t xml:space="preserve"> en lugares cerrados, comprobar que haya suficiente ventilación.</w:t>
            </w:r>
          </w:p>
        </w:tc>
        <w:tc>
          <w:tcPr>
            <w:tcW w:w="1066" w:type="dxa"/>
            <w:vAlign w:val="center"/>
          </w:tcPr>
          <w:p w14:paraId="02EB006E"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5A06EA5E" w14:textId="77777777" w:rsidTr="00DE2990">
        <w:trPr>
          <w:cantSplit/>
          <w:jc w:val="right"/>
        </w:trPr>
        <w:tc>
          <w:tcPr>
            <w:tcW w:w="2547" w:type="dxa"/>
            <w:vAlign w:val="center"/>
          </w:tcPr>
          <w:p w14:paraId="1151C317"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de objetos en la manipulación y manejados por otros</w:t>
            </w:r>
          </w:p>
        </w:tc>
        <w:tc>
          <w:tcPr>
            <w:tcW w:w="5812" w:type="dxa"/>
            <w:vAlign w:val="center"/>
          </w:tcPr>
          <w:p w14:paraId="08B6152D"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Evitar coincidencia de trabajos en distintas alturas.</w:t>
            </w:r>
          </w:p>
          <w:p w14:paraId="4C57230C" w14:textId="77777777" w:rsidR="00755A86" w:rsidRPr="00316401" w:rsidRDefault="00755A86" w:rsidP="00BE317C">
            <w:pPr>
              <w:pStyle w:val="Textoindependiente"/>
              <w:jc w:val="center"/>
              <w:rPr>
                <w:rFonts w:ascii="Tahoma" w:hAnsi="Tahoma"/>
                <w:sz w:val="20"/>
              </w:rPr>
            </w:pPr>
            <w:r w:rsidRPr="00316401">
              <w:rPr>
                <w:rFonts w:ascii="Tahoma" w:hAnsi="Tahoma"/>
                <w:sz w:val="20"/>
              </w:rPr>
              <w:t>Utilización de bolsas portaherramientas y cascos protectores.</w:t>
            </w:r>
          </w:p>
          <w:p w14:paraId="7C11A8E8" w14:textId="1694E3BE" w:rsidR="00755A86" w:rsidRPr="00316401" w:rsidRDefault="00755A86" w:rsidP="00BE317C">
            <w:pPr>
              <w:pStyle w:val="Textoindependiente"/>
              <w:jc w:val="center"/>
              <w:rPr>
                <w:rFonts w:ascii="Tahoma" w:hAnsi="Tahoma"/>
                <w:sz w:val="20"/>
              </w:rPr>
            </w:pPr>
            <w:r w:rsidRPr="00316401">
              <w:rPr>
                <w:rFonts w:ascii="Tahoma" w:hAnsi="Tahoma"/>
                <w:sz w:val="20"/>
              </w:rPr>
              <w:t>No cargar exageradamente las plataformas con materiales y repartirlos en la plataforma de trabajo.</w:t>
            </w:r>
          </w:p>
        </w:tc>
        <w:tc>
          <w:tcPr>
            <w:tcW w:w="1066" w:type="dxa"/>
            <w:vAlign w:val="center"/>
          </w:tcPr>
          <w:p w14:paraId="4C89B58E"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5CC7498B" w14:textId="77777777" w:rsidTr="00DE2990">
        <w:trPr>
          <w:cantSplit/>
          <w:jc w:val="right"/>
        </w:trPr>
        <w:tc>
          <w:tcPr>
            <w:tcW w:w="2547" w:type="dxa"/>
            <w:vAlign w:val="center"/>
          </w:tcPr>
          <w:p w14:paraId="53E1A5DE" w14:textId="411D29CA" w:rsidR="00755A86" w:rsidRPr="00316401" w:rsidRDefault="00755A86" w:rsidP="00DE2990">
            <w:pPr>
              <w:pStyle w:val="Textoindependiente"/>
              <w:jc w:val="center"/>
              <w:rPr>
                <w:rFonts w:ascii="Tahoma" w:hAnsi="Tahoma"/>
                <w:sz w:val="20"/>
              </w:rPr>
            </w:pPr>
            <w:r w:rsidRPr="00316401">
              <w:rPr>
                <w:rFonts w:ascii="Tahoma" w:hAnsi="Tahoma"/>
                <w:sz w:val="20"/>
              </w:rPr>
              <w:t>Desprendimientos de elementos de montaje fijos</w:t>
            </w:r>
          </w:p>
        </w:tc>
        <w:tc>
          <w:tcPr>
            <w:tcW w:w="5812" w:type="dxa"/>
            <w:vAlign w:val="center"/>
          </w:tcPr>
          <w:p w14:paraId="12A5053A"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Respetar y cumplir las señalizaciones.</w:t>
            </w:r>
          </w:p>
          <w:p w14:paraId="5FC631CC" w14:textId="77777777" w:rsidR="00755A86" w:rsidRPr="00316401" w:rsidRDefault="00755A86" w:rsidP="00BE317C">
            <w:pPr>
              <w:pStyle w:val="Textoindependiente"/>
              <w:jc w:val="center"/>
              <w:rPr>
                <w:rFonts w:ascii="Tahoma" w:hAnsi="Tahoma"/>
                <w:sz w:val="20"/>
              </w:rPr>
            </w:pPr>
            <w:r w:rsidRPr="00316401">
              <w:rPr>
                <w:rFonts w:ascii="Tahoma" w:hAnsi="Tahoma"/>
                <w:sz w:val="20"/>
              </w:rPr>
              <w:t>Comunicar y/o corregir deficiencias detectadas.</w:t>
            </w:r>
          </w:p>
          <w:p w14:paraId="517153FF" w14:textId="77777777" w:rsidR="00755A86" w:rsidRPr="00316401" w:rsidRDefault="00755A86" w:rsidP="00BE317C">
            <w:pPr>
              <w:pStyle w:val="Textoindependiente"/>
              <w:jc w:val="center"/>
              <w:rPr>
                <w:rFonts w:ascii="Tahoma" w:hAnsi="Tahoma"/>
                <w:sz w:val="20"/>
              </w:rPr>
            </w:pPr>
            <w:r w:rsidRPr="00316401">
              <w:rPr>
                <w:rFonts w:ascii="Tahoma" w:hAnsi="Tahoma"/>
                <w:sz w:val="20"/>
              </w:rPr>
              <w:t>Utilizar el casco de seguridad.</w:t>
            </w:r>
          </w:p>
          <w:p w14:paraId="03B04544" w14:textId="77777777" w:rsidR="00755A86" w:rsidRPr="00316401" w:rsidRDefault="00755A86" w:rsidP="00BE317C">
            <w:pPr>
              <w:pStyle w:val="Textoindependiente"/>
              <w:jc w:val="center"/>
              <w:rPr>
                <w:rFonts w:ascii="Tahoma" w:hAnsi="Tahoma"/>
                <w:sz w:val="20"/>
              </w:rPr>
            </w:pPr>
            <w:r w:rsidRPr="00316401">
              <w:rPr>
                <w:rFonts w:ascii="Tahoma" w:hAnsi="Tahoma"/>
                <w:sz w:val="20"/>
              </w:rPr>
              <w:t>Antes del inicio del trabajo se comprobará el estado de los elementos situados por encima de la zona de trabajo, si estos se encuentran en mal estado no se iniciará el mismo.</w:t>
            </w:r>
          </w:p>
        </w:tc>
        <w:tc>
          <w:tcPr>
            <w:tcW w:w="1066" w:type="dxa"/>
            <w:vAlign w:val="center"/>
          </w:tcPr>
          <w:p w14:paraId="1C5DFD33"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0DBC2F5" w14:textId="77777777" w:rsidTr="00DE2990">
        <w:trPr>
          <w:jc w:val="right"/>
        </w:trPr>
        <w:tc>
          <w:tcPr>
            <w:tcW w:w="2547" w:type="dxa"/>
            <w:vAlign w:val="center"/>
          </w:tcPr>
          <w:p w14:paraId="645D464A" w14:textId="77777777" w:rsidR="00755A86" w:rsidRPr="00316401" w:rsidRDefault="00755A86" w:rsidP="00BE317C">
            <w:pPr>
              <w:pStyle w:val="Textoindependiente"/>
              <w:jc w:val="center"/>
              <w:rPr>
                <w:rFonts w:ascii="Tahoma" w:hAnsi="Tahoma"/>
                <w:sz w:val="20"/>
              </w:rPr>
            </w:pPr>
            <w:r w:rsidRPr="00316401">
              <w:rPr>
                <w:rFonts w:ascii="Tahoma" w:hAnsi="Tahoma"/>
                <w:sz w:val="20"/>
              </w:rPr>
              <w:t>Pisadas sobre objetos, heridas punzantes en pies y manos</w:t>
            </w:r>
          </w:p>
        </w:tc>
        <w:tc>
          <w:tcPr>
            <w:tcW w:w="5812" w:type="dxa"/>
            <w:vAlign w:val="center"/>
          </w:tcPr>
          <w:p w14:paraId="695E7B31"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Ordenación y limpieza en la zona de trabajo.</w:t>
            </w:r>
          </w:p>
          <w:p w14:paraId="68A8FFBC" w14:textId="77777777" w:rsidR="00755A86" w:rsidRPr="00316401" w:rsidRDefault="00755A86" w:rsidP="00BE317C">
            <w:pPr>
              <w:pStyle w:val="Textoindependiente"/>
              <w:jc w:val="center"/>
              <w:rPr>
                <w:rFonts w:ascii="Tahoma" w:hAnsi="Tahoma"/>
                <w:sz w:val="20"/>
              </w:rPr>
            </w:pPr>
            <w:r w:rsidRPr="00316401">
              <w:rPr>
                <w:rFonts w:ascii="Tahoma" w:hAnsi="Tahoma"/>
                <w:sz w:val="20"/>
              </w:rPr>
              <w:t>Empleo de la herramienta adecuada.</w:t>
            </w:r>
          </w:p>
          <w:p w14:paraId="3667AF95" w14:textId="77777777" w:rsidR="00755A86" w:rsidRPr="00316401" w:rsidRDefault="00755A86" w:rsidP="00BE317C">
            <w:pPr>
              <w:pStyle w:val="Textoindependiente"/>
              <w:jc w:val="center"/>
              <w:rPr>
                <w:rFonts w:ascii="Tahoma" w:hAnsi="Tahoma"/>
                <w:sz w:val="20"/>
              </w:rPr>
            </w:pPr>
            <w:r w:rsidRPr="00316401">
              <w:rPr>
                <w:rFonts w:ascii="Tahoma" w:hAnsi="Tahoma"/>
                <w:sz w:val="20"/>
              </w:rPr>
              <w:t>Uso de calzado y guantes de seguridad.</w:t>
            </w:r>
          </w:p>
        </w:tc>
        <w:tc>
          <w:tcPr>
            <w:tcW w:w="1066" w:type="dxa"/>
            <w:vAlign w:val="center"/>
          </w:tcPr>
          <w:p w14:paraId="42C7AA44"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F410FB6" w14:textId="77777777" w:rsidTr="00DE2990">
        <w:trPr>
          <w:jc w:val="right"/>
        </w:trPr>
        <w:tc>
          <w:tcPr>
            <w:tcW w:w="2547" w:type="dxa"/>
            <w:vAlign w:val="center"/>
          </w:tcPr>
          <w:p w14:paraId="09D2D2BA" w14:textId="77777777" w:rsidR="00755A86" w:rsidRPr="00316401" w:rsidRDefault="00755A86" w:rsidP="00BE317C">
            <w:pPr>
              <w:pStyle w:val="Textoindependiente"/>
              <w:jc w:val="center"/>
              <w:rPr>
                <w:rFonts w:ascii="Tahoma" w:hAnsi="Tahoma"/>
                <w:sz w:val="20"/>
              </w:rPr>
            </w:pPr>
            <w:r w:rsidRPr="00316401">
              <w:rPr>
                <w:rFonts w:ascii="Tahoma" w:hAnsi="Tahoma"/>
                <w:sz w:val="20"/>
              </w:rPr>
              <w:t>Cortes por objetos o herramientas</w:t>
            </w:r>
          </w:p>
        </w:tc>
        <w:tc>
          <w:tcPr>
            <w:tcW w:w="5812" w:type="dxa"/>
            <w:vAlign w:val="center"/>
          </w:tcPr>
          <w:p w14:paraId="77EAD301"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Utilizar los útiles de trabajo adecuadamente, de acuerdo con las especificaciones del fabricante.</w:t>
            </w:r>
          </w:p>
          <w:p w14:paraId="06ADC3DE" w14:textId="77777777" w:rsidR="00755A86" w:rsidRPr="00316401" w:rsidRDefault="00755A86" w:rsidP="00BE317C">
            <w:pPr>
              <w:pStyle w:val="Textoindependiente"/>
              <w:jc w:val="center"/>
              <w:rPr>
                <w:rFonts w:ascii="Tahoma" w:hAnsi="Tahoma"/>
                <w:sz w:val="20"/>
              </w:rPr>
            </w:pPr>
            <w:r w:rsidRPr="00316401">
              <w:rPr>
                <w:rFonts w:ascii="Tahoma" w:hAnsi="Tahoma"/>
                <w:sz w:val="20"/>
              </w:rPr>
              <w:t>En cuanto a las tijeras las hojas deben estar libres de defectos, bien afiladas, con punta redondeada y con aros completos en zona de agarre.</w:t>
            </w:r>
          </w:p>
          <w:p w14:paraId="533FC622" w14:textId="77777777" w:rsidR="00755A86" w:rsidRPr="00316401" w:rsidRDefault="00755A86" w:rsidP="00BE317C">
            <w:pPr>
              <w:pStyle w:val="Textoindependiente"/>
              <w:jc w:val="center"/>
              <w:rPr>
                <w:rFonts w:ascii="Tahoma" w:hAnsi="Tahoma"/>
                <w:sz w:val="20"/>
              </w:rPr>
            </w:pPr>
            <w:r w:rsidRPr="00316401">
              <w:rPr>
                <w:rFonts w:ascii="Tahoma" w:hAnsi="Tahoma"/>
                <w:sz w:val="20"/>
              </w:rPr>
              <w:t>Utilizar sólo la fuerza manual para cortar.</w:t>
            </w:r>
          </w:p>
          <w:p w14:paraId="50A0DFD1" w14:textId="77777777" w:rsidR="00755A86" w:rsidRPr="00316401" w:rsidRDefault="00755A86" w:rsidP="00BE317C">
            <w:pPr>
              <w:pStyle w:val="Textoindependiente"/>
              <w:jc w:val="center"/>
              <w:rPr>
                <w:rFonts w:ascii="Tahoma" w:hAnsi="Tahoma"/>
                <w:sz w:val="20"/>
              </w:rPr>
            </w:pPr>
            <w:r w:rsidRPr="00316401">
              <w:rPr>
                <w:rFonts w:ascii="Tahoma" w:hAnsi="Tahoma"/>
                <w:sz w:val="20"/>
              </w:rPr>
              <w:t>No dejar las tijeras debajo de papel de desecho, trapos etc. o entre otras herramientas sin previamente no haberlas protegido en su funda correspondiente.</w:t>
            </w:r>
          </w:p>
          <w:p w14:paraId="46B72A1F" w14:textId="77777777" w:rsidR="00755A86" w:rsidRPr="00316401" w:rsidRDefault="00755A86" w:rsidP="00BE317C">
            <w:pPr>
              <w:pStyle w:val="Textoindependiente"/>
              <w:jc w:val="center"/>
              <w:rPr>
                <w:rFonts w:ascii="Tahoma" w:hAnsi="Tahoma"/>
                <w:sz w:val="20"/>
              </w:rPr>
            </w:pPr>
            <w:r w:rsidRPr="00316401">
              <w:rPr>
                <w:rFonts w:ascii="Tahoma" w:hAnsi="Tahoma"/>
                <w:sz w:val="20"/>
              </w:rPr>
              <w:t>No portarlas en las prendas de trabajo ni colgadas al cuello.</w:t>
            </w:r>
          </w:p>
          <w:p w14:paraId="7BD7AEE4" w14:textId="77777777" w:rsidR="00755A86" w:rsidRPr="00316401" w:rsidRDefault="00755A86" w:rsidP="00BE317C">
            <w:pPr>
              <w:pStyle w:val="Textoindependiente"/>
              <w:jc w:val="center"/>
              <w:rPr>
                <w:rFonts w:ascii="Tahoma" w:hAnsi="Tahoma"/>
                <w:sz w:val="20"/>
              </w:rPr>
            </w:pPr>
            <w:r w:rsidRPr="00316401">
              <w:rPr>
                <w:rFonts w:ascii="Tahoma" w:hAnsi="Tahoma"/>
                <w:sz w:val="20"/>
              </w:rPr>
              <w:t>Igualmente, las hojas de los cúteres deben estar libres de defectos y bien afiladas. Éstos se enfundarán tras cada uso.</w:t>
            </w:r>
          </w:p>
          <w:p w14:paraId="1C5D538C" w14:textId="77777777" w:rsidR="00755A86" w:rsidRPr="00316401" w:rsidRDefault="00755A86" w:rsidP="00BE317C">
            <w:pPr>
              <w:pStyle w:val="Textoindependiente"/>
              <w:jc w:val="center"/>
              <w:rPr>
                <w:rFonts w:ascii="Tahoma" w:hAnsi="Tahoma"/>
                <w:sz w:val="20"/>
              </w:rPr>
            </w:pPr>
            <w:r w:rsidRPr="00316401">
              <w:rPr>
                <w:rFonts w:ascii="Tahoma" w:hAnsi="Tahoma"/>
                <w:sz w:val="20"/>
              </w:rPr>
              <w:t>Es recomendable la utilización de cúteres de hoja retráctil.</w:t>
            </w:r>
          </w:p>
        </w:tc>
        <w:tc>
          <w:tcPr>
            <w:tcW w:w="1066" w:type="dxa"/>
            <w:vAlign w:val="center"/>
          </w:tcPr>
          <w:p w14:paraId="435AD8EF"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9D486DC" w14:textId="77777777" w:rsidTr="00DE2990">
        <w:trPr>
          <w:jc w:val="right"/>
        </w:trPr>
        <w:tc>
          <w:tcPr>
            <w:tcW w:w="2547" w:type="dxa"/>
            <w:vAlign w:val="center"/>
          </w:tcPr>
          <w:p w14:paraId="4E046626" w14:textId="20932419"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Proyección de fragmentos o partículas</w:t>
            </w:r>
          </w:p>
        </w:tc>
        <w:tc>
          <w:tcPr>
            <w:tcW w:w="5812" w:type="dxa"/>
            <w:vAlign w:val="center"/>
          </w:tcPr>
          <w:p w14:paraId="19CFA004"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Formar e informar a los trabajadores sobre el manejo correcto de los materiales, herramientas maquinaria y su mantenimiento.</w:t>
            </w:r>
          </w:p>
          <w:p w14:paraId="4D3A759F"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trabajadores deben estar autorizados para el uso de las máquinas asignadas.</w:t>
            </w:r>
          </w:p>
          <w:p w14:paraId="56BF2921" w14:textId="77777777" w:rsidR="00755A86" w:rsidRPr="00316401" w:rsidRDefault="00755A86" w:rsidP="00BE317C">
            <w:pPr>
              <w:pStyle w:val="Textoindependiente"/>
              <w:jc w:val="center"/>
              <w:rPr>
                <w:rFonts w:ascii="Tahoma" w:hAnsi="Tahoma"/>
                <w:sz w:val="20"/>
              </w:rPr>
            </w:pPr>
            <w:r w:rsidRPr="00316401">
              <w:rPr>
                <w:rFonts w:ascii="Tahoma" w:hAnsi="Tahoma"/>
                <w:sz w:val="20"/>
              </w:rPr>
              <w:t>Realizar un mantenimiento periódico de máquinas y equipos de trabajo.</w:t>
            </w:r>
          </w:p>
          <w:p w14:paraId="7E99C50E" w14:textId="77777777" w:rsidR="00755A86" w:rsidRPr="00316401" w:rsidRDefault="00755A86" w:rsidP="00BE317C">
            <w:pPr>
              <w:pStyle w:val="Textoindependiente"/>
              <w:jc w:val="center"/>
              <w:rPr>
                <w:rFonts w:ascii="Tahoma" w:hAnsi="Tahoma"/>
                <w:sz w:val="20"/>
              </w:rPr>
            </w:pPr>
            <w:r w:rsidRPr="00316401">
              <w:rPr>
                <w:rFonts w:ascii="Tahoma" w:hAnsi="Tahoma"/>
                <w:sz w:val="20"/>
              </w:rPr>
              <w:t>Las herramientas manuales se revisarán y se desecharán aquellas que presenten defectos debiendo ser sustituidas por otras en perfecto estado.</w:t>
            </w:r>
          </w:p>
          <w:p w14:paraId="6C29A3C4" w14:textId="77777777" w:rsidR="00755A86" w:rsidRPr="00316401" w:rsidRDefault="00755A86" w:rsidP="00BE317C">
            <w:pPr>
              <w:pStyle w:val="Textoindependiente"/>
              <w:jc w:val="center"/>
              <w:rPr>
                <w:rFonts w:ascii="Tahoma" w:hAnsi="Tahoma"/>
                <w:sz w:val="20"/>
              </w:rPr>
            </w:pPr>
            <w:r w:rsidRPr="00316401">
              <w:rPr>
                <w:rFonts w:ascii="Tahoma" w:hAnsi="Tahoma"/>
                <w:sz w:val="20"/>
              </w:rPr>
              <w:t>Queda totalmente prohibido el uso de herramientas o maquinaria con la ausencia de protecciones o resguardos.</w:t>
            </w:r>
          </w:p>
          <w:p w14:paraId="147C95CF" w14:textId="77777777" w:rsidR="00755A86" w:rsidRPr="00316401" w:rsidRDefault="00755A86" w:rsidP="00BE317C">
            <w:pPr>
              <w:pStyle w:val="Textoindependiente"/>
              <w:jc w:val="center"/>
              <w:rPr>
                <w:rFonts w:ascii="Tahoma" w:hAnsi="Tahoma"/>
                <w:sz w:val="20"/>
              </w:rPr>
            </w:pPr>
            <w:r w:rsidRPr="00316401">
              <w:rPr>
                <w:rFonts w:ascii="Tahoma" w:hAnsi="Tahoma"/>
                <w:sz w:val="20"/>
              </w:rPr>
              <w:t>No utilizar herramientas o equipos de trabajo para otros usos no previstos.</w:t>
            </w:r>
          </w:p>
          <w:p w14:paraId="0A8BE691" w14:textId="77777777" w:rsidR="00755A86" w:rsidRPr="00316401" w:rsidRDefault="00755A86" w:rsidP="00BE317C">
            <w:pPr>
              <w:pStyle w:val="Textoindependiente"/>
              <w:jc w:val="center"/>
              <w:rPr>
                <w:rFonts w:ascii="Tahoma" w:hAnsi="Tahoma"/>
                <w:sz w:val="20"/>
              </w:rPr>
            </w:pPr>
            <w:r w:rsidRPr="00316401">
              <w:rPr>
                <w:rFonts w:ascii="Tahoma" w:hAnsi="Tahoma"/>
                <w:sz w:val="20"/>
              </w:rPr>
              <w:t>Se dotará de guantes, botas de seguridad y gafas contra proyección de partículas en el uso de taladro, radial, etc., y cualquiera otro especificado en las instrucciones de uso y mantenimiento de los equipos, que deberán estar disponible en todo momento para consulta de los trabajadores.</w:t>
            </w:r>
          </w:p>
          <w:p w14:paraId="3418FD47" w14:textId="77777777" w:rsidR="00755A86" w:rsidRPr="00316401" w:rsidRDefault="00755A86" w:rsidP="00BE317C">
            <w:pPr>
              <w:pStyle w:val="Textoindependiente"/>
              <w:autoSpaceDE w:val="0"/>
              <w:autoSpaceDN w:val="0"/>
              <w:adjustRightInd w:val="0"/>
              <w:jc w:val="center"/>
              <w:rPr>
                <w:rFonts w:ascii="Tahoma" w:hAnsi="Tahoma"/>
                <w:sz w:val="20"/>
              </w:rPr>
            </w:pPr>
            <w:r w:rsidRPr="00316401">
              <w:rPr>
                <w:rFonts w:ascii="Tahoma" w:hAnsi="Tahoma"/>
                <w:sz w:val="20"/>
              </w:rPr>
              <w:t xml:space="preserve">Así mismo deberán usarse los </w:t>
            </w:r>
            <w:proofErr w:type="spellStart"/>
            <w:r w:rsidRPr="00316401">
              <w:rPr>
                <w:rFonts w:ascii="Tahoma" w:hAnsi="Tahoma"/>
                <w:sz w:val="20"/>
              </w:rPr>
              <w:t>EPI´s</w:t>
            </w:r>
            <w:proofErr w:type="spellEnd"/>
            <w:r w:rsidRPr="00316401">
              <w:rPr>
                <w:rFonts w:ascii="Tahoma" w:hAnsi="Tahoma"/>
                <w:sz w:val="20"/>
              </w:rPr>
              <w:t xml:space="preserve"> necesarios en trabajos de soldadura, como delantal, manoplas, polainas y pantalla, y guantes de protección mecánica en el manejo de perfilería y piezas metálicas.</w:t>
            </w:r>
          </w:p>
        </w:tc>
        <w:tc>
          <w:tcPr>
            <w:tcW w:w="1066" w:type="dxa"/>
            <w:vAlign w:val="center"/>
          </w:tcPr>
          <w:p w14:paraId="3DB953E6"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2FD696DA" w14:textId="77777777" w:rsidTr="00DE2990">
        <w:trPr>
          <w:jc w:val="right"/>
        </w:trPr>
        <w:tc>
          <w:tcPr>
            <w:tcW w:w="2547" w:type="dxa"/>
            <w:vAlign w:val="center"/>
          </w:tcPr>
          <w:p w14:paraId="39465367" w14:textId="77777777" w:rsidR="00755A86" w:rsidRPr="00316401" w:rsidRDefault="00755A86" w:rsidP="00BE317C">
            <w:pPr>
              <w:pStyle w:val="Textoindependiente"/>
              <w:jc w:val="center"/>
              <w:rPr>
                <w:rFonts w:ascii="Tahoma" w:hAnsi="Tahoma"/>
                <w:sz w:val="20"/>
              </w:rPr>
            </w:pPr>
            <w:r w:rsidRPr="00316401">
              <w:rPr>
                <w:rFonts w:ascii="Tahoma" w:hAnsi="Tahoma"/>
                <w:sz w:val="20"/>
              </w:rPr>
              <w:t>Atrapamiento por vehículos, máquinas o equipos</w:t>
            </w:r>
          </w:p>
        </w:tc>
        <w:tc>
          <w:tcPr>
            <w:tcW w:w="5812" w:type="dxa"/>
            <w:vAlign w:val="center"/>
          </w:tcPr>
          <w:p w14:paraId="59FA7A12"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Delimitación de la zona de trabajo</w:t>
            </w:r>
          </w:p>
          <w:p w14:paraId="7929F4B4" w14:textId="77777777" w:rsidR="00755A86" w:rsidRPr="00316401" w:rsidRDefault="00755A86" w:rsidP="00BE317C">
            <w:pPr>
              <w:pStyle w:val="Textoindependiente"/>
              <w:jc w:val="center"/>
              <w:rPr>
                <w:rFonts w:ascii="Tahoma" w:hAnsi="Tahoma"/>
                <w:sz w:val="20"/>
              </w:rPr>
            </w:pPr>
            <w:r w:rsidRPr="00316401">
              <w:rPr>
                <w:rFonts w:ascii="Tahoma" w:hAnsi="Tahoma"/>
                <w:sz w:val="20"/>
              </w:rPr>
              <w:t>Aplicación de instrucciones para el manejo de máquinas y Procedimientos de trabajo durante la carga y descarga de materiales</w:t>
            </w:r>
          </w:p>
          <w:p w14:paraId="599D9A5F" w14:textId="77777777" w:rsidR="00755A86" w:rsidRPr="00316401" w:rsidRDefault="00755A86" w:rsidP="00BE317C">
            <w:pPr>
              <w:pStyle w:val="Textoindependiente"/>
              <w:jc w:val="center"/>
              <w:rPr>
                <w:rFonts w:ascii="Tahoma" w:hAnsi="Tahoma"/>
                <w:sz w:val="20"/>
              </w:rPr>
            </w:pPr>
            <w:r w:rsidRPr="00316401">
              <w:rPr>
                <w:rFonts w:ascii="Tahoma" w:hAnsi="Tahoma"/>
                <w:sz w:val="20"/>
              </w:rPr>
              <w:t>Organización del trabajo para evitar interferencias entre las máquinas y los trabajadores que realizan labores manuales.</w:t>
            </w:r>
          </w:p>
          <w:p w14:paraId="0E380774" w14:textId="77777777" w:rsidR="00755A86" w:rsidRPr="00316401" w:rsidRDefault="00755A86" w:rsidP="00BE317C">
            <w:pPr>
              <w:pStyle w:val="Textoindependiente"/>
              <w:jc w:val="center"/>
              <w:rPr>
                <w:rFonts w:ascii="Tahoma" w:hAnsi="Tahoma"/>
                <w:sz w:val="20"/>
              </w:rPr>
            </w:pPr>
            <w:r w:rsidRPr="00316401">
              <w:rPr>
                <w:rFonts w:ascii="Tahoma" w:hAnsi="Tahoma"/>
                <w:sz w:val="20"/>
              </w:rPr>
              <w:t>Permanecer fuera del radio de acción de la maquinaria.</w:t>
            </w:r>
          </w:p>
        </w:tc>
        <w:tc>
          <w:tcPr>
            <w:tcW w:w="1066" w:type="dxa"/>
            <w:vAlign w:val="center"/>
          </w:tcPr>
          <w:p w14:paraId="1682B7EC"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616087B6" w14:textId="77777777" w:rsidTr="00DE2990">
        <w:trPr>
          <w:jc w:val="right"/>
        </w:trPr>
        <w:tc>
          <w:tcPr>
            <w:tcW w:w="2547" w:type="dxa"/>
            <w:vAlign w:val="center"/>
          </w:tcPr>
          <w:p w14:paraId="5665F2EC" w14:textId="77777777" w:rsidR="00755A86" w:rsidRPr="00316401" w:rsidRDefault="00755A86" w:rsidP="00BE317C">
            <w:pPr>
              <w:pStyle w:val="Textoindependiente"/>
              <w:jc w:val="center"/>
              <w:rPr>
                <w:rFonts w:ascii="Tahoma" w:hAnsi="Tahoma"/>
                <w:sz w:val="20"/>
              </w:rPr>
            </w:pPr>
            <w:r w:rsidRPr="00316401">
              <w:rPr>
                <w:rFonts w:ascii="Tahoma" w:hAnsi="Tahoma"/>
                <w:sz w:val="20"/>
              </w:rPr>
              <w:t>Sobreesfuerzos, malas posturas o manejo de cargas pesadas</w:t>
            </w:r>
          </w:p>
        </w:tc>
        <w:tc>
          <w:tcPr>
            <w:tcW w:w="5812" w:type="dxa"/>
            <w:vAlign w:val="center"/>
          </w:tcPr>
          <w:p w14:paraId="20253DC0"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Evitar, en lo posible, el manejo de cargas pesadas de forma manual.</w:t>
            </w:r>
          </w:p>
          <w:p w14:paraId="4FBEA572" w14:textId="77777777" w:rsidR="00755A86" w:rsidRPr="00316401" w:rsidRDefault="00755A86" w:rsidP="00BE317C">
            <w:pPr>
              <w:pStyle w:val="Textoindependiente"/>
              <w:jc w:val="center"/>
              <w:rPr>
                <w:rFonts w:ascii="Tahoma" w:hAnsi="Tahoma"/>
                <w:sz w:val="20"/>
              </w:rPr>
            </w:pPr>
            <w:r w:rsidRPr="00316401">
              <w:rPr>
                <w:rFonts w:ascii="Tahoma" w:hAnsi="Tahoma"/>
                <w:sz w:val="20"/>
              </w:rPr>
              <w:t>Uso de medios mecánicos y de prendas de protección individual.</w:t>
            </w:r>
          </w:p>
        </w:tc>
        <w:tc>
          <w:tcPr>
            <w:tcW w:w="1066" w:type="dxa"/>
            <w:vAlign w:val="center"/>
          </w:tcPr>
          <w:p w14:paraId="5FDDF72E"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71945434" w14:textId="77777777" w:rsidTr="00DE2990">
        <w:trPr>
          <w:jc w:val="right"/>
        </w:trPr>
        <w:tc>
          <w:tcPr>
            <w:tcW w:w="2547" w:type="dxa"/>
            <w:vAlign w:val="center"/>
          </w:tcPr>
          <w:p w14:paraId="4F432F74" w14:textId="77777777" w:rsidR="00755A86" w:rsidRPr="00316401" w:rsidRDefault="00755A86" w:rsidP="00BE317C">
            <w:pPr>
              <w:pStyle w:val="Textoindependiente"/>
              <w:jc w:val="center"/>
              <w:rPr>
                <w:rFonts w:ascii="Tahoma" w:hAnsi="Tahoma"/>
                <w:sz w:val="20"/>
              </w:rPr>
            </w:pPr>
            <w:r w:rsidRPr="00316401">
              <w:rPr>
                <w:rFonts w:ascii="Tahoma" w:hAnsi="Tahoma"/>
                <w:sz w:val="20"/>
              </w:rPr>
              <w:t>Quemaduras, contactos térmicos</w:t>
            </w:r>
          </w:p>
        </w:tc>
        <w:tc>
          <w:tcPr>
            <w:tcW w:w="5812" w:type="dxa"/>
            <w:vAlign w:val="center"/>
          </w:tcPr>
          <w:p w14:paraId="5F8042EA"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Uso de prendas de protección individual.</w:t>
            </w:r>
          </w:p>
          <w:p w14:paraId="5693F9AD" w14:textId="77777777" w:rsidR="00755A86" w:rsidRPr="00316401" w:rsidRDefault="00755A86" w:rsidP="00BE317C">
            <w:pPr>
              <w:pStyle w:val="Textoindependiente"/>
              <w:jc w:val="center"/>
              <w:rPr>
                <w:rFonts w:ascii="Tahoma" w:hAnsi="Tahoma"/>
                <w:sz w:val="20"/>
              </w:rPr>
            </w:pPr>
            <w:r w:rsidRPr="00316401">
              <w:rPr>
                <w:rFonts w:ascii="Tahoma" w:hAnsi="Tahoma"/>
                <w:sz w:val="20"/>
              </w:rPr>
              <w:t>No tocar con las manos desnudas motores.</w:t>
            </w:r>
          </w:p>
          <w:p w14:paraId="05DE468E" w14:textId="77777777" w:rsidR="00755A86" w:rsidRPr="00316401" w:rsidRDefault="00755A86" w:rsidP="00BE317C">
            <w:pPr>
              <w:pStyle w:val="Textoindependiente"/>
              <w:jc w:val="center"/>
              <w:rPr>
                <w:rFonts w:ascii="Tahoma" w:hAnsi="Tahoma"/>
                <w:sz w:val="20"/>
              </w:rPr>
            </w:pPr>
            <w:r w:rsidRPr="00316401">
              <w:rPr>
                <w:rFonts w:ascii="Tahoma" w:hAnsi="Tahoma"/>
                <w:sz w:val="20"/>
              </w:rPr>
              <w:t>Uso de guantes para trabajos mecánicos.</w:t>
            </w:r>
          </w:p>
        </w:tc>
        <w:tc>
          <w:tcPr>
            <w:tcW w:w="1066" w:type="dxa"/>
            <w:vAlign w:val="center"/>
          </w:tcPr>
          <w:p w14:paraId="3B456DDC"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499CE2B" w14:textId="77777777" w:rsidTr="00DE2990">
        <w:trPr>
          <w:jc w:val="right"/>
        </w:trPr>
        <w:tc>
          <w:tcPr>
            <w:tcW w:w="2547" w:type="dxa"/>
            <w:vAlign w:val="center"/>
          </w:tcPr>
          <w:p w14:paraId="626F5370" w14:textId="77777777"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Riesgos eléctricos por Proximidad de instalaciones eléctricas de BT</w:t>
            </w:r>
          </w:p>
        </w:tc>
        <w:tc>
          <w:tcPr>
            <w:tcW w:w="5812" w:type="dxa"/>
            <w:vAlign w:val="center"/>
          </w:tcPr>
          <w:p w14:paraId="63E0D5F6"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Utilización de herramienta aislada.</w:t>
            </w:r>
          </w:p>
          <w:p w14:paraId="437D3C3F" w14:textId="77777777" w:rsidR="00755A86" w:rsidRPr="00316401" w:rsidRDefault="00755A86" w:rsidP="00BE317C">
            <w:pPr>
              <w:pStyle w:val="Textoindependiente"/>
              <w:jc w:val="center"/>
              <w:rPr>
                <w:rFonts w:ascii="Tahoma" w:hAnsi="Tahoma"/>
                <w:sz w:val="20"/>
              </w:rPr>
            </w:pPr>
            <w:r w:rsidRPr="00316401">
              <w:rPr>
                <w:rFonts w:ascii="Tahoma" w:hAnsi="Tahoma"/>
                <w:sz w:val="20"/>
              </w:rPr>
              <w:t>Uso de alfombrillas y tela vinílica aislante.</w:t>
            </w:r>
          </w:p>
          <w:p w14:paraId="367D1CB9" w14:textId="77777777" w:rsidR="00755A86" w:rsidRPr="00316401" w:rsidRDefault="00755A86" w:rsidP="00BE317C">
            <w:pPr>
              <w:pStyle w:val="Textoindependiente"/>
              <w:jc w:val="center"/>
              <w:rPr>
                <w:rFonts w:ascii="Tahoma" w:hAnsi="Tahoma"/>
                <w:sz w:val="20"/>
              </w:rPr>
            </w:pPr>
            <w:r w:rsidRPr="00316401">
              <w:rPr>
                <w:rFonts w:ascii="Tahoma" w:hAnsi="Tahoma"/>
                <w:sz w:val="20"/>
              </w:rPr>
              <w:t>Empleo de capuchones para recubrimiento de terminales activos.</w:t>
            </w:r>
          </w:p>
        </w:tc>
        <w:tc>
          <w:tcPr>
            <w:tcW w:w="1066" w:type="dxa"/>
            <w:vAlign w:val="center"/>
          </w:tcPr>
          <w:p w14:paraId="78C3A4E5"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0EBD51E2" w14:textId="77777777" w:rsidTr="00DE2990">
        <w:trPr>
          <w:jc w:val="right"/>
        </w:trPr>
        <w:tc>
          <w:tcPr>
            <w:tcW w:w="2547" w:type="dxa"/>
            <w:vAlign w:val="center"/>
          </w:tcPr>
          <w:p w14:paraId="1B870D88" w14:textId="77777777" w:rsidR="00755A86" w:rsidRPr="00316401" w:rsidRDefault="00755A86" w:rsidP="00BE317C">
            <w:pPr>
              <w:pStyle w:val="Textoindependiente"/>
              <w:jc w:val="center"/>
              <w:rPr>
                <w:rFonts w:ascii="Tahoma" w:hAnsi="Tahoma"/>
                <w:sz w:val="20"/>
              </w:rPr>
            </w:pPr>
            <w:r w:rsidRPr="00316401">
              <w:rPr>
                <w:rFonts w:ascii="Tahoma" w:hAnsi="Tahoma"/>
                <w:sz w:val="20"/>
              </w:rPr>
              <w:t>Riesgos eléctricos derivados de la existencia de cables subterráneos en servicio</w:t>
            </w:r>
          </w:p>
        </w:tc>
        <w:tc>
          <w:tcPr>
            <w:tcW w:w="5812" w:type="dxa"/>
            <w:vAlign w:val="center"/>
          </w:tcPr>
          <w:p w14:paraId="271EDFF1"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 xml:space="preserve">Comprobar existencia de </w:t>
            </w:r>
            <w:proofErr w:type="gramStart"/>
            <w:r w:rsidRPr="00316401">
              <w:rPr>
                <w:rFonts w:ascii="Tahoma" w:hAnsi="Tahoma"/>
                <w:sz w:val="20"/>
              </w:rPr>
              <w:t>los mismos</w:t>
            </w:r>
            <w:proofErr w:type="gramEnd"/>
            <w:r w:rsidRPr="00316401">
              <w:rPr>
                <w:rFonts w:ascii="Tahoma" w:hAnsi="Tahoma"/>
                <w:sz w:val="20"/>
              </w:rPr>
              <w:t>.</w:t>
            </w:r>
          </w:p>
          <w:p w14:paraId="6681E99B" w14:textId="77777777" w:rsidR="00755A86" w:rsidRPr="00316401" w:rsidRDefault="00755A86" w:rsidP="00BE317C">
            <w:pPr>
              <w:pStyle w:val="Textoindependiente"/>
              <w:jc w:val="center"/>
              <w:rPr>
                <w:rFonts w:ascii="Tahoma" w:hAnsi="Tahoma"/>
                <w:sz w:val="20"/>
              </w:rPr>
            </w:pPr>
            <w:r w:rsidRPr="00316401">
              <w:rPr>
                <w:rFonts w:ascii="Tahoma" w:hAnsi="Tahoma"/>
                <w:sz w:val="20"/>
              </w:rPr>
              <w:t>Identificarlos previamente cuando exista constancia de su existencia.</w:t>
            </w:r>
          </w:p>
        </w:tc>
        <w:tc>
          <w:tcPr>
            <w:tcW w:w="1066" w:type="dxa"/>
            <w:vAlign w:val="center"/>
          </w:tcPr>
          <w:p w14:paraId="20EBBCF9"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688B6A78" w14:textId="77777777" w:rsidTr="00DE2990">
        <w:trPr>
          <w:jc w:val="right"/>
        </w:trPr>
        <w:tc>
          <w:tcPr>
            <w:tcW w:w="2547" w:type="dxa"/>
            <w:vAlign w:val="center"/>
          </w:tcPr>
          <w:p w14:paraId="0FFB1223" w14:textId="77777777" w:rsidR="00755A86" w:rsidRPr="00316401" w:rsidRDefault="00755A86" w:rsidP="00BE317C">
            <w:pPr>
              <w:pStyle w:val="Textoindependiente"/>
              <w:jc w:val="center"/>
              <w:rPr>
                <w:rFonts w:ascii="Tahoma" w:hAnsi="Tahoma"/>
                <w:sz w:val="20"/>
              </w:rPr>
            </w:pPr>
            <w:r w:rsidRPr="00316401">
              <w:rPr>
                <w:rFonts w:ascii="Tahoma" w:hAnsi="Tahoma"/>
                <w:sz w:val="20"/>
              </w:rPr>
              <w:t>Atropellos, golpes por vehículos en actividad o in itinere</w:t>
            </w:r>
          </w:p>
        </w:tc>
        <w:tc>
          <w:tcPr>
            <w:tcW w:w="5812" w:type="dxa"/>
            <w:vAlign w:val="center"/>
          </w:tcPr>
          <w:p w14:paraId="2DF383AF"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Selección y mantenimiento de vehículos y maquinaria.</w:t>
            </w:r>
          </w:p>
          <w:p w14:paraId="720FA88A" w14:textId="77777777" w:rsidR="00755A86" w:rsidRPr="00316401" w:rsidRDefault="00755A86" w:rsidP="00BE317C">
            <w:pPr>
              <w:pStyle w:val="Textoindependiente"/>
              <w:jc w:val="center"/>
              <w:rPr>
                <w:rFonts w:ascii="Tahoma" w:hAnsi="Tahoma"/>
                <w:sz w:val="20"/>
              </w:rPr>
            </w:pPr>
            <w:r w:rsidRPr="00316401">
              <w:rPr>
                <w:rFonts w:ascii="Tahoma" w:hAnsi="Tahoma"/>
                <w:sz w:val="20"/>
              </w:rPr>
              <w:t>Cumplimiento de la reglamentación de tráfico y de la velocidad establecida.</w:t>
            </w:r>
          </w:p>
          <w:p w14:paraId="5DC19969" w14:textId="77777777" w:rsidR="00755A86" w:rsidRPr="00316401" w:rsidRDefault="00755A86" w:rsidP="00BE317C">
            <w:pPr>
              <w:pStyle w:val="Textoindependiente"/>
              <w:jc w:val="center"/>
              <w:rPr>
                <w:rFonts w:ascii="Tahoma" w:hAnsi="Tahoma"/>
                <w:sz w:val="20"/>
              </w:rPr>
            </w:pPr>
            <w:r w:rsidRPr="00316401">
              <w:rPr>
                <w:rFonts w:ascii="Tahoma" w:hAnsi="Tahoma"/>
                <w:sz w:val="20"/>
              </w:rPr>
              <w:t>No conducir bajo los efectos del alcohol, somnolencia o fatiga excesiva.</w:t>
            </w:r>
          </w:p>
        </w:tc>
        <w:tc>
          <w:tcPr>
            <w:tcW w:w="1066" w:type="dxa"/>
            <w:vAlign w:val="center"/>
          </w:tcPr>
          <w:p w14:paraId="672744E8"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45A16020" w14:textId="77777777" w:rsidTr="00DE2990">
        <w:trPr>
          <w:jc w:val="right"/>
        </w:trPr>
        <w:tc>
          <w:tcPr>
            <w:tcW w:w="2547" w:type="dxa"/>
            <w:vAlign w:val="center"/>
          </w:tcPr>
          <w:p w14:paraId="478076E7"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de objetos durante la manipulación mecánica de cargas.</w:t>
            </w:r>
          </w:p>
        </w:tc>
        <w:tc>
          <w:tcPr>
            <w:tcW w:w="5812" w:type="dxa"/>
            <w:vAlign w:val="center"/>
          </w:tcPr>
          <w:p w14:paraId="265E58AE"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Mantener limpio y ordenado el lugar de trabajo.</w:t>
            </w:r>
          </w:p>
          <w:p w14:paraId="0C7CE01C" w14:textId="77777777" w:rsidR="00755A86" w:rsidRPr="00316401" w:rsidRDefault="00755A86" w:rsidP="00BE317C">
            <w:pPr>
              <w:pStyle w:val="Textoindependiente"/>
              <w:jc w:val="center"/>
              <w:rPr>
                <w:rFonts w:ascii="Tahoma" w:hAnsi="Tahoma"/>
                <w:sz w:val="20"/>
              </w:rPr>
            </w:pPr>
            <w:r w:rsidRPr="00316401">
              <w:rPr>
                <w:rFonts w:ascii="Tahoma" w:hAnsi="Tahoma"/>
                <w:sz w:val="20"/>
              </w:rPr>
              <w:t>Evitar coincidencia de trabajos en distintas alturas.</w:t>
            </w:r>
          </w:p>
          <w:p w14:paraId="2DAE3DEE" w14:textId="77777777" w:rsidR="00755A86" w:rsidRPr="00316401" w:rsidRDefault="00755A86" w:rsidP="00BE317C">
            <w:pPr>
              <w:pStyle w:val="Textoindependiente"/>
              <w:jc w:val="center"/>
              <w:rPr>
                <w:rFonts w:ascii="Tahoma" w:hAnsi="Tahoma"/>
                <w:sz w:val="20"/>
              </w:rPr>
            </w:pPr>
            <w:r w:rsidRPr="00316401">
              <w:rPr>
                <w:rFonts w:ascii="Tahoma" w:hAnsi="Tahoma"/>
                <w:sz w:val="20"/>
              </w:rPr>
              <w:t>No alejarse y dejar la máquina con el motor encendido.</w:t>
            </w:r>
          </w:p>
          <w:p w14:paraId="108AB04D" w14:textId="77777777" w:rsidR="00755A86" w:rsidRPr="00316401" w:rsidRDefault="00755A86" w:rsidP="00BE317C">
            <w:pPr>
              <w:pStyle w:val="Textoindependiente"/>
              <w:jc w:val="center"/>
              <w:rPr>
                <w:rFonts w:ascii="Tahoma" w:hAnsi="Tahoma"/>
                <w:sz w:val="20"/>
              </w:rPr>
            </w:pPr>
            <w:r w:rsidRPr="00316401">
              <w:rPr>
                <w:rFonts w:ascii="Tahoma" w:hAnsi="Tahoma"/>
                <w:sz w:val="20"/>
              </w:rPr>
              <w:t>Evitar la sobrecarga y el recalentamiento.</w:t>
            </w:r>
          </w:p>
          <w:p w14:paraId="339A2F79" w14:textId="4681EAEB" w:rsidR="00755A86" w:rsidRPr="00316401" w:rsidRDefault="00755A86" w:rsidP="00BE317C">
            <w:pPr>
              <w:pStyle w:val="Textoindependiente"/>
              <w:jc w:val="center"/>
              <w:rPr>
                <w:rFonts w:ascii="Tahoma" w:hAnsi="Tahoma"/>
                <w:sz w:val="20"/>
              </w:rPr>
            </w:pPr>
            <w:r w:rsidRPr="00316401">
              <w:rPr>
                <w:rFonts w:ascii="Tahoma" w:hAnsi="Tahoma"/>
                <w:sz w:val="20"/>
              </w:rPr>
              <w:t>No dejar herramientas de mano u otros objetos sueltos sobre ella.</w:t>
            </w:r>
          </w:p>
          <w:p w14:paraId="3D1C02F5" w14:textId="4FDF58C1" w:rsidR="00755A86" w:rsidRPr="00316401" w:rsidRDefault="00755A86" w:rsidP="00BE317C">
            <w:pPr>
              <w:pStyle w:val="Textoindependiente"/>
              <w:jc w:val="center"/>
              <w:rPr>
                <w:rFonts w:ascii="Tahoma" w:hAnsi="Tahoma"/>
                <w:sz w:val="20"/>
              </w:rPr>
            </w:pPr>
            <w:r w:rsidRPr="00316401">
              <w:rPr>
                <w:rFonts w:ascii="Tahoma" w:hAnsi="Tahoma"/>
                <w:sz w:val="20"/>
              </w:rPr>
              <w:t xml:space="preserve">Las cargas no deben ser superiores a lo que el </w:t>
            </w:r>
            <w:r w:rsidR="00316401" w:rsidRPr="00316401">
              <w:rPr>
                <w:rFonts w:ascii="Tahoma" w:hAnsi="Tahoma"/>
                <w:sz w:val="20"/>
              </w:rPr>
              <w:t>equipo específico</w:t>
            </w:r>
            <w:r w:rsidRPr="00316401">
              <w:rPr>
                <w:rFonts w:ascii="Tahoma" w:hAnsi="Tahoma"/>
                <w:sz w:val="20"/>
              </w:rPr>
              <w:t xml:space="preserve"> y deben estar firmes y seguras.</w:t>
            </w:r>
          </w:p>
          <w:p w14:paraId="76AA4E36" w14:textId="77777777" w:rsidR="00755A86" w:rsidRPr="00316401" w:rsidRDefault="00755A86" w:rsidP="00BE317C">
            <w:pPr>
              <w:pStyle w:val="Textoindependiente"/>
              <w:jc w:val="center"/>
              <w:rPr>
                <w:rFonts w:ascii="Tahoma" w:hAnsi="Tahoma"/>
                <w:sz w:val="20"/>
              </w:rPr>
            </w:pPr>
            <w:r w:rsidRPr="00316401">
              <w:rPr>
                <w:rFonts w:ascii="Tahoma" w:hAnsi="Tahoma"/>
                <w:sz w:val="20"/>
              </w:rPr>
              <w:t>La carga será correctamente enganchada, para evitar su caída.</w:t>
            </w:r>
          </w:p>
          <w:p w14:paraId="7E876C51"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ganchos tienen que estar provistos de pestillos de seguridad.</w:t>
            </w:r>
          </w:p>
          <w:p w14:paraId="2C5365A0" w14:textId="77777777" w:rsidR="00755A86" w:rsidRPr="00316401" w:rsidRDefault="00755A86" w:rsidP="00BE317C">
            <w:pPr>
              <w:pStyle w:val="Textoindependiente"/>
              <w:jc w:val="center"/>
              <w:rPr>
                <w:rFonts w:ascii="Tahoma" w:hAnsi="Tahoma"/>
                <w:sz w:val="20"/>
              </w:rPr>
            </w:pPr>
            <w:r w:rsidRPr="00316401">
              <w:rPr>
                <w:rFonts w:ascii="Tahoma" w:hAnsi="Tahoma"/>
                <w:sz w:val="20"/>
              </w:rPr>
              <w:t>Las eslingas y receptáculos deben ser adecuados.</w:t>
            </w:r>
          </w:p>
          <w:p w14:paraId="166E6AE4"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cables deben estar en buen estado para evitar su rotura durante la elevación y ser sustituidos cuando presentan algún signo de desgaste.</w:t>
            </w:r>
          </w:p>
          <w:p w14:paraId="25077669" w14:textId="77777777" w:rsidR="00755A86" w:rsidRPr="00316401" w:rsidRDefault="00755A86" w:rsidP="00BE317C">
            <w:pPr>
              <w:pStyle w:val="Textoindependiente"/>
              <w:jc w:val="center"/>
              <w:rPr>
                <w:rFonts w:ascii="Tahoma" w:hAnsi="Tahoma"/>
                <w:sz w:val="20"/>
              </w:rPr>
            </w:pPr>
            <w:r w:rsidRPr="00316401">
              <w:rPr>
                <w:rFonts w:ascii="Tahoma" w:hAnsi="Tahoma"/>
                <w:sz w:val="20"/>
              </w:rPr>
              <w:t xml:space="preserve">Al final del recorrido de </w:t>
            </w:r>
            <w:proofErr w:type="spellStart"/>
            <w:r w:rsidRPr="00316401">
              <w:rPr>
                <w:rFonts w:ascii="Tahoma" w:hAnsi="Tahoma"/>
                <w:sz w:val="20"/>
              </w:rPr>
              <w:t>izaje</w:t>
            </w:r>
            <w:proofErr w:type="spellEnd"/>
            <w:r w:rsidRPr="00316401">
              <w:rPr>
                <w:rFonts w:ascii="Tahoma" w:hAnsi="Tahoma"/>
                <w:sz w:val="20"/>
              </w:rPr>
              <w:t xml:space="preserve"> se instalarán topes o dispositivos limitadores de la carga en marcha ascendente.</w:t>
            </w:r>
          </w:p>
          <w:p w14:paraId="2A565BDC"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materiales sueltos deben moverse en recipientes con bordes cerrados, para evitar caídas.</w:t>
            </w:r>
          </w:p>
          <w:p w14:paraId="4E0EC5DC"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guinches deben usarse correctamente para levantar cargas. No deben usarse para tirar de objetos fijos ni para levantar cosas en forma oblicua (en vez de vertical) ni para arrastrar objetos o mover vehículos.</w:t>
            </w:r>
          </w:p>
          <w:p w14:paraId="27C978F1" w14:textId="77777777"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La base de apoyo del guinche se debe anclar firmemente, ya sea al piso o losa según el modelo.</w:t>
            </w:r>
          </w:p>
          <w:p w14:paraId="77317E3A" w14:textId="77777777" w:rsidR="00755A86" w:rsidRPr="00316401" w:rsidRDefault="00755A86" w:rsidP="00BE317C">
            <w:pPr>
              <w:pStyle w:val="Textoindependiente"/>
              <w:jc w:val="center"/>
              <w:rPr>
                <w:rFonts w:ascii="Tahoma" w:hAnsi="Tahoma"/>
                <w:sz w:val="20"/>
              </w:rPr>
            </w:pPr>
            <w:r w:rsidRPr="00316401">
              <w:rPr>
                <w:rFonts w:ascii="Tahoma" w:hAnsi="Tahoma"/>
                <w:sz w:val="20"/>
              </w:rPr>
              <w:t>El guinche debe tener una protección resistente en la parte delantera.</w:t>
            </w:r>
          </w:p>
          <w:p w14:paraId="40C47E9E" w14:textId="1908F7F3" w:rsidR="00755A86" w:rsidRPr="00316401" w:rsidRDefault="00755A86" w:rsidP="00BE317C">
            <w:pPr>
              <w:pStyle w:val="Textoindependiente"/>
              <w:jc w:val="center"/>
              <w:rPr>
                <w:rFonts w:ascii="Tahoma" w:hAnsi="Tahoma"/>
                <w:sz w:val="20"/>
              </w:rPr>
            </w:pPr>
            <w:r w:rsidRPr="00316401">
              <w:rPr>
                <w:rFonts w:ascii="Tahoma" w:hAnsi="Tahoma"/>
                <w:sz w:val="20"/>
              </w:rPr>
              <w:t xml:space="preserve">Las cargas deben suspenderse </w:t>
            </w:r>
            <w:r w:rsidR="00BE317C" w:rsidRPr="00316401">
              <w:rPr>
                <w:rFonts w:ascii="Tahoma" w:hAnsi="Tahoma"/>
                <w:sz w:val="20"/>
              </w:rPr>
              <w:t>vertical y correctamente</w:t>
            </w:r>
            <w:r w:rsidRPr="00316401">
              <w:rPr>
                <w:rFonts w:ascii="Tahoma" w:hAnsi="Tahoma"/>
                <w:sz w:val="20"/>
              </w:rPr>
              <w:t xml:space="preserve"> amarradas.</w:t>
            </w:r>
          </w:p>
          <w:p w14:paraId="4D3A3D81" w14:textId="77777777" w:rsidR="00755A86" w:rsidRPr="00316401" w:rsidRDefault="00755A86" w:rsidP="00BE317C">
            <w:pPr>
              <w:pStyle w:val="Textoindependiente"/>
              <w:jc w:val="center"/>
              <w:rPr>
                <w:rFonts w:ascii="Tahoma" w:hAnsi="Tahoma"/>
                <w:sz w:val="20"/>
              </w:rPr>
            </w:pPr>
            <w:r w:rsidRPr="00316401">
              <w:rPr>
                <w:rFonts w:ascii="Tahoma" w:hAnsi="Tahoma"/>
                <w:sz w:val="20"/>
              </w:rPr>
              <w:t>No dejar cargas suspendidas del gancho durante períodos largos.</w:t>
            </w:r>
          </w:p>
          <w:p w14:paraId="4E5649FD" w14:textId="77777777" w:rsidR="00755A86" w:rsidRPr="00316401" w:rsidRDefault="00755A86" w:rsidP="00BE317C">
            <w:pPr>
              <w:pStyle w:val="Textoindependiente"/>
              <w:jc w:val="center"/>
              <w:rPr>
                <w:rFonts w:ascii="Tahoma" w:hAnsi="Tahoma"/>
                <w:sz w:val="20"/>
              </w:rPr>
            </w:pPr>
            <w:r w:rsidRPr="00316401">
              <w:rPr>
                <w:rFonts w:ascii="Tahoma" w:hAnsi="Tahoma"/>
                <w:sz w:val="20"/>
              </w:rPr>
              <w:t>Prohibido manipular las cargas sobre la vertical de los operarios</w:t>
            </w:r>
          </w:p>
          <w:p w14:paraId="5F615DBA" w14:textId="77777777" w:rsidR="00755A86" w:rsidRPr="00316401" w:rsidRDefault="00755A86" w:rsidP="00BE317C">
            <w:pPr>
              <w:pStyle w:val="Textoindependiente"/>
              <w:jc w:val="center"/>
              <w:rPr>
                <w:rFonts w:ascii="Tahoma" w:hAnsi="Tahoma"/>
                <w:sz w:val="20"/>
              </w:rPr>
            </w:pPr>
            <w:r w:rsidRPr="00316401">
              <w:rPr>
                <w:rFonts w:ascii="Tahoma" w:hAnsi="Tahoma"/>
                <w:sz w:val="20"/>
              </w:rPr>
              <w:t xml:space="preserve">Disponer de un trabajador guía dirigiendo las maniobras de la grúa/camión </w:t>
            </w:r>
            <w:proofErr w:type="spellStart"/>
            <w:r w:rsidRPr="00316401">
              <w:rPr>
                <w:rFonts w:ascii="Tahoma" w:hAnsi="Tahoma"/>
                <w:sz w:val="20"/>
              </w:rPr>
              <w:t>autocargante</w:t>
            </w:r>
            <w:proofErr w:type="spellEnd"/>
            <w:r w:rsidRPr="00316401">
              <w:rPr>
                <w:rFonts w:ascii="Tahoma" w:hAnsi="Tahoma"/>
                <w:sz w:val="20"/>
              </w:rPr>
              <w:t>.</w:t>
            </w:r>
          </w:p>
          <w:p w14:paraId="35559B36" w14:textId="77777777" w:rsidR="00755A86" w:rsidRPr="00316401" w:rsidRDefault="00755A86" w:rsidP="00BE317C">
            <w:pPr>
              <w:pStyle w:val="Textoindependiente"/>
              <w:jc w:val="center"/>
              <w:rPr>
                <w:rFonts w:ascii="Tahoma" w:hAnsi="Tahoma"/>
                <w:sz w:val="20"/>
              </w:rPr>
            </w:pPr>
            <w:r w:rsidRPr="00316401">
              <w:rPr>
                <w:rFonts w:ascii="Tahoma" w:hAnsi="Tahoma"/>
                <w:sz w:val="20"/>
              </w:rPr>
              <w:t>Manipulación de cargas en suspensión mediante cuerdas</w:t>
            </w:r>
          </w:p>
        </w:tc>
        <w:tc>
          <w:tcPr>
            <w:tcW w:w="1066" w:type="dxa"/>
            <w:vAlign w:val="center"/>
          </w:tcPr>
          <w:p w14:paraId="30303D03"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lastRenderedPageBreak/>
              <w:t>Todos</w:t>
            </w:r>
          </w:p>
        </w:tc>
      </w:tr>
      <w:tr w:rsidR="00755A86" w:rsidRPr="00316401" w14:paraId="17575546" w14:textId="77777777" w:rsidTr="00DE2990">
        <w:trPr>
          <w:jc w:val="right"/>
        </w:trPr>
        <w:tc>
          <w:tcPr>
            <w:tcW w:w="2547" w:type="dxa"/>
            <w:vAlign w:val="center"/>
          </w:tcPr>
          <w:p w14:paraId="5AF182C4" w14:textId="77777777" w:rsidR="00755A86" w:rsidRPr="00316401" w:rsidRDefault="00755A86" w:rsidP="00BE317C">
            <w:pPr>
              <w:pStyle w:val="Textoindependiente"/>
              <w:jc w:val="center"/>
              <w:rPr>
                <w:rFonts w:ascii="Tahoma" w:hAnsi="Tahoma"/>
                <w:sz w:val="20"/>
              </w:rPr>
            </w:pPr>
            <w:r w:rsidRPr="00316401">
              <w:rPr>
                <w:rFonts w:ascii="Tahoma" w:hAnsi="Tahoma"/>
                <w:sz w:val="20"/>
              </w:rPr>
              <w:t>Golpes, atrapamientos y aplastamientos durante la manipulación mecánica de cargas.</w:t>
            </w:r>
          </w:p>
        </w:tc>
        <w:tc>
          <w:tcPr>
            <w:tcW w:w="5812" w:type="dxa"/>
            <w:vAlign w:val="center"/>
          </w:tcPr>
          <w:p w14:paraId="7E327C8E"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Revisar la máquina antes de ponerla en funcionamiento</w:t>
            </w:r>
          </w:p>
          <w:p w14:paraId="71E14E3E" w14:textId="77777777" w:rsidR="00755A86" w:rsidRPr="00316401" w:rsidRDefault="00755A86" w:rsidP="00BE317C">
            <w:pPr>
              <w:pStyle w:val="Textoindependiente"/>
              <w:jc w:val="center"/>
              <w:rPr>
                <w:rFonts w:ascii="Tahoma" w:hAnsi="Tahoma"/>
                <w:sz w:val="20"/>
              </w:rPr>
            </w:pPr>
            <w:r w:rsidRPr="00316401">
              <w:rPr>
                <w:rFonts w:ascii="Tahoma" w:hAnsi="Tahoma"/>
                <w:sz w:val="20"/>
              </w:rPr>
              <w:t>Mantener limpio y ordenado el lugar de trabajo.</w:t>
            </w:r>
          </w:p>
          <w:p w14:paraId="6B8387B3" w14:textId="77777777" w:rsidR="00755A86" w:rsidRPr="00316401" w:rsidRDefault="00755A86" w:rsidP="00BE317C">
            <w:pPr>
              <w:pStyle w:val="Textoindependiente"/>
              <w:jc w:val="center"/>
              <w:rPr>
                <w:rFonts w:ascii="Tahoma" w:hAnsi="Tahoma"/>
                <w:sz w:val="20"/>
              </w:rPr>
            </w:pPr>
            <w:r w:rsidRPr="00316401">
              <w:rPr>
                <w:rFonts w:ascii="Tahoma" w:hAnsi="Tahoma"/>
                <w:sz w:val="20"/>
              </w:rPr>
              <w:t>Permanecer fuera del radio de acción de la maquinaria.</w:t>
            </w:r>
          </w:p>
          <w:p w14:paraId="2FF9BC83" w14:textId="77777777" w:rsidR="00755A86" w:rsidRPr="00316401" w:rsidRDefault="00755A86" w:rsidP="00BE317C">
            <w:pPr>
              <w:pStyle w:val="Textoindependiente"/>
              <w:jc w:val="center"/>
              <w:rPr>
                <w:rFonts w:ascii="Tahoma" w:hAnsi="Tahoma"/>
                <w:sz w:val="20"/>
              </w:rPr>
            </w:pPr>
            <w:r w:rsidRPr="00316401">
              <w:rPr>
                <w:rFonts w:ascii="Tahoma" w:hAnsi="Tahoma"/>
                <w:sz w:val="20"/>
              </w:rPr>
              <w:t>Ningún aparato de elevación de cargas debe usarse para elevar personas.</w:t>
            </w:r>
          </w:p>
        </w:tc>
        <w:tc>
          <w:tcPr>
            <w:tcW w:w="1066" w:type="dxa"/>
            <w:vAlign w:val="center"/>
          </w:tcPr>
          <w:p w14:paraId="1AC1C961"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297F5EE5" w14:textId="77777777" w:rsidTr="00DE2990">
        <w:trPr>
          <w:jc w:val="right"/>
        </w:trPr>
        <w:tc>
          <w:tcPr>
            <w:tcW w:w="2547" w:type="dxa"/>
            <w:vAlign w:val="center"/>
          </w:tcPr>
          <w:p w14:paraId="0C6F1967" w14:textId="77777777" w:rsidR="00755A86" w:rsidRPr="00316401" w:rsidRDefault="00755A86" w:rsidP="00BE317C">
            <w:pPr>
              <w:pStyle w:val="Textoindependiente"/>
              <w:jc w:val="center"/>
              <w:rPr>
                <w:rFonts w:ascii="Tahoma" w:hAnsi="Tahoma"/>
                <w:sz w:val="20"/>
              </w:rPr>
            </w:pPr>
            <w:r w:rsidRPr="00316401">
              <w:rPr>
                <w:rFonts w:ascii="Tahoma" w:hAnsi="Tahoma"/>
                <w:sz w:val="20"/>
              </w:rPr>
              <w:t>Caída de operarios durante la manipulación mecánica de cargas.</w:t>
            </w:r>
          </w:p>
        </w:tc>
        <w:tc>
          <w:tcPr>
            <w:tcW w:w="5812" w:type="dxa"/>
            <w:vAlign w:val="center"/>
          </w:tcPr>
          <w:p w14:paraId="1D2E3606"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Mantener limpio y ordenado el lugar de trabajo.</w:t>
            </w:r>
          </w:p>
          <w:p w14:paraId="10DB4119" w14:textId="77777777" w:rsidR="00755A86" w:rsidRPr="00316401" w:rsidRDefault="00755A86" w:rsidP="00BE317C">
            <w:pPr>
              <w:pStyle w:val="Textoindependiente"/>
              <w:jc w:val="center"/>
              <w:rPr>
                <w:rFonts w:ascii="Tahoma" w:hAnsi="Tahoma"/>
                <w:sz w:val="20"/>
              </w:rPr>
            </w:pPr>
            <w:r w:rsidRPr="00316401">
              <w:rPr>
                <w:rFonts w:ascii="Tahoma" w:hAnsi="Tahoma"/>
                <w:sz w:val="20"/>
              </w:rPr>
              <w:t>Usar los equipos y sus accesorios sólo con trabajadores capacitados y expresamente autorizados para ello.</w:t>
            </w:r>
          </w:p>
          <w:p w14:paraId="465D2968" w14:textId="77777777" w:rsidR="00755A86" w:rsidRPr="00316401" w:rsidRDefault="00755A86" w:rsidP="00BE317C">
            <w:pPr>
              <w:pStyle w:val="Textoindependiente"/>
              <w:jc w:val="center"/>
              <w:rPr>
                <w:rFonts w:ascii="Tahoma" w:hAnsi="Tahoma"/>
                <w:sz w:val="20"/>
              </w:rPr>
            </w:pPr>
            <w:r w:rsidRPr="00316401">
              <w:rPr>
                <w:rFonts w:ascii="Tahoma" w:hAnsi="Tahoma"/>
                <w:sz w:val="20"/>
              </w:rPr>
              <w:t>Ningún aparato de elevación de cargas debe usarse para elevar personas.</w:t>
            </w:r>
          </w:p>
          <w:p w14:paraId="7F0A6600" w14:textId="77777777" w:rsidR="00755A86" w:rsidRPr="00316401" w:rsidRDefault="00755A86" w:rsidP="00BE317C">
            <w:pPr>
              <w:pStyle w:val="Textoindependiente"/>
              <w:jc w:val="center"/>
              <w:rPr>
                <w:rFonts w:ascii="Tahoma" w:hAnsi="Tahoma"/>
                <w:sz w:val="20"/>
              </w:rPr>
            </w:pPr>
            <w:r w:rsidRPr="00316401">
              <w:rPr>
                <w:rFonts w:ascii="Tahoma" w:hAnsi="Tahoma"/>
                <w:sz w:val="20"/>
              </w:rPr>
              <w:t>Cuando se recibe el material, es necesario estar enganchado a un punto fijo del edificio mediante el arnés de seguridad (preferentemente grapas amuradas al hormigón) y deben utilizarse ganchos, para atraer el recipiente o estiba. Esto evita asomarse mucho a lugares desde donde se puede caer o ser arrastrado al recipiente.</w:t>
            </w:r>
          </w:p>
          <w:p w14:paraId="4CF80B6E"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lugares de carga y descarga estarán libres de materiales o escombros y bien iluminados. Los lugares de descarga deben contar con barandas con travesaños (a 0,50 y 1,00 m) provistas de zócalos, que deben ser móviles para permitir entrar la carga.</w:t>
            </w:r>
          </w:p>
          <w:p w14:paraId="62DB577F" w14:textId="77777777" w:rsidR="00755A86" w:rsidRPr="00316401" w:rsidRDefault="00755A86" w:rsidP="00BE317C">
            <w:pPr>
              <w:pStyle w:val="Textoindependiente"/>
              <w:jc w:val="center"/>
              <w:rPr>
                <w:rFonts w:ascii="Tahoma" w:hAnsi="Tahoma"/>
                <w:sz w:val="20"/>
              </w:rPr>
            </w:pPr>
            <w:r w:rsidRPr="00316401">
              <w:rPr>
                <w:rFonts w:ascii="Tahoma" w:hAnsi="Tahoma"/>
                <w:sz w:val="20"/>
              </w:rPr>
              <w:t>Los operarios que manipulan las cargas (acondicionan, reciben, etcétera) en niveles con riesgo de caída de altura deben utilizar un arnés de seguridad, anclado en forma segura.</w:t>
            </w:r>
          </w:p>
        </w:tc>
        <w:tc>
          <w:tcPr>
            <w:tcW w:w="1066" w:type="dxa"/>
            <w:vAlign w:val="center"/>
          </w:tcPr>
          <w:p w14:paraId="13B8897E"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7D25554A" w14:textId="77777777" w:rsidTr="00DE2990">
        <w:trPr>
          <w:jc w:val="right"/>
        </w:trPr>
        <w:tc>
          <w:tcPr>
            <w:tcW w:w="2547" w:type="dxa"/>
            <w:vAlign w:val="center"/>
          </w:tcPr>
          <w:p w14:paraId="166852E8" w14:textId="77777777" w:rsidR="00755A86" w:rsidRPr="00316401" w:rsidRDefault="00755A86" w:rsidP="00BE317C">
            <w:pPr>
              <w:pStyle w:val="Textoindependiente"/>
              <w:jc w:val="center"/>
              <w:rPr>
                <w:rFonts w:ascii="Tahoma" w:hAnsi="Tahoma"/>
                <w:sz w:val="20"/>
              </w:rPr>
            </w:pPr>
            <w:r w:rsidRPr="00316401">
              <w:rPr>
                <w:rFonts w:ascii="Tahoma" w:hAnsi="Tahoma"/>
                <w:sz w:val="20"/>
              </w:rPr>
              <w:t>Atropellos, vuelco de vehículos, golpes por vehículos en obra o in itinere</w:t>
            </w:r>
          </w:p>
        </w:tc>
        <w:tc>
          <w:tcPr>
            <w:tcW w:w="5812" w:type="dxa"/>
            <w:vAlign w:val="center"/>
          </w:tcPr>
          <w:p w14:paraId="3B414E58"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Selección y mantenimiento de vehículos y maquinaria</w:t>
            </w:r>
          </w:p>
          <w:p w14:paraId="53676B6C" w14:textId="77777777" w:rsidR="00755A86" w:rsidRPr="00316401" w:rsidRDefault="00755A86" w:rsidP="00BE317C">
            <w:pPr>
              <w:pStyle w:val="Textoindependiente"/>
              <w:jc w:val="center"/>
              <w:rPr>
                <w:rFonts w:ascii="Tahoma" w:hAnsi="Tahoma"/>
                <w:sz w:val="20"/>
              </w:rPr>
            </w:pPr>
            <w:r w:rsidRPr="00316401">
              <w:rPr>
                <w:rFonts w:ascii="Tahoma" w:hAnsi="Tahoma"/>
                <w:sz w:val="20"/>
              </w:rPr>
              <w:t>Cumplimiento de la reglamentación de tráfico y de la velocidad establecida para la obra</w:t>
            </w:r>
          </w:p>
          <w:p w14:paraId="4190E5D3" w14:textId="77777777"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No conducir bajo los efectos del alcohol, somnolencia o fatiga excesiva</w:t>
            </w:r>
          </w:p>
          <w:p w14:paraId="6ECDB674" w14:textId="77777777" w:rsidR="00755A86" w:rsidRPr="00316401" w:rsidRDefault="00755A86" w:rsidP="00BE317C">
            <w:pPr>
              <w:pStyle w:val="Textoindependiente"/>
              <w:jc w:val="center"/>
              <w:rPr>
                <w:rFonts w:ascii="Tahoma" w:hAnsi="Tahoma"/>
                <w:sz w:val="20"/>
              </w:rPr>
            </w:pPr>
            <w:r w:rsidRPr="00316401">
              <w:rPr>
                <w:rFonts w:ascii="Tahoma" w:hAnsi="Tahoma"/>
                <w:sz w:val="20"/>
              </w:rPr>
              <w:t>Situar la maquinaria sobre una superficie estable, y colocar los estabilizadores en posición si los tuviere</w:t>
            </w:r>
          </w:p>
          <w:p w14:paraId="64DD6212" w14:textId="77777777" w:rsidR="00755A86" w:rsidRPr="00316401" w:rsidRDefault="00755A86" w:rsidP="00BE317C">
            <w:pPr>
              <w:pStyle w:val="Textoindependiente"/>
              <w:jc w:val="center"/>
              <w:rPr>
                <w:rFonts w:ascii="Tahoma" w:hAnsi="Tahoma"/>
                <w:sz w:val="20"/>
              </w:rPr>
            </w:pPr>
            <w:r w:rsidRPr="00316401">
              <w:rPr>
                <w:rFonts w:ascii="Tahoma" w:hAnsi="Tahoma"/>
                <w:sz w:val="20"/>
              </w:rPr>
              <w:t>No realizar maniobras imprudentes como giros a gran velocidad o subir lateralmente por terraplenes</w:t>
            </w:r>
          </w:p>
          <w:p w14:paraId="1C0835F7" w14:textId="77777777" w:rsidR="00755A86" w:rsidRPr="00316401" w:rsidRDefault="00755A86" w:rsidP="00BE317C">
            <w:pPr>
              <w:pStyle w:val="Textoindependiente"/>
              <w:jc w:val="center"/>
              <w:rPr>
                <w:rFonts w:ascii="Tahoma" w:hAnsi="Tahoma"/>
                <w:sz w:val="20"/>
              </w:rPr>
            </w:pPr>
            <w:r w:rsidRPr="00316401">
              <w:rPr>
                <w:rFonts w:ascii="Tahoma" w:hAnsi="Tahoma"/>
                <w:sz w:val="20"/>
              </w:rPr>
              <w:t>El operario guía, nunca entrará dentro del radio de acción de la máquina hasta que no esté en reposo.</w:t>
            </w:r>
          </w:p>
        </w:tc>
        <w:tc>
          <w:tcPr>
            <w:tcW w:w="1066" w:type="dxa"/>
            <w:vAlign w:val="center"/>
          </w:tcPr>
          <w:p w14:paraId="020B0E04"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lastRenderedPageBreak/>
              <w:t>Todos</w:t>
            </w:r>
          </w:p>
        </w:tc>
      </w:tr>
      <w:tr w:rsidR="00755A86" w:rsidRPr="00316401" w14:paraId="72BFAC97" w14:textId="77777777" w:rsidTr="00DE2990">
        <w:trPr>
          <w:jc w:val="right"/>
        </w:trPr>
        <w:tc>
          <w:tcPr>
            <w:tcW w:w="2547" w:type="dxa"/>
            <w:vAlign w:val="center"/>
          </w:tcPr>
          <w:p w14:paraId="1C45EDAD" w14:textId="77777777" w:rsidR="00755A86" w:rsidRPr="00316401" w:rsidRDefault="00755A86" w:rsidP="00BE317C">
            <w:pPr>
              <w:pStyle w:val="Textoindependiente"/>
              <w:jc w:val="center"/>
              <w:rPr>
                <w:rFonts w:ascii="Tahoma" w:hAnsi="Tahoma"/>
                <w:sz w:val="20"/>
              </w:rPr>
            </w:pPr>
            <w:r w:rsidRPr="00316401">
              <w:rPr>
                <w:rFonts w:ascii="Tahoma" w:hAnsi="Tahoma"/>
                <w:sz w:val="20"/>
              </w:rPr>
              <w:t>Estrés térmico (calor)</w:t>
            </w:r>
          </w:p>
        </w:tc>
        <w:tc>
          <w:tcPr>
            <w:tcW w:w="5812" w:type="dxa"/>
            <w:vAlign w:val="center"/>
          </w:tcPr>
          <w:p w14:paraId="41BBBEB8"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Verificar las condiciones meteorológicas de forma frecuente e informar a los trabajadores.</w:t>
            </w:r>
          </w:p>
          <w:p w14:paraId="5A906D83" w14:textId="77777777" w:rsidR="00755A86" w:rsidRPr="00316401" w:rsidRDefault="00755A86" w:rsidP="00BE317C">
            <w:pPr>
              <w:pStyle w:val="Textoindependiente"/>
              <w:jc w:val="center"/>
              <w:rPr>
                <w:rFonts w:ascii="Tahoma" w:hAnsi="Tahoma"/>
                <w:sz w:val="20"/>
              </w:rPr>
            </w:pPr>
            <w:r w:rsidRPr="00316401">
              <w:rPr>
                <w:rFonts w:ascii="Tahoma" w:hAnsi="Tahoma"/>
                <w:sz w:val="20"/>
              </w:rPr>
              <w:t>Limitar las tareas pesadas que requieran un gasto energético elevado, proporcionando, si es posible, ayudas mecánicas para la manipulación de cargas.</w:t>
            </w:r>
          </w:p>
          <w:p w14:paraId="71C61E2B" w14:textId="77777777" w:rsidR="00755A86" w:rsidRPr="00316401" w:rsidRDefault="00755A86" w:rsidP="00BE317C">
            <w:pPr>
              <w:pStyle w:val="Textoindependiente"/>
              <w:jc w:val="center"/>
              <w:rPr>
                <w:rFonts w:ascii="Tahoma" w:hAnsi="Tahoma"/>
                <w:sz w:val="20"/>
              </w:rPr>
            </w:pPr>
            <w:r w:rsidRPr="00316401">
              <w:rPr>
                <w:rFonts w:ascii="Tahoma" w:hAnsi="Tahoma"/>
                <w:sz w:val="20"/>
              </w:rPr>
              <w:t>Proporcionar agua potable en las proximidades de los puestos de trabajo.</w:t>
            </w:r>
          </w:p>
          <w:p w14:paraId="588040D2" w14:textId="77777777" w:rsidR="00755A86" w:rsidRPr="00316401" w:rsidRDefault="00755A86" w:rsidP="00BE317C">
            <w:pPr>
              <w:pStyle w:val="Textoindependiente"/>
              <w:jc w:val="center"/>
              <w:rPr>
                <w:rFonts w:ascii="Tahoma" w:hAnsi="Tahoma"/>
                <w:sz w:val="20"/>
              </w:rPr>
            </w:pPr>
            <w:r w:rsidRPr="00316401">
              <w:rPr>
                <w:rFonts w:ascii="Tahoma" w:hAnsi="Tahoma"/>
                <w:sz w:val="20"/>
              </w:rPr>
              <w:t>Habilitar zonas de sombra o locales con aire acondicionado para el descanso de los trabajadores.</w:t>
            </w:r>
          </w:p>
          <w:p w14:paraId="4B439307" w14:textId="77777777" w:rsidR="00755A86" w:rsidRPr="00316401" w:rsidRDefault="00755A86" w:rsidP="00BE317C">
            <w:pPr>
              <w:pStyle w:val="Textoindependiente"/>
              <w:jc w:val="center"/>
              <w:rPr>
                <w:rFonts w:ascii="Tahoma" w:hAnsi="Tahoma"/>
                <w:sz w:val="20"/>
              </w:rPr>
            </w:pPr>
            <w:r w:rsidRPr="00316401">
              <w:rPr>
                <w:rFonts w:ascii="Tahoma" w:hAnsi="Tahoma"/>
                <w:sz w:val="20"/>
              </w:rPr>
              <w:t>Limitar el tiempo o la intensidad de la exposición, haciendo rotaciones de tarea siempre que haya sitios con menor exposición que lo permitan.</w:t>
            </w:r>
          </w:p>
          <w:p w14:paraId="7A6C4C1B" w14:textId="77777777" w:rsidR="00755A86" w:rsidRPr="00316401" w:rsidRDefault="00755A86" w:rsidP="00BE317C">
            <w:pPr>
              <w:pStyle w:val="Textoindependiente"/>
              <w:jc w:val="center"/>
              <w:rPr>
                <w:rFonts w:ascii="Tahoma" w:hAnsi="Tahoma"/>
                <w:sz w:val="20"/>
              </w:rPr>
            </w:pPr>
            <w:r w:rsidRPr="00316401">
              <w:rPr>
                <w:rFonts w:ascii="Tahoma" w:hAnsi="Tahoma"/>
                <w:sz w:val="20"/>
              </w:rPr>
              <w:t>Planificar las tareas más pesadas en las horas de menos calor, adaptando, si es necesario, los horarios de trabajo.</w:t>
            </w:r>
          </w:p>
          <w:p w14:paraId="27B09C79" w14:textId="77777777" w:rsidR="00755A86" w:rsidRPr="00316401" w:rsidRDefault="00755A86" w:rsidP="00BE317C">
            <w:pPr>
              <w:pStyle w:val="Textoindependiente"/>
              <w:jc w:val="center"/>
              <w:rPr>
                <w:rFonts w:ascii="Tahoma" w:hAnsi="Tahoma"/>
                <w:sz w:val="20"/>
              </w:rPr>
            </w:pPr>
            <w:r w:rsidRPr="00316401">
              <w:rPr>
                <w:rFonts w:ascii="Tahoma" w:hAnsi="Tahoma"/>
                <w:sz w:val="20"/>
              </w:rPr>
              <w:t>Organizar pausas cada hora o permitir pausas según las necesidades de los trabajadores.</w:t>
            </w:r>
          </w:p>
          <w:p w14:paraId="3D6FA0C1" w14:textId="77777777" w:rsidR="00755A86" w:rsidRPr="00316401" w:rsidRDefault="00755A86" w:rsidP="00BE317C">
            <w:pPr>
              <w:pStyle w:val="Textoindependiente"/>
              <w:jc w:val="center"/>
              <w:rPr>
                <w:rFonts w:ascii="Tahoma" w:hAnsi="Tahoma"/>
                <w:sz w:val="20"/>
              </w:rPr>
            </w:pPr>
            <w:r w:rsidRPr="00316401">
              <w:rPr>
                <w:rFonts w:ascii="Tahoma" w:hAnsi="Tahoma"/>
                <w:sz w:val="20"/>
              </w:rPr>
              <w:t>Permitir al trabajador, en la medida de lo posible, adaptar su propio ritmo de trabajo.</w:t>
            </w:r>
          </w:p>
          <w:p w14:paraId="7E76DAEF" w14:textId="011E0414" w:rsidR="00755A86" w:rsidRPr="00316401" w:rsidRDefault="00755A86" w:rsidP="00BE317C">
            <w:pPr>
              <w:pStyle w:val="Textoindependiente"/>
              <w:jc w:val="center"/>
              <w:rPr>
                <w:rFonts w:ascii="Tahoma" w:hAnsi="Tahoma"/>
                <w:sz w:val="20"/>
              </w:rPr>
            </w:pPr>
            <w:r w:rsidRPr="00316401">
              <w:rPr>
                <w:rFonts w:ascii="Tahoma" w:hAnsi="Tahoma"/>
                <w:sz w:val="20"/>
              </w:rPr>
              <w:t>Evitar estar inmóvil al sol durante mucho tiempo, moverse o realizar alguna actividad para facilitar el retorno venoso al corazón.</w:t>
            </w:r>
          </w:p>
          <w:p w14:paraId="30BA0653" w14:textId="77777777" w:rsidR="00755A86" w:rsidRPr="00316401" w:rsidRDefault="00755A86" w:rsidP="00BE317C">
            <w:pPr>
              <w:pStyle w:val="Textoindependiente"/>
              <w:jc w:val="center"/>
              <w:rPr>
                <w:rFonts w:ascii="Tahoma" w:hAnsi="Tahoma"/>
                <w:sz w:val="20"/>
              </w:rPr>
            </w:pPr>
            <w:r w:rsidRPr="00316401">
              <w:rPr>
                <w:rFonts w:ascii="Tahoma" w:hAnsi="Tahoma"/>
                <w:sz w:val="20"/>
              </w:rPr>
              <w:t>Procurar vestir con ropas amplias, de tejido ligero y colores claros. Proteger la cabeza y utilizar cremas de protección contra el sol.</w:t>
            </w:r>
          </w:p>
          <w:p w14:paraId="6B916F99" w14:textId="77777777" w:rsidR="00755A86" w:rsidRPr="00316401" w:rsidRDefault="00755A86" w:rsidP="00BE317C">
            <w:pPr>
              <w:pStyle w:val="Textoindependiente"/>
              <w:jc w:val="center"/>
              <w:rPr>
                <w:rFonts w:ascii="Tahoma" w:hAnsi="Tahoma"/>
                <w:sz w:val="20"/>
              </w:rPr>
            </w:pPr>
            <w:r w:rsidRPr="00316401">
              <w:rPr>
                <w:rFonts w:ascii="Tahoma" w:hAnsi="Tahoma"/>
                <w:sz w:val="20"/>
              </w:rPr>
              <w:t>Evitar el trabajo individual, favoreciendo el trabajo en equipo para facilitar la supervisión mutua de los trabajadores</w:t>
            </w:r>
          </w:p>
          <w:p w14:paraId="45732B6E" w14:textId="77777777" w:rsidR="00755A86" w:rsidRPr="00316401" w:rsidRDefault="00755A86" w:rsidP="00BE317C">
            <w:pPr>
              <w:pStyle w:val="Textoindependiente"/>
              <w:jc w:val="center"/>
              <w:rPr>
                <w:rFonts w:ascii="Tahoma" w:hAnsi="Tahoma"/>
                <w:sz w:val="20"/>
              </w:rPr>
            </w:pPr>
            <w:r w:rsidRPr="00316401">
              <w:rPr>
                <w:rFonts w:ascii="Tahoma" w:hAnsi="Tahoma"/>
                <w:sz w:val="20"/>
              </w:rPr>
              <w:t>Informar a los trabajadores sobre los riesgos relacionados con el calor, sus efectos y las medidas preventivas y de primeros auxilios que hay que adoptar.</w:t>
            </w:r>
          </w:p>
        </w:tc>
        <w:tc>
          <w:tcPr>
            <w:tcW w:w="1066" w:type="dxa"/>
            <w:vAlign w:val="center"/>
          </w:tcPr>
          <w:p w14:paraId="6E55F5B2"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r w:rsidR="00755A86" w:rsidRPr="00316401" w14:paraId="29D63A24" w14:textId="77777777" w:rsidTr="00DE2990">
        <w:trPr>
          <w:jc w:val="right"/>
        </w:trPr>
        <w:tc>
          <w:tcPr>
            <w:tcW w:w="2547" w:type="dxa"/>
            <w:vAlign w:val="center"/>
          </w:tcPr>
          <w:p w14:paraId="3E4D11AB" w14:textId="5FB6A891" w:rsidR="00755A86" w:rsidRPr="00316401" w:rsidRDefault="00755A86" w:rsidP="00BE317C">
            <w:pPr>
              <w:pStyle w:val="Textoindependiente"/>
              <w:jc w:val="center"/>
              <w:rPr>
                <w:rFonts w:ascii="Tahoma" w:hAnsi="Tahoma"/>
                <w:sz w:val="20"/>
              </w:rPr>
            </w:pPr>
            <w:r w:rsidRPr="00316401">
              <w:rPr>
                <w:rFonts w:ascii="Tahoma" w:hAnsi="Tahoma"/>
                <w:sz w:val="20"/>
              </w:rPr>
              <w:t>Riesgo a exposición de ruidos</w:t>
            </w:r>
          </w:p>
        </w:tc>
        <w:tc>
          <w:tcPr>
            <w:tcW w:w="5812" w:type="dxa"/>
            <w:vAlign w:val="center"/>
          </w:tcPr>
          <w:p w14:paraId="2DABADDB"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Llevar un buen mantenimiento de las máquinas y equipos de trabajo generadores de ruido, mediante la sustitución de piezas gastadas o defectuosas, la eliminación de ruidos innecesarios o una correcta lubricación.</w:t>
            </w:r>
          </w:p>
          <w:p w14:paraId="2E397124" w14:textId="77777777" w:rsidR="00755A86" w:rsidRPr="00316401" w:rsidRDefault="00755A86" w:rsidP="00BE317C">
            <w:pPr>
              <w:pStyle w:val="Textoindependiente"/>
              <w:jc w:val="center"/>
              <w:rPr>
                <w:rFonts w:ascii="Tahoma" w:hAnsi="Tahoma"/>
                <w:sz w:val="20"/>
              </w:rPr>
            </w:pPr>
            <w:r w:rsidRPr="00316401">
              <w:rPr>
                <w:rFonts w:ascii="Tahoma" w:hAnsi="Tahoma"/>
                <w:sz w:val="20"/>
              </w:rPr>
              <w:lastRenderedPageBreak/>
              <w:t>Los equipos de corte deberán estar afilado (con poco desgaste) disminuyendo de esta forma el rozamiento con la superficie a cortar o taladrar y, a su vez el ruido provocado.</w:t>
            </w:r>
          </w:p>
          <w:p w14:paraId="6CB64FF6" w14:textId="77777777" w:rsidR="00755A86" w:rsidRPr="00316401" w:rsidRDefault="00755A86" w:rsidP="00BE317C">
            <w:pPr>
              <w:pStyle w:val="Textoindependiente"/>
              <w:jc w:val="center"/>
              <w:rPr>
                <w:rFonts w:ascii="Tahoma" w:hAnsi="Tahoma"/>
                <w:sz w:val="20"/>
              </w:rPr>
            </w:pPr>
            <w:r w:rsidRPr="00316401">
              <w:rPr>
                <w:rFonts w:ascii="Tahoma" w:hAnsi="Tahoma"/>
                <w:sz w:val="20"/>
              </w:rPr>
              <w:t xml:space="preserve">Adquirir máquinas y equipos de trabajo teniendo en cuenta la Declaración de ruido de </w:t>
            </w:r>
            <w:proofErr w:type="gramStart"/>
            <w:r w:rsidRPr="00316401">
              <w:rPr>
                <w:rFonts w:ascii="Tahoma" w:hAnsi="Tahoma"/>
                <w:sz w:val="20"/>
              </w:rPr>
              <w:t>los mismos</w:t>
            </w:r>
            <w:proofErr w:type="gramEnd"/>
            <w:r w:rsidRPr="00316401">
              <w:rPr>
                <w:rFonts w:ascii="Tahoma" w:hAnsi="Tahoma"/>
                <w:sz w:val="20"/>
              </w:rPr>
              <w:t xml:space="preserve"> y atendiendo al material que lo forma, siendo los equipos metálicos los que tienen asociado mayor ruido derivado de un mal uso.</w:t>
            </w:r>
          </w:p>
          <w:p w14:paraId="29268110" w14:textId="77777777" w:rsidR="00755A86" w:rsidRPr="00316401" w:rsidRDefault="00755A86" w:rsidP="00BE317C">
            <w:pPr>
              <w:pStyle w:val="Textoindependiente"/>
              <w:jc w:val="center"/>
              <w:rPr>
                <w:rFonts w:ascii="Tahoma" w:hAnsi="Tahoma"/>
                <w:sz w:val="20"/>
              </w:rPr>
            </w:pPr>
            <w:r w:rsidRPr="00316401">
              <w:rPr>
                <w:rFonts w:ascii="Tahoma" w:hAnsi="Tahoma"/>
                <w:sz w:val="20"/>
              </w:rPr>
              <w:t>Silenciadores: para el ruido aerodinámico existe una amplia gama de silenciadores. Aislamiento de las vibraciones: introducción de elementos que limitan la transmisión de las vibraciones producidas.</w:t>
            </w:r>
          </w:p>
        </w:tc>
        <w:tc>
          <w:tcPr>
            <w:tcW w:w="1066" w:type="dxa"/>
            <w:vAlign w:val="center"/>
          </w:tcPr>
          <w:p w14:paraId="4531FD7B"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lastRenderedPageBreak/>
              <w:t>Todos</w:t>
            </w:r>
          </w:p>
        </w:tc>
      </w:tr>
      <w:tr w:rsidR="00755A86" w:rsidRPr="00316401" w14:paraId="3E07DF99" w14:textId="77777777" w:rsidTr="00DE2990">
        <w:trPr>
          <w:jc w:val="right"/>
        </w:trPr>
        <w:tc>
          <w:tcPr>
            <w:tcW w:w="2547" w:type="dxa"/>
            <w:tcBorders>
              <w:top w:val="single" w:sz="4" w:space="0" w:color="auto"/>
              <w:left w:val="single" w:sz="4" w:space="0" w:color="auto"/>
              <w:bottom w:val="single" w:sz="4" w:space="0" w:color="auto"/>
              <w:right w:val="single" w:sz="4" w:space="0" w:color="auto"/>
            </w:tcBorders>
            <w:vAlign w:val="center"/>
          </w:tcPr>
          <w:p w14:paraId="1A81447B" w14:textId="77777777" w:rsidR="00755A86" w:rsidRPr="00316401" w:rsidRDefault="00755A86" w:rsidP="00BE317C">
            <w:pPr>
              <w:pStyle w:val="Textoindependiente"/>
              <w:jc w:val="center"/>
              <w:rPr>
                <w:rFonts w:ascii="Tahoma" w:hAnsi="Tahoma"/>
                <w:sz w:val="20"/>
              </w:rPr>
            </w:pPr>
            <w:r w:rsidRPr="00316401">
              <w:rPr>
                <w:rFonts w:ascii="Tahoma" w:hAnsi="Tahoma"/>
                <w:sz w:val="20"/>
              </w:rPr>
              <w:t>Accidentes causados por seres vivos.</w:t>
            </w:r>
          </w:p>
        </w:tc>
        <w:tc>
          <w:tcPr>
            <w:tcW w:w="5812" w:type="dxa"/>
            <w:tcBorders>
              <w:top w:val="single" w:sz="4" w:space="0" w:color="auto"/>
              <w:left w:val="single" w:sz="4" w:space="0" w:color="auto"/>
              <w:bottom w:val="single" w:sz="4" w:space="0" w:color="auto"/>
              <w:right w:val="single" w:sz="4" w:space="0" w:color="auto"/>
            </w:tcBorders>
            <w:vAlign w:val="center"/>
          </w:tcPr>
          <w:p w14:paraId="6C2CEE82" w14:textId="77777777" w:rsidR="00755A86" w:rsidRPr="00316401" w:rsidRDefault="00755A86" w:rsidP="00DE2990">
            <w:pPr>
              <w:pStyle w:val="Textoindependiente"/>
              <w:spacing w:before="240"/>
              <w:jc w:val="center"/>
              <w:rPr>
                <w:rFonts w:ascii="Tahoma" w:hAnsi="Tahoma"/>
                <w:sz w:val="20"/>
              </w:rPr>
            </w:pPr>
            <w:r w:rsidRPr="00316401">
              <w:rPr>
                <w:rFonts w:ascii="Tahoma" w:hAnsi="Tahoma"/>
                <w:sz w:val="20"/>
              </w:rPr>
              <w:t>Las mordeduras y picaduras de animales pueden inocular distintos tipos de veneno y microorganismos. Algunos de estos venenos son tóxicos para el hombre en general, pero otros sólo revisten peligro para aquellas personas que sean alérgicas a un determinado tipo.</w:t>
            </w:r>
          </w:p>
          <w:p w14:paraId="12C6EA8A" w14:textId="77777777" w:rsidR="00755A86" w:rsidRPr="00316401" w:rsidRDefault="00755A86" w:rsidP="00BE317C">
            <w:pPr>
              <w:pStyle w:val="Textoindependiente"/>
              <w:jc w:val="center"/>
              <w:rPr>
                <w:rFonts w:ascii="Tahoma" w:hAnsi="Tahoma"/>
                <w:sz w:val="20"/>
              </w:rPr>
            </w:pPr>
            <w:r w:rsidRPr="00316401">
              <w:rPr>
                <w:rFonts w:ascii="Tahoma" w:hAnsi="Tahoma"/>
                <w:sz w:val="20"/>
              </w:rPr>
              <w:t>Informar a los trabajadores sobre técnicas básicas de primeros auxilios.</w:t>
            </w:r>
          </w:p>
          <w:p w14:paraId="7420669A" w14:textId="77777777" w:rsidR="00755A86" w:rsidRPr="00316401" w:rsidRDefault="00755A86" w:rsidP="00BE317C">
            <w:pPr>
              <w:pStyle w:val="Textoindependiente"/>
              <w:jc w:val="center"/>
              <w:rPr>
                <w:rFonts w:ascii="Tahoma" w:hAnsi="Tahoma"/>
                <w:sz w:val="20"/>
              </w:rPr>
            </w:pPr>
            <w:r w:rsidRPr="00316401">
              <w:rPr>
                <w:rFonts w:ascii="Tahoma" w:hAnsi="Tahoma"/>
                <w:sz w:val="20"/>
              </w:rPr>
              <w:t>Extremar las precauciones en primavera y verano.</w:t>
            </w:r>
          </w:p>
          <w:p w14:paraId="1A0D242C" w14:textId="77777777" w:rsidR="00755A86" w:rsidRPr="00316401" w:rsidRDefault="00755A86" w:rsidP="00BE317C">
            <w:pPr>
              <w:pStyle w:val="Textoindependiente"/>
              <w:jc w:val="center"/>
              <w:rPr>
                <w:rFonts w:ascii="Tahoma" w:hAnsi="Tahoma"/>
                <w:sz w:val="20"/>
              </w:rPr>
            </w:pPr>
            <w:r w:rsidRPr="00316401">
              <w:rPr>
                <w:rFonts w:ascii="Tahoma" w:hAnsi="Tahoma"/>
                <w:sz w:val="20"/>
              </w:rPr>
              <w:t>Informar a los trabajadores acerca de criterios de actuación en caso de enfrentamientos con personas violentas.</w:t>
            </w:r>
          </w:p>
          <w:p w14:paraId="05317A23" w14:textId="77777777" w:rsidR="00755A86" w:rsidRPr="00316401" w:rsidRDefault="00755A86" w:rsidP="00BE317C">
            <w:pPr>
              <w:pStyle w:val="Textoindependiente"/>
              <w:jc w:val="center"/>
              <w:rPr>
                <w:rFonts w:ascii="Tahoma" w:hAnsi="Tahoma"/>
                <w:sz w:val="20"/>
              </w:rPr>
            </w:pPr>
            <w:r w:rsidRPr="00316401">
              <w:rPr>
                <w:rFonts w:ascii="Tahoma" w:hAnsi="Tahoma"/>
                <w:sz w:val="20"/>
              </w:rPr>
              <w:t>Ante indicios evidentes de peligro se dará aviso inmediato a las fuerzas del orden público.</w:t>
            </w:r>
          </w:p>
        </w:tc>
        <w:tc>
          <w:tcPr>
            <w:tcW w:w="1066" w:type="dxa"/>
            <w:tcBorders>
              <w:top w:val="single" w:sz="4" w:space="0" w:color="auto"/>
              <w:left w:val="single" w:sz="4" w:space="0" w:color="auto"/>
              <w:bottom w:val="single" w:sz="4" w:space="0" w:color="auto"/>
              <w:right w:val="single" w:sz="4" w:space="0" w:color="auto"/>
            </w:tcBorders>
            <w:vAlign w:val="center"/>
          </w:tcPr>
          <w:p w14:paraId="5627557F" w14:textId="77777777" w:rsidR="00755A86" w:rsidRPr="00316401" w:rsidRDefault="00755A86" w:rsidP="00BE317C">
            <w:pPr>
              <w:pStyle w:val="Textoindependiente"/>
              <w:spacing w:after="0"/>
              <w:jc w:val="center"/>
              <w:rPr>
                <w:rFonts w:ascii="Tahoma" w:hAnsi="Tahoma"/>
                <w:sz w:val="20"/>
              </w:rPr>
            </w:pPr>
            <w:r w:rsidRPr="00316401">
              <w:rPr>
                <w:rFonts w:ascii="Tahoma" w:hAnsi="Tahoma"/>
                <w:sz w:val="20"/>
              </w:rPr>
              <w:t>Todos</w:t>
            </w:r>
          </w:p>
        </w:tc>
      </w:tr>
    </w:tbl>
    <w:p w14:paraId="5043EC86" w14:textId="77777777" w:rsidR="00316401" w:rsidRPr="00316401" w:rsidRDefault="00316401" w:rsidP="00755A86">
      <w:pPr>
        <w:rPr>
          <w:lang w:eastAsia="es-ES"/>
        </w:rPr>
      </w:pPr>
    </w:p>
    <w:p w14:paraId="35A5CFB8" w14:textId="1315938D" w:rsidR="001F70E3" w:rsidRPr="00316401" w:rsidRDefault="00755A86" w:rsidP="00767E6C">
      <w:pPr>
        <w:pStyle w:val="Ttulo3"/>
        <w:spacing w:line="240" w:lineRule="auto"/>
        <w:ind w:left="1276" w:hanging="709"/>
      </w:pPr>
      <w:bookmarkStart w:id="24" w:name="_Toc130538458"/>
      <w:r w:rsidRPr="00316401">
        <w:t>Valoración de los riesgos</w:t>
      </w:r>
      <w:bookmarkEnd w:id="24"/>
    </w:p>
    <w:p w14:paraId="5B550E59" w14:textId="77777777" w:rsidR="00755A86" w:rsidRPr="00316401" w:rsidRDefault="00755A86" w:rsidP="00767E6C">
      <w:pPr>
        <w:pStyle w:val="Sangradetextonormal"/>
        <w:spacing w:line="480" w:lineRule="auto"/>
        <w:ind w:firstLine="284"/>
      </w:pPr>
      <w:r w:rsidRPr="00316401">
        <w:t>Considerando que:</w:t>
      </w:r>
    </w:p>
    <w:p w14:paraId="69144A4A" w14:textId="77777777" w:rsidR="00755A86" w:rsidRPr="00316401" w:rsidRDefault="00755A86" w:rsidP="00316401">
      <w:pPr>
        <w:pStyle w:val="Sangradetextonormal"/>
        <w:numPr>
          <w:ilvl w:val="0"/>
          <w:numId w:val="43"/>
        </w:numPr>
        <w:tabs>
          <w:tab w:val="clear" w:pos="2138"/>
          <w:tab w:val="left" w:pos="1843"/>
        </w:tabs>
        <w:spacing w:before="0" w:after="0" w:line="360" w:lineRule="auto"/>
        <w:ind w:left="1134"/>
      </w:pPr>
      <w:r w:rsidRPr="00316401">
        <w:t>Se ha establecido la Organización de Seguridad prevista en este Plan</w:t>
      </w:r>
    </w:p>
    <w:p w14:paraId="4A72F08B" w14:textId="77777777" w:rsidR="00755A86" w:rsidRPr="00316401" w:rsidRDefault="00755A86" w:rsidP="00316401">
      <w:pPr>
        <w:pStyle w:val="Sangradetextonormal"/>
        <w:numPr>
          <w:ilvl w:val="0"/>
          <w:numId w:val="43"/>
        </w:numPr>
        <w:tabs>
          <w:tab w:val="clear" w:pos="2138"/>
          <w:tab w:val="left" w:pos="1843"/>
        </w:tabs>
        <w:spacing w:before="0" w:after="0" w:line="360" w:lineRule="auto"/>
        <w:ind w:left="1134"/>
      </w:pPr>
      <w:r w:rsidRPr="00316401">
        <w:t>Se dispone del material de seguridad referenciado en este Plan y es utilizado por los trabajadores</w:t>
      </w:r>
    </w:p>
    <w:p w14:paraId="3682E168" w14:textId="77777777" w:rsidR="00755A86" w:rsidRPr="00316401" w:rsidRDefault="00755A86" w:rsidP="00316401">
      <w:pPr>
        <w:pStyle w:val="Sangradetextonormal"/>
        <w:numPr>
          <w:ilvl w:val="0"/>
          <w:numId w:val="43"/>
        </w:numPr>
        <w:tabs>
          <w:tab w:val="clear" w:pos="2138"/>
          <w:tab w:val="left" w:pos="1843"/>
        </w:tabs>
        <w:spacing w:before="0" w:after="0" w:line="360" w:lineRule="auto"/>
        <w:ind w:left="1134"/>
      </w:pPr>
      <w:r w:rsidRPr="00316401">
        <w:t>Los trabajadores han sido formados e informados en los riesgos previsibles</w:t>
      </w:r>
    </w:p>
    <w:p w14:paraId="560E359C" w14:textId="77777777" w:rsidR="00755A86" w:rsidRPr="00316401" w:rsidRDefault="00755A86" w:rsidP="00DE2990">
      <w:pPr>
        <w:pStyle w:val="Sangradetextonormal"/>
        <w:numPr>
          <w:ilvl w:val="0"/>
          <w:numId w:val="43"/>
        </w:numPr>
        <w:tabs>
          <w:tab w:val="clear" w:pos="2138"/>
          <w:tab w:val="left" w:pos="1843"/>
        </w:tabs>
        <w:spacing w:before="0" w:after="0" w:line="480" w:lineRule="auto"/>
        <w:ind w:left="1134"/>
      </w:pPr>
      <w:r w:rsidRPr="00316401">
        <w:t>Se emplean los equipos de trabajo y son conformes a la normativa de seguridad.</w:t>
      </w:r>
    </w:p>
    <w:p w14:paraId="54AEF2F4" w14:textId="77777777" w:rsidR="00DE2990" w:rsidRDefault="00DE2990" w:rsidP="00DE2990">
      <w:pPr>
        <w:pStyle w:val="Sangradetextonormal"/>
        <w:spacing w:line="360" w:lineRule="auto"/>
      </w:pPr>
    </w:p>
    <w:p w14:paraId="05986713" w14:textId="77777777" w:rsidR="00DE2990" w:rsidRDefault="00DE2990" w:rsidP="00DE2990">
      <w:pPr>
        <w:pStyle w:val="Sangradetextonormal"/>
        <w:spacing w:line="360" w:lineRule="auto"/>
      </w:pPr>
    </w:p>
    <w:p w14:paraId="01A465C0" w14:textId="77777777" w:rsidR="00DE2990" w:rsidRDefault="00DE2990" w:rsidP="00DE2990">
      <w:pPr>
        <w:pStyle w:val="Sangradetextonormal"/>
        <w:spacing w:line="360" w:lineRule="auto"/>
      </w:pPr>
    </w:p>
    <w:p w14:paraId="7A2B91E9" w14:textId="42B700BF" w:rsidR="00755A86" w:rsidRPr="00316401" w:rsidRDefault="00755A86" w:rsidP="00767E6C">
      <w:pPr>
        <w:pStyle w:val="Sangradetextonormal"/>
        <w:spacing w:line="360" w:lineRule="auto"/>
        <w:ind w:left="142"/>
      </w:pPr>
      <w:r w:rsidRPr="00316401">
        <w:lastRenderedPageBreak/>
        <w:t>Puede deducirse que para cada riesgo su tabla de probabilidad, consecuencia y valoración es la siguiente:</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12"/>
        <w:gridCol w:w="1221"/>
        <w:gridCol w:w="1935"/>
        <w:gridCol w:w="1469"/>
      </w:tblGrid>
      <w:tr w:rsidR="00755A86" w:rsidRPr="00316401" w14:paraId="1D5E6067" w14:textId="77777777" w:rsidTr="007314F6">
        <w:trPr>
          <w:cantSplit/>
          <w:trHeight w:val="448"/>
          <w:tblHeader/>
          <w:jc w:val="right"/>
        </w:trPr>
        <w:tc>
          <w:tcPr>
            <w:tcW w:w="4512" w:type="dxa"/>
            <w:shd w:val="clear" w:color="auto" w:fill="E6E6E6"/>
          </w:tcPr>
          <w:p w14:paraId="74899B97" w14:textId="77777777" w:rsidR="00755A86" w:rsidRPr="00316401" w:rsidRDefault="00755A86" w:rsidP="002E784F">
            <w:pPr>
              <w:pStyle w:val="Textoindependiente"/>
              <w:rPr>
                <w:rFonts w:ascii="Tahoma" w:hAnsi="Tahoma"/>
                <w:sz w:val="20"/>
              </w:rPr>
            </w:pPr>
            <w:r w:rsidRPr="00316401">
              <w:rPr>
                <w:rFonts w:ascii="Tahoma" w:hAnsi="Tahoma"/>
                <w:sz w:val="20"/>
              </w:rPr>
              <w:t>Riesgo</w:t>
            </w:r>
          </w:p>
        </w:tc>
        <w:tc>
          <w:tcPr>
            <w:tcW w:w="1012" w:type="dxa"/>
            <w:shd w:val="clear" w:color="auto" w:fill="E6E6E6"/>
            <w:vAlign w:val="center"/>
          </w:tcPr>
          <w:p w14:paraId="5E22EB1C" w14:textId="77777777" w:rsidR="00755A86" w:rsidRPr="00316401" w:rsidRDefault="00755A86" w:rsidP="002E784F">
            <w:pPr>
              <w:pStyle w:val="Textoindependiente"/>
              <w:rPr>
                <w:rFonts w:ascii="Tahoma" w:hAnsi="Tahoma"/>
                <w:sz w:val="20"/>
              </w:rPr>
            </w:pPr>
            <w:r w:rsidRPr="00316401">
              <w:rPr>
                <w:rFonts w:ascii="Tahoma" w:hAnsi="Tahoma"/>
                <w:sz w:val="20"/>
              </w:rPr>
              <w:t>probabilidad</w:t>
            </w:r>
          </w:p>
        </w:tc>
        <w:tc>
          <w:tcPr>
            <w:tcW w:w="1935" w:type="dxa"/>
            <w:shd w:val="clear" w:color="auto" w:fill="E6E6E6"/>
            <w:vAlign w:val="center"/>
          </w:tcPr>
          <w:p w14:paraId="7CA289BA" w14:textId="77777777" w:rsidR="00755A86" w:rsidRPr="00316401" w:rsidRDefault="00755A86" w:rsidP="002E784F">
            <w:pPr>
              <w:pStyle w:val="Textoindependiente"/>
              <w:rPr>
                <w:rFonts w:ascii="Tahoma" w:hAnsi="Tahoma"/>
                <w:sz w:val="20"/>
              </w:rPr>
            </w:pPr>
            <w:r w:rsidRPr="00316401">
              <w:rPr>
                <w:rFonts w:ascii="Tahoma" w:hAnsi="Tahoma"/>
                <w:sz w:val="20"/>
              </w:rPr>
              <w:t>consecuencia</w:t>
            </w:r>
          </w:p>
        </w:tc>
        <w:tc>
          <w:tcPr>
            <w:tcW w:w="1469" w:type="dxa"/>
            <w:shd w:val="clear" w:color="auto" w:fill="E6E6E6"/>
            <w:vAlign w:val="center"/>
          </w:tcPr>
          <w:p w14:paraId="028AAEBE" w14:textId="77777777" w:rsidR="00755A86" w:rsidRPr="00316401" w:rsidRDefault="00755A86" w:rsidP="002E784F">
            <w:pPr>
              <w:pStyle w:val="Textoindependiente"/>
              <w:rPr>
                <w:rFonts w:ascii="Tahoma" w:hAnsi="Tahoma"/>
                <w:sz w:val="20"/>
              </w:rPr>
            </w:pPr>
            <w:r w:rsidRPr="00316401">
              <w:rPr>
                <w:rFonts w:ascii="Tahoma" w:hAnsi="Tahoma"/>
                <w:sz w:val="20"/>
              </w:rPr>
              <w:t>Valoración del riesgo</w:t>
            </w:r>
          </w:p>
        </w:tc>
      </w:tr>
      <w:tr w:rsidR="00755A86" w:rsidRPr="00316401" w14:paraId="5A680DE9" w14:textId="77777777" w:rsidTr="007314F6">
        <w:trPr>
          <w:cantSplit/>
          <w:jc w:val="right"/>
        </w:trPr>
        <w:tc>
          <w:tcPr>
            <w:tcW w:w="4512" w:type="dxa"/>
          </w:tcPr>
          <w:p w14:paraId="48A51DCC"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al mismo nivel al caminar por la obra (pequeñas alturas o zona de trabajo)</w:t>
            </w:r>
          </w:p>
        </w:tc>
        <w:tc>
          <w:tcPr>
            <w:tcW w:w="1012" w:type="dxa"/>
            <w:shd w:val="clear" w:color="auto" w:fill="auto"/>
            <w:vAlign w:val="center"/>
          </w:tcPr>
          <w:p w14:paraId="0174E571"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7C92DAB7"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28DDA74D"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772748B0" w14:textId="77777777" w:rsidTr="007314F6">
        <w:trPr>
          <w:cantSplit/>
          <w:jc w:val="right"/>
        </w:trPr>
        <w:tc>
          <w:tcPr>
            <w:tcW w:w="4512" w:type="dxa"/>
          </w:tcPr>
          <w:p w14:paraId="64EA94C9"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a distinto nivel por uso de escaleras metálicas</w:t>
            </w:r>
          </w:p>
        </w:tc>
        <w:tc>
          <w:tcPr>
            <w:tcW w:w="1012" w:type="dxa"/>
            <w:shd w:val="clear" w:color="auto" w:fill="auto"/>
            <w:vAlign w:val="center"/>
          </w:tcPr>
          <w:p w14:paraId="165AC780"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33A4433B"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3FB3FE15"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5FC4F247" w14:textId="77777777" w:rsidTr="007314F6">
        <w:trPr>
          <w:cantSplit/>
          <w:jc w:val="right"/>
        </w:trPr>
        <w:tc>
          <w:tcPr>
            <w:tcW w:w="4512" w:type="dxa"/>
          </w:tcPr>
          <w:p w14:paraId="391C78B5"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de objetos manejados por otros</w:t>
            </w:r>
          </w:p>
        </w:tc>
        <w:tc>
          <w:tcPr>
            <w:tcW w:w="1012" w:type="dxa"/>
            <w:shd w:val="clear" w:color="auto" w:fill="auto"/>
            <w:vAlign w:val="center"/>
          </w:tcPr>
          <w:p w14:paraId="144F7978"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47F3AF89"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6AA1E46C"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37EC8A1E" w14:textId="77777777" w:rsidTr="007314F6">
        <w:trPr>
          <w:cantSplit/>
          <w:jc w:val="right"/>
        </w:trPr>
        <w:tc>
          <w:tcPr>
            <w:tcW w:w="4512" w:type="dxa"/>
          </w:tcPr>
          <w:p w14:paraId="218F6EFA"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a distinto nivel al hacer trabajos en altura</w:t>
            </w:r>
          </w:p>
        </w:tc>
        <w:tc>
          <w:tcPr>
            <w:tcW w:w="1012" w:type="dxa"/>
            <w:shd w:val="clear" w:color="auto" w:fill="auto"/>
            <w:vAlign w:val="center"/>
          </w:tcPr>
          <w:p w14:paraId="16A136DA"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BAJA</w:t>
            </w:r>
          </w:p>
        </w:tc>
        <w:tc>
          <w:tcPr>
            <w:tcW w:w="1935" w:type="dxa"/>
            <w:shd w:val="clear" w:color="auto" w:fill="auto"/>
            <w:vAlign w:val="center"/>
          </w:tcPr>
          <w:p w14:paraId="41C20E5B"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4CAD85A3"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3046655E" w14:textId="77777777" w:rsidTr="007314F6">
        <w:trPr>
          <w:cantSplit/>
          <w:jc w:val="right"/>
        </w:trPr>
        <w:tc>
          <w:tcPr>
            <w:tcW w:w="4512" w:type="dxa"/>
          </w:tcPr>
          <w:p w14:paraId="087B7AD1"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Desprendimientos de elementos de montaje fijos</w:t>
            </w:r>
          </w:p>
        </w:tc>
        <w:tc>
          <w:tcPr>
            <w:tcW w:w="1012" w:type="dxa"/>
            <w:shd w:val="clear" w:color="auto" w:fill="auto"/>
            <w:vAlign w:val="center"/>
          </w:tcPr>
          <w:p w14:paraId="04235635"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5AAEDE28"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018D9980"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6A465E8F" w14:textId="77777777" w:rsidTr="007314F6">
        <w:trPr>
          <w:cantSplit/>
          <w:jc w:val="right"/>
        </w:trPr>
        <w:tc>
          <w:tcPr>
            <w:tcW w:w="4512" w:type="dxa"/>
          </w:tcPr>
          <w:p w14:paraId="17ABA4E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Pisadas sobre objetos, heridas punzantes en pies y manos</w:t>
            </w:r>
          </w:p>
        </w:tc>
        <w:tc>
          <w:tcPr>
            <w:tcW w:w="1012" w:type="dxa"/>
            <w:shd w:val="clear" w:color="auto" w:fill="auto"/>
            <w:vAlign w:val="center"/>
          </w:tcPr>
          <w:p w14:paraId="2EE1605C"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173A7AFC"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398CD14E"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09CAE696" w14:textId="77777777" w:rsidTr="007314F6">
        <w:trPr>
          <w:cantSplit/>
          <w:jc w:val="right"/>
        </w:trPr>
        <w:tc>
          <w:tcPr>
            <w:tcW w:w="4512" w:type="dxa"/>
          </w:tcPr>
          <w:p w14:paraId="28A6858B"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Cortes por objetos o herramientas</w:t>
            </w:r>
          </w:p>
        </w:tc>
        <w:tc>
          <w:tcPr>
            <w:tcW w:w="1012" w:type="dxa"/>
            <w:shd w:val="clear" w:color="auto" w:fill="auto"/>
            <w:vAlign w:val="center"/>
          </w:tcPr>
          <w:p w14:paraId="175DE710"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087601D2"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323080D3"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48EC1303" w14:textId="77777777" w:rsidTr="007314F6">
        <w:trPr>
          <w:cantSplit/>
          <w:jc w:val="right"/>
        </w:trPr>
        <w:tc>
          <w:tcPr>
            <w:tcW w:w="4512" w:type="dxa"/>
          </w:tcPr>
          <w:p w14:paraId="47FCCA5B"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Proyección de fragmentos o partículas</w:t>
            </w:r>
          </w:p>
        </w:tc>
        <w:tc>
          <w:tcPr>
            <w:tcW w:w="1012" w:type="dxa"/>
            <w:shd w:val="clear" w:color="auto" w:fill="auto"/>
            <w:vAlign w:val="center"/>
          </w:tcPr>
          <w:p w14:paraId="47EBD1EF"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3CE1A59A"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379ACE60"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0EA2B80D" w14:textId="77777777" w:rsidTr="007314F6">
        <w:trPr>
          <w:cantSplit/>
          <w:jc w:val="right"/>
        </w:trPr>
        <w:tc>
          <w:tcPr>
            <w:tcW w:w="4512" w:type="dxa"/>
          </w:tcPr>
          <w:p w14:paraId="23A247A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Atrapamiento por vehículos, máquinas o equipos</w:t>
            </w:r>
          </w:p>
        </w:tc>
        <w:tc>
          <w:tcPr>
            <w:tcW w:w="1012" w:type="dxa"/>
            <w:shd w:val="clear" w:color="auto" w:fill="auto"/>
            <w:vAlign w:val="center"/>
          </w:tcPr>
          <w:p w14:paraId="23A3011F"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3F6ED1FC"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197A9494"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65B010EB" w14:textId="77777777" w:rsidTr="007314F6">
        <w:trPr>
          <w:cantSplit/>
          <w:jc w:val="right"/>
        </w:trPr>
        <w:tc>
          <w:tcPr>
            <w:tcW w:w="4512" w:type="dxa"/>
          </w:tcPr>
          <w:p w14:paraId="137B8CBD"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Sobreesfuerzos, malas posturas o manejo de cargas pesadas</w:t>
            </w:r>
          </w:p>
        </w:tc>
        <w:tc>
          <w:tcPr>
            <w:tcW w:w="1012" w:type="dxa"/>
            <w:shd w:val="clear" w:color="auto" w:fill="auto"/>
            <w:vAlign w:val="center"/>
          </w:tcPr>
          <w:p w14:paraId="05D2E31D"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065F88B6"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1A0C51F0"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1E5B2FCF" w14:textId="77777777" w:rsidTr="007314F6">
        <w:trPr>
          <w:cantSplit/>
          <w:jc w:val="right"/>
        </w:trPr>
        <w:tc>
          <w:tcPr>
            <w:tcW w:w="4512" w:type="dxa"/>
          </w:tcPr>
          <w:p w14:paraId="2E85F212"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Quemaduras, contactos térmicos</w:t>
            </w:r>
          </w:p>
        </w:tc>
        <w:tc>
          <w:tcPr>
            <w:tcW w:w="1012" w:type="dxa"/>
            <w:shd w:val="clear" w:color="auto" w:fill="auto"/>
            <w:vAlign w:val="center"/>
          </w:tcPr>
          <w:p w14:paraId="63A46930"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35644FAC"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64514F46"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03361304" w14:textId="77777777" w:rsidTr="007314F6">
        <w:trPr>
          <w:cantSplit/>
          <w:jc w:val="right"/>
        </w:trPr>
        <w:tc>
          <w:tcPr>
            <w:tcW w:w="4512" w:type="dxa"/>
          </w:tcPr>
          <w:p w14:paraId="2B45E9F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Riesgos eléctricos por Proximidad de instalaciones eléctricas de BT</w:t>
            </w:r>
          </w:p>
        </w:tc>
        <w:tc>
          <w:tcPr>
            <w:tcW w:w="1012" w:type="dxa"/>
            <w:shd w:val="clear" w:color="auto" w:fill="auto"/>
            <w:vAlign w:val="center"/>
          </w:tcPr>
          <w:p w14:paraId="342CC946"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BAJA</w:t>
            </w:r>
          </w:p>
        </w:tc>
        <w:tc>
          <w:tcPr>
            <w:tcW w:w="1935" w:type="dxa"/>
            <w:shd w:val="clear" w:color="auto" w:fill="auto"/>
            <w:vAlign w:val="center"/>
          </w:tcPr>
          <w:p w14:paraId="35324C89"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DAÑINA</w:t>
            </w:r>
          </w:p>
        </w:tc>
        <w:tc>
          <w:tcPr>
            <w:tcW w:w="1469" w:type="dxa"/>
            <w:shd w:val="clear" w:color="auto" w:fill="auto"/>
            <w:vAlign w:val="center"/>
          </w:tcPr>
          <w:p w14:paraId="65AEEFE5"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1CA02CCD" w14:textId="77777777" w:rsidTr="007314F6">
        <w:trPr>
          <w:cantSplit/>
          <w:jc w:val="right"/>
        </w:trPr>
        <w:tc>
          <w:tcPr>
            <w:tcW w:w="4512" w:type="dxa"/>
          </w:tcPr>
          <w:p w14:paraId="4C84265E"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Riesgos eléctricos derivados de la existencia de cables subterráneos en servicio</w:t>
            </w:r>
          </w:p>
        </w:tc>
        <w:tc>
          <w:tcPr>
            <w:tcW w:w="1012" w:type="dxa"/>
            <w:shd w:val="clear" w:color="auto" w:fill="auto"/>
            <w:vAlign w:val="center"/>
          </w:tcPr>
          <w:p w14:paraId="04C0BA8C"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BAJA</w:t>
            </w:r>
          </w:p>
        </w:tc>
        <w:tc>
          <w:tcPr>
            <w:tcW w:w="1935" w:type="dxa"/>
            <w:shd w:val="clear" w:color="auto" w:fill="auto"/>
            <w:vAlign w:val="center"/>
          </w:tcPr>
          <w:p w14:paraId="70C14188" w14:textId="77777777" w:rsidR="00755A86" w:rsidRPr="00316401" w:rsidRDefault="00755A86" w:rsidP="002E784F">
            <w:pPr>
              <w:pStyle w:val="Textoindependiente"/>
              <w:jc w:val="center"/>
              <w:rPr>
                <w:rFonts w:ascii="Tahoma" w:hAnsi="Tahoma"/>
                <w:sz w:val="20"/>
              </w:rPr>
            </w:pPr>
            <w:r w:rsidRPr="00316401">
              <w:rPr>
                <w:rFonts w:ascii="Tahoma" w:hAnsi="Tahoma"/>
                <w:sz w:val="20"/>
              </w:rPr>
              <w:t>MUY DAÑINA</w:t>
            </w:r>
          </w:p>
        </w:tc>
        <w:tc>
          <w:tcPr>
            <w:tcW w:w="1469" w:type="dxa"/>
            <w:shd w:val="clear" w:color="auto" w:fill="auto"/>
            <w:vAlign w:val="center"/>
          </w:tcPr>
          <w:p w14:paraId="40FBF2D8"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6F6C530A" w14:textId="77777777" w:rsidTr="007314F6">
        <w:trPr>
          <w:cantSplit/>
          <w:jc w:val="right"/>
        </w:trPr>
        <w:tc>
          <w:tcPr>
            <w:tcW w:w="4512" w:type="dxa"/>
          </w:tcPr>
          <w:p w14:paraId="47E37044"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Riesgos a terceros por intromisión de personas en las zonas de trabajo</w:t>
            </w:r>
          </w:p>
        </w:tc>
        <w:tc>
          <w:tcPr>
            <w:tcW w:w="1012" w:type="dxa"/>
            <w:shd w:val="clear" w:color="auto" w:fill="auto"/>
            <w:vAlign w:val="center"/>
          </w:tcPr>
          <w:p w14:paraId="7B56B897"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48F47B88"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6633E1DA"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662B574D" w14:textId="77777777" w:rsidTr="007314F6">
        <w:trPr>
          <w:cantSplit/>
          <w:jc w:val="right"/>
        </w:trPr>
        <w:tc>
          <w:tcPr>
            <w:tcW w:w="4512" w:type="dxa"/>
          </w:tcPr>
          <w:p w14:paraId="29BAA796"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Atropellos, golpes por vehículos en obra o in itinere</w:t>
            </w:r>
          </w:p>
        </w:tc>
        <w:tc>
          <w:tcPr>
            <w:tcW w:w="1012" w:type="dxa"/>
            <w:shd w:val="clear" w:color="auto" w:fill="auto"/>
            <w:vAlign w:val="center"/>
          </w:tcPr>
          <w:p w14:paraId="78BBF031"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5CFA8BAC"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12CD39B4"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51F5BDDE" w14:textId="77777777" w:rsidTr="007314F6">
        <w:trPr>
          <w:cantSplit/>
          <w:jc w:val="right"/>
        </w:trPr>
        <w:tc>
          <w:tcPr>
            <w:tcW w:w="4512" w:type="dxa"/>
          </w:tcPr>
          <w:p w14:paraId="27C1058F"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de objetos durante la manipulación mecánica de cargas</w:t>
            </w:r>
          </w:p>
        </w:tc>
        <w:tc>
          <w:tcPr>
            <w:tcW w:w="1012" w:type="dxa"/>
            <w:shd w:val="clear" w:color="auto" w:fill="auto"/>
            <w:vAlign w:val="center"/>
          </w:tcPr>
          <w:p w14:paraId="32FEF799"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7A6D6858"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5248E7E9"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39A8A8D7" w14:textId="77777777" w:rsidTr="007314F6">
        <w:trPr>
          <w:cantSplit/>
          <w:jc w:val="right"/>
        </w:trPr>
        <w:tc>
          <w:tcPr>
            <w:tcW w:w="4512" w:type="dxa"/>
          </w:tcPr>
          <w:p w14:paraId="5B81E0E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Golpes, atrapamientos y aplastamientos durante la manipulación mecánica de cargas</w:t>
            </w:r>
          </w:p>
        </w:tc>
        <w:tc>
          <w:tcPr>
            <w:tcW w:w="1012" w:type="dxa"/>
            <w:shd w:val="clear" w:color="auto" w:fill="auto"/>
            <w:vAlign w:val="center"/>
          </w:tcPr>
          <w:p w14:paraId="209D4C3E"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4D82AFF4"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29A4FDC8"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6C1DB9DF" w14:textId="77777777" w:rsidTr="007314F6">
        <w:trPr>
          <w:cantSplit/>
          <w:jc w:val="right"/>
        </w:trPr>
        <w:tc>
          <w:tcPr>
            <w:tcW w:w="4512" w:type="dxa"/>
          </w:tcPr>
          <w:p w14:paraId="1662090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Caída operarios durante la manipulación mecánica de cargas</w:t>
            </w:r>
          </w:p>
        </w:tc>
        <w:tc>
          <w:tcPr>
            <w:tcW w:w="1012" w:type="dxa"/>
            <w:shd w:val="clear" w:color="auto" w:fill="auto"/>
            <w:vAlign w:val="center"/>
          </w:tcPr>
          <w:p w14:paraId="4A0087D0"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11671A98"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3B73FF81"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28482C79" w14:textId="77777777" w:rsidTr="007314F6">
        <w:trPr>
          <w:cantSplit/>
          <w:jc w:val="right"/>
        </w:trPr>
        <w:tc>
          <w:tcPr>
            <w:tcW w:w="4512" w:type="dxa"/>
          </w:tcPr>
          <w:p w14:paraId="4B70A130"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Estrés térmico</w:t>
            </w:r>
          </w:p>
        </w:tc>
        <w:tc>
          <w:tcPr>
            <w:tcW w:w="1012" w:type="dxa"/>
            <w:shd w:val="clear" w:color="auto" w:fill="auto"/>
            <w:vAlign w:val="center"/>
          </w:tcPr>
          <w:p w14:paraId="3AE48DF9"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6D2753A2" w14:textId="77777777" w:rsidR="00755A86" w:rsidRPr="00316401" w:rsidRDefault="00755A86" w:rsidP="002E784F">
            <w:pPr>
              <w:pStyle w:val="Textoindependiente"/>
              <w:jc w:val="center"/>
              <w:rPr>
                <w:rFonts w:ascii="Tahoma" w:hAnsi="Tahoma"/>
                <w:sz w:val="20"/>
              </w:rPr>
            </w:pPr>
            <w:r w:rsidRPr="00316401">
              <w:rPr>
                <w:rFonts w:ascii="Tahoma" w:hAnsi="Tahoma"/>
                <w:sz w:val="20"/>
              </w:rPr>
              <w:t>DAÑINA</w:t>
            </w:r>
          </w:p>
        </w:tc>
        <w:tc>
          <w:tcPr>
            <w:tcW w:w="1469" w:type="dxa"/>
            <w:shd w:val="clear" w:color="auto" w:fill="auto"/>
            <w:vAlign w:val="center"/>
          </w:tcPr>
          <w:p w14:paraId="18C06750" w14:textId="77777777" w:rsidR="00755A86" w:rsidRPr="00316401" w:rsidRDefault="00755A86" w:rsidP="002E784F">
            <w:pPr>
              <w:pStyle w:val="Textoindependiente"/>
              <w:jc w:val="center"/>
              <w:rPr>
                <w:rFonts w:ascii="Tahoma" w:hAnsi="Tahoma"/>
                <w:sz w:val="20"/>
              </w:rPr>
            </w:pPr>
            <w:r w:rsidRPr="00316401">
              <w:rPr>
                <w:rFonts w:ascii="Tahoma" w:hAnsi="Tahoma"/>
                <w:sz w:val="20"/>
              </w:rPr>
              <w:t>TOLERABLE</w:t>
            </w:r>
          </w:p>
        </w:tc>
      </w:tr>
      <w:tr w:rsidR="00755A86" w:rsidRPr="00316401" w14:paraId="36B04682" w14:textId="77777777" w:rsidTr="007314F6">
        <w:trPr>
          <w:cantSplit/>
          <w:jc w:val="right"/>
        </w:trPr>
        <w:tc>
          <w:tcPr>
            <w:tcW w:w="4512" w:type="dxa"/>
          </w:tcPr>
          <w:p w14:paraId="73DEF193"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Riesgo a exposición de ruidos</w:t>
            </w:r>
          </w:p>
        </w:tc>
        <w:tc>
          <w:tcPr>
            <w:tcW w:w="1012" w:type="dxa"/>
            <w:shd w:val="clear" w:color="auto" w:fill="auto"/>
            <w:vAlign w:val="center"/>
          </w:tcPr>
          <w:p w14:paraId="4AE68984"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09366333"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068851A1"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r w:rsidR="00755A86" w:rsidRPr="00316401" w14:paraId="3AAED4C0" w14:textId="77777777" w:rsidTr="007314F6">
        <w:trPr>
          <w:cantSplit/>
          <w:jc w:val="right"/>
        </w:trPr>
        <w:tc>
          <w:tcPr>
            <w:tcW w:w="4512" w:type="dxa"/>
          </w:tcPr>
          <w:p w14:paraId="238DCBD6" w14:textId="77777777" w:rsidR="00755A86" w:rsidRPr="00316401" w:rsidRDefault="00755A86" w:rsidP="00755A86">
            <w:pPr>
              <w:pStyle w:val="Textoindependiente"/>
              <w:numPr>
                <w:ilvl w:val="0"/>
                <w:numId w:val="42"/>
              </w:numPr>
              <w:spacing w:after="0"/>
              <w:rPr>
                <w:rFonts w:ascii="Tahoma" w:hAnsi="Tahoma"/>
                <w:sz w:val="20"/>
              </w:rPr>
            </w:pPr>
            <w:r w:rsidRPr="00316401">
              <w:rPr>
                <w:rFonts w:ascii="Tahoma" w:hAnsi="Tahoma"/>
                <w:sz w:val="20"/>
              </w:rPr>
              <w:t>Accidentes provocados por animales vivos</w:t>
            </w:r>
          </w:p>
        </w:tc>
        <w:tc>
          <w:tcPr>
            <w:tcW w:w="1012" w:type="dxa"/>
            <w:shd w:val="clear" w:color="auto" w:fill="auto"/>
            <w:vAlign w:val="center"/>
          </w:tcPr>
          <w:p w14:paraId="11D185B8" w14:textId="77777777" w:rsidR="00755A86" w:rsidRPr="00316401" w:rsidRDefault="00755A86" w:rsidP="002E784F">
            <w:pPr>
              <w:pStyle w:val="Textoindependiente"/>
              <w:jc w:val="center"/>
              <w:rPr>
                <w:rFonts w:ascii="Tahoma" w:hAnsi="Tahoma"/>
                <w:sz w:val="20"/>
              </w:rPr>
            </w:pPr>
            <w:r w:rsidRPr="00316401">
              <w:rPr>
                <w:rFonts w:ascii="Tahoma" w:hAnsi="Tahoma"/>
                <w:sz w:val="20"/>
              </w:rPr>
              <w:t>BAJA</w:t>
            </w:r>
          </w:p>
        </w:tc>
        <w:tc>
          <w:tcPr>
            <w:tcW w:w="1935" w:type="dxa"/>
            <w:shd w:val="clear" w:color="auto" w:fill="auto"/>
            <w:vAlign w:val="center"/>
          </w:tcPr>
          <w:p w14:paraId="2E03A76E" w14:textId="77777777" w:rsidR="00755A86" w:rsidRPr="00316401" w:rsidRDefault="00755A86" w:rsidP="002E784F">
            <w:pPr>
              <w:pStyle w:val="Textoindependiente"/>
              <w:jc w:val="center"/>
              <w:rPr>
                <w:rFonts w:ascii="Tahoma" w:hAnsi="Tahoma"/>
                <w:sz w:val="20"/>
              </w:rPr>
            </w:pPr>
            <w:r w:rsidRPr="00316401">
              <w:rPr>
                <w:rFonts w:ascii="Tahoma" w:hAnsi="Tahoma"/>
                <w:sz w:val="20"/>
              </w:rPr>
              <w:t>POCO DAÑINA</w:t>
            </w:r>
          </w:p>
        </w:tc>
        <w:tc>
          <w:tcPr>
            <w:tcW w:w="1469" w:type="dxa"/>
            <w:shd w:val="clear" w:color="auto" w:fill="auto"/>
            <w:vAlign w:val="center"/>
          </w:tcPr>
          <w:p w14:paraId="5D3AFAA8" w14:textId="77777777" w:rsidR="00755A86" w:rsidRPr="00316401" w:rsidRDefault="00755A86" w:rsidP="002E784F">
            <w:pPr>
              <w:pStyle w:val="Textoindependiente"/>
              <w:jc w:val="center"/>
              <w:rPr>
                <w:rFonts w:ascii="Tahoma" w:hAnsi="Tahoma"/>
                <w:sz w:val="20"/>
              </w:rPr>
            </w:pPr>
            <w:r w:rsidRPr="00316401">
              <w:rPr>
                <w:rFonts w:ascii="Tahoma" w:hAnsi="Tahoma"/>
                <w:sz w:val="20"/>
              </w:rPr>
              <w:t>TRIVIAL</w:t>
            </w:r>
          </w:p>
        </w:tc>
      </w:tr>
    </w:tbl>
    <w:p w14:paraId="4D9D77E0" w14:textId="1D434303" w:rsidR="00992407" w:rsidRPr="00316401" w:rsidRDefault="00992407" w:rsidP="00767E6C">
      <w:pPr>
        <w:pStyle w:val="Ttulo1"/>
      </w:pPr>
      <w:bookmarkStart w:id="25" w:name="_Toc130538459"/>
      <w:r w:rsidRPr="00316401">
        <w:t>|</w:t>
      </w:r>
      <w:r w:rsidR="00755A86" w:rsidRPr="00316401">
        <w:t>MEDICINA PREVENTIVA Y CENTROS ASISTENCIALES</w:t>
      </w:r>
      <w:bookmarkEnd w:id="25"/>
    </w:p>
    <w:p w14:paraId="46B1AB35" w14:textId="185D04EE" w:rsidR="001F70E3" w:rsidRPr="00316401" w:rsidRDefault="00755A86" w:rsidP="00767E6C">
      <w:pPr>
        <w:pStyle w:val="Ttulo2"/>
        <w:spacing w:line="240" w:lineRule="auto"/>
        <w:ind w:left="936"/>
      </w:pPr>
      <w:bookmarkStart w:id="26" w:name="_Toc130538460"/>
      <w:r w:rsidRPr="00316401">
        <w:t>MEDICINA PREVENTIVA Y PRIMEROS AUXILIOS</w:t>
      </w:r>
      <w:bookmarkEnd w:id="26"/>
    </w:p>
    <w:p w14:paraId="71C7F1DE" w14:textId="09F17B04" w:rsidR="001C7A17" w:rsidRPr="00316401" w:rsidRDefault="00755A86" w:rsidP="00767E6C">
      <w:pPr>
        <w:numPr>
          <w:ilvl w:val="0"/>
          <w:numId w:val="42"/>
        </w:numPr>
        <w:tabs>
          <w:tab w:val="clear" w:pos="360"/>
          <w:tab w:val="num" w:pos="720"/>
        </w:tabs>
        <w:spacing w:before="120" w:after="120" w:line="276" w:lineRule="auto"/>
        <w:ind w:left="720"/>
        <w:rPr>
          <w:bCs/>
          <w:caps/>
        </w:rPr>
      </w:pPr>
      <w:r w:rsidRPr="00316401">
        <w:rPr>
          <w:bCs/>
          <w:caps/>
        </w:rPr>
        <w:t>D</w:t>
      </w:r>
      <w:r w:rsidRPr="00316401">
        <w:rPr>
          <w:bCs/>
        </w:rPr>
        <w:t xml:space="preserve">elegación Central de </w:t>
      </w:r>
      <w:r w:rsidR="001C7A17" w:rsidRPr="00554FD1">
        <w:rPr>
          <w:rFonts w:cs="Segoe UI"/>
          <w:bCs/>
          <w:szCs w:val="20"/>
        </w:rPr>
        <w:t xml:space="preserve">LIDERA COMERCIALIZADORA DE ENERGÍA </w:t>
      </w:r>
      <w:r w:rsidR="00554FD1" w:rsidRPr="00554FD1">
        <w:rPr>
          <w:rFonts w:cs="Segoe UI"/>
          <w:bCs/>
          <w:szCs w:val="20"/>
        </w:rPr>
        <w:t>SL</w:t>
      </w:r>
      <w:r w:rsidR="00554FD1" w:rsidRPr="00316401">
        <w:rPr>
          <w:bCs/>
        </w:rPr>
        <w:t>.</w:t>
      </w:r>
      <w:r w:rsidRPr="00316401">
        <w:rPr>
          <w:bCs/>
        </w:rPr>
        <w:t xml:space="preserve"> Teléfono </w:t>
      </w:r>
      <w:r w:rsidR="001C7A17" w:rsidRPr="00316401">
        <w:rPr>
          <w:bCs/>
        </w:rPr>
        <w:t xml:space="preserve">958 154 708 </w:t>
      </w:r>
    </w:p>
    <w:p w14:paraId="2AAC0546" w14:textId="630FD76A" w:rsidR="00755A86" w:rsidRPr="00316401" w:rsidRDefault="00755A86" w:rsidP="00DE2990">
      <w:pPr>
        <w:numPr>
          <w:ilvl w:val="0"/>
          <w:numId w:val="42"/>
        </w:numPr>
        <w:tabs>
          <w:tab w:val="clear" w:pos="360"/>
          <w:tab w:val="num" w:pos="720"/>
        </w:tabs>
        <w:spacing w:before="120" w:after="120" w:line="288" w:lineRule="auto"/>
        <w:ind w:left="720"/>
        <w:rPr>
          <w:bCs/>
          <w:caps/>
        </w:rPr>
      </w:pPr>
      <w:r w:rsidRPr="00316401">
        <w:rPr>
          <w:bCs/>
        </w:rPr>
        <w:t>Teléfono de urgencia centralizados 112. Sólo para casos de accidentes graves.</w:t>
      </w:r>
    </w:p>
    <w:p w14:paraId="35A39AD8" w14:textId="62BE66CA" w:rsidR="001F70E3" w:rsidRPr="00316401" w:rsidRDefault="001C7A17" w:rsidP="00DE2990">
      <w:pPr>
        <w:pStyle w:val="Ttulo2"/>
        <w:ind w:left="936"/>
      </w:pPr>
      <w:bookmarkStart w:id="27" w:name="_Toc130538461"/>
      <w:r w:rsidRPr="00316401">
        <w:lastRenderedPageBreak/>
        <w:t>CENTROS ASISTENCIALES DE LA MUTUA DE ACCIDENTES EN EL ÁREA DE TRABAJO</w:t>
      </w:r>
      <w:bookmarkEnd w:id="27"/>
    </w:p>
    <w:tbl>
      <w:tblPr>
        <w:tblW w:w="9781" w:type="dxa"/>
        <w:tblInd w:w="-10" w:type="dxa"/>
        <w:tblCellMar>
          <w:left w:w="0" w:type="dxa"/>
          <w:right w:w="0" w:type="dxa"/>
        </w:tblCellMar>
        <w:tblLook w:val="04A0" w:firstRow="1" w:lastRow="0" w:firstColumn="1" w:lastColumn="0" w:noHBand="0" w:noVBand="1"/>
      </w:tblPr>
      <w:tblGrid>
        <w:gridCol w:w="2410"/>
        <w:gridCol w:w="1843"/>
        <w:gridCol w:w="3827"/>
        <w:gridCol w:w="1701"/>
      </w:tblGrid>
      <w:tr w:rsidR="001C7A17" w:rsidRPr="00316401" w14:paraId="1C333726" w14:textId="77777777" w:rsidTr="00AF15D6">
        <w:trPr>
          <w:trHeight w:val="300"/>
        </w:trPr>
        <w:tc>
          <w:tcPr>
            <w:tcW w:w="2410" w:type="dxa"/>
            <w:tcBorders>
              <w:top w:val="single" w:sz="8" w:space="0" w:color="auto"/>
              <w:left w:val="single" w:sz="8" w:space="0" w:color="auto"/>
              <w:bottom w:val="single" w:sz="8" w:space="0" w:color="auto"/>
              <w:right w:val="single" w:sz="4" w:space="0" w:color="auto"/>
            </w:tcBorders>
            <w:shd w:val="clear" w:color="000000" w:fill="BFBFBF"/>
            <w:noWrap/>
            <w:tcMar>
              <w:top w:w="15" w:type="dxa"/>
              <w:left w:w="15" w:type="dxa"/>
              <w:bottom w:w="0" w:type="dxa"/>
              <w:right w:w="15" w:type="dxa"/>
            </w:tcMar>
            <w:vAlign w:val="center"/>
            <w:hideMark/>
          </w:tcPr>
          <w:p w14:paraId="24F70FBE" w14:textId="77777777" w:rsidR="001C7A17" w:rsidRPr="00316401" w:rsidRDefault="001C7A17" w:rsidP="00AF15D6">
            <w:pPr>
              <w:spacing w:after="0" w:line="240" w:lineRule="auto"/>
              <w:jc w:val="center"/>
              <w:rPr>
                <w:rFonts w:ascii="Calibri" w:hAnsi="Calibri" w:cs="Calibri"/>
                <w:b/>
                <w:bCs/>
                <w:color w:val="000000"/>
                <w:sz w:val="22"/>
              </w:rPr>
            </w:pPr>
            <w:r w:rsidRPr="00316401">
              <w:rPr>
                <w:rFonts w:ascii="Calibri" w:hAnsi="Calibri" w:cs="Calibri"/>
                <w:b/>
                <w:bCs/>
                <w:color w:val="000000"/>
                <w:sz w:val="22"/>
              </w:rPr>
              <w:t>Centro medico</w:t>
            </w:r>
          </w:p>
        </w:tc>
        <w:tc>
          <w:tcPr>
            <w:tcW w:w="1843" w:type="dxa"/>
            <w:tcBorders>
              <w:top w:val="single" w:sz="8" w:space="0" w:color="auto"/>
              <w:left w:val="nil"/>
              <w:bottom w:val="single" w:sz="8" w:space="0" w:color="auto"/>
              <w:right w:val="single" w:sz="4" w:space="0" w:color="auto"/>
            </w:tcBorders>
            <w:shd w:val="clear" w:color="000000" w:fill="BFBFBF"/>
            <w:noWrap/>
            <w:tcMar>
              <w:top w:w="15" w:type="dxa"/>
              <w:left w:w="15" w:type="dxa"/>
              <w:bottom w:w="0" w:type="dxa"/>
              <w:right w:w="15" w:type="dxa"/>
            </w:tcMar>
            <w:vAlign w:val="center"/>
            <w:hideMark/>
          </w:tcPr>
          <w:p w14:paraId="3523B66E" w14:textId="427CFB38" w:rsidR="00AF15D6" w:rsidRPr="00316401" w:rsidRDefault="001C7A17" w:rsidP="00AF15D6">
            <w:pPr>
              <w:jc w:val="center"/>
              <w:rPr>
                <w:rFonts w:ascii="Calibri" w:hAnsi="Calibri" w:cs="Calibri"/>
                <w:b/>
                <w:bCs/>
                <w:color w:val="000000"/>
                <w:sz w:val="22"/>
              </w:rPr>
            </w:pPr>
            <w:r w:rsidRPr="00316401">
              <w:rPr>
                <w:rFonts w:ascii="Calibri" w:hAnsi="Calibri" w:cs="Calibri"/>
                <w:b/>
                <w:bCs/>
                <w:color w:val="000000"/>
                <w:sz w:val="22"/>
              </w:rPr>
              <w:t>Teléfono</w:t>
            </w:r>
          </w:p>
        </w:tc>
        <w:tc>
          <w:tcPr>
            <w:tcW w:w="3827" w:type="dxa"/>
            <w:tcBorders>
              <w:top w:val="single" w:sz="8" w:space="0" w:color="auto"/>
              <w:left w:val="nil"/>
              <w:bottom w:val="single" w:sz="8" w:space="0" w:color="auto"/>
              <w:right w:val="single" w:sz="4" w:space="0" w:color="auto"/>
            </w:tcBorders>
            <w:shd w:val="clear" w:color="000000" w:fill="BFBFBF"/>
            <w:noWrap/>
            <w:tcMar>
              <w:top w:w="15" w:type="dxa"/>
              <w:left w:w="15" w:type="dxa"/>
              <w:bottom w:w="0" w:type="dxa"/>
              <w:right w:w="15" w:type="dxa"/>
            </w:tcMar>
            <w:vAlign w:val="center"/>
            <w:hideMark/>
          </w:tcPr>
          <w:p w14:paraId="361A5B99" w14:textId="7616F359" w:rsidR="001C7A17" w:rsidRPr="00316401" w:rsidRDefault="001C7A17" w:rsidP="00AF15D6">
            <w:pPr>
              <w:jc w:val="center"/>
              <w:rPr>
                <w:rFonts w:ascii="Calibri" w:hAnsi="Calibri" w:cs="Calibri"/>
                <w:b/>
                <w:bCs/>
                <w:color w:val="000000"/>
                <w:sz w:val="22"/>
              </w:rPr>
            </w:pPr>
            <w:r w:rsidRPr="00316401">
              <w:rPr>
                <w:rFonts w:ascii="Calibri" w:hAnsi="Calibri" w:cs="Calibri"/>
                <w:b/>
                <w:bCs/>
                <w:color w:val="000000"/>
                <w:sz w:val="22"/>
              </w:rPr>
              <w:t>Dirección</w:t>
            </w:r>
          </w:p>
        </w:tc>
        <w:tc>
          <w:tcPr>
            <w:tcW w:w="1701" w:type="dxa"/>
            <w:tcBorders>
              <w:top w:val="single" w:sz="8" w:space="0" w:color="auto"/>
              <w:left w:val="nil"/>
              <w:bottom w:val="single" w:sz="8" w:space="0" w:color="auto"/>
              <w:right w:val="single" w:sz="8" w:space="0" w:color="auto"/>
            </w:tcBorders>
            <w:shd w:val="clear" w:color="000000" w:fill="BFBFBF"/>
            <w:noWrap/>
            <w:tcMar>
              <w:top w:w="15" w:type="dxa"/>
              <w:left w:w="15" w:type="dxa"/>
              <w:bottom w:w="0" w:type="dxa"/>
              <w:right w:w="15" w:type="dxa"/>
            </w:tcMar>
            <w:vAlign w:val="center"/>
            <w:hideMark/>
          </w:tcPr>
          <w:p w14:paraId="2C38DAEB" w14:textId="3EEC5001" w:rsidR="001C7A17" w:rsidRPr="00316401" w:rsidRDefault="001C7A17" w:rsidP="00AF15D6">
            <w:pPr>
              <w:jc w:val="center"/>
              <w:rPr>
                <w:rFonts w:ascii="Calibri" w:hAnsi="Calibri" w:cs="Calibri"/>
                <w:b/>
                <w:bCs/>
                <w:color w:val="000000"/>
                <w:sz w:val="22"/>
              </w:rPr>
            </w:pPr>
            <w:r w:rsidRPr="00316401">
              <w:rPr>
                <w:rFonts w:ascii="Calibri" w:hAnsi="Calibri" w:cs="Calibri"/>
                <w:b/>
                <w:bCs/>
                <w:color w:val="000000"/>
                <w:sz w:val="22"/>
              </w:rPr>
              <w:t>Horario de atención</w:t>
            </w:r>
          </w:p>
        </w:tc>
      </w:tr>
      <w:tr w:rsidR="001C7A17" w:rsidRPr="00316401" w14:paraId="7A90C20E" w14:textId="77777777" w:rsidTr="00AF15D6">
        <w:trPr>
          <w:trHeight w:val="1166"/>
        </w:trPr>
        <w:tc>
          <w:tcPr>
            <w:tcW w:w="241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D7751C" w14:textId="53A67F1D" w:rsidR="001C7A17" w:rsidRPr="00316401" w:rsidRDefault="00554FD1" w:rsidP="00554FD1">
            <w:pPr>
              <w:spacing w:before="240" w:after="0" w:line="480" w:lineRule="auto"/>
              <w:jc w:val="center"/>
              <w:rPr>
                <w:rFonts w:ascii="Calibri" w:hAnsi="Calibri" w:cs="Calibri"/>
                <w:color w:val="000000"/>
                <w:sz w:val="22"/>
              </w:rPr>
            </w:pPr>
            <w:r>
              <w:rPr>
                <w:bCs/>
              </w:rPr>
              <w:t>#Hospital.Nombre</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B497E1" w14:textId="1F9ADA51" w:rsidR="001C7A17" w:rsidRPr="00316401" w:rsidRDefault="00554FD1" w:rsidP="00554FD1">
            <w:pPr>
              <w:spacing w:before="240" w:after="0" w:line="480" w:lineRule="auto"/>
              <w:jc w:val="center"/>
              <w:rPr>
                <w:rFonts w:ascii="Calibri" w:hAnsi="Calibri" w:cs="Calibri"/>
                <w:color w:val="000000"/>
                <w:sz w:val="22"/>
              </w:rPr>
            </w:pPr>
            <w:r>
              <w:rPr>
                <w:rFonts w:cs="Calibri"/>
                <w:color w:val="000000"/>
              </w:rPr>
              <w:t>#Hospital.Telefono</w:t>
            </w:r>
          </w:p>
        </w:tc>
        <w:tc>
          <w:tcPr>
            <w:tcW w:w="38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334B02" w14:textId="185BB74F" w:rsidR="001C7A17" w:rsidRPr="00316401" w:rsidRDefault="00554FD1" w:rsidP="00554FD1">
            <w:pPr>
              <w:spacing w:before="240" w:after="0" w:line="480" w:lineRule="auto"/>
              <w:jc w:val="center"/>
              <w:rPr>
                <w:rFonts w:ascii="Calibri" w:hAnsi="Calibri" w:cs="Calibri"/>
                <w:color w:val="000000"/>
                <w:sz w:val="22"/>
              </w:rPr>
            </w:pPr>
            <w:r>
              <w:rPr>
                <w:bCs/>
              </w:rPr>
              <w:t>#Hospital.Direccion</w:t>
            </w:r>
          </w:p>
        </w:tc>
        <w:tc>
          <w:tcPr>
            <w:tcW w:w="1701"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CD17560" w14:textId="77777777" w:rsidR="001C7A17" w:rsidRPr="00316401" w:rsidRDefault="001C7A17" w:rsidP="00554FD1">
            <w:pPr>
              <w:spacing w:before="240" w:after="0" w:line="480" w:lineRule="auto"/>
              <w:jc w:val="center"/>
              <w:rPr>
                <w:rFonts w:ascii="Calibri" w:hAnsi="Calibri" w:cs="Calibri"/>
                <w:color w:val="000000"/>
                <w:sz w:val="22"/>
              </w:rPr>
            </w:pPr>
            <w:r w:rsidRPr="00316401">
              <w:rPr>
                <w:rFonts w:ascii="Calibri" w:hAnsi="Calibri" w:cs="Calibri"/>
                <w:color w:val="000000"/>
                <w:sz w:val="22"/>
              </w:rPr>
              <w:t xml:space="preserve">24 </w:t>
            </w:r>
            <w:proofErr w:type="gramStart"/>
            <w:r w:rsidRPr="00316401">
              <w:rPr>
                <w:rFonts w:ascii="Calibri" w:hAnsi="Calibri" w:cs="Calibri"/>
                <w:color w:val="000000"/>
                <w:sz w:val="22"/>
              </w:rPr>
              <w:t>Horas</w:t>
            </w:r>
            <w:proofErr w:type="gramEnd"/>
          </w:p>
        </w:tc>
      </w:tr>
      <w:tr w:rsidR="00293E5B" w:rsidRPr="00316401" w14:paraId="713B23FF" w14:textId="77777777" w:rsidTr="00AF15D6">
        <w:trPr>
          <w:trHeight w:val="1225"/>
        </w:trPr>
        <w:tc>
          <w:tcPr>
            <w:tcW w:w="241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719FA7" w14:textId="2DE956CC" w:rsidR="00293E5B" w:rsidRPr="00316401" w:rsidRDefault="00554FD1" w:rsidP="00554FD1">
            <w:pPr>
              <w:spacing w:before="240" w:after="0" w:line="480" w:lineRule="auto"/>
              <w:jc w:val="center"/>
              <w:rPr>
                <w:rFonts w:ascii="Calibri" w:hAnsi="Calibri" w:cs="Calibri"/>
                <w:color w:val="000000"/>
                <w:sz w:val="22"/>
              </w:rPr>
            </w:pPr>
            <w:r>
              <w:rPr>
                <w:bCs/>
              </w:rPr>
              <w:t>#CSalud.Nombre</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069A38" w14:textId="033F6EAD" w:rsidR="00293E5B" w:rsidRPr="00316401" w:rsidRDefault="00554FD1" w:rsidP="00554FD1">
            <w:pPr>
              <w:spacing w:before="240" w:after="0" w:line="480" w:lineRule="auto"/>
              <w:jc w:val="center"/>
              <w:rPr>
                <w:rFonts w:ascii="Calibri" w:hAnsi="Calibri" w:cs="Calibri"/>
                <w:color w:val="000000"/>
                <w:sz w:val="22"/>
              </w:rPr>
            </w:pPr>
            <w:r>
              <w:rPr>
                <w:bCs/>
              </w:rPr>
              <w:t>#CSalud.Telefono</w:t>
            </w:r>
          </w:p>
        </w:tc>
        <w:tc>
          <w:tcPr>
            <w:tcW w:w="382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5713F0" w14:textId="3167142A" w:rsidR="00293E5B" w:rsidRPr="00316401" w:rsidRDefault="00554FD1" w:rsidP="00554FD1">
            <w:pPr>
              <w:spacing w:before="240" w:after="0" w:line="480" w:lineRule="auto"/>
              <w:jc w:val="center"/>
              <w:rPr>
                <w:rFonts w:ascii="Calibri" w:hAnsi="Calibri" w:cs="Calibri"/>
                <w:color w:val="000000"/>
                <w:sz w:val="22"/>
              </w:rPr>
            </w:pPr>
            <w:r>
              <w:rPr>
                <w:bCs/>
              </w:rPr>
              <w:t>#CSalud.Direccion</w:t>
            </w:r>
          </w:p>
        </w:tc>
        <w:tc>
          <w:tcPr>
            <w:tcW w:w="1701"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27A49D81" w14:textId="77777777" w:rsidR="00293E5B" w:rsidRPr="00316401" w:rsidRDefault="00293E5B" w:rsidP="00554FD1">
            <w:pPr>
              <w:spacing w:before="240" w:after="0" w:line="480" w:lineRule="auto"/>
              <w:jc w:val="center"/>
              <w:rPr>
                <w:rFonts w:ascii="Calibri" w:hAnsi="Calibri" w:cs="Calibri"/>
                <w:color w:val="000000"/>
                <w:sz w:val="22"/>
              </w:rPr>
            </w:pPr>
            <w:r w:rsidRPr="00316401">
              <w:rPr>
                <w:rFonts w:ascii="Calibri" w:hAnsi="Calibri" w:cs="Calibri"/>
                <w:color w:val="000000"/>
                <w:sz w:val="22"/>
              </w:rPr>
              <w:t xml:space="preserve">24 </w:t>
            </w:r>
            <w:proofErr w:type="gramStart"/>
            <w:r w:rsidRPr="00316401">
              <w:rPr>
                <w:rFonts w:ascii="Calibri" w:hAnsi="Calibri" w:cs="Calibri"/>
                <w:color w:val="000000"/>
                <w:sz w:val="22"/>
              </w:rPr>
              <w:t>Horas</w:t>
            </w:r>
            <w:proofErr w:type="gramEnd"/>
          </w:p>
        </w:tc>
      </w:tr>
      <w:tr w:rsidR="001C7A17" w:rsidRPr="00316401" w14:paraId="594DD160" w14:textId="77777777" w:rsidTr="00AF15D6">
        <w:trPr>
          <w:trHeight w:val="1446"/>
        </w:trPr>
        <w:tc>
          <w:tcPr>
            <w:tcW w:w="2410"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04E0D677" w14:textId="1A998FA5" w:rsidR="001C7A17" w:rsidRPr="00316401" w:rsidRDefault="00554FD1" w:rsidP="00554FD1">
            <w:pPr>
              <w:spacing w:after="0"/>
              <w:jc w:val="center"/>
              <w:rPr>
                <w:rFonts w:ascii="Calibri" w:hAnsi="Calibri" w:cs="Calibri"/>
                <w:color w:val="000000"/>
                <w:sz w:val="22"/>
              </w:rPr>
            </w:pPr>
            <w:r>
              <w:rPr>
                <w:rFonts w:ascii="Calibri" w:hAnsi="Calibri" w:cs="Calibri"/>
                <w:color w:val="000000"/>
                <w:sz w:val="22"/>
              </w:rPr>
              <w:t>#Mutua.Nombre</w:t>
            </w:r>
          </w:p>
        </w:tc>
        <w:tc>
          <w:tcPr>
            <w:tcW w:w="1843"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3C580920" w14:textId="77777777" w:rsidR="001C7A17" w:rsidRDefault="001C7A17" w:rsidP="00554FD1">
            <w:pPr>
              <w:spacing w:after="0"/>
              <w:jc w:val="center"/>
              <w:rPr>
                <w:rFonts w:ascii="Calibri" w:hAnsi="Calibri" w:cs="Calibri"/>
                <w:color w:val="000000"/>
                <w:sz w:val="22"/>
              </w:rPr>
            </w:pPr>
            <w:r w:rsidRPr="00316401">
              <w:rPr>
                <w:rFonts w:ascii="Calibri" w:hAnsi="Calibri" w:cs="Calibri"/>
                <w:color w:val="000000"/>
                <w:sz w:val="22"/>
              </w:rPr>
              <w:t>910 50 43 90</w:t>
            </w:r>
          </w:p>
          <w:p w14:paraId="40904B34" w14:textId="111DEE77" w:rsidR="00554FD1" w:rsidRPr="00316401" w:rsidRDefault="00554FD1" w:rsidP="00554FD1">
            <w:pPr>
              <w:spacing w:after="0" w:line="240" w:lineRule="auto"/>
              <w:jc w:val="center"/>
              <w:rPr>
                <w:rFonts w:ascii="Calibri" w:hAnsi="Calibri" w:cs="Calibri"/>
                <w:color w:val="000000"/>
                <w:sz w:val="22"/>
              </w:rPr>
            </w:pPr>
            <w:r>
              <w:rPr>
                <w:rFonts w:ascii="Calibri" w:hAnsi="Calibri" w:cs="Calibri"/>
                <w:color w:val="000000"/>
                <w:sz w:val="22"/>
              </w:rPr>
              <w:t>#Mutua.Telefono</w:t>
            </w:r>
          </w:p>
        </w:tc>
        <w:tc>
          <w:tcPr>
            <w:tcW w:w="3827"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7AA1D7AA" w14:textId="21CFE0B5" w:rsidR="001C7A17" w:rsidRPr="00316401" w:rsidRDefault="00554FD1" w:rsidP="00554FD1">
            <w:pPr>
              <w:spacing w:after="0"/>
              <w:jc w:val="center"/>
              <w:rPr>
                <w:rFonts w:ascii="Calibri" w:hAnsi="Calibri" w:cs="Calibri"/>
                <w:color w:val="000000"/>
                <w:sz w:val="22"/>
              </w:rPr>
            </w:pPr>
            <w:r>
              <w:rPr>
                <w:bCs/>
              </w:rPr>
              <w:t>#Mutua.Direccion</w:t>
            </w:r>
          </w:p>
        </w:tc>
        <w:tc>
          <w:tcPr>
            <w:tcW w:w="1701"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2DDB836E" w14:textId="77777777" w:rsidR="001C7A17" w:rsidRPr="00316401" w:rsidRDefault="001C7A17" w:rsidP="00554FD1">
            <w:pPr>
              <w:spacing w:after="0"/>
              <w:jc w:val="center"/>
              <w:rPr>
                <w:rFonts w:ascii="Calibri" w:hAnsi="Calibri" w:cs="Calibri"/>
                <w:color w:val="000000"/>
                <w:sz w:val="22"/>
              </w:rPr>
            </w:pPr>
            <w:proofErr w:type="gramStart"/>
            <w:r w:rsidRPr="00316401">
              <w:rPr>
                <w:rFonts w:ascii="Calibri" w:hAnsi="Calibri" w:cs="Calibri"/>
                <w:color w:val="000000"/>
                <w:sz w:val="22"/>
              </w:rPr>
              <w:t>8:00  ---</w:t>
            </w:r>
            <w:proofErr w:type="gramEnd"/>
            <w:r w:rsidRPr="00316401">
              <w:rPr>
                <w:rFonts w:ascii="Calibri" w:hAnsi="Calibri" w:cs="Calibri"/>
                <w:color w:val="000000"/>
                <w:sz w:val="22"/>
              </w:rPr>
              <w:t xml:space="preserve"> 20:00</w:t>
            </w:r>
          </w:p>
        </w:tc>
      </w:tr>
    </w:tbl>
    <w:p w14:paraId="2DB1128C" w14:textId="4D41ECCF" w:rsidR="001C7A17" w:rsidRPr="00316401" w:rsidRDefault="001C7A17" w:rsidP="00DE2990">
      <w:pPr>
        <w:spacing w:before="240"/>
        <w:ind w:left="284" w:firstLine="708"/>
      </w:pPr>
      <w:r w:rsidRPr="00316401">
        <w:t xml:space="preserve">Se dispondrá en obra de una nota colocada en un lugar visible, con las indicaciones a seguir para caso de emergencia. La nota contendrá además las direcciones y teléfonos de urgencia. </w:t>
      </w:r>
    </w:p>
    <w:p w14:paraId="4BFA1680" w14:textId="5796C76D" w:rsidR="001C7A17" w:rsidRPr="00316401" w:rsidRDefault="001C7A17" w:rsidP="00DE2990">
      <w:pPr>
        <w:ind w:left="284" w:firstLine="708"/>
      </w:pPr>
      <w:r w:rsidRPr="00316401">
        <w:t>Asimismo, se procederá a la colocación en lugar visible de un plano detallado en formato A3 correspondiente al trayecto del Centro de Trabajo hasta el Centro de Asistencia más cercano y se informará a todos los trabajadores de la ruta que deberán tomar en caso de emergencia</w:t>
      </w:r>
    </w:p>
    <w:p w14:paraId="318F099B" w14:textId="7D2B5EBD" w:rsidR="00125A70" w:rsidRPr="00316401" w:rsidRDefault="00125A70" w:rsidP="00125A70">
      <w:pPr>
        <w:jc w:val="right"/>
      </w:pPr>
      <w:bookmarkStart w:id="28" w:name="_Hlk114584074"/>
    </w:p>
    <w:p w14:paraId="03DE7F63" w14:textId="09C99CDC" w:rsidR="001C7A17" w:rsidRPr="00316401" w:rsidRDefault="001C7A17" w:rsidP="00125A70">
      <w:pPr>
        <w:jc w:val="right"/>
      </w:pPr>
    </w:p>
    <w:p w14:paraId="169357A0" w14:textId="1A6B3915" w:rsidR="001C7A17" w:rsidRPr="00316401" w:rsidRDefault="001C7A17" w:rsidP="00125A70">
      <w:pPr>
        <w:jc w:val="right"/>
      </w:pPr>
    </w:p>
    <w:p w14:paraId="285DDF6F" w14:textId="44361D25" w:rsidR="001C7A17" w:rsidRPr="00316401" w:rsidRDefault="001C7A17" w:rsidP="00AF15D6"/>
    <w:p w14:paraId="577050E8" w14:textId="11AFCB47" w:rsidR="00125A70" w:rsidRPr="00316401" w:rsidRDefault="00125A70" w:rsidP="00AF15D6"/>
    <w:p w14:paraId="0E574750" w14:textId="5C4E0059" w:rsidR="001C7A17" w:rsidRPr="00316401" w:rsidRDefault="001C7A17" w:rsidP="00125A70">
      <w:pPr>
        <w:jc w:val="right"/>
      </w:pPr>
    </w:p>
    <w:p w14:paraId="4A58D5B7" w14:textId="3A49B9F3" w:rsidR="001C7A17" w:rsidRPr="00316401" w:rsidRDefault="001C7A17" w:rsidP="00125A70">
      <w:pPr>
        <w:jc w:val="right"/>
      </w:pPr>
    </w:p>
    <w:p w14:paraId="53F93CA2" w14:textId="321DD735" w:rsidR="001C7A17" w:rsidRPr="00316401" w:rsidRDefault="00554FD1" w:rsidP="00125A70">
      <w:pPr>
        <w:jc w:val="right"/>
      </w:pPr>
      <w:r w:rsidRPr="00316401">
        <w:rPr>
          <w:noProof/>
        </w:rPr>
        <w:drawing>
          <wp:anchor distT="0" distB="0" distL="114300" distR="114300" simplePos="0" relativeHeight="251899904" behindDoc="0" locked="0" layoutInCell="1" allowOverlap="1" wp14:anchorId="3284C670" wp14:editId="2AA451A6">
            <wp:simplePos x="0" y="0"/>
            <wp:positionH relativeFrom="column">
              <wp:posOffset>-1655805</wp:posOffset>
            </wp:positionH>
            <wp:positionV relativeFrom="paragraph">
              <wp:posOffset>434065</wp:posOffset>
            </wp:positionV>
            <wp:extent cx="6945715" cy="3471380"/>
            <wp:effectExtent l="381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6953569" cy="3475306"/>
                    </a:xfrm>
                    <a:prstGeom prst="rect">
                      <a:avLst/>
                    </a:prstGeom>
                  </pic:spPr>
                </pic:pic>
              </a:graphicData>
            </a:graphic>
            <wp14:sizeRelH relativeFrom="margin">
              <wp14:pctWidth>0</wp14:pctWidth>
            </wp14:sizeRelH>
            <wp14:sizeRelV relativeFrom="margin">
              <wp14:pctHeight>0</wp14:pctHeight>
            </wp14:sizeRelV>
          </wp:anchor>
        </w:drawing>
      </w:r>
    </w:p>
    <w:p w14:paraId="2D5D5F9D" w14:textId="37B1913E" w:rsidR="001C7A17" w:rsidRPr="00316401" w:rsidRDefault="001C7A17" w:rsidP="00125A70">
      <w:pPr>
        <w:jc w:val="right"/>
      </w:pPr>
    </w:p>
    <w:p w14:paraId="4A1DF0CF" w14:textId="25693C67" w:rsidR="001C7A17" w:rsidRPr="00316401" w:rsidRDefault="001C7A17" w:rsidP="00125A70">
      <w:pPr>
        <w:jc w:val="right"/>
      </w:pPr>
    </w:p>
    <w:p w14:paraId="58344B07" w14:textId="79350BB3" w:rsidR="001C7A17" w:rsidRPr="00316401" w:rsidRDefault="001C7A17" w:rsidP="00125A70">
      <w:pPr>
        <w:jc w:val="right"/>
      </w:pPr>
    </w:p>
    <w:p w14:paraId="540CCBFE" w14:textId="09FAB076" w:rsidR="001C7A17" w:rsidRPr="00316401" w:rsidRDefault="001C7A17" w:rsidP="00125A70">
      <w:pPr>
        <w:jc w:val="right"/>
      </w:pPr>
    </w:p>
    <w:p w14:paraId="71504288" w14:textId="2F1546EE" w:rsidR="001C7A17" w:rsidRPr="00316401" w:rsidRDefault="001C7A17" w:rsidP="00125A70">
      <w:pPr>
        <w:jc w:val="right"/>
      </w:pPr>
    </w:p>
    <w:p w14:paraId="5E4EE51C" w14:textId="13B85C69" w:rsidR="001C7A17" w:rsidRPr="00316401" w:rsidRDefault="001C7A17" w:rsidP="00125A70">
      <w:pPr>
        <w:jc w:val="right"/>
      </w:pPr>
    </w:p>
    <w:p w14:paraId="22BDD794" w14:textId="6803FB6A" w:rsidR="001C7A17" w:rsidRPr="00316401" w:rsidRDefault="001C7A17" w:rsidP="00125A70">
      <w:pPr>
        <w:jc w:val="right"/>
      </w:pPr>
    </w:p>
    <w:p w14:paraId="7BD1099D" w14:textId="1D6AD2C2" w:rsidR="001C7A17" w:rsidRPr="00316401" w:rsidRDefault="001C7A17" w:rsidP="00125A70">
      <w:pPr>
        <w:jc w:val="right"/>
      </w:pPr>
    </w:p>
    <w:p w14:paraId="262426BB" w14:textId="53EEADFF" w:rsidR="001C7A17" w:rsidRPr="00316401" w:rsidRDefault="001C7A17" w:rsidP="00125A70">
      <w:pPr>
        <w:jc w:val="right"/>
      </w:pPr>
    </w:p>
    <w:p w14:paraId="0695F638" w14:textId="42136902" w:rsidR="001C7A17" w:rsidRPr="00316401" w:rsidRDefault="001C7A17" w:rsidP="00125A70">
      <w:pPr>
        <w:jc w:val="right"/>
      </w:pPr>
    </w:p>
    <w:p w14:paraId="7DB04112" w14:textId="1BDCB95D" w:rsidR="001C7A17" w:rsidRDefault="001C7A17" w:rsidP="00125A70">
      <w:pPr>
        <w:jc w:val="right"/>
      </w:pPr>
    </w:p>
    <w:p w14:paraId="5A703DA3" w14:textId="77777777" w:rsidR="00AF15D6" w:rsidRPr="00316401" w:rsidRDefault="00AF15D6" w:rsidP="00125A70">
      <w:pPr>
        <w:jc w:val="right"/>
      </w:pPr>
    </w:p>
    <w:p w14:paraId="3AE34312" w14:textId="77777777" w:rsidR="001C7A17" w:rsidRDefault="001C7A17" w:rsidP="007314F6"/>
    <w:p w14:paraId="0ADCA6B5" w14:textId="3A93265E" w:rsidR="00125A70" w:rsidRPr="00316401" w:rsidRDefault="00125A70" w:rsidP="00125A70">
      <w:pPr>
        <w:jc w:val="right"/>
      </w:pPr>
      <w:r w:rsidRPr="00316401">
        <w:t>Alberto Arenas Álvaro</w:t>
      </w:r>
    </w:p>
    <w:p w14:paraId="4DF419BC" w14:textId="5CEB17EA" w:rsidR="00125A70" w:rsidRPr="00316401" w:rsidRDefault="00125A70" w:rsidP="00125A70">
      <w:pPr>
        <w:jc w:val="right"/>
      </w:pPr>
      <w:r w:rsidRPr="00316401">
        <w:t>Ingeniero Técnico Industrial</w:t>
      </w:r>
    </w:p>
    <w:p w14:paraId="288C330A" w14:textId="75C4C0DC" w:rsidR="00125A70" w:rsidRPr="00F13D9A" w:rsidRDefault="00125A70" w:rsidP="00125A70">
      <w:pPr>
        <w:jc w:val="right"/>
      </w:pPr>
      <w:r w:rsidRPr="00316401">
        <w:t>Colegiado 1160</w:t>
      </w:r>
      <w:bookmarkEnd w:id="28"/>
    </w:p>
    <w:sectPr w:rsidR="00125A70" w:rsidRPr="00F13D9A" w:rsidSect="00B6337F">
      <w:headerReference w:type="default" r:id="rId15"/>
      <w:footerReference w:type="default" r:id="rId16"/>
      <w:pgSz w:w="11906" w:h="16838"/>
      <w:pgMar w:top="1701" w:right="1274" w:bottom="1417" w:left="1418" w:header="568" w:footer="708" w:gutter="0"/>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B9C74" w14:textId="77777777" w:rsidR="00385374" w:rsidRDefault="00385374" w:rsidP="002A3C1A">
      <w:pPr>
        <w:spacing w:after="0" w:line="240" w:lineRule="auto"/>
      </w:pPr>
      <w:r>
        <w:separator/>
      </w:r>
    </w:p>
  </w:endnote>
  <w:endnote w:type="continuationSeparator" w:id="0">
    <w:p w14:paraId="22DADF8C" w14:textId="77777777" w:rsidR="00385374" w:rsidRDefault="00385374" w:rsidP="002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65BB" w14:textId="77777777" w:rsidR="009E4360" w:rsidRPr="00916140" w:rsidRDefault="009E4360" w:rsidP="002328CB">
    <w:pPr>
      <w:pStyle w:val="Piedepgina"/>
      <w:rPr>
        <w:rFonts w:asciiTheme="minorHAnsi" w:hAnsiTheme="minorHAnsi"/>
        <w:b/>
        <w:bCs/>
        <w:caps/>
        <w:color w:val="3A629D"/>
        <w:sz w:val="24"/>
        <w:szCs w:val="28"/>
      </w:rPr>
    </w:pPr>
    <w:r w:rsidRPr="00916140">
      <w:rPr>
        <w:rFonts w:asciiTheme="minorHAnsi" w:hAnsiTheme="minorHAnsi"/>
        <w:b/>
        <w:bCs/>
        <w:caps/>
        <w:color w:val="3A629D"/>
        <w:sz w:val="24"/>
        <w:szCs w:val="28"/>
      </w:rPr>
      <w:fldChar w:fldCharType="begin"/>
    </w:r>
    <w:r w:rsidRPr="00916140">
      <w:rPr>
        <w:rFonts w:asciiTheme="minorHAnsi" w:hAnsiTheme="minorHAnsi"/>
        <w:b/>
        <w:bCs/>
        <w:caps/>
        <w:color w:val="3A629D"/>
        <w:sz w:val="24"/>
        <w:szCs w:val="28"/>
      </w:rPr>
      <w:instrText>PAGE   \* MERGEFORMAT</w:instrText>
    </w:r>
    <w:r w:rsidRPr="00916140">
      <w:rPr>
        <w:rFonts w:asciiTheme="minorHAnsi" w:hAnsiTheme="minorHAnsi"/>
        <w:b/>
        <w:bCs/>
        <w:caps/>
        <w:color w:val="3A629D"/>
        <w:sz w:val="24"/>
        <w:szCs w:val="28"/>
      </w:rPr>
      <w:fldChar w:fldCharType="separate"/>
    </w:r>
    <w:r w:rsidRPr="00916140">
      <w:rPr>
        <w:rFonts w:asciiTheme="minorHAnsi" w:hAnsiTheme="minorHAnsi"/>
        <w:b/>
        <w:bCs/>
        <w:caps/>
        <w:noProof/>
        <w:color w:val="3A629D"/>
        <w:sz w:val="24"/>
        <w:szCs w:val="28"/>
      </w:rPr>
      <w:t>17</w:t>
    </w:r>
    <w:r w:rsidRPr="00916140">
      <w:rPr>
        <w:rFonts w:asciiTheme="minorHAnsi" w:hAnsiTheme="minorHAnsi"/>
        <w:b/>
        <w:bCs/>
        <w:caps/>
        <w:color w:val="3A629D"/>
        <w:sz w:val="24"/>
        <w:szCs w:val="28"/>
      </w:rPr>
      <w:fldChar w:fldCharType="end"/>
    </w:r>
  </w:p>
  <w:p w14:paraId="67DE8754" w14:textId="77777777" w:rsidR="009E4360" w:rsidRDefault="009E4360" w:rsidP="00B4445E">
    <w:pPr>
      <w:tabs>
        <w:tab w:val="left" w:pos="5775"/>
      </w:tabs>
    </w:pPr>
    <w:r>
      <w:tab/>
    </w:r>
    <w:r>
      <w:rPr>
        <w:rFonts w:asciiTheme="minorHAnsi" w:hAnsiTheme="minorHAnsi" w:cstheme="minorHAnsi"/>
        <w:noProof/>
        <w:sz w:val="24"/>
        <w:szCs w:val="28"/>
        <w:lang w:eastAsia="es-ES"/>
      </w:rPr>
      <w:drawing>
        <wp:anchor distT="0" distB="0" distL="114300" distR="114300" simplePos="0" relativeHeight="251664384" behindDoc="1" locked="1" layoutInCell="1" allowOverlap="1" wp14:anchorId="02F8761A" wp14:editId="10D77820">
          <wp:simplePos x="0" y="0"/>
          <wp:positionH relativeFrom="page">
            <wp:posOffset>2919730</wp:posOffset>
          </wp:positionH>
          <wp:positionV relativeFrom="page">
            <wp:posOffset>8308340</wp:posOffset>
          </wp:positionV>
          <wp:extent cx="4641850" cy="2383790"/>
          <wp:effectExtent l="0" t="0" r="6350" b="0"/>
          <wp:wrapNone/>
          <wp:docPr id="1878189717" name="Imagen 187818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8699" t="40018" r="5664" b="9171"/>
                  <a:stretch/>
                </pic:blipFill>
                <pic:spPr bwMode="auto">
                  <a:xfrm>
                    <a:off x="0" y="0"/>
                    <a:ext cx="4641850" cy="2383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A5CCD" w14:textId="77777777" w:rsidR="00385374" w:rsidRDefault="00385374" w:rsidP="002A3C1A">
      <w:pPr>
        <w:spacing w:after="0" w:line="240" w:lineRule="auto"/>
      </w:pPr>
      <w:r>
        <w:separator/>
      </w:r>
    </w:p>
  </w:footnote>
  <w:footnote w:type="continuationSeparator" w:id="0">
    <w:p w14:paraId="22B52339" w14:textId="77777777" w:rsidR="00385374" w:rsidRDefault="00385374" w:rsidP="002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104"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1397"/>
      <w:gridCol w:w="4029"/>
    </w:tblGrid>
    <w:tr w:rsidR="00293E5B" w14:paraId="3B2A8A84" w14:textId="77777777" w:rsidTr="00767E6C">
      <w:trPr>
        <w:trHeight w:val="179"/>
      </w:trPr>
      <w:tc>
        <w:tcPr>
          <w:tcW w:w="4678" w:type="dxa"/>
          <w:vAlign w:val="center"/>
        </w:tcPr>
        <w:p w14:paraId="190C5E58" w14:textId="1F381242" w:rsidR="00293E5B" w:rsidRPr="00316401" w:rsidRDefault="00C42D99" w:rsidP="00293E5B">
          <w:pPr>
            <w:spacing w:after="0" w:line="240" w:lineRule="auto"/>
            <w:ind w:left="-37" w:right="-84"/>
            <w:jc w:val="center"/>
            <w:rPr>
              <w:rFonts w:cs="Segoe UI"/>
              <w:sz w:val="14"/>
            </w:rPr>
          </w:pPr>
          <w:r>
            <w:rPr>
              <w:rFonts w:cs="Segoe UI"/>
              <w:sz w:val="14"/>
            </w:rPr>
            <w:t>MEMORIA TÉCNICA</w:t>
          </w:r>
          <w:r w:rsidR="00293E5B" w:rsidRPr="003C05BB">
            <w:rPr>
              <w:rFonts w:cs="Segoe UI"/>
              <w:sz w:val="14"/>
            </w:rPr>
            <w:t xml:space="preserve"> DE </w:t>
          </w:r>
          <w:r w:rsidR="00293E5B" w:rsidRPr="00316401">
            <w:rPr>
              <w:rFonts w:cs="Segoe UI"/>
              <w:sz w:val="14"/>
            </w:rPr>
            <w:t xml:space="preserve">EJECUCIÓN DE INSTALACIÓN FOTOVOLTAICA PARA </w:t>
          </w:r>
          <w:r w:rsidR="000109C6">
            <w:rPr>
              <w:rFonts w:cs="Segoe UI"/>
              <w:sz w:val="14"/>
            </w:rPr>
            <w:t xml:space="preserve">#Tipo </w:t>
          </w:r>
          <w:r w:rsidR="00293E5B" w:rsidRPr="00316401">
            <w:rPr>
              <w:rFonts w:cs="Segoe UI"/>
              <w:sz w:val="14"/>
            </w:rPr>
            <w:t xml:space="preserve">DE </w:t>
          </w:r>
          <w:r w:rsidR="000109C6">
            <w:rPr>
              <w:rFonts w:cs="Segoe UI"/>
              <w:sz w:val="14"/>
            </w:rPr>
            <w:t>#TotalNominal</w:t>
          </w:r>
          <w:r w:rsidR="00293E5B" w:rsidRPr="00316401">
            <w:rPr>
              <w:rFonts w:cs="Segoe UI"/>
              <w:sz w:val="14"/>
            </w:rPr>
            <w:t xml:space="preserve"> KW. </w:t>
          </w:r>
        </w:p>
        <w:p w14:paraId="0A8C1F54" w14:textId="47683AD8" w:rsidR="00293E5B" w:rsidRPr="00316401" w:rsidRDefault="000109C6" w:rsidP="00293E5B">
          <w:pPr>
            <w:spacing w:after="0" w:line="240" w:lineRule="auto"/>
            <w:ind w:left="-37" w:right="-84"/>
            <w:jc w:val="center"/>
            <w:rPr>
              <w:rFonts w:cs="Segoe UI"/>
              <w:sz w:val="14"/>
            </w:rPr>
          </w:pPr>
          <w:r>
            <w:rPr>
              <w:rFonts w:cs="Segoe UI"/>
              <w:sz w:val="14"/>
            </w:rPr>
            <w:t>#Nomb</w:t>
          </w:r>
          <w:r w:rsidR="00A54DB8">
            <w:rPr>
              <w:rFonts w:cs="Segoe UI"/>
              <w:sz w:val="14"/>
            </w:rPr>
            <w:t>re</w:t>
          </w:r>
        </w:p>
        <w:p w14:paraId="3C9A8653" w14:textId="093F084C" w:rsidR="00293E5B" w:rsidRPr="00316401" w:rsidRDefault="00293E5B" w:rsidP="00293E5B">
          <w:pPr>
            <w:spacing w:after="0" w:line="240" w:lineRule="auto"/>
            <w:ind w:left="-37" w:right="-84"/>
            <w:jc w:val="center"/>
            <w:rPr>
              <w:rFonts w:cs="Segoe UI"/>
              <w:sz w:val="14"/>
            </w:rPr>
          </w:pPr>
          <w:r w:rsidRPr="00316401">
            <w:rPr>
              <w:rFonts w:cs="Segoe UI"/>
              <w:sz w:val="14"/>
              <w:u w:val="single"/>
            </w:rPr>
            <w:t>ESTUDIO BÁSICO DE SEGURIDAD Y SALUD</w:t>
          </w:r>
        </w:p>
      </w:tc>
      <w:tc>
        <w:tcPr>
          <w:tcW w:w="1397" w:type="dxa"/>
        </w:tcPr>
        <w:p w14:paraId="0F1FE975" w14:textId="77777777" w:rsidR="00293E5B" w:rsidRDefault="00293E5B" w:rsidP="00293E5B">
          <w:pPr>
            <w:pStyle w:val="Encabezado"/>
            <w:ind w:left="-145"/>
            <w:jc w:val="center"/>
            <w:rPr>
              <w:noProof/>
              <w:lang w:eastAsia="es-ES"/>
            </w:rPr>
          </w:pPr>
        </w:p>
      </w:tc>
      <w:tc>
        <w:tcPr>
          <w:tcW w:w="4029" w:type="dxa"/>
        </w:tcPr>
        <w:p w14:paraId="564BF609" w14:textId="77777777" w:rsidR="00293E5B" w:rsidRDefault="00293E5B" w:rsidP="00293E5B">
          <w:pPr>
            <w:pStyle w:val="Encabezado"/>
            <w:ind w:left="-145"/>
            <w:jc w:val="center"/>
          </w:pPr>
          <w:r>
            <w:rPr>
              <w:noProof/>
            </w:rPr>
            <w:drawing>
              <wp:inline distT="0" distB="0" distL="0" distR="0" wp14:anchorId="6A10BC39" wp14:editId="1F11C17B">
                <wp:extent cx="1716130" cy="745161"/>
                <wp:effectExtent l="0" t="0" r="0" b="0"/>
                <wp:docPr id="36878836" name="Imagen 3687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49158" cy="759502"/>
                        </a:xfrm>
                        <a:prstGeom prst="rect">
                          <a:avLst/>
                        </a:prstGeom>
                      </pic:spPr>
                    </pic:pic>
                  </a:graphicData>
                </a:graphic>
              </wp:inline>
            </w:drawing>
          </w:r>
        </w:p>
      </w:tc>
    </w:tr>
  </w:tbl>
  <w:p w14:paraId="3BDF69E8" w14:textId="77777777" w:rsidR="009E4360" w:rsidRDefault="009E4360" w:rsidP="00E41B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7266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697AE7"/>
    <w:multiLevelType w:val="hybridMultilevel"/>
    <w:tmpl w:val="769A9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CA0FA1"/>
    <w:multiLevelType w:val="hybridMultilevel"/>
    <w:tmpl w:val="6DE8F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1A6233"/>
    <w:multiLevelType w:val="hybridMultilevel"/>
    <w:tmpl w:val="0ABE842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39D250E"/>
    <w:multiLevelType w:val="hybridMultilevel"/>
    <w:tmpl w:val="14A09D46"/>
    <w:lvl w:ilvl="0" w:tplc="0C0A0001">
      <w:start w:val="1"/>
      <w:numFmt w:val="bullet"/>
      <w:lvlText w:val=""/>
      <w:lvlJc w:val="left"/>
      <w:pPr>
        <w:ind w:left="720" w:hanging="360"/>
      </w:pPr>
      <w:rPr>
        <w:rFonts w:ascii="Symbol" w:hAnsi="Symbol" w:hint="default"/>
      </w:rPr>
    </w:lvl>
    <w:lvl w:ilvl="1" w:tplc="9CEE04EE">
      <w:numFmt w:val="bullet"/>
      <w:lvlText w:val="-"/>
      <w:lvlJc w:val="left"/>
      <w:pPr>
        <w:ind w:left="1440" w:hanging="360"/>
      </w:pPr>
      <w:rPr>
        <w:rFonts w:ascii="Segoe UI" w:eastAsiaTheme="minorHAnsi" w:hAnsi="Segoe UI" w:cs="Segoe UI"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FC2B2E"/>
    <w:multiLevelType w:val="hybridMultilevel"/>
    <w:tmpl w:val="62FE10F4"/>
    <w:lvl w:ilvl="0" w:tplc="761A602C">
      <w:start w:val="9"/>
      <w:numFmt w:val="bullet"/>
      <w:lvlText w:val="-"/>
      <w:lvlJc w:val="left"/>
      <w:pPr>
        <w:ind w:left="720" w:hanging="360"/>
      </w:pPr>
      <w:rPr>
        <w:rFonts w:ascii="Tahoma" w:eastAsia="Times New Roman" w:hAnsi="Tahoma" w:cs="Tahoma"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AA3A7C"/>
    <w:multiLevelType w:val="hybridMultilevel"/>
    <w:tmpl w:val="AF98EC88"/>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BB62C1"/>
    <w:multiLevelType w:val="hybridMultilevel"/>
    <w:tmpl w:val="0A98B2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7F5D6F"/>
    <w:multiLevelType w:val="hybridMultilevel"/>
    <w:tmpl w:val="8356FBB8"/>
    <w:lvl w:ilvl="0" w:tplc="761A602C">
      <w:start w:val="9"/>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B52ABD"/>
    <w:multiLevelType w:val="hybridMultilevel"/>
    <w:tmpl w:val="8C0E5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392895"/>
    <w:multiLevelType w:val="hybridMultilevel"/>
    <w:tmpl w:val="83943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267F12BF"/>
    <w:multiLevelType w:val="hybridMultilevel"/>
    <w:tmpl w:val="C52A7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F1136B"/>
    <w:multiLevelType w:val="hybridMultilevel"/>
    <w:tmpl w:val="490A686A"/>
    <w:lvl w:ilvl="0" w:tplc="0A164B26">
      <w:start w:val="1"/>
      <w:numFmt w:val="bullet"/>
      <w:lvlText w:val=""/>
      <w:lvlJc w:val="left"/>
      <w:pPr>
        <w:ind w:left="1776" w:hanging="360"/>
      </w:pPr>
      <w:rPr>
        <w:rFonts w:ascii="Symbol" w:hAnsi="Symbol" w:hint="default"/>
        <w:color w:val="auto"/>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3" w15:restartNumberingAfterBreak="0">
    <w:nsid w:val="30DA4E42"/>
    <w:multiLevelType w:val="hybridMultilevel"/>
    <w:tmpl w:val="F26E08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7C0C77"/>
    <w:multiLevelType w:val="hybridMultilevel"/>
    <w:tmpl w:val="B4EA040E"/>
    <w:lvl w:ilvl="0" w:tplc="761A602C">
      <w:start w:val="9"/>
      <w:numFmt w:val="bullet"/>
      <w:lvlText w:val="-"/>
      <w:lvlJc w:val="left"/>
      <w:pPr>
        <w:ind w:left="1800" w:hanging="360"/>
      </w:pPr>
      <w:rPr>
        <w:rFonts w:ascii="Tahoma" w:eastAsia="Times New Roman" w:hAnsi="Tahoma" w:cs="Tahom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15:restartNumberingAfterBreak="0">
    <w:nsid w:val="35082D4D"/>
    <w:multiLevelType w:val="hybridMultilevel"/>
    <w:tmpl w:val="50204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DF358B"/>
    <w:multiLevelType w:val="hybridMultilevel"/>
    <w:tmpl w:val="33C6AED8"/>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396E21"/>
    <w:multiLevelType w:val="hybridMultilevel"/>
    <w:tmpl w:val="872291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492BED"/>
    <w:multiLevelType w:val="hybridMultilevel"/>
    <w:tmpl w:val="0BC4DE12"/>
    <w:lvl w:ilvl="0" w:tplc="493E5CF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3A142A0"/>
    <w:multiLevelType w:val="hybridMultilevel"/>
    <w:tmpl w:val="0CE02F7A"/>
    <w:lvl w:ilvl="0" w:tplc="2980616E">
      <w:start w:val="44"/>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E075F1"/>
    <w:multiLevelType w:val="hybridMultilevel"/>
    <w:tmpl w:val="D7AEE590"/>
    <w:lvl w:ilvl="0" w:tplc="501CA9D4">
      <w:start w:val="3"/>
      <w:numFmt w:val="bullet"/>
      <w:lvlText w:val="-"/>
      <w:lvlJc w:val="left"/>
      <w:pPr>
        <w:ind w:left="1080" w:hanging="360"/>
      </w:pPr>
      <w:rPr>
        <w:rFonts w:ascii="Tahoma" w:eastAsia="Times New Roman" w:hAnsi="Tahoma" w:cs="Tahom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48232A72"/>
    <w:multiLevelType w:val="hybridMultilevel"/>
    <w:tmpl w:val="D8C48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7E16D2"/>
    <w:multiLevelType w:val="hybridMultilevel"/>
    <w:tmpl w:val="3AB6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3D428B5"/>
    <w:multiLevelType w:val="hybridMultilevel"/>
    <w:tmpl w:val="BEFC802E"/>
    <w:lvl w:ilvl="0" w:tplc="493E5CF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46D31EF"/>
    <w:multiLevelType w:val="hybridMultilevel"/>
    <w:tmpl w:val="4146A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A6E7B3A"/>
    <w:multiLevelType w:val="hybridMultilevel"/>
    <w:tmpl w:val="1AF48B8A"/>
    <w:lvl w:ilvl="0" w:tplc="761A602C">
      <w:start w:val="9"/>
      <w:numFmt w:val="bullet"/>
      <w:lvlText w:val="-"/>
      <w:lvlJc w:val="left"/>
      <w:pPr>
        <w:ind w:left="1440" w:hanging="360"/>
      </w:pPr>
      <w:rPr>
        <w:rFonts w:ascii="Tahoma" w:eastAsia="Times New Roman" w:hAnsi="Tahoma" w:cs="Tahoma"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C085C9A"/>
    <w:multiLevelType w:val="hybridMultilevel"/>
    <w:tmpl w:val="76E250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605B3C7E"/>
    <w:multiLevelType w:val="hybridMultilevel"/>
    <w:tmpl w:val="CDA6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1643A4"/>
    <w:multiLevelType w:val="hybridMultilevel"/>
    <w:tmpl w:val="5634637E"/>
    <w:lvl w:ilvl="0" w:tplc="761A602C">
      <w:start w:val="9"/>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E00A0F"/>
    <w:multiLevelType w:val="hybridMultilevel"/>
    <w:tmpl w:val="422C000A"/>
    <w:lvl w:ilvl="0" w:tplc="EDDA774A">
      <w:start w:val="8"/>
      <w:numFmt w:val="bullet"/>
      <w:lvlText w:val="-"/>
      <w:lvlJc w:val="left"/>
      <w:pPr>
        <w:ind w:left="720" w:hanging="360"/>
      </w:pPr>
      <w:rPr>
        <w:rFonts w:ascii="Tahoma" w:eastAsia="Times New Roman"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1D547FC"/>
    <w:multiLevelType w:val="hybridMultilevel"/>
    <w:tmpl w:val="A628D586"/>
    <w:lvl w:ilvl="0" w:tplc="F4D64948">
      <w:start w:val="1"/>
      <w:numFmt w:val="bullet"/>
      <w:lvlText w:val=""/>
      <w:lvlJc w:val="left"/>
      <w:pPr>
        <w:tabs>
          <w:tab w:val="num" w:pos="2138"/>
        </w:tabs>
        <w:ind w:left="2138" w:hanging="360"/>
      </w:pPr>
      <w:rPr>
        <w:rFonts w:ascii="Symbol" w:hAnsi="Symbol" w:hint="default"/>
      </w:rPr>
    </w:lvl>
    <w:lvl w:ilvl="1" w:tplc="DDBE426E" w:tentative="1">
      <w:start w:val="1"/>
      <w:numFmt w:val="bullet"/>
      <w:lvlText w:val="o"/>
      <w:lvlJc w:val="left"/>
      <w:pPr>
        <w:tabs>
          <w:tab w:val="num" w:pos="2858"/>
        </w:tabs>
        <w:ind w:left="2858" w:hanging="360"/>
      </w:pPr>
      <w:rPr>
        <w:rFonts w:ascii="Courier New" w:hAnsi="Courier New" w:cs="Courier New" w:hint="default"/>
      </w:rPr>
    </w:lvl>
    <w:lvl w:ilvl="2" w:tplc="FE0471D2" w:tentative="1">
      <w:start w:val="1"/>
      <w:numFmt w:val="bullet"/>
      <w:lvlText w:val=""/>
      <w:lvlJc w:val="left"/>
      <w:pPr>
        <w:tabs>
          <w:tab w:val="num" w:pos="3578"/>
        </w:tabs>
        <w:ind w:left="3578" w:hanging="360"/>
      </w:pPr>
      <w:rPr>
        <w:rFonts w:ascii="Wingdings" w:hAnsi="Wingdings" w:hint="default"/>
      </w:rPr>
    </w:lvl>
    <w:lvl w:ilvl="3" w:tplc="22AEC2C6" w:tentative="1">
      <w:start w:val="1"/>
      <w:numFmt w:val="bullet"/>
      <w:lvlText w:val=""/>
      <w:lvlJc w:val="left"/>
      <w:pPr>
        <w:tabs>
          <w:tab w:val="num" w:pos="4298"/>
        </w:tabs>
        <w:ind w:left="4298" w:hanging="360"/>
      </w:pPr>
      <w:rPr>
        <w:rFonts w:ascii="Symbol" w:hAnsi="Symbol" w:hint="default"/>
      </w:rPr>
    </w:lvl>
    <w:lvl w:ilvl="4" w:tplc="D0B65B3A" w:tentative="1">
      <w:start w:val="1"/>
      <w:numFmt w:val="bullet"/>
      <w:lvlText w:val="o"/>
      <w:lvlJc w:val="left"/>
      <w:pPr>
        <w:tabs>
          <w:tab w:val="num" w:pos="5018"/>
        </w:tabs>
        <w:ind w:left="5018" w:hanging="360"/>
      </w:pPr>
      <w:rPr>
        <w:rFonts w:ascii="Courier New" w:hAnsi="Courier New" w:cs="Courier New" w:hint="default"/>
      </w:rPr>
    </w:lvl>
    <w:lvl w:ilvl="5" w:tplc="37088D4A" w:tentative="1">
      <w:start w:val="1"/>
      <w:numFmt w:val="bullet"/>
      <w:lvlText w:val=""/>
      <w:lvlJc w:val="left"/>
      <w:pPr>
        <w:tabs>
          <w:tab w:val="num" w:pos="5738"/>
        </w:tabs>
        <w:ind w:left="5738" w:hanging="360"/>
      </w:pPr>
      <w:rPr>
        <w:rFonts w:ascii="Wingdings" w:hAnsi="Wingdings" w:hint="default"/>
      </w:rPr>
    </w:lvl>
    <w:lvl w:ilvl="6" w:tplc="D07A53AE" w:tentative="1">
      <w:start w:val="1"/>
      <w:numFmt w:val="bullet"/>
      <w:lvlText w:val=""/>
      <w:lvlJc w:val="left"/>
      <w:pPr>
        <w:tabs>
          <w:tab w:val="num" w:pos="6458"/>
        </w:tabs>
        <w:ind w:left="6458" w:hanging="360"/>
      </w:pPr>
      <w:rPr>
        <w:rFonts w:ascii="Symbol" w:hAnsi="Symbol" w:hint="default"/>
      </w:rPr>
    </w:lvl>
    <w:lvl w:ilvl="7" w:tplc="B8620422" w:tentative="1">
      <w:start w:val="1"/>
      <w:numFmt w:val="bullet"/>
      <w:lvlText w:val="o"/>
      <w:lvlJc w:val="left"/>
      <w:pPr>
        <w:tabs>
          <w:tab w:val="num" w:pos="7178"/>
        </w:tabs>
        <w:ind w:left="7178" w:hanging="360"/>
      </w:pPr>
      <w:rPr>
        <w:rFonts w:ascii="Courier New" w:hAnsi="Courier New" w:cs="Courier New" w:hint="default"/>
      </w:rPr>
    </w:lvl>
    <w:lvl w:ilvl="8" w:tplc="F9D02E7A" w:tentative="1">
      <w:start w:val="1"/>
      <w:numFmt w:val="bullet"/>
      <w:lvlText w:val=""/>
      <w:lvlJc w:val="left"/>
      <w:pPr>
        <w:tabs>
          <w:tab w:val="num" w:pos="7898"/>
        </w:tabs>
        <w:ind w:left="7898" w:hanging="360"/>
      </w:pPr>
      <w:rPr>
        <w:rFonts w:ascii="Wingdings" w:hAnsi="Wingdings" w:hint="default"/>
      </w:rPr>
    </w:lvl>
  </w:abstractNum>
  <w:abstractNum w:abstractNumId="31" w15:restartNumberingAfterBreak="0">
    <w:nsid w:val="724F1272"/>
    <w:multiLevelType w:val="hybridMultilevel"/>
    <w:tmpl w:val="4A029A24"/>
    <w:lvl w:ilvl="0" w:tplc="AECC737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74FA711E"/>
    <w:multiLevelType w:val="hybridMultilevel"/>
    <w:tmpl w:val="BBDEB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275DA3"/>
    <w:multiLevelType w:val="multilevel"/>
    <w:tmpl w:val="F3F0C616"/>
    <w:lvl w:ilvl="0">
      <w:start w:val="1"/>
      <w:numFmt w:val="decimal"/>
      <w:pStyle w:val="Ttulo1"/>
      <w:lvlText w:val="%1"/>
      <w:lvlJc w:val="left"/>
      <w:pPr>
        <w:ind w:left="432" w:hanging="432"/>
      </w:pPr>
      <w:rPr>
        <w:b/>
        <w:bCs/>
        <w:color w:val="3A629D"/>
        <w:sz w:val="24"/>
        <w:szCs w:val="3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660962500">
    <w:abstractNumId w:val="33"/>
  </w:num>
  <w:num w:numId="2" w16cid:durableId="1484661242">
    <w:abstractNumId w:val="17"/>
  </w:num>
  <w:num w:numId="3" w16cid:durableId="1527062316">
    <w:abstractNumId w:val="24"/>
  </w:num>
  <w:num w:numId="4" w16cid:durableId="850142661">
    <w:abstractNumId w:val="4"/>
  </w:num>
  <w:num w:numId="5" w16cid:durableId="7924068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1671888">
    <w:abstractNumId w:val="19"/>
  </w:num>
  <w:num w:numId="7" w16cid:durableId="253980490">
    <w:abstractNumId w:val="13"/>
  </w:num>
  <w:num w:numId="8" w16cid:durableId="20906287">
    <w:abstractNumId w:val="32"/>
  </w:num>
  <w:num w:numId="9" w16cid:durableId="1164777189">
    <w:abstractNumId w:val="2"/>
  </w:num>
  <w:num w:numId="10" w16cid:durableId="1152065542">
    <w:abstractNumId w:val="22"/>
  </w:num>
  <w:num w:numId="11" w16cid:durableId="1776973529">
    <w:abstractNumId w:val="1"/>
  </w:num>
  <w:num w:numId="12" w16cid:durableId="702709440">
    <w:abstractNumId w:val="11"/>
  </w:num>
  <w:num w:numId="13" w16cid:durableId="578027844">
    <w:abstractNumId w:val="9"/>
  </w:num>
  <w:num w:numId="14" w16cid:durableId="628360007">
    <w:abstractNumId w:val="9"/>
  </w:num>
  <w:num w:numId="15" w16cid:durableId="1462842637">
    <w:abstractNumId w:val="31"/>
  </w:num>
  <w:num w:numId="16" w16cid:durableId="818499906">
    <w:abstractNumId w:val="21"/>
  </w:num>
  <w:num w:numId="17" w16cid:durableId="1299533645">
    <w:abstractNumId w:val="10"/>
  </w:num>
  <w:num w:numId="18" w16cid:durableId="1986279401">
    <w:abstractNumId w:val="26"/>
  </w:num>
  <w:num w:numId="19" w16cid:durableId="678851036">
    <w:abstractNumId w:val="29"/>
  </w:num>
  <w:num w:numId="20" w16cid:durableId="163371020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922963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04550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87357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350535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08709224">
    <w:abstractNumId w:val="27"/>
  </w:num>
  <w:num w:numId="26" w16cid:durableId="20496477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9305440">
    <w:abstractNumId w:val="15"/>
  </w:num>
  <w:num w:numId="28" w16cid:durableId="466163367">
    <w:abstractNumId w:val="20"/>
  </w:num>
  <w:num w:numId="29" w16cid:durableId="1233731405">
    <w:abstractNumId w:val="14"/>
  </w:num>
  <w:num w:numId="30" w16cid:durableId="1667828380">
    <w:abstractNumId w:val="5"/>
  </w:num>
  <w:num w:numId="31" w16cid:durableId="1105728505">
    <w:abstractNumId w:val="12"/>
  </w:num>
  <w:num w:numId="32" w16cid:durableId="1509364676">
    <w:abstractNumId w:val="0"/>
  </w:num>
  <w:num w:numId="33" w16cid:durableId="1631324623">
    <w:abstractNumId w:val="33"/>
  </w:num>
  <w:num w:numId="34" w16cid:durableId="1231766143">
    <w:abstractNumId w:val="25"/>
  </w:num>
  <w:num w:numId="35" w16cid:durableId="4946905">
    <w:abstractNumId w:val="18"/>
  </w:num>
  <w:num w:numId="36" w16cid:durableId="2130196446">
    <w:abstractNumId w:val="23"/>
  </w:num>
  <w:num w:numId="37" w16cid:durableId="320669291">
    <w:abstractNumId w:val="7"/>
  </w:num>
  <w:num w:numId="38" w16cid:durableId="1203858103">
    <w:abstractNumId w:val="8"/>
  </w:num>
  <w:num w:numId="39" w16cid:durableId="1090851874">
    <w:abstractNumId w:val="28"/>
  </w:num>
  <w:num w:numId="40" w16cid:durableId="88358310">
    <w:abstractNumId w:val="6"/>
  </w:num>
  <w:num w:numId="41" w16cid:durableId="1718890779">
    <w:abstractNumId w:val="16"/>
  </w:num>
  <w:num w:numId="42" w16cid:durableId="1930574518">
    <w:abstractNumId w:val="3"/>
  </w:num>
  <w:num w:numId="43" w16cid:durableId="702512924">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C1A"/>
    <w:rsid w:val="0000161A"/>
    <w:rsid w:val="00006BB1"/>
    <w:rsid w:val="0000719A"/>
    <w:rsid w:val="000109C6"/>
    <w:rsid w:val="0001214C"/>
    <w:rsid w:val="00014E27"/>
    <w:rsid w:val="000226B3"/>
    <w:rsid w:val="00022E91"/>
    <w:rsid w:val="00025880"/>
    <w:rsid w:val="00025CBE"/>
    <w:rsid w:val="000301DD"/>
    <w:rsid w:val="00032477"/>
    <w:rsid w:val="000439C3"/>
    <w:rsid w:val="000455B4"/>
    <w:rsid w:val="00057BDA"/>
    <w:rsid w:val="000611A2"/>
    <w:rsid w:val="00061E24"/>
    <w:rsid w:val="00061E77"/>
    <w:rsid w:val="00066C22"/>
    <w:rsid w:val="000713C7"/>
    <w:rsid w:val="000719EC"/>
    <w:rsid w:val="00073130"/>
    <w:rsid w:val="00073A9E"/>
    <w:rsid w:val="00074C63"/>
    <w:rsid w:val="0008294B"/>
    <w:rsid w:val="00085723"/>
    <w:rsid w:val="0008719C"/>
    <w:rsid w:val="00094229"/>
    <w:rsid w:val="00094D65"/>
    <w:rsid w:val="00095EDB"/>
    <w:rsid w:val="0009711A"/>
    <w:rsid w:val="000977F2"/>
    <w:rsid w:val="000A13F9"/>
    <w:rsid w:val="000A2F90"/>
    <w:rsid w:val="000A4CCE"/>
    <w:rsid w:val="000B39A2"/>
    <w:rsid w:val="000B3A60"/>
    <w:rsid w:val="000B4CED"/>
    <w:rsid w:val="000B4F73"/>
    <w:rsid w:val="000B65D4"/>
    <w:rsid w:val="000B6B7B"/>
    <w:rsid w:val="000B7395"/>
    <w:rsid w:val="000C2172"/>
    <w:rsid w:val="000E3DB4"/>
    <w:rsid w:val="000F1C8B"/>
    <w:rsid w:val="000F57C9"/>
    <w:rsid w:val="000F6635"/>
    <w:rsid w:val="001010CE"/>
    <w:rsid w:val="0010266A"/>
    <w:rsid w:val="00104E86"/>
    <w:rsid w:val="00107011"/>
    <w:rsid w:val="001141DA"/>
    <w:rsid w:val="001169BC"/>
    <w:rsid w:val="001209E2"/>
    <w:rsid w:val="00125A70"/>
    <w:rsid w:val="00132C97"/>
    <w:rsid w:val="00133969"/>
    <w:rsid w:val="00136ADA"/>
    <w:rsid w:val="001414E3"/>
    <w:rsid w:val="00146D22"/>
    <w:rsid w:val="00153C26"/>
    <w:rsid w:val="00160145"/>
    <w:rsid w:val="001614B8"/>
    <w:rsid w:val="00161E15"/>
    <w:rsid w:val="00162083"/>
    <w:rsid w:val="001626CF"/>
    <w:rsid w:val="001631B9"/>
    <w:rsid w:val="001636A9"/>
    <w:rsid w:val="00165053"/>
    <w:rsid w:val="00166A0F"/>
    <w:rsid w:val="001710A3"/>
    <w:rsid w:val="001750DE"/>
    <w:rsid w:val="00175C17"/>
    <w:rsid w:val="00184CB5"/>
    <w:rsid w:val="00186467"/>
    <w:rsid w:val="00186C1D"/>
    <w:rsid w:val="001870C6"/>
    <w:rsid w:val="00191215"/>
    <w:rsid w:val="001919F1"/>
    <w:rsid w:val="00193C4B"/>
    <w:rsid w:val="00197B31"/>
    <w:rsid w:val="001A00A0"/>
    <w:rsid w:val="001A3376"/>
    <w:rsid w:val="001A6BD7"/>
    <w:rsid w:val="001A6DE4"/>
    <w:rsid w:val="001A7BA6"/>
    <w:rsid w:val="001B20C7"/>
    <w:rsid w:val="001B21BC"/>
    <w:rsid w:val="001B7CF9"/>
    <w:rsid w:val="001C5F6F"/>
    <w:rsid w:val="001C7A17"/>
    <w:rsid w:val="001D154A"/>
    <w:rsid w:val="001E0890"/>
    <w:rsid w:val="001E4EF1"/>
    <w:rsid w:val="001E6E5E"/>
    <w:rsid w:val="001F1CF6"/>
    <w:rsid w:val="001F58A8"/>
    <w:rsid w:val="001F70E3"/>
    <w:rsid w:val="001F78B3"/>
    <w:rsid w:val="0020015A"/>
    <w:rsid w:val="002008A7"/>
    <w:rsid w:val="002011A0"/>
    <w:rsid w:val="00202617"/>
    <w:rsid w:val="00210385"/>
    <w:rsid w:val="002146A3"/>
    <w:rsid w:val="00214957"/>
    <w:rsid w:val="00215069"/>
    <w:rsid w:val="0021772F"/>
    <w:rsid w:val="00220901"/>
    <w:rsid w:val="00224FC3"/>
    <w:rsid w:val="002255BA"/>
    <w:rsid w:val="00226A41"/>
    <w:rsid w:val="0023277F"/>
    <w:rsid w:val="002328CB"/>
    <w:rsid w:val="002340C1"/>
    <w:rsid w:val="00235001"/>
    <w:rsid w:val="0023533C"/>
    <w:rsid w:val="00237B18"/>
    <w:rsid w:val="0025074E"/>
    <w:rsid w:val="00251D23"/>
    <w:rsid w:val="00255FAC"/>
    <w:rsid w:val="00260E50"/>
    <w:rsid w:val="002622F0"/>
    <w:rsid w:val="0026416C"/>
    <w:rsid w:val="00264B27"/>
    <w:rsid w:val="0026517B"/>
    <w:rsid w:val="00265918"/>
    <w:rsid w:val="002670A8"/>
    <w:rsid w:val="00272AE0"/>
    <w:rsid w:val="00277639"/>
    <w:rsid w:val="00283A0C"/>
    <w:rsid w:val="0028652E"/>
    <w:rsid w:val="00287054"/>
    <w:rsid w:val="002924A4"/>
    <w:rsid w:val="00293E5B"/>
    <w:rsid w:val="00297966"/>
    <w:rsid w:val="002A0FF2"/>
    <w:rsid w:val="002A327B"/>
    <w:rsid w:val="002A3C1A"/>
    <w:rsid w:val="002A56E6"/>
    <w:rsid w:val="002B043E"/>
    <w:rsid w:val="002B1B28"/>
    <w:rsid w:val="002B3989"/>
    <w:rsid w:val="002B45AA"/>
    <w:rsid w:val="002B48BC"/>
    <w:rsid w:val="002B6C66"/>
    <w:rsid w:val="002C3350"/>
    <w:rsid w:val="002C33BB"/>
    <w:rsid w:val="002D1E2B"/>
    <w:rsid w:val="002D51B3"/>
    <w:rsid w:val="002E0F68"/>
    <w:rsid w:val="002E1849"/>
    <w:rsid w:val="002E391B"/>
    <w:rsid w:val="002E5709"/>
    <w:rsid w:val="002E694C"/>
    <w:rsid w:val="002F0A70"/>
    <w:rsid w:val="002F130F"/>
    <w:rsid w:val="002F1D5F"/>
    <w:rsid w:val="002F4230"/>
    <w:rsid w:val="002F4C88"/>
    <w:rsid w:val="0030295B"/>
    <w:rsid w:val="0031180F"/>
    <w:rsid w:val="00311ADE"/>
    <w:rsid w:val="00316401"/>
    <w:rsid w:val="00321064"/>
    <w:rsid w:val="00321D5F"/>
    <w:rsid w:val="00323353"/>
    <w:rsid w:val="003259E3"/>
    <w:rsid w:val="00326168"/>
    <w:rsid w:val="0033055B"/>
    <w:rsid w:val="003321AA"/>
    <w:rsid w:val="00332AD9"/>
    <w:rsid w:val="00335406"/>
    <w:rsid w:val="00335751"/>
    <w:rsid w:val="0034235C"/>
    <w:rsid w:val="0034764F"/>
    <w:rsid w:val="00350539"/>
    <w:rsid w:val="00351B60"/>
    <w:rsid w:val="00352A85"/>
    <w:rsid w:val="003537C5"/>
    <w:rsid w:val="00360BCD"/>
    <w:rsid w:val="003631A5"/>
    <w:rsid w:val="003741F8"/>
    <w:rsid w:val="003769B9"/>
    <w:rsid w:val="00377354"/>
    <w:rsid w:val="00377476"/>
    <w:rsid w:val="0038390B"/>
    <w:rsid w:val="00384BFB"/>
    <w:rsid w:val="00385374"/>
    <w:rsid w:val="00385B41"/>
    <w:rsid w:val="003862E2"/>
    <w:rsid w:val="00387680"/>
    <w:rsid w:val="00391C91"/>
    <w:rsid w:val="003931F9"/>
    <w:rsid w:val="00397DA4"/>
    <w:rsid w:val="003A7DC3"/>
    <w:rsid w:val="003B04EA"/>
    <w:rsid w:val="003B1F18"/>
    <w:rsid w:val="003B3ABA"/>
    <w:rsid w:val="003B460F"/>
    <w:rsid w:val="003B7AB2"/>
    <w:rsid w:val="003B7D7A"/>
    <w:rsid w:val="003C05BB"/>
    <w:rsid w:val="003D00E1"/>
    <w:rsid w:val="003D0953"/>
    <w:rsid w:val="003D3683"/>
    <w:rsid w:val="003D490D"/>
    <w:rsid w:val="003D740D"/>
    <w:rsid w:val="003E3BC8"/>
    <w:rsid w:val="003E3ED7"/>
    <w:rsid w:val="003E4CBA"/>
    <w:rsid w:val="003E5BF7"/>
    <w:rsid w:val="003E60D5"/>
    <w:rsid w:val="003E6F38"/>
    <w:rsid w:val="003E7420"/>
    <w:rsid w:val="003F1C2D"/>
    <w:rsid w:val="003F4685"/>
    <w:rsid w:val="003F4FD3"/>
    <w:rsid w:val="003F689B"/>
    <w:rsid w:val="0040128A"/>
    <w:rsid w:val="00401EAB"/>
    <w:rsid w:val="00402237"/>
    <w:rsid w:val="00403E1E"/>
    <w:rsid w:val="0040519B"/>
    <w:rsid w:val="0041159F"/>
    <w:rsid w:val="004132F7"/>
    <w:rsid w:val="004141C4"/>
    <w:rsid w:val="00414A67"/>
    <w:rsid w:val="00415BA1"/>
    <w:rsid w:val="0041750F"/>
    <w:rsid w:val="00422ADC"/>
    <w:rsid w:val="00424854"/>
    <w:rsid w:val="00431CF8"/>
    <w:rsid w:val="00436161"/>
    <w:rsid w:val="00436308"/>
    <w:rsid w:val="00437A89"/>
    <w:rsid w:val="00437B7B"/>
    <w:rsid w:val="004450FB"/>
    <w:rsid w:val="00445FC0"/>
    <w:rsid w:val="004509A3"/>
    <w:rsid w:val="0045293A"/>
    <w:rsid w:val="00455E71"/>
    <w:rsid w:val="00464B05"/>
    <w:rsid w:val="00464B46"/>
    <w:rsid w:val="00466A00"/>
    <w:rsid w:val="00467DFD"/>
    <w:rsid w:val="00476A58"/>
    <w:rsid w:val="004821E0"/>
    <w:rsid w:val="004840A5"/>
    <w:rsid w:val="00486686"/>
    <w:rsid w:val="00487870"/>
    <w:rsid w:val="00496412"/>
    <w:rsid w:val="004A5957"/>
    <w:rsid w:val="004A6555"/>
    <w:rsid w:val="004B010E"/>
    <w:rsid w:val="004B02B2"/>
    <w:rsid w:val="004B2272"/>
    <w:rsid w:val="004B483A"/>
    <w:rsid w:val="004B7405"/>
    <w:rsid w:val="004C316E"/>
    <w:rsid w:val="004C3469"/>
    <w:rsid w:val="004D3C95"/>
    <w:rsid w:val="004D517C"/>
    <w:rsid w:val="004D6C42"/>
    <w:rsid w:val="004E2BE8"/>
    <w:rsid w:val="004E2FDB"/>
    <w:rsid w:val="004E33A0"/>
    <w:rsid w:val="004E4458"/>
    <w:rsid w:val="004F07E3"/>
    <w:rsid w:val="004F2300"/>
    <w:rsid w:val="004F3A5F"/>
    <w:rsid w:val="004F4A04"/>
    <w:rsid w:val="004F5D2A"/>
    <w:rsid w:val="004F6960"/>
    <w:rsid w:val="00513FE6"/>
    <w:rsid w:val="00516E65"/>
    <w:rsid w:val="00516FE7"/>
    <w:rsid w:val="0052005E"/>
    <w:rsid w:val="00523170"/>
    <w:rsid w:val="005239B8"/>
    <w:rsid w:val="00524B7C"/>
    <w:rsid w:val="00526E5F"/>
    <w:rsid w:val="00527B93"/>
    <w:rsid w:val="00527EA3"/>
    <w:rsid w:val="00530553"/>
    <w:rsid w:val="00532292"/>
    <w:rsid w:val="00534B2F"/>
    <w:rsid w:val="00534E60"/>
    <w:rsid w:val="00535261"/>
    <w:rsid w:val="00551D1F"/>
    <w:rsid w:val="00552CA4"/>
    <w:rsid w:val="00554FD1"/>
    <w:rsid w:val="005557B5"/>
    <w:rsid w:val="0055602D"/>
    <w:rsid w:val="00560D2F"/>
    <w:rsid w:val="00562682"/>
    <w:rsid w:val="00563838"/>
    <w:rsid w:val="00564C0E"/>
    <w:rsid w:val="005660AF"/>
    <w:rsid w:val="00567202"/>
    <w:rsid w:val="00567342"/>
    <w:rsid w:val="005743B2"/>
    <w:rsid w:val="00581BE7"/>
    <w:rsid w:val="00596D2F"/>
    <w:rsid w:val="005A3008"/>
    <w:rsid w:val="005A6CE2"/>
    <w:rsid w:val="005A797C"/>
    <w:rsid w:val="005B17D5"/>
    <w:rsid w:val="005B2C66"/>
    <w:rsid w:val="005B323E"/>
    <w:rsid w:val="005B38AA"/>
    <w:rsid w:val="005B7757"/>
    <w:rsid w:val="005C0893"/>
    <w:rsid w:val="005C0CFF"/>
    <w:rsid w:val="005C1866"/>
    <w:rsid w:val="005C1C35"/>
    <w:rsid w:val="005C277F"/>
    <w:rsid w:val="005C3407"/>
    <w:rsid w:val="005C5FD5"/>
    <w:rsid w:val="005D0989"/>
    <w:rsid w:val="005D3D1B"/>
    <w:rsid w:val="005D7B65"/>
    <w:rsid w:val="005F0147"/>
    <w:rsid w:val="005F1401"/>
    <w:rsid w:val="005F1D07"/>
    <w:rsid w:val="005F2195"/>
    <w:rsid w:val="005F6CD4"/>
    <w:rsid w:val="005F6D7D"/>
    <w:rsid w:val="00602C5E"/>
    <w:rsid w:val="00602F19"/>
    <w:rsid w:val="006055AA"/>
    <w:rsid w:val="0060620B"/>
    <w:rsid w:val="00606B4E"/>
    <w:rsid w:val="00606C66"/>
    <w:rsid w:val="00607269"/>
    <w:rsid w:val="0061083D"/>
    <w:rsid w:val="00610897"/>
    <w:rsid w:val="006109C5"/>
    <w:rsid w:val="00611263"/>
    <w:rsid w:val="00611C73"/>
    <w:rsid w:val="006124AC"/>
    <w:rsid w:val="00613D7E"/>
    <w:rsid w:val="00620D4F"/>
    <w:rsid w:val="0062216E"/>
    <w:rsid w:val="00633FED"/>
    <w:rsid w:val="00636AA3"/>
    <w:rsid w:val="006370C0"/>
    <w:rsid w:val="00637BB9"/>
    <w:rsid w:val="00642EEE"/>
    <w:rsid w:val="006444FA"/>
    <w:rsid w:val="00647F5C"/>
    <w:rsid w:val="0065136C"/>
    <w:rsid w:val="006521CA"/>
    <w:rsid w:val="00654C3C"/>
    <w:rsid w:val="00655597"/>
    <w:rsid w:val="00660145"/>
    <w:rsid w:val="00661C31"/>
    <w:rsid w:val="00665387"/>
    <w:rsid w:val="006670A9"/>
    <w:rsid w:val="00671CA9"/>
    <w:rsid w:val="00673FB2"/>
    <w:rsid w:val="006748B7"/>
    <w:rsid w:val="00676E8D"/>
    <w:rsid w:val="00677C08"/>
    <w:rsid w:val="0068085A"/>
    <w:rsid w:val="00681FB1"/>
    <w:rsid w:val="006857B0"/>
    <w:rsid w:val="00687CCB"/>
    <w:rsid w:val="006929C0"/>
    <w:rsid w:val="006936E4"/>
    <w:rsid w:val="00694AD1"/>
    <w:rsid w:val="0069617D"/>
    <w:rsid w:val="00696377"/>
    <w:rsid w:val="00697FA0"/>
    <w:rsid w:val="006A2D2E"/>
    <w:rsid w:val="006A5AE9"/>
    <w:rsid w:val="006B4565"/>
    <w:rsid w:val="006C0867"/>
    <w:rsid w:val="006C520C"/>
    <w:rsid w:val="006C5D1A"/>
    <w:rsid w:val="006C68EF"/>
    <w:rsid w:val="006C6D61"/>
    <w:rsid w:val="006D07C2"/>
    <w:rsid w:val="006D2DA1"/>
    <w:rsid w:val="006D6CE0"/>
    <w:rsid w:val="006D762D"/>
    <w:rsid w:val="006E03E9"/>
    <w:rsid w:val="006F3632"/>
    <w:rsid w:val="006F5305"/>
    <w:rsid w:val="006F65AC"/>
    <w:rsid w:val="0070172F"/>
    <w:rsid w:val="007055B7"/>
    <w:rsid w:val="007075A9"/>
    <w:rsid w:val="00711387"/>
    <w:rsid w:val="00711FAC"/>
    <w:rsid w:val="007147C9"/>
    <w:rsid w:val="00714E15"/>
    <w:rsid w:val="00716419"/>
    <w:rsid w:val="00716F76"/>
    <w:rsid w:val="00721F5A"/>
    <w:rsid w:val="00722A5F"/>
    <w:rsid w:val="00722D06"/>
    <w:rsid w:val="007261E1"/>
    <w:rsid w:val="00730435"/>
    <w:rsid w:val="007314F6"/>
    <w:rsid w:val="007328AA"/>
    <w:rsid w:val="0073593E"/>
    <w:rsid w:val="00736972"/>
    <w:rsid w:val="00737C17"/>
    <w:rsid w:val="00741A1E"/>
    <w:rsid w:val="0075071F"/>
    <w:rsid w:val="00753969"/>
    <w:rsid w:val="00753EC3"/>
    <w:rsid w:val="007555FB"/>
    <w:rsid w:val="00755779"/>
    <w:rsid w:val="00755A86"/>
    <w:rsid w:val="007577DC"/>
    <w:rsid w:val="00764537"/>
    <w:rsid w:val="0076455A"/>
    <w:rsid w:val="00767B2F"/>
    <w:rsid w:val="00767E6C"/>
    <w:rsid w:val="007728AF"/>
    <w:rsid w:val="007734AA"/>
    <w:rsid w:val="007770EA"/>
    <w:rsid w:val="00780F1B"/>
    <w:rsid w:val="00781AFA"/>
    <w:rsid w:val="00781DA9"/>
    <w:rsid w:val="00781DDC"/>
    <w:rsid w:val="0078285E"/>
    <w:rsid w:val="0078398A"/>
    <w:rsid w:val="00784547"/>
    <w:rsid w:val="00792F7F"/>
    <w:rsid w:val="007959BC"/>
    <w:rsid w:val="00796A20"/>
    <w:rsid w:val="00796B5D"/>
    <w:rsid w:val="007A043E"/>
    <w:rsid w:val="007A2956"/>
    <w:rsid w:val="007A2CFB"/>
    <w:rsid w:val="007A30CE"/>
    <w:rsid w:val="007A4073"/>
    <w:rsid w:val="007A6912"/>
    <w:rsid w:val="007B0DBB"/>
    <w:rsid w:val="007B4347"/>
    <w:rsid w:val="007B5328"/>
    <w:rsid w:val="007C02DF"/>
    <w:rsid w:val="007C3E8F"/>
    <w:rsid w:val="007C58C6"/>
    <w:rsid w:val="007C6713"/>
    <w:rsid w:val="007C70CE"/>
    <w:rsid w:val="007D5EBD"/>
    <w:rsid w:val="007D6295"/>
    <w:rsid w:val="007D62DB"/>
    <w:rsid w:val="007D6BF7"/>
    <w:rsid w:val="007D6DEE"/>
    <w:rsid w:val="007D7001"/>
    <w:rsid w:val="007E1DA2"/>
    <w:rsid w:val="007E4A6C"/>
    <w:rsid w:val="007E7A04"/>
    <w:rsid w:val="007F4456"/>
    <w:rsid w:val="00803DC8"/>
    <w:rsid w:val="00804341"/>
    <w:rsid w:val="00822BB9"/>
    <w:rsid w:val="00822E5C"/>
    <w:rsid w:val="00825BCD"/>
    <w:rsid w:val="00827867"/>
    <w:rsid w:val="00845528"/>
    <w:rsid w:val="00847A1B"/>
    <w:rsid w:val="00851134"/>
    <w:rsid w:val="00851C73"/>
    <w:rsid w:val="00855E06"/>
    <w:rsid w:val="00856829"/>
    <w:rsid w:val="00860959"/>
    <w:rsid w:val="0086343E"/>
    <w:rsid w:val="00863AA6"/>
    <w:rsid w:val="008667D1"/>
    <w:rsid w:val="00867D1C"/>
    <w:rsid w:val="00870928"/>
    <w:rsid w:val="0087288F"/>
    <w:rsid w:val="00880E35"/>
    <w:rsid w:val="0088668C"/>
    <w:rsid w:val="0089027B"/>
    <w:rsid w:val="008910C3"/>
    <w:rsid w:val="0089360D"/>
    <w:rsid w:val="0089549D"/>
    <w:rsid w:val="008A246D"/>
    <w:rsid w:val="008A404D"/>
    <w:rsid w:val="008A72F2"/>
    <w:rsid w:val="008A74FE"/>
    <w:rsid w:val="008B6C73"/>
    <w:rsid w:val="008B749D"/>
    <w:rsid w:val="008C50D3"/>
    <w:rsid w:val="008C5622"/>
    <w:rsid w:val="008C7A8F"/>
    <w:rsid w:val="008D2A8A"/>
    <w:rsid w:val="008D2D65"/>
    <w:rsid w:val="008D73FF"/>
    <w:rsid w:val="008D7F7E"/>
    <w:rsid w:val="008E1F7C"/>
    <w:rsid w:val="008E25BE"/>
    <w:rsid w:val="008F4C5D"/>
    <w:rsid w:val="008F4D21"/>
    <w:rsid w:val="00901751"/>
    <w:rsid w:val="00902667"/>
    <w:rsid w:val="00906861"/>
    <w:rsid w:val="00913C67"/>
    <w:rsid w:val="00914317"/>
    <w:rsid w:val="00914B38"/>
    <w:rsid w:val="00916140"/>
    <w:rsid w:val="00917BCE"/>
    <w:rsid w:val="00922E36"/>
    <w:rsid w:val="00924051"/>
    <w:rsid w:val="00924CFA"/>
    <w:rsid w:val="00934AD7"/>
    <w:rsid w:val="00935533"/>
    <w:rsid w:val="0094108C"/>
    <w:rsid w:val="00943445"/>
    <w:rsid w:val="00944BFD"/>
    <w:rsid w:val="00944DF5"/>
    <w:rsid w:val="00953083"/>
    <w:rsid w:val="009558B1"/>
    <w:rsid w:val="00962907"/>
    <w:rsid w:val="0096507E"/>
    <w:rsid w:val="009657DB"/>
    <w:rsid w:val="00965A62"/>
    <w:rsid w:val="0096641F"/>
    <w:rsid w:val="00970142"/>
    <w:rsid w:val="00970B4F"/>
    <w:rsid w:val="0097202F"/>
    <w:rsid w:val="00974816"/>
    <w:rsid w:val="009775E0"/>
    <w:rsid w:val="00977670"/>
    <w:rsid w:val="0098106A"/>
    <w:rsid w:val="00992407"/>
    <w:rsid w:val="0099267D"/>
    <w:rsid w:val="00995837"/>
    <w:rsid w:val="00997F7E"/>
    <w:rsid w:val="009A1442"/>
    <w:rsid w:val="009A2198"/>
    <w:rsid w:val="009A65C0"/>
    <w:rsid w:val="009A73BF"/>
    <w:rsid w:val="009A792F"/>
    <w:rsid w:val="009A797E"/>
    <w:rsid w:val="009B4071"/>
    <w:rsid w:val="009B7742"/>
    <w:rsid w:val="009C170E"/>
    <w:rsid w:val="009C1EA0"/>
    <w:rsid w:val="009C2219"/>
    <w:rsid w:val="009C45A7"/>
    <w:rsid w:val="009C76A6"/>
    <w:rsid w:val="009D0154"/>
    <w:rsid w:val="009D0289"/>
    <w:rsid w:val="009D2702"/>
    <w:rsid w:val="009E0327"/>
    <w:rsid w:val="009E0361"/>
    <w:rsid w:val="009E40B7"/>
    <w:rsid w:val="009E4360"/>
    <w:rsid w:val="009E5FDF"/>
    <w:rsid w:val="009F0CEB"/>
    <w:rsid w:val="009F2436"/>
    <w:rsid w:val="009F4369"/>
    <w:rsid w:val="00A019E4"/>
    <w:rsid w:val="00A0506C"/>
    <w:rsid w:val="00A0530F"/>
    <w:rsid w:val="00A05A08"/>
    <w:rsid w:val="00A11A6A"/>
    <w:rsid w:val="00A12003"/>
    <w:rsid w:val="00A127F0"/>
    <w:rsid w:val="00A146F3"/>
    <w:rsid w:val="00A230CC"/>
    <w:rsid w:val="00A2516A"/>
    <w:rsid w:val="00A36C53"/>
    <w:rsid w:val="00A37672"/>
    <w:rsid w:val="00A431AF"/>
    <w:rsid w:val="00A4618A"/>
    <w:rsid w:val="00A50AE8"/>
    <w:rsid w:val="00A53E5E"/>
    <w:rsid w:val="00A54DB8"/>
    <w:rsid w:val="00A5716B"/>
    <w:rsid w:val="00A62D92"/>
    <w:rsid w:val="00A657E1"/>
    <w:rsid w:val="00A66799"/>
    <w:rsid w:val="00A8001D"/>
    <w:rsid w:val="00A81791"/>
    <w:rsid w:val="00A84B19"/>
    <w:rsid w:val="00A917C5"/>
    <w:rsid w:val="00AA02C9"/>
    <w:rsid w:val="00AA0EB9"/>
    <w:rsid w:val="00AA13E1"/>
    <w:rsid w:val="00AA1423"/>
    <w:rsid w:val="00AA4F10"/>
    <w:rsid w:val="00AA5809"/>
    <w:rsid w:val="00AB466D"/>
    <w:rsid w:val="00AB6565"/>
    <w:rsid w:val="00AB7206"/>
    <w:rsid w:val="00AC02EF"/>
    <w:rsid w:val="00AC121F"/>
    <w:rsid w:val="00AC4789"/>
    <w:rsid w:val="00AD4D6C"/>
    <w:rsid w:val="00AD4F5B"/>
    <w:rsid w:val="00AD50BA"/>
    <w:rsid w:val="00AE19A8"/>
    <w:rsid w:val="00AE2FD3"/>
    <w:rsid w:val="00AE39A3"/>
    <w:rsid w:val="00AF0999"/>
    <w:rsid w:val="00AF15D6"/>
    <w:rsid w:val="00AF6EFC"/>
    <w:rsid w:val="00AF71C2"/>
    <w:rsid w:val="00B00B59"/>
    <w:rsid w:val="00B01F79"/>
    <w:rsid w:val="00B02E76"/>
    <w:rsid w:val="00B043E6"/>
    <w:rsid w:val="00B0560D"/>
    <w:rsid w:val="00B0723B"/>
    <w:rsid w:val="00B1237D"/>
    <w:rsid w:val="00B12E61"/>
    <w:rsid w:val="00B14229"/>
    <w:rsid w:val="00B17A3F"/>
    <w:rsid w:val="00B20825"/>
    <w:rsid w:val="00B22648"/>
    <w:rsid w:val="00B300B0"/>
    <w:rsid w:val="00B3255B"/>
    <w:rsid w:val="00B32803"/>
    <w:rsid w:val="00B346DB"/>
    <w:rsid w:val="00B347A0"/>
    <w:rsid w:val="00B42CED"/>
    <w:rsid w:val="00B4445E"/>
    <w:rsid w:val="00B453FF"/>
    <w:rsid w:val="00B467E3"/>
    <w:rsid w:val="00B5121C"/>
    <w:rsid w:val="00B561C7"/>
    <w:rsid w:val="00B609D7"/>
    <w:rsid w:val="00B6241F"/>
    <w:rsid w:val="00B62713"/>
    <w:rsid w:val="00B6337F"/>
    <w:rsid w:val="00B651A3"/>
    <w:rsid w:val="00B66D3B"/>
    <w:rsid w:val="00B71324"/>
    <w:rsid w:val="00B71903"/>
    <w:rsid w:val="00B76EAE"/>
    <w:rsid w:val="00B80B15"/>
    <w:rsid w:val="00B8407D"/>
    <w:rsid w:val="00B8446F"/>
    <w:rsid w:val="00B8591C"/>
    <w:rsid w:val="00B93840"/>
    <w:rsid w:val="00B96D51"/>
    <w:rsid w:val="00BA0007"/>
    <w:rsid w:val="00BA07B4"/>
    <w:rsid w:val="00BA1DAD"/>
    <w:rsid w:val="00BA1F15"/>
    <w:rsid w:val="00BA24C5"/>
    <w:rsid w:val="00BA3C03"/>
    <w:rsid w:val="00BA4532"/>
    <w:rsid w:val="00BB0467"/>
    <w:rsid w:val="00BB0E9D"/>
    <w:rsid w:val="00BB11F8"/>
    <w:rsid w:val="00BB1305"/>
    <w:rsid w:val="00BB1686"/>
    <w:rsid w:val="00BB1A16"/>
    <w:rsid w:val="00BB33DD"/>
    <w:rsid w:val="00BB4722"/>
    <w:rsid w:val="00BB5D66"/>
    <w:rsid w:val="00BB67F7"/>
    <w:rsid w:val="00BC165B"/>
    <w:rsid w:val="00BC2A3A"/>
    <w:rsid w:val="00BC3CBE"/>
    <w:rsid w:val="00BC6A10"/>
    <w:rsid w:val="00BD4983"/>
    <w:rsid w:val="00BE0BCE"/>
    <w:rsid w:val="00BE1309"/>
    <w:rsid w:val="00BE27EF"/>
    <w:rsid w:val="00BE317C"/>
    <w:rsid w:val="00BE4F26"/>
    <w:rsid w:val="00BE7B61"/>
    <w:rsid w:val="00BF2F33"/>
    <w:rsid w:val="00BF46A5"/>
    <w:rsid w:val="00BF6132"/>
    <w:rsid w:val="00BF6FE4"/>
    <w:rsid w:val="00BF7E74"/>
    <w:rsid w:val="00C0070C"/>
    <w:rsid w:val="00C0100F"/>
    <w:rsid w:val="00C025A7"/>
    <w:rsid w:val="00C06BDE"/>
    <w:rsid w:val="00C14FB7"/>
    <w:rsid w:val="00C1532A"/>
    <w:rsid w:val="00C17DB1"/>
    <w:rsid w:val="00C21013"/>
    <w:rsid w:val="00C24E70"/>
    <w:rsid w:val="00C2592C"/>
    <w:rsid w:val="00C2610E"/>
    <w:rsid w:val="00C35C9C"/>
    <w:rsid w:val="00C37A83"/>
    <w:rsid w:val="00C42D99"/>
    <w:rsid w:val="00C50BD0"/>
    <w:rsid w:val="00C5151A"/>
    <w:rsid w:val="00C53B0F"/>
    <w:rsid w:val="00C5637D"/>
    <w:rsid w:val="00C70281"/>
    <w:rsid w:val="00C706D3"/>
    <w:rsid w:val="00C74992"/>
    <w:rsid w:val="00C76DC1"/>
    <w:rsid w:val="00C778A9"/>
    <w:rsid w:val="00C820E9"/>
    <w:rsid w:val="00C840FE"/>
    <w:rsid w:val="00C909B7"/>
    <w:rsid w:val="00C966EA"/>
    <w:rsid w:val="00CA1267"/>
    <w:rsid w:val="00CA295D"/>
    <w:rsid w:val="00CA2E84"/>
    <w:rsid w:val="00CA3B06"/>
    <w:rsid w:val="00CA4BE5"/>
    <w:rsid w:val="00CA4EE5"/>
    <w:rsid w:val="00CB123E"/>
    <w:rsid w:val="00CB3D64"/>
    <w:rsid w:val="00CB63B6"/>
    <w:rsid w:val="00CC23DF"/>
    <w:rsid w:val="00CC4FF1"/>
    <w:rsid w:val="00CD00B5"/>
    <w:rsid w:val="00CD1E1D"/>
    <w:rsid w:val="00CD2513"/>
    <w:rsid w:val="00CD35E4"/>
    <w:rsid w:val="00CD3A29"/>
    <w:rsid w:val="00CD4C4C"/>
    <w:rsid w:val="00CD5543"/>
    <w:rsid w:val="00CE073B"/>
    <w:rsid w:val="00CE277F"/>
    <w:rsid w:val="00CE3E4B"/>
    <w:rsid w:val="00CF0637"/>
    <w:rsid w:val="00CF2CD5"/>
    <w:rsid w:val="00CF3A5C"/>
    <w:rsid w:val="00CF504A"/>
    <w:rsid w:val="00D01C54"/>
    <w:rsid w:val="00D02E4A"/>
    <w:rsid w:val="00D06268"/>
    <w:rsid w:val="00D0690E"/>
    <w:rsid w:val="00D0695B"/>
    <w:rsid w:val="00D1194E"/>
    <w:rsid w:val="00D142AE"/>
    <w:rsid w:val="00D22BDF"/>
    <w:rsid w:val="00D242D4"/>
    <w:rsid w:val="00D25E6C"/>
    <w:rsid w:val="00D2787C"/>
    <w:rsid w:val="00D3048F"/>
    <w:rsid w:val="00D3665F"/>
    <w:rsid w:val="00D45D7F"/>
    <w:rsid w:val="00D46BE4"/>
    <w:rsid w:val="00D513D7"/>
    <w:rsid w:val="00D563D6"/>
    <w:rsid w:val="00D61A37"/>
    <w:rsid w:val="00D62520"/>
    <w:rsid w:val="00D65093"/>
    <w:rsid w:val="00D668A9"/>
    <w:rsid w:val="00D66BB4"/>
    <w:rsid w:val="00D77B7A"/>
    <w:rsid w:val="00D805D3"/>
    <w:rsid w:val="00D83922"/>
    <w:rsid w:val="00D83D0D"/>
    <w:rsid w:val="00D91CCF"/>
    <w:rsid w:val="00D92DB0"/>
    <w:rsid w:val="00D94369"/>
    <w:rsid w:val="00D963A1"/>
    <w:rsid w:val="00DA14BB"/>
    <w:rsid w:val="00DA389C"/>
    <w:rsid w:val="00DA4ACD"/>
    <w:rsid w:val="00DA7D4A"/>
    <w:rsid w:val="00DB39DF"/>
    <w:rsid w:val="00DB4DE1"/>
    <w:rsid w:val="00DC0294"/>
    <w:rsid w:val="00DC1C34"/>
    <w:rsid w:val="00DC4B6B"/>
    <w:rsid w:val="00DD5819"/>
    <w:rsid w:val="00DD5FC7"/>
    <w:rsid w:val="00DD74FA"/>
    <w:rsid w:val="00DE2990"/>
    <w:rsid w:val="00DE3B3F"/>
    <w:rsid w:val="00DF0948"/>
    <w:rsid w:val="00DF231D"/>
    <w:rsid w:val="00DF2587"/>
    <w:rsid w:val="00DF2FD5"/>
    <w:rsid w:val="00DF516E"/>
    <w:rsid w:val="00DF6171"/>
    <w:rsid w:val="00E01B89"/>
    <w:rsid w:val="00E126F7"/>
    <w:rsid w:val="00E132A8"/>
    <w:rsid w:val="00E13C0D"/>
    <w:rsid w:val="00E16CB6"/>
    <w:rsid w:val="00E170A7"/>
    <w:rsid w:val="00E177CF"/>
    <w:rsid w:val="00E17C72"/>
    <w:rsid w:val="00E2231E"/>
    <w:rsid w:val="00E23C9F"/>
    <w:rsid w:val="00E24BFF"/>
    <w:rsid w:val="00E25477"/>
    <w:rsid w:val="00E264A2"/>
    <w:rsid w:val="00E26E1A"/>
    <w:rsid w:val="00E3101B"/>
    <w:rsid w:val="00E32408"/>
    <w:rsid w:val="00E41B4A"/>
    <w:rsid w:val="00E46B55"/>
    <w:rsid w:val="00E47399"/>
    <w:rsid w:val="00E5247F"/>
    <w:rsid w:val="00E57B2E"/>
    <w:rsid w:val="00E6478F"/>
    <w:rsid w:val="00E654AA"/>
    <w:rsid w:val="00E70196"/>
    <w:rsid w:val="00E71C4A"/>
    <w:rsid w:val="00E721A3"/>
    <w:rsid w:val="00E734D1"/>
    <w:rsid w:val="00E75574"/>
    <w:rsid w:val="00E77DE5"/>
    <w:rsid w:val="00E816EE"/>
    <w:rsid w:val="00E82DCC"/>
    <w:rsid w:val="00E83045"/>
    <w:rsid w:val="00E83E8E"/>
    <w:rsid w:val="00E87093"/>
    <w:rsid w:val="00E91055"/>
    <w:rsid w:val="00E93D63"/>
    <w:rsid w:val="00E94C73"/>
    <w:rsid w:val="00EA0026"/>
    <w:rsid w:val="00EA6A51"/>
    <w:rsid w:val="00EA6FEE"/>
    <w:rsid w:val="00EA76D2"/>
    <w:rsid w:val="00EA7E5A"/>
    <w:rsid w:val="00EB70AA"/>
    <w:rsid w:val="00EB7EB2"/>
    <w:rsid w:val="00EC22D0"/>
    <w:rsid w:val="00EC3376"/>
    <w:rsid w:val="00EC4F4D"/>
    <w:rsid w:val="00ED1502"/>
    <w:rsid w:val="00ED1CCE"/>
    <w:rsid w:val="00ED294D"/>
    <w:rsid w:val="00ED4988"/>
    <w:rsid w:val="00EE2894"/>
    <w:rsid w:val="00EE7827"/>
    <w:rsid w:val="00EE7D3A"/>
    <w:rsid w:val="00EF31CA"/>
    <w:rsid w:val="00EF523A"/>
    <w:rsid w:val="00EF6460"/>
    <w:rsid w:val="00F03A43"/>
    <w:rsid w:val="00F069C3"/>
    <w:rsid w:val="00F0719C"/>
    <w:rsid w:val="00F07B30"/>
    <w:rsid w:val="00F17944"/>
    <w:rsid w:val="00F24CC7"/>
    <w:rsid w:val="00F24E30"/>
    <w:rsid w:val="00F2595E"/>
    <w:rsid w:val="00F30064"/>
    <w:rsid w:val="00F33ABB"/>
    <w:rsid w:val="00F37E8A"/>
    <w:rsid w:val="00F42D35"/>
    <w:rsid w:val="00F4415C"/>
    <w:rsid w:val="00F46591"/>
    <w:rsid w:val="00F502C1"/>
    <w:rsid w:val="00F50399"/>
    <w:rsid w:val="00F52F98"/>
    <w:rsid w:val="00F533B8"/>
    <w:rsid w:val="00F548DF"/>
    <w:rsid w:val="00F559C6"/>
    <w:rsid w:val="00F55A3F"/>
    <w:rsid w:val="00F61F3D"/>
    <w:rsid w:val="00F62CCD"/>
    <w:rsid w:val="00F649FC"/>
    <w:rsid w:val="00F70D33"/>
    <w:rsid w:val="00F74DFF"/>
    <w:rsid w:val="00F77306"/>
    <w:rsid w:val="00F77347"/>
    <w:rsid w:val="00F80568"/>
    <w:rsid w:val="00F90923"/>
    <w:rsid w:val="00F95814"/>
    <w:rsid w:val="00F96DEB"/>
    <w:rsid w:val="00F97D4F"/>
    <w:rsid w:val="00FA0572"/>
    <w:rsid w:val="00FA1D9A"/>
    <w:rsid w:val="00FA2D98"/>
    <w:rsid w:val="00FA3C95"/>
    <w:rsid w:val="00FB35A5"/>
    <w:rsid w:val="00FB7083"/>
    <w:rsid w:val="00FB738B"/>
    <w:rsid w:val="00FC2318"/>
    <w:rsid w:val="00FC6B2C"/>
    <w:rsid w:val="00FD1F6D"/>
    <w:rsid w:val="00FD27B7"/>
    <w:rsid w:val="00FD376B"/>
    <w:rsid w:val="00FD73E3"/>
    <w:rsid w:val="00FE358B"/>
    <w:rsid w:val="00FE3B57"/>
    <w:rsid w:val="00FE4B60"/>
    <w:rsid w:val="00FE54B7"/>
    <w:rsid w:val="00FE695F"/>
    <w:rsid w:val="00FE7875"/>
    <w:rsid w:val="00FF7285"/>
    <w:rsid w:val="00FF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15EA3"/>
  <w15:chartTrackingRefBased/>
  <w15:docId w15:val="{F06C51DA-177B-4FAA-B992-C7F81453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C1A"/>
    <w:pPr>
      <w:spacing w:after="200" w:line="360" w:lineRule="auto"/>
      <w:jc w:val="both"/>
    </w:pPr>
    <w:rPr>
      <w:rFonts w:ascii="Segoe UI" w:hAnsi="Segoe UI"/>
      <w:sz w:val="20"/>
    </w:rPr>
  </w:style>
  <w:style w:type="paragraph" w:styleId="Ttulo1">
    <w:name w:val="heading 1"/>
    <w:basedOn w:val="Normal"/>
    <w:next w:val="Normal"/>
    <w:link w:val="Ttulo1Car"/>
    <w:autoRedefine/>
    <w:uiPriority w:val="1"/>
    <w:qFormat/>
    <w:rsid w:val="00767E6C"/>
    <w:pPr>
      <w:keepNext/>
      <w:keepLines/>
      <w:numPr>
        <w:numId w:val="1"/>
      </w:numPr>
      <w:spacing w:before="240" w:after="0" w:line="276" w:lineRule="auto"/>
      <w:outlineLvl w:val="0"/>
    </w:pPr>
    <w:rPr>
      <w:rFonts w:eastAsiaTheme="majorEastAsia" w:cstheme="majorBidi"/>
      <w:b/>
      <w:bCs/>
      <w:color w:val="3A629D"/>
      <w:sz w:val="24"/>
      <w:szCs w:val="28"/>
    </w:rPr>
  </w:style>
  <w:style w:type="paragraph" w:styleId="Ttulo2">
    <w:name w:val="heading 2"/>
    <w:basedOn w:val="Normal"/>
    <w:next w:val="Normal"/>
    <w:link w:val="Ttulo2Car"/>
    <w:uiPriority w:val="1"/>
    <w:unhideWhenUsed/>
    <w:qFormat/>
    <w:rsid w:val="00D45D7F"/>
    <w:pPr>
      <w:keepNext/>
      <w:keepLines/>
      <w:numPr>
        <w:ilvl w:val="1"/>
        <w:numId w:val="1"/>
      </w:numPr>
      <w:spacing w:before="360" w:after="320"/>
      <w:outlineLvl w:val="1"/>
    </w:pPr>
    <w:rPr>
      <w:rFonts w:eastAsiaTheme="majorEastAsia" w:cstheme="majorBidi"/>
      <w:b/>
      <w:bCs/>
      <w:szCs w:val="26"/>
      <w:lang w:eastAsia="es-ES"/>
    </w:rPr>
  </w:style>
  <w:style w:type="paragraph" w:styleId="Ttulo3">
    <w:name w:val="heading 3"/>
    <w:basedOn w:val="Ttulo2"/>
    <w:next w:val="Normal"/>
    <w:link w:val="Ttulo3Car"/>
    <w:uiPriority w:val="1"/>
    <w:unhideWhenUsed/>
    <w:qFormat/>
    <w:rsid w:val="00BA1DAD"/>
    <w:pPr>
      <w:numPr>
        <w:ilvl w:val="2"/>
      </w:numPr>
      <w:spacing w:before="120"/>
      <w:ind w:left="1428"/>
      <w:outlineLvl w:val="2"/>
    </w:pPr>
    <w:rPr>
      <w:color w:val="000000" w:themeColor="text1"/>
      <w:szCs w:val="28"/>
    </w:rPr>
  </w:style>
  <w:style w:type="paragraph" w:styleId="Ttulo4">
    <w:name w:val="heading 4"/>
    <w:basedOn w:val="Normal"/>
    <w:next w:val="Normal"/>
    <w:link w:val="Ttulo4Car"/>
    <w:uiPriority w:val="1"/>
    <w:qFormat/>
    <w:rsid w:val="002A3C1A"/>
    <w:pPr>
      <w:keepNext/>
      <w:keepLines/>
      <w:numPr>
        <w:ilvl w:val="3"/>
        <w:numId w:val="1"/>
      </w:numPr>
      <w:spacing w:before="200" w:after="0"/>
      <w:outlineLvl w:val="3"/>
    </w:pPr>
    <w:rPr>
      <w:rFonts w:ascii="Cambria" w:eastAsia="Calibri" w:hAnsi="Cambria" w:cs="Cambria"/>
      <w:b/>
      <w:bCs/>
      <w:i/>
      <w:iCs/>
      <w:color w:val="D16349"/>
      <w:szCs w:val="20"/>
    </w:rPr>
  </w:style>
  <w:style w:type="paragraph" w:styleId="Ttulo5">
    <w:name w:val="heading 5"/>
    <w:basedOn w:val="Normal"/>
    <w:next w:val="Normal"/>
    <w:link w:val="Ttulo5Car"/>
    <w:uiPriority w:val="1"/>
    <w:qFormat/>
    <w:rsid w:val="002A3C1A"/>
    <w:pPr>
      <w:keepNext/>
      <w:keepLines/>
      <w:numPr>
        <w:ilvl w:val="4"/>
        <w:numId w:val="1"/>
      </w:numPr>
      <w:spacing w:before="200" w:after="0"/>
      <w:outlineLvl w:val="4"/>
    </w:pPr>
    <w:rPr>
      <w:rFonts w:ascii="Cambria" w:eastAsia="Calibri" w:hAnsi="Cambria" w:cs="Cambria"/>
      <w:color w:val="6F2C1C"/>
      <w:szCs w:val="20"/>
    </w:rPr>
  </w:style>
  <w:style w:type="paragraph" w:styleId="Ttulo6">
    <w:name w:val="heading 6"/>
    <w:basedOn w:val="Normal"/>
    <w:next w:val="Normal"/>
    <w:link w:val="Ttulo6Car"/>
    <w:uiPriority w:val="1"/>
    <w:qFormat/>
    <w:rsid w:val="002A3C1A"/>
    <w:pPr>
      <w:keepNext/>
      <w:keepLines/>
      <w:numPr>
        <w:ilvl w:val="5"/>
        <w:numId w:val="1"/>
      </w:numPr>
      <w:spacing w:before="200" w:after="0"/>
      <w:outlineLvl w:val="5"/>
    </w:pPr>
    <w:rPr>
      <w:rFonts w:ascii="Cambria" w:eastAsia="Calibri" w:hAnsi="Cambria" w:cs="Cambria"/>
      <w:i/>
      <w:iCs/>
      <w:color w:val="6F2C1C"/>
      <w:szCs w:val="20"/>
    </w:rPr>
  </w:style>
  <w:style w:type="paragraph" w:styleId="Ttulo7">
    <w:name w:val="heading 7"/>
    <w:basedOn w:val="Normal"/>
    <w:next w:val="Normal"/>
    <w:link w:val="Ttulo7Car"/>
    <w:uiPriority w:val="1"/>
    <w:qFormat/>
    <w:rsid w:val="002A3C1A"/>
    <w:pPr>
      <w:keepNext/>
      <w:keepLines/>
      <w:numPr>
        <w:ilvl w:val="6"/>
        <w:numId w:val="1"/>
      </w:numPr>
      <w:spacing w:before="200" w:after="0"/>
      <w:outlineLvl w:val="6"/>
    </w:pPr>
    <w:rPr>
      <w:rFonts w:ascii="Cambria" w:eastAsia="Calibri" w:hAnsi="Cambria" w:cs="Cambria"/>
      <w:i/>
      <w:iCs/>
      <w:color w:val="404040"/>
      <w:szCs w:val="20"/>
    </w:rPr>
  </w:style>
  <w:style w:type="paragraph" w:styleId="Ttulo8">
    <w:name w:val="heading 8"/>
    <w:basedOn w:val="Normal"/>
    <w:next w:val="Normal"/>
    <w:link w:val="Ttulo8Car"/>
    <w:uiPriority w:val="1"/>
    <w:qFormat/>
    <w:rsid w:val="002A3C1A"/>
    <w:pPr>
      <w:keepNext/>
      <w:keepLines/>
      <w:numPr>
        <w:ilvl w:val="7"/>
        <w:numId w:val="1"/>
      </w:numPr>
      <w:spacing w:before="200" w:after="0"/>
      <w:outlineLvl w:val="7"/>
    </w:pPr>
    <w:rPr>
      <w:rFonts w:ascii="Cambria" w:eastAsia="Calibri" w:hAnsi="Cambria" w:cs="Cambria"/>
      <w:color w:val="404040"/>
      <w:szCs w:val="20"/>
    </w:rPr>
  </w:style>
  <w:style w:type="paragraph" w:styleId="Ttulo9">
    <w:name w:val="heading 9"/>
    <w:basedOn w:val="Normal"/>
    <w:next w:val="Normal"/>
    <w:link w:val="Ttulo9Car"/>
    <w:uiPriority w:val="1"/>
    <w:qFormat/>
    <w:rsid w:val="002A3C1A"/>
    <w:pPr>
      <w:keepNext/>
      <w:keepLines/>
      <w:numPr>
        <w:ilvl w:val="8"/>
        <w:numId w:val="1"/>
      </w:numPr>
      <w:spacing w:before="200" w:after="0"/>
      <w:outlineLvl w:val="8"/>
    </w:pPr>
    <w:rPr>
      <w:rFonts w:ascii="Cambria" w:eastAsia="Calibri" w:hAnsi="Cambria" w:cs="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767E6C"/>
    <w:rPr>
      <w:rFonts w:ascii="Segoe UI" w:eastAsiaTheme="majorEastAsia" w:hAnsi="Segoe UI" w:cstheme="majorBidi"/>
      <w:b/>
      <w:bCs/>
      <w:color w:val="3A629D"/>
      <w:sz w:val="24"/>
      <w:szCs w:val="28"/>
    </w:rPr>
  </w:style>
  <w:style w:type="character" w:customStyle="1" w:styleId="Ttulo2Car">
    <w:name w:val="Título 2 Car"/>
    <w:basedOn w:val="Fuentedeprrafopredeter"/>
    <w:link w:val="Ttulo2"/>
    <w:uiPriority w:val="1"/>
    <w:rsid w:val="00D45D7F"/>
    <w:rPr>
      <w:rFonts w:ascii="Segoe UI" w:eastAsiaTheme="majorEastAsia" w:hAnsi="Segoe UI" w:cstheme="majorBidi"/>
      <w:b/>
      <w:bCs/>
      <w:sz w:val="20"/>
      <w:szCs w:val="26"/>
      <w:lang w:eastAsia="es-ES"/>
    </w:rPr>
  </w:style>
  <w:style w:type="character" w:customStyle="1" w:styleId="Ttulo3Car">
    <w:name w:val="Título 3 Car"/>
    <w:basedOn w:val="Fuentedeprrafopredeter"/>
    <w:link w:val="Ttulo3"/>
    <w:uiPriority w:val="1"/>
    <w:rsid w:val="00BA1DAD"/>
    <w:rPr>
      <w:rFonts w:ascii="Segoe UI" w:eastAsiaTheme="majorEastAsia" w:hAnsi="Segoe UI" w:cstheme="majorBidi"/>
      <w:b/>
      <w:bCs/>
      <w:color w:val="000000" w:themeColor="text1"/>
      <w:sz w:val="20"/>
      <w:szCs w:val="28"/>
      <w:lang w:eastAsia="es-ES"/>
    </w:rPr>
  </w:style>
  <w:style w:type="character" w:customStyle="1" w:styleId="Ttulo4Car">
    <w:name w:val="Título 4 Car"/>
    <w:basedOn w:val="Fuentedeprrafopredeter"/>
    <w:link w:val="Ttulo4"/>
    <w:uiPriority w:val="1"/>
    <w:rsid w:val="002A3C1A"/>
    <w:rPr>
      <w:rFonts w:ascii="Cambria" w:eastAsia="Calibri" w:hAnsi="Cambria" w:cs="Cambria"/>
      <w:b/>
      <w:bCs/>
      <w:i/>
      <w:iCs/>
      <w:color w:val="D16349"/>
      <w:sz w:val="20"/>
      <w:szCs w:val="20"/>
    </w:rPr>
  </w:style>
  <w:style w:type="character" w:customStyle="1" w:styleId="Ttulo5Car">
    <w:name w:val="Título 5 Car"/>
    <w:basedOn w:val="Fuentedeprrafopredeter"/>
    <w:link w:val="Ttulo5"/>
    <w:uiPriority w:val="1"/>
    <w:rsid w:val="002A3C1A"/>
    <w:rPr>
      <w:rFonts w:ascii="Cambria" w:eastAsia="Calibri" w:hAnsi="Cambria" w:cs="Cambria"/>
      <w:color w:val="6F2C1C"/>
      <w:sz w:val="20"/>
      <w:szCs w:val="20"/>
    </w:rPr>
  </w:style>
  <w:style w:type="character" w:customStyle="1" w:styleId="Ttulo6Car">
    <w:name w:val="Título 6 Car"/>
    <w:basedOn w:val="Fuentedeprrafopredeter"/>
    <w:link w:val="Ttulo6"/>
    <w:uiPriority w:val="1"/>
    <w:rsid w:val="002A3C1A"/>
    <w:rPr>
      <w:rFonts w:ascii="Cambria" w:eastAsia="Calibri" w:hAnsi="Cambria" w:cs="Cambria"/>
      <w:i/>
      <w:iCs/>
      <w:color w:val="6F2C1C"/>
      <w:sz w:val="20"/>
      <w:szCs w:val="20"/>
    </w:rPr>
  </w:style>
  <w:style w:type="character" w:customStyle="1" w:styleId="Ttulo7Car">
    <w:name w:val="Título 7 Car"/>
    <w:basedOn w:val="Fuentedeprrafopredeter"/>
    <w:link w:val="Ttulo7"/>
    <w:uiPriority w:val="1"/>
    <w:rsid w:val="002A3C1A"/>
    <w:rPr>
      <w:rFonts w:ascii="Cambria" w:eastAsia="Calibri" w:hAnsi="Cambria" w:cs="Cambria"/>
      <w:i/>
      <w:iCs/>
      <w:color w:val="404040"/>
      <w:sz w:val="20"/>
      <w:szCs w:val="20"/>
    </w:rPr>
  </w:style>
  <w:style w:type="character" w:customStyle="1" w:styleId="Ttulo8Car">
    <w:name w:val="Título 8 Car"/>
    <w:basedOn w:val="Fuentedeprrafopredeter"/>
    <w:link w:val="Ttulo8"/>
    <w:uiPriority w:val="1"/>
    <w:rsid w:val="002A3C1A"/>
    <w:rPr>
      <w:rFonts w:ascii="Cambria" w:eastAsia="Calibri" w:hAnsi="Cambria" w:cs="Cambria"/>
      <w:color w:val="404040"/>
      <w:sz w:val="20"/>
      <w:szCs w:val="20"/>
    </w:rPr>
  </w:style>
  <w:style w:type="character" w:customStyle="1" w:styleId="Ttulo9Car">
    <w:name w:val="Título 9 Car"/>
    <w:basedOn w:val="Fuentedeprrafopredeter"/>
    <w:link w:val="Ttulo9"/>
    <w:uiPriority w:val="1"/>
    <w:rsid w:val="002A3C1A"/>
    <w:rPr>
      <w:rFonts w:ascii="Cambria" w:eastAsia="Calibri" w:hAnsi="Cambria" w:cs="Cambria"/>
      <w:i/>
      <w:iCs/>
      <w:color w:val="404040"/>
      <w:sz w:val="20"/>
      <w:szCs w:val="20"/>
    </w:rPr>
  </w:style>
  <w:style w:type="paragraph" w:styleId="Encabezado">
    <w:name w:val="header"/>
    <w:basedOn w:val="Normal"/>
    <w:link w:val="EncabezadoCar"/>
    <w:uiPriority w:val="99"/>
    <w:unhideWhenUsed/>
    <w:rsid w:val="002A3C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3C1A"/>
    <w:rPr>
      <w:rFonts w:ascii="Verdana" w:hAnsi="Verdana"/>
      <w:sz w:val="20"/>
    </w:rPr>
  </w:style>
  <w:style w:type="paragraph" w:styleId="Piedepgina">
    <w:name w:val="footer"/>
    <w:basedOn w:val="Normal"/>
    <w:link w:val="PiedepginaCar"/>
    <w:uiPriority w:val="99"/>
    <w:unhideWhenUsed/>
    <w:rsid w:val="002A3C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3C1A"/>
    <w:rPr>
      <w:rFonts w:ascii="Verdana" w:hAnsi="Verdana"/>
      <w:sz w:val="20"/>
    </w:rPr>
  </w:style>
  <w:style w:type="table" w:styleId="Tablaconcuadrcula">
    <w:name w:val="Table Grid"/>
    <w:basedOn w:val="Tablanormal"/>
    <w:uiPriority w:val="59"/>
    <w:rsid w:val="002A3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2A3C1A"/>
    <w:pPr>
      <w:ind w:left="720"/>
      <w:contextualSpacing/>
    </w:pPr>
  </w:style>
  <w:style w:type="paragraph" w:styleId="TtuloTDC">
    <w:name w:val="TOC Heading"/>
    <w:basedOn w:val="Ttulo1"/>
    <w:next w:val="Normal"/>
    <w:uiPriority w:val="39"/>
    <w:unhideWhenUsed/>
    <w:qFormat/>
    <w:rsid w:val="00F07B30"/>
    <w:pPr>
      <w:numPr>
        <w:numId w:val="0"/>
      </w:numPr>
      <w:spacing w:line="259" w:lineRule="auto"/>
      <w:jc w:val="left"/>
      <w:outlineLvl w:val="9"/>
    </w:pPr>
    <w:rPr>
      <w:rFonts w:asciiTheme="majorHAnsi" w:hAnsiTheme="majorHAnsi"/>
      <w:b w:val="0"/>
      <w:bCs w:val="0"/>
      <w:color w:val="2E74B5" w:themeColor="accent1" w:themeShade="BF"/>
      <w:sz w:val="32"/>
      <w:szCs w:val="32"/>
      <w:lang w:eastAsia="es-ES"/>
    </w:rPr>
  </w:style>
  <w:style w:type="paragraph" w:styleId="TDC1">
    <w:name w:val="toc 1"/>
    <w:basedOn w:val="Normal"/>
    <w:next w:val="Normal"/>
    <w:autoRedefine/>
    <w:uiPriority w:val="39"/>
    <w:unhideWhenUsed/>
    <w:rsid w:val="00A37672"/>
    <w:pPr>
      <w:tabs>
        <w:tab w:val="left" w:pos="440"/>
        <w:tab w:val="right" w:leader="dot" w:pos="8494"/>
      </w:tabs>
      <w:spacing w:after="100"/>
    </w:pPr>
    <w:rPr>
      <w:b/>
      <w:noProof/>
      <w:color w:val="3A629D"/>
      <w:lang w:val="es-ES_tradnl"/>
    </w:rPr>
  </w:style>
  <w:style w:type="character" w:styleId="Hipervnculo">
    <w:name w:val="Hyperlink"/>
    <w:basedOn w:val="Fuentedeprrafopredeter"/>
    <w:uiPriority w:val="99"/>
    <w:unhideWhenUsed/>
    <w:rsid w:val="00F07B30"/>
    <w:rPr>
      <w:color w:val="0563C1" w:themeColor="hyperlink"/>
      <w:u w:val="single"/>
    </w:rPr>
  </w:style>
  <w:style w:type="paragraph" w:styleId="TDC2">
    <w:name w:val="toc 2"/>
    <w:basedOn w:val="Normal"/>
    <w:next w:val="Normal"/>
    <w:autoRedefine/>
    <w:uiPriority w:val="39"/>
    <w:unhideWhenUsed/>
    <w:rsid w:val="005F0147"/>
    <w:pPr>
      <w:tabs>
        <w:tab w:val="left" w:pos="880"/>
        <w:tab w:val="right" w:leader="dot" w:pos="8494"/>
      </w:tabs>
      <w:spacing w:after="100" w:line="259" w:lineRule="auto"/>
      <w:ind w:left="220"/>
      <w:jc w:val="left"/>
    </w:pPr>
    <w:rPr>
      <w:rFonts w:eastAsiaTheme="minorEastAsia" w:cs="Times New Roman"/>
      <w:b/>
      <w:noProof/>
      <w:lang w:eastAsia="es-ES"/>
    </w:rPr>
  </w:style>
  <w:style w:type="paragraph" w:styleId="TDC3">
    <w:name w:val="toc 3"/>
    <w:basedOn w:val="Normal"/>
    <w:next w:val="Normal"/>
    <w:autoRedefine/>
    <w:uiPriority w:val="39"/>
    <w:unhideWhenUsed/>
    <w:rsid w:val="005F0147"/>
    <w:pPr>
      <w:tabs>
        <w:tab w:val="left" w:pos="1320"/>
        <w:tab w:val="right" w:leader="dot" w:pos="8494"/>
      </w:tabs>
      <w:spacing w:after="100" w:line="259" w:lineRule="auto"/>
      <w:ind w:left="440"/>
      <w:jc w:val="left"/>
    </w:pPr>
    <w:rPr>
      <w:rFonts w:eastAsiaTheme="minorEastAsia" w:cs="Times New Roman"/>
      <w:noProof/>
      <w:lang w:eastAsia="es-ES"/>
    </w:rPr>
  </w:style>
  <w:style w:type="paragraph" w:customStyle="1" w:styleId="Elemento1">
    <w:name w:val="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1">
    <w:name w:val="Fin elemento 1"/>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Cabecera">
    <w:name w:val="Cabecera"/>
    <w:rsid w:val="00F37E8A"/>
    <w:pPr>
      <w:widowControl w:val="0"/>
      <w:autoSpaceDE w:val="0"/>
      <w:autoSpaceDN w:val="0"/>
      <w:adjustRightInd w:val="0"/>
      <w:spacing w:after="0" w:line="240" w:lineRule="auto"/>
    </w:pPr>
    <w:rPr>
      <w:rFonts w:ascii="Arial Narrow" w:eastAsiaTheme="minorEastAsia" w:hAnsi="Arial Narrow"/>
      <w:sz w:val="24"/>
      <w:szCs w:val="24"/>
      <w:lang w:eastAsia="es-ES"/>
    </w:rPr>
  </w:style>
  <w:style w:type="character" w:customStyle="1" w:styleId="PrrafodelistaCar">
    <w:name w:val="Párrafo de lista Car"/>
    <w:basedOn w:val="Fuentedeprrafopredeter"/>
    <w:link w:val="Prrafodelista"/>
    <w:uiPriority w:val="34"/>
    <w:rsid w:val="00F4415C"/>
    <w:rPr>
      <w:rFonts w:ascii="Segoe UI" w:hAnsi="Segoe UI"/>
      <w:sz w:val="20"/>
    </w:rPr>
  </w:style>
  <w:style w:type="paragraph" w:styleId="Textodeglobo">
    <w:name w:val="Balloon Text"/>
    <w:basedOn w:val="Normal"/>
    <w:link w:val="TextodegloboCar"/>
    <w:uiPriority w:val="99"/>
    <w:semiHidden/>
    <w:unhideWhenUsed/>
    <w:rsid w:val="00B80B15"/>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B80B15"/>
    <w:rPr>
      <w:rFonts w:ascii="Segoe UI" w:hAnsi="Segoe UI" w:cs="Segoe UI"/>
      <w:sz w:val="18"/>
      <w:szCs w:val="18"/>
    </w:rPr>
  </w:style>
  <w:style w:type="table" w:styleId="Tablaconcuadrcula6concolores-nfasis3">
    <w:name w:val="Grid Table 6 Colorful Accent 3"/>
    <w:basedOn w:val="Tablanormal"/>
    <w:uiPriority w:val="51"/>
    <w:rsid w:val="00C5151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notapie">
    <w:name w:val="footnote text"/>
    <w:basedOn w:val="Normal"/>
    <w:link w:val="TextonotapieCar"/>
    <w:uiPriority w:val="99"/>
    <w:semiHidden/>
    <w:unhideWhenUsed/>
    <w:rsid w:val="00C5151A"/>
    <w:pPr>
      <w:spacing w:after="0" w:line="240" w:lineRule="auto"/>
    </w:pPr>
    <w:rPr>
      <w:rFonts w:asciiTheme="minorHAnsi" w:hAnsiTheme="minorHAnsi"/>
      <w:sz w:val="22"/>
      <w:szCs w:val="20"/>
    </w:rPr>
  </w:style>
  <w:style w:type="character" w:customStyle="1" w:styleId="TextonotapieCar">
    <w:name w:val="Texto nota pie Car"/>
    <w:basedOn w:val="Fuentedeprrafopredeter"/>
    <w:link w:val="Textonotapie"/>
    <w:uiPriority w:val="99"/>
    <w:semiHidden/>
    <w:rsid w:val="00C5151A"/>
    <w:rPr>
      <w:szCs w:val="20"/>
    </w:rPr>
  </w:style>
  <w:style w:type="character" w:styleId="Refdenotaalpie">
    <w:name w:val="footnote reference"/>
    <w:basedOn w:val="Fuentedeprrafopredeter"/>
    <w:uiPriority w:val="99"/>
    <w:semiHidden/>
    <w:unhideWhenUsed/>
    <w:rsid w:val="00C5151A"/>
    <w:rPr>
      <w:vertAlign w:val="superscript"/>
    </w:rPr>
  </w:style>
  <w:style w:type="paragraph" w:styleId="Descripcin">
    <w:name w:val="caption"/>
    <w:basedOn w:val="Normal"/>
    <w:next w:val="Normal"/>
    <w:uiPriority w:val="35"/>
    <w:unhideWhenUsed/>
    <w:qFormat/>
    <w:rsid w:val="00C5151A"/>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934AD7"/>
    <w:rPr>
      <w:sz w:val="16"/>
      <w:szCs w:val="16"/>
    </w:rPr>
  </w:style>
  <w:style w:type="paragraph" w:styleId="Textocomentario">
    <w:name w:val="annotation text"/>
    <w:basedOn w:val="Normal"/>
    <w:link w:val="TextocomentarioCar"/>
    <w:uiPriority w:val="99"/>
    <w:semiHidden/>
    <w:unhideWhenUsed/>
    <w:rsid w:val="00934AD7"/>
    <w:pPr>
      <w:spacing w:line="240" w:lineRule="auto"/>
    </w:pPr>
    <w:rPr>
      <w:szCs w:val="20"/>
    </w:rPr>
  </w:style>
  <w:style w:type="character" w:customStyle="1" w:styleId="TextocomentarioCar">
    <w:name w:val="Texto comentario Car"/>
    <w:basedOn w:val="Fuentedeprrafopredeter"/>
    <w:link w:val="Textocomentario"/>
    <w:uiPriority w:val="99"/>
    <w:semiHidden/>
    <w:rsid w:val="00934AD7"/>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934AD7"/>
    <w:rPr>
      <w:b/>
      <w:bCs/>
    </w:rPr>
  </w:style>
  <w:style w:type="character" w:customStyle="1" w:styleId="AsuntodelcomentarioCar">
    <w:name w:val="Asunto del comentario Car"/>
    <w:basedOn w:val="TextocomentarioCar"/>
    <w:link w:val="Asuntodelcomentario"/>
    <w:uiPriority w:val="99"/>
    <w:semiHidden/>
    <w:rsid w:val="00934AD7"/>
    <w:rPr>
      <w:rFonts w:ascii="Segoe UI" w:hAnsi="Segoe UI"/>
      <w:b/>
      <w:bCs/>
      <w:sz w:val="20"/>
      <w:szCs w:val="20"/>
    </w:rPr>
  </w:style>
  <w:style w:type="paragraph" w:customStyle="1" w:styleId="Default">
    <w:name w:val="Default"/>
    <w:rsid w:val="00F03A43"/>
    <w:pPr>
      <w:autoSpaceDE w:val="0"/>
      <w:autoSpaceDN w:val="0"/>
      <w:adjustRightInd w:val="0"/>
      <w:spacing w:after="0" w:line="240" w:lineRule="auto"/>
    </w:pPr>
    <w:rPr>
      <w:rFonts w:ascii="Segoe UI" w:hAnsi="Segoe UI" w:cs="Segoe UI"/>
      <w:color w:val="000000"/>
      <w:sz w:val="24"/>
      <w:szCs w:val="24"/>
    </w:rPr>
  </w:style>
  <w:style w:type="table" w:styleId="Tablaconcuadrcula4-nfasis3">
    <w:name w:val="Grid Table 4 Accent 3"/>
    <w:basedOn w:val="Tablanormal"/>
    <w:uiPriority w:val="49"/>
    <w:rsid w:val="00B12E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ntrol-label">
    <w:name w:val="control-label"/>
    <w:basedOn w:val="Fuentedeprrafopredeter"/>
    <w:rsid w:val="003259E3"/>
  </w:style>
  <w:style w:type="character" w:styleId="Textodelmarcadordeposicin">
    <w:name w:val="Placeholder Text"/>
    <w:basedOn w:val="Fuentedeprrafopredeter"/>
    <w:uiPriority w:val="99"/>
    <w:semiHidden/>
    <w:rsid w:val="00CC23DF"/>
    <w:rPr>
      <w:color w:val="808080"/>
    </w:rPr>
  </w:style>
  <w:style w:type="paragraph" w:customStyle="1" w:styleId="Style49">
    <w:name w:val="Style49"/>
    <w:basedOn w:val="Normal"/>
    <w:rsid w:val="00B4445E"/>
    <w:pPr>
      <w:widowControl w:val="0"/>
      <w:autoSpaceDE w:val="0"/>
      <w:autoSpaceDN w:val="0"/>
      <w:adjustRightInd w:val="0"/>
      <w:spacing w:after="0" w:line="254" w:lineRule="exact"/>
      <w:jc w:val="center"/>
    </w:pPr>
    <w:rPr>
      <w:rFonts w:ascii="Arial" w:eastAsia="Times New Roman" w:hAnsi="Arial" w:cs="Times New Roman"/>
      <w:sz w:val="24"/>
      <w:szCs w:val="24"/>
      <w:lang w:eastAsia="es-ES"/>
    </w:rPr>
  </w:style>
  <w:style w:type="character" w:customStyle="1" w:styleId="FontStyle139">
    <w:name w:val="Font Style139"/>
    <w:rsid w:val="00B4445E"/>
    <w:rPr>
      <w:rFonts w:ascii="Arial" w:hAnsi="Arial" w:cs="Arial"/>
      <w:b/>
      <w:bCs/>
      <w:color w:val="000000"/>
      <w:sz w:val="18"/>
      <w:szCs w:val="18"/>
    </w:rPr>
  </w:style>
  <w:style w:type="paragraph" w:styleId="Textoindependiente">
    <w:name w:val="Body Text"/>
    <w:basedOn w:val="Normal"/>
    <w:link w:val="TextoindependienteCar"/>
    <w:rsid w:val="00755A86"/>
    <w:pPr>
      <w:spacing w:after="120" w:line="240" w:lineRule="auto"/>
      <w:jc w:val="left"/>
    </w:pPr>
    <w:rPr>
      <w:rFonts w:ascii="Times New Roman" w:eastAsia="Times New Roman" w:hAnsi="Times New Roman" w:cs="Times New Roman"/>
      <w:sz w:val="24"/>
      <w:szCs w:val="20"/>
      <w:lang w:val="es-ES_tradnl" w:eastAsia="es-ES"/>
    </w:rPr>
  </w:style>
  <w:style w:type="character" w:customStyle="1" w:styleId="TextoindependienteCar">
    <w:name w:val="Texto independiente Car"/>
    <w:basedOn w:val="Fuentedeprrafopredeter"/>
    <w:link w:val="Textoindependiente"/>
    <w:rsid w:val="00755A86"/>
    <w:rPr>
      <w:rFonts w:ascii="Times New Roman" w:eastAsia="Times New Roman" w:hAnsi="Times New Roman" w:cs="Times New Roman"/>
      <w:sz w:val="24"/>
      <w:szCs w:val="20"/>
      <w:lang w:val="es-ES_tradnl" w:eastAsia="es-ES"/>
    </w:rPr>
  </w:style>
  <w:style w:type="paragraph" w:styleId="Sangradetextonormal">
    <w:name w:val="Body Text Indent"/>
    <w:basedOn w:val="Normal"/>
    <w:link w:val="SangradetextonormalCar"/>
    <w:uiPriority w:val="99"/>
    <w:semiHidden/>
    <w:unhideWhenUsed/>
    <w:rsid w:val="00755A86"/>
    <w:pPr>
      <w:spacing w:before="120" w:after="120" w:line="288" w:lineRule="auto"/>
      <w:ind w:left="283"/>
    </w:pPr>
    <w:rPr>
      <w:rFonts w:ascii="Tahoma" w:eastAsia="Times New Roman" w:hAnsi="Tahoma" w:cs="Times New Roman"/>
      <w:szCs w:val="20"/>
      <w:lang w:val="es-ES_tradnl" w:eastAsia="es-ES"/>
    </w:rPr>
  </w:style>
  <w:style w:type="character" w:customStyle="1" w:styleId="SangradetextonormalCar">
    <w:name w:val="Sangría de texto normal Car"/>
    <w:basedOn w:val="Fuentedeprrafopredeter"/>
    <w:link w:val="Sangradetextonormal"/>
    <w:uiPriority w:val="99"/>
    <w:semiHidden/>
    <w:rsid w:val="00755A86"/>
    <w:rPr>
      <w:rFonts w:ascii="Tahoma" w:eastAsia="Times New Roman" w:hAnsi="Tahoma" w:cs="Times New Roman"/>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07">
      <w:bodyDiv w:val="1"/>
      <w:marLeft w:val="0"/>
      <w:marRight w:val="0"/>
      <w:marTop w:val="0"/>
      <w:marBottom w:val="0"/>
      <w:divBdr>
        <w:top w:val="none" w:sz="0" w:space="0" w:color="auto"/>
        <w:left w:val="none" w:sz="0" w:space="0" w:color="auto"/>
        <w:bottom w:val="none" w:sz="0" w:space="0" w:color="auto"/>
        <w:right w:val="none" w:sz="0" w:space="0" w:color="auto"/>
      </w:divBdr>
    </w:div>
    <w:div w:id="29307646">
      <w:bodyDiv w:val="1"/>
      <w:marLeft w:val="0"/>
      <w:marRight w:val="0"/>
      <w:marTop w:val="0"/>
      <w:marBottom w:val="0"/>
      <w:divBdr>
        <w:top w:val="none" w:sz="0" w:space="0" w:color="auto"/>
        <w:left w:val="none" w:sz="0" w:space="0" w:color="auto"/>
        <w:bottom w:val="none" w:sz="0" w:space="0" w:color="auto"/>
        <w:right w:val="none" w:sz="0" w:space="0" w:color="auto"/>
      </w:divBdr>
    </w:div>
    <w:div w:id="148911689">
      <w:bodyDiv w:val="1"/>
      <w:marLeft w:val="0"/>
      <w:marRight w:val="0"/>
      <w:marTop w:val="0"/>
      <w:marBottom w:val="0"/>
      <w:divBdr>
        <w:top w:val="none" w:sz="0" w:space="0" w:color="auto"/>
        <w:left w:val="none" w:sz="0" w:space="0" w:color="auto"/>
        <w:bottom w:val="none" w:sz="0" w:space="0" w:color="auto"/>
        <w:right w:val="none" w:sz="0" w:space="0" w:color="auto"/>
      </w:divBdr>
    </w:div>
    <w:div w:id="178005793">
      <w:bodyDiv w:val="1"/>
      <w:marLeft w:val="0"/>
      <w:marRight w:val="0"/>
      <w:marTop w:val="0"/>
      <w:marBottom w:val="0"/>
      <w:divBdr>
        <w:top w:val="none" w:sz="0" w:space="0" w:color="auto"/>
        <w:left w:val="none" w:sz="0" w:space="0" w:color="auto"/>
        <w:bottom w:val="none" w:sz="0" w:space="0" w:color="auto"/>
        <w:right w:val="none" w:sz="0" w:space="0" w:color="auto"/>
      </w:divBdr>
    </w:div>
    <w:div w:id="207693133">
      <w:bodyDiv w:val="1"/>
      <w:marLeft w:val="0"/>
      <w:marRight w:val="0"/>
      <w:marTop w:val="0"/>
      <w:marBottom w:val="0"/>
      <w:divBdr>
        <w:top w:val="none" w:sz="0" w:space="0" w:color="auto"/>
        <w:left w:val="none" w:sz="0" w:space="0" w:color="auto"/>
        <w:bottom w:val="none" w:sz="0" w:space="0" w:color="auto"/>
        <w:right w:val="none" w:sz="0" w:space="0" w:color="auto"/>
      </w:divBdr>
    </w:div>
    <w:div w:id="219941706">
      <w:bodyDiv w:val="1"/>
      <w:marLeft w:val="0"/>
      <w:marRight w:val="0"/>
      <w:marTop w:val="0"/>
      <w:marBottom w:val="0"/>
      <w:divBdr>
        <w:top w:val="none" w:sz="0" w:space="0" w:color="auto"/>
        <w:left w:val="none" w:sz="0" w:space="0" w:color="auto"/>
        <w:bottom w:val="none" w:sz="0" w:space="0" w:color="auto"/>
        <w:right w:val="none" w:sz="0" w:space="0" w:color="auto"/>
      </w:divBdr>
    </w:div>
    <w:div w:id="245892996">
      <w:bodyDiv w:val="1"/>
      <w:marLeft w:val="0"/>
      <w:marRight w:val="0"/>
      <w:marTop w:val="0"/>
      <w:marBottom w:val="0"/>
      <w:divBdr>
        <w:top w:val="none" w:sz="0" w:space="0" w:color="auto"/>
        <w:left w:val="none" w:sz="0" w:space="0" w:color="auto"/>
        <w:bottom w:val="none" w:sz="0" w:space="0" w:color="auto"/>
        <w:right w:val="none" w:sz="0" w:space="0" w:color="auto"/>
      </w:divBdr>
    </w:div>
    <w:div w:id="293830367">
      <w:bodyDiv w:val="1"/>
      <w:marLeft w:val="0"/>
      <w:marRight w:val="0"/>
      <w:marTop w:val="0"/>
      <w:marBottom w:val="0"/>
      <w:divBdr>
        <w:top w:val="none" w:sz="0" w:space="0" w:color="auto"/>
        <w:left w:val="none" w:sz="0" w:space="0" w:color="auto"/>
        <w:bottom w:val="none" w:sz="0" w:space="0" w:color="auto"/>
        <w:right w:val="none" w:sz="0" w:space="0" w:color="auto"/>
      </w:divBdr>
    </w:div>
    <w:div w:id="312879242">
      <w:bodyDiv w:val="1"/>
      <w:marLeft w:val="0"/>
      <w:marRight w:val="0"/>
      <w:marTop w:val="0"/>
      <w:marBottom w:val="0"/>
      <w:divBdr>
        <w:top w:val="none" w:sz="0" w:space="0" w:color="auto"/>
        <w:left w:val="none" w:sz="0" w:space="0" w:color="auto"/>
        <w:bottom w:val="none" w:sz="0" w:space="0" w:color="auto"/>
        <w:right w:val="none" w:sz="0" w:space="0" w:color="auto"/>
      </w:divBdr>
    </w:div>
    <w:div w:id="328220843">
      <w:bodyDiv w:val="1"/>
      <w:marLeft w:val="0"/>
      <w:marRight w:val="0"/>
      <w:marTop w:val="0"/>
      <w:marBottom w:val="0"/>
      <w:divBdr>
        <w:top w:val="none" w:sz="0" w:space="0" w:color="auto"/>
        <w:left w:val="none" w:sz="0" w:space="0" w:color="auto"/>
        <w:bottom w:val="none" w:sz="0" w:space="0" w:color="auto"/>
        <w:right w:val="none" w:sz="0" w:space="0" w:color="auto"/>
      </w:divBdr>
    </w:div>
    <w:div w:id="390807469">
      <w:bodyDiv w:val="1"/>
      <w:marLeft w:val="0"/>
      <w:marRight w:val="0"/>
      <w:marTop w:val="0"/>
      <w:marBottom w:val="0"/>
      <w:divBdr>
        <w:top w:val="none" w:sz="0" w:space="0" w:color="auto"/>
        <w:left w:val="none" w:sz="0" w:space="0" w:color="auto"/>
        <w:bottom w:val="none" w:sz="0" w:space="0" w:color="auto"/>
        <w:right w:val="none" w:sz="0" w:space="0" w:color="auto"/>
      </w:divBdr>
    </w:div>
    <w:div w:id="399985178">
      <w:bodyDiv w:val="1"/>
      <w:marLeft w:val="0"/>
      <w:marRight w:val="0"/>
      <w:marTop w:val="0"/>
      <w:marBottom w:val="0"/>
      <w:divBdr>
        <w:top w:val="none" w:sz="0" w:space="0" w:color="auto"/>
        <w:left w:val="none" w:sz="0" w:space="0" w:color="auto"/>
        <w:bottom w:val="none" w:sz="0" w:space="0" w:color="auto"/>
        <w:right w:val="none" w:sz="0" w:space="0" w:color="auto"/>
      </w:divBdr>
    </w:div>
    <w:div w:id="411244581">
      <w:bodyDiv w:val="1"/>
      <w:marLeft w:val="0"/>
      <w:marRight w:val="0"/>
      <w:marTop w:val="0"/>
      <w:marBottom w:val="0"/>
      <w:divBdr>
        <w:top w:val="none" w:sz="0" w:space="0" w:color="auto"/>
        <w:left w:val="none" w:sz="0" w:space="0" w:color="auto"/>
        <w:bottom w:val="none" w:sz="0" w:space="0" w:color="auto"/>
        <w:right w:val="none" w:sz="0" w:space="0" w:color="auto"/>
      </w:divBdr>
    </w:div>
    <w:div w:id="502938156">
      <w:bodyDiv w:val="1"/>
      <w:marLeft w:val="0"/>
      <w:marRight w:val="0"/>
      <w:marTop w:val="0"/>
      <w:marBottom w:val="0"/>
      <w:divBdr>
        <w:top w:val="none" w:sz="0" w:space="0" w:color="auto"/>
        <w:left w:val="none" w:sz="0" w:space="0" w:color="auto"/>
        <w:bottom w:val="none" w:sz="0" w:space="0" w:color="auto"/>
        <w:right w:val="none" w:sz="0" w:space="0" w:color="auto"/>
      </w:divBdr>
    </w:div>
    <w:div w:id="589198550">
      <w:bodyDiv w:val="1"/>
      <w:marLeft w:val="0"/>
      <w:marRight w:val="0"/>
      <w:marTop w:val="0"/>
      <w:marBottom w:val="0"/>
      <w:divBdr>
        <w:top w:val="none" w:sz="0" w:space="0" w:color="auto"/>
        <w:left w:val="none" w:sz="0" w:space="0" w:color="auto"/>
        <w:bottom w:val="none" w:sz="0" w:space="0" w:color="auto"/>
        <w:right w:val="none" w:sz="0" w:space="0" w:color="auto"/>
      </w:divBdr>
    </w:div>
    <w:div w:id="693071078">
      <w:bodyDiv w:val="1"/>
      <w:marLeft w:val="0"/>
      <w:marRight w:val="0"/>
      <w:marTop w:val="0"/>
      <w:marBottom w:val="0"/>
      <w:divBdr>
        <w:top w:val="none" w:sz="0" w:space="0" w:color="auto"/>
        <w:left w:val="none" w:sz="0" w:space="0" w:color="auto"/>
        <w:bottom w:val="none" w:sz="0" w:space="0" w:color="auto"/>
        <w:right w:val="none" w:sz="0" w:space="0" w:color="auto"/>
      </w:divBdr>
    </w:div>
    <w:div w:id="764611853">
      <w:bodyDiv w:val="1"/>
      <w:marLeft w:val="0"/>
      <w:marRight w:val="0"/>
      <w:marTop w:val="0"/>
      <w:marBottom w:val="0"/>
      <w:divBdr>
        <w:top w:val="none" w:sz="0" w:space="0" w:color="auto"/>
        <w:left w:val="none" w:sz="0" w:space="0" w:color="auto"/>
        <w:bottom w:val="none" w:sz="0" w:space="0" w:color="auto"/>
        <w:right w:val="none" w:sz="0" w:space="0" w:color="auto"/>
      </w:divBdr>
    </w:div>
    <w:div w:id="799149124">
      <w:bodyDiv w:val="1"/>
      <w:marLeft w:val="0"/>
      <w:marRight w:val="0"/>
      <w:marTop w:val="0"/>
      <w:marBottom w:val="0"/>
      <w:divBdr>
        <w:top w:val="none" w:sz="0" w:space="0" w:color="auto"/>
        <w:left w:val="none" w:sz="0" w:space="0" w:color="auto"/>
        <w:bottom w:val="none" w:sz="0" w:space="0" w:color="auto"/>
        <w:right w:val="none" w:sz="0" w:space="0" w:color="auto"/>
      </w:divBdr>
    </w:div>
    <w:div w:id="815486425">
      <w:bodyDiv w:val="1"/>
      <w:marLeft w:val="0"/>
      <w:marRight w:val="0"/>
      <w:marTop w:val="0"/>
      <w:marBottom w:val="0"/>
      <w:divBdr>
        <w:top w:val="none" w:sz="0" w:space="0" w:color="auto"/>
        <w:left w:val="none" w:sz="0" w:space="0" w:color="auto"/>
        <w:bottom w:val="none" w:sz="0" w:space="0" w:color="auto"/>
        <w:right w:val="none" w:sz="0" w:space="0" w:color="auto"/>
      </w:divBdr>
    </w:div>
    <w:div w:id="823549200">
      <w:bodyDiv w:val="1"/>
      <w:marLeft w:val="0"/>
      <w:marRight w:val="0"/>
      <w:marTop w:val="0"/>
      <w:marBottom w:val="0"/>
      <w:divBdr>
        <w:top w:val="none" w:sz="0" w:space="0" w:color="auto"/>
        <w:left w:val="none" w:sz="0" w:space="0" w:color="auto"/>
        <w:bottom w:val="none" w:sz="0" w:space="0" w:color="auto"/>
        <w:right w:val="none" w:sz="0" w:space="0" w:color="auto"/>
      </w:divBdr>
    </w:div>
    <w:div w:id="904725222">
      <w:bodyDiv w:val="1"/>
      <w:marLeft w:val="0"/>
      <w:marRight w:val="0"/>
      <w:marTop w:val="0"/>
      <w:marBottom w:val="0"/>
      <w:divBdr>
        <w:top w:val="none" w:sz="0" w:space="0" w:color="auto"/>
        <w:left w:val="none" w:sz="0" w:space="0" w:color="auto"/>
        <w:bottom w:val="none" w:sz="0" w:space="0" w:color="auto"/>
        <w:right w:val="none" w:sz="0" w:space="0" w:color="auto"/>
      </w:divBdr>
    </w:div>
    <w:div w:id="906450718">
      <w:bodyDiv w:val="1"/>
      <w:marLeft w:val="0"/>
      <w:marRight w:val="0"/>
      <w:marTop w:val="0"/>
      <w:marBottom w:val="0"/>
      <w:divBdr>
        <w:top w:val="none" w:sz="0" w:space="0" w:color="auto"/>
        <w:left w:val="none" w:sz="0" w:space="0" w:color="auto"/>
        <w:bottom w:val="none" w:sz="0" w:space="0" w:color="auto"/>
        <w:right w:val="none" w:sz="0" w:space="0" w:color="auto"/>
      </w:divBdr>
    </w:div>
    <w:div w:id="911894832">
      <w:bodyDiv w:val="1"/>
      <w:marLeft w:val="0"/>
      <w:marRight w:val="0"/>
      <w:marTop w:val="0"/>
      <w:marBottom w:val="0"/>
      <w:divBdr>
        <w:top w:val="none" w:sz="0" w:space="0" w:color="auto"/>
        <w:left w:val="none" w:sz="0" w:space="0" w:color="auto"/>
        <w:bottom w:val="none" w:sz="0" w:space="0" w:color="auto"/>
        <w:right w:val="none" w:sz="0" w:space="0" w:color="auto"/>
      </w:divBdr>
    </w:div>
    <w:div w:id="1083186962">
      <w:bodyDiv w:val="1"/>
      <w:marLeft w:val="0"/>
      <w:marRight w:val="0"/>
      <w:marTop w:val="0"/>
      <w:marBottom w:val="0"/>
      <w:divBdr>
        <w:top w:val="none" w:sz="0" w:space="0" w:color="auto"/>
        <w:left w:val="none" w:sz="0" w:space="0" w:color="auto"/>
        <w:bottom w:val="none" w:sz="0" w:space="0" w:color="auto"/>
        <w:right w:val="none" w:sz="0" w:space="0" w:color="auto"/>
      </w:divBdr>
    </w:div>
    <w:div w:id="1087313187">
      <w:bodyDiv w:val="1"/>
      <w:marLeft w:val="0"/>
      <w:marRight w:val="0"/>
      <w:marTop w:val="0"/>
      <w:marBottom w:val="0"/>
      <w:divBdr>
        <w:top w:val="none" w:sz="0" w:space="0" w:color="auto"/>
        <w:left w:val="none" w:sz="0" w:space="0" w:color="auto"/>
        <w:bottom w:val="none" w:sz="0" w:space="0" w:color="auto"/>
        <w:right w:val="none" w:sz="0" w:space="0" w:color="auto"/>
      </w:divBdr>
    </w:div>
    <w:div w:id="1106585738">
      <w:bodyDiv w:val="1"/>
      <w:marLeft w:val="0"/>
      <w:marRight w:val="0"/>
      <w:marTop w:val="0"/>
      <w:marBottom w:val="0"/>
      <w:divBdr>
        <w:top w:val="none" w:sz="0" w:space="0" w:color="auto"/>
        <w:left w:val="none" w:sz="0" w:space="0" w:color="auto"/>
        <w:bottom w:val="none" w:sz="0" w:space="0" w:color="auto"/>
        <w:right w:val="none" w:sz="0" w:space="0" w:color="auto"/>
      </w:divBdr>
    </w:div>
    <w:div w:id="1194686818">
      <w:bodyDiv w:val="1"/>
      <w:marLeft w:val="0"/>
      <w:marRight w:val="0"/>
      <w:marTop w:val="0"/>
      <w:marBottom w:val="0"/>
      <w:divBdr>
        <w:top w:val="none" w:sz="0" w:space="0" w:color="auto"/>
        <w:left w:val="none" w:sz="0" w:space="0" w:color="auto"/>
        <w:bottom w:val="none" w:sz="0" w:space="0" w:color="auto"/>
        <w:right w:val="none" w:sz="0" w:space="0" w:color="auto"/>
      </w:divBdr>
    </w:div>
    <w:div w:id="1356925611">
      <w:bodyDiv w:val="1"/>
      <w:marLeft w:val="0"/>
      <w:marRight w:val="0"/>
      <w:marTop w:val="0"/>
      <w:marBottom w:val="0"/>
      <w:divBdr>
        <w:top w:val="none" w:sz="0" w:space="0" w:color="auto"/>
        <w:left w:val="none" w:sz="0" w:space="0" w:color="auto"/>
        <w:bottom w:val="none" w:sz="0" w:space="0" w:color="auto"/>
        <w:right w:val="none" w:sz="0" w:space="0" w:color="auto"/>
      </w:divBdr>
    </w:div>
    <w:div w:id="1361976501">
      <w:bodyDiv w:val="1"/>
      <w:marLeft w:val="0"/>
      <w:marRight w:val="0"/>
      <w:marTop w:val="0"/>
      <w:marBottom w:val="0"/>
      <w:divBdr>
        <w:top w:val="none" w:sz="0" w:space="0" w:color="auto"/>
        <w:left w:val="none" w:sz="0" w:space="0" w:color="auto"/>
        <w:bottom w:val="none" w:sz="0" w:space="0" w:color="auto"/>
        <w:right w:val="none" w:sz="0" w:space="0" w:color="auto"/>
      </w:divBdr>
      <w:divsChild>
        <w:div w:id="1725644129">
          <w:marLeft w:val="0"/>
          <w:marRight w:val="0"/>
          <w:marTop w:val="0"/>
          <w:marBottom w:val="0"/>
          <w:divBdr>
            <w:top w:val="none" w:sz="0" w:space="0" w:color="auto"/>
            <w:left w:val="none" w:sz="0" w:space="0" w:color="auto"/>
            <w:bottom w:val="none" w:sz="0" w:space="0" w:color="auto"/>
            <w:right w:val="none" w:sz="0" w:space="0" w:color="auto"/>
          </w:divBdr>
        </w:div>
      </w:divsChild>
    </w:div>
    <w:div w:id="1418789790">
      <w:bodyDiv w:val="1"/>
      <w:marLeft w:val="0"/>
      <w:marRight w:val="0"/>
      <w:marTop w:val="0"/>
      <w:marBottom w:val="0"/>
      <w:divBdr>
        <w:top w:val="none" w:sz="0" w:space="0" w:color="auto"/>
        <w:left w:val="none" w:sz="0" w:space="0" w:color="auto"/>
        <w:bottom w:val="none" w:sz="0" w:space="0" w:color="auto"/>
        <w:right w:val="none" w:sz="0" w:space="0" w:color="auto"/>
      </w:divBdr>
    </w:div>
    <w:div w:id="1455637393">
      <w:bodyDiv w:val="1"/>
      <w:marLeft w:val="0"/>
      <w:marRight w:val="0"/>
      <w:marTop w:val="0"/>
      <w:marBottom w:val="0"/>
      <w:divBdr>
        <w:top w:val="none" w:sz="0" w:space="0" w:color="auto"/>
        <w:left w:val="none" w:sz="0" w:space="0" w:color="auto"/>
        <w:bottom w:val="none" w:sz="0" w:space="0" w:color="auto"/>
        <w:right w:val="none" w:sz="0" w:space="0" w:color="auto"/>
      </w:divBdr>
    </w:div>
    <w:div w:id="1488589043">
      <w:bodyDiv w:val="1"/>
      <w:marLeft w:val="0"/>
      <w:marRight w:val="0"/>
      <w:marTop w:val="0"/>
      <w:marBottom w:val="0"/>
      <w:divBdr>
        <w:top w:val="none" w:sz="0" w:space="0" w:color="auto"/>
        <w:left w:val="none" w:sz="0" w:space="0" w:color="auto"/>
        <w:bottom w:val="none" w:sz="0" w:space="0" w:color="auto"/>
        <w:right w:val="none" w:sz="0" w:space="0" w:color="auto"/>
      </w:divBdr>
    </w:div>
    <w:div w:id="1524512826">
      <w:bodyDiv w:val="1"/>
      <w:marLeft w:val="0"/>
      <w:marRight w:val="0"/>
      <w:marTop w:val="0"/>
      <w:marBottom w:val="0"/>
      <w:divBdr>
        <w:top w:val="none" w:sz="0" w:space="0" w:color="auto"/>
        <w:left w:val="none" w:sz="0" w:space="0" w:color="auto"/>
        <w:bottom w:val="none" w:sz="0" w:space="0" w:color="auto"/>
        <w:right w:val="none" w:sz="0" w:space="0" w:color="auto"/>
      </w:divBdr>
    </w:div>
    <w:div w:id="1676030078">
      <w:bodyDiv w:val="1"/>
      <w:marLeft w:val="0"/>
      <w:marRight w:val="0"/>
      <w:marTop w:val="0"/>
      <w:marBottom w:val="0"/>
      <w:divBdr>
        <w:top w:val="none" w:sz="0" w:space="0" w:color="auto"/>
        <w:left w:val="none" w:sz="0" w:space="0" w:color="auto"/>
        <w:bottom w:val="none" w:sz="0" w:space="0" w:color="auto"/>
        <w:right w:val="none" w:sz="0" w:space="0" w:color="auto"/>
      </w:divBdr>
    </w:div>
    <w:div w:id="1779333741">
      <w:bodyDiv w:val="1"/>
      <w:marLeft w:val="0"/>
      <w:marRight w:val="0"/>
      <w:marTop w:val="0"/>
      <w:marBottom w:val="0"/>
      <w:divBdr>
        <w:top w:val="none" w:sz="0" w:space="0" w:color="auto"/>
        <w:left w:val="none" w:sz="0" w:space="0" w:color="auto"/>
        <w:bottom w:val="none" w:sz="0" w:space="0" w:color="auto"/>
        <w:right w:val="none" w:sz="0" w:space="0" w:color="auto"/>
      </w:divBdr>
    </w:div>
    <w:div w:id="1811821787">
      <w:bodyDiv w:val="1"/>
      <w:marLeft w:val="0"/>
      <w:marRight w:val="0"/>
      <w:marTop w:val="0"/>
      <w:marBottom w:val="0"/>
      <w:divBdr>
        <w:top w:val="none" w:sz="0" w:space="0" w:color="auto"/>
        <w:left w:val="none" w:sz="0" w:space="0" w:color="auto"/>
        <w:bottom w:val="none" w:sz="0" w:space="0" w:color="auto"/>
        <w:right w:val="none" w:sz="0" w:space="0" w:color="auto"/>
      </w:divBdr>
    </w:div>
    <w:div w:id="1831288273">
      <w:bodyDiv w:val="1"/>
      <w:marLeft w:val="0"/>
      <w:marRight w:val="0"/>
      <w:marTop w:val="0"/>
      <w:marBottom w:val="0"/>
      <w:divBdr>
        <w:top w:val="none" w:sz="0" w:space="0" w:color="auto"/>
        <w:left w:val="none" w:sz="0" w:space="0" w:color="auto"/>
        <w:bottom w:val="none" w:sz="0" w:space="0" w:color="auto"/>
        <w:right w:val="none" w:sz="0" w:space="0" w:color="auto"/>
      </w:divBdr>
    </w:div>
    <w:div w:id="2041741166">
      <w:bodyDiv w:val="1"/>
      <w:marLeft w:val="0"/>
      <w:marRight w:val="0"/>
      <w:marTop w:val="0"/>
      <w:marBottom w:val="0"/>
      <w:divBdr>
        <w:top w:val="none" w:sz="0" w:space="0" w:color="auto"/>
        <w:left w:val="none" w:sz="0" w:space="0" w:color="auto"/>
        <w:bottom w:val="none" w:sz="0" w:space="0" w:color="auto"/>
        <w:right w:val="none" w:sz="0" w:space="0" w:color="auto"/>
      </w:divBdr>
    </w:div>
    <w:div w:id="212149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1E07A0A9F17E2C478B25D5510BFCAF12" ma:contentTypeVersion="12" ma:contentTypeDescription="Crear nuevo documento." ma:contentTypeScope="" ma:versionID="42de95202c30ca80cd195f9c815455ea">
  <xsd:schema xmlns:xsd="http://www.w3.org/2001/XMLSchema" xmlns:xs="http://www.w3.org/2001/XMLSchema" xmlns:p="http://schemas.microsoft.com/office/2006/metadata/properties" xmlns:ns2="5fdb232c-cfa8-46d5-9f0e-25b61d36f8e3" xmlns:ns3="d0426228-063c-4d56-8f5d-1f497d9b472f" targetNamespace="http://schemas.microsoft.com/office/2006/metadata/properties" ma:root="true" ma:fieldsID="c0e88a365abfab2d5460344681ba5107" ns2:_="" ns3:_="">
    <xsd:import namespace="5fdb232c-cfa8-46d5-9f0e-25b61d36f8e3"/>
    <xsd:import namespace="d0426228-063c-4d56-8f5d-1f497d9b472f"/>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b232c-cfa8-46d5-9f0e-25b61d36f8e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cae4d321-c8de-495d-b6b8-72c9456d3c94"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6228-063c-4d56-8f5d-1f497d9b472f"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fdb232c-cfa8-46d5-9f0e-25b61d36f8e3">
      <Terms xmlns="http://schemas.microsoft.com/office/infopath/2007/PartnerControls"/>
    </lcf76f155ced4ddcb4097134ff3c332f>
    <MediaLengthInSeconds xmlns="5fdb232c-cfa8-46d5-9f0e-25b61d36f8e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3A1853-1F28-4537-BD92-885C5DCD8276}">
  <ds:schemaRefs>
    <ds:schemaRef ds:uri="http://schemas.openxmlformats.org/officeDocument/2006/bibliography"/>
  </ds:schemaRefs>
</ds:datastoreItem>
</file>

<file path=customXml/itemProps2.xml><?xml version="1.0" encoding="utf-8"?>
<ds:datastoreItem xmlns:ds="http://schemas.openxmlformats.org/officeDocument/2006/customXml" ds:itemID="{7BCF167C-BD3F-4636-965E-F8E4AB864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db232c-cfa8-46d5-9f0e-25b61d36f8e3"/>
    <ds:schemaRef ds:uri="d0426228-063c-4d56-8f5d-1f497d9b4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83CFDF-8C41-4C53-9B61-0775734E935B}">
  <ds:schemaRefs>
    <ds:schemaRef ds:uri="http://schemas.microsoft.com/office/2006/metadata/properties"/>
    <ds:schemaRef ds:uri="http://schemas.microsoft.com/office/infopath/2007/PartnerControls"/>
    <ds:schemaRef ds:uri="5fdb232c-cfa8-46d5-9f0e-25b61d36f8e3"/>
  </ds:schemaRefs>
</ds:datastoreItem>
</file>

<file path=customXml/itemProps4.xml><?xml version="1.0" encoding="utf-8"?>
<ds:datastoreItem xmlns:ds="http://schemas.openxmlformats.org/officeDocument/2006/customXml" ds:itemID="{C415454B-303D-4EDD-8094-E9A29C9DD5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3598</Words>
  <Characters>19793</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Jessica Navarro</cp:lastModifiedBy>
  <cp:revision>21</cp:revision>
  <cp:lastPrinted>2023-03-24T11:11:00Z</cp:lastPrinted>
  <dcterms:created xsi:type="dcterms:W3CDTF">2023-03-23T17:44:00Z</dcterms:created>
  <dcterms:modified xsi:type="dcterms:W3CDTF">2023-09-14T01:58:00Z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0x0101001E07A0A9F17E2C478B25D5510BFCAF12</vt:lpwstr>
  </property>
  <property fmtid="{D5CDD505-2E9C-101B-9397-08002B2CF9AE}" pid="3" name="Order">
    <vt:r8>45748300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