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DA2A" w14:textId="77777777" w:rsidR="003C20EB" w:rsidRDefault="0075342B" w:rsidP="00D65738">
      <w:pPr>
        <w:pStyle w:val="Ttulo"/>
        <w:ind w:left="0"/>
        <w:jc w:val="center"/>
      </w:pPr>
      <w:r>
        <w:rPr>
          <w:color w:val="76923B"/>
          <w:w w:val="85"/>
        </w:rPr>
        <w:t>Modelos</w:t>
      </w:r>
      <w:r>
        <w:rPr>
          <w:color w:val="76923B"/>
          <w:spacing w:val="26"/>
          <w:w w:val="85"/>
        </w:rPr>
        <w:t xml:space="preserve"> </w:t>
      </w:r>
      <w:r>
        <w:rPr>
          <w:color w:val="76923B"/>
          <w:w w:val="85"/>
        </w:rPr>
        <w:t>de</w:t>
      </w:r>
      <w:r>
        <w:rPr>
          <w:color w:val="76923B"/>
          <w:spacing w:val="31"/>
          <w:w w:val="85"/>
        </w:rPr>
        <w:t xml:space="preserve"> </w:t>
      </w:r>
      <w:r>
        <w:rPr>
          <w:color w:val="76923B"/>
          <w:w w:val="85"/>
        </w:rPr>
        <w:t>declaración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responsable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e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informe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técnico</w:t>
      </w:r>
    </w:p>
    <w:p w14:paraId="0FFC445E" w14:textId="77777777" w:rsidR="003C20EB" w:rsidRDefault="0075342B" w:rsidP="00D65738">
      <w:pPr>
        <w:jc w:val="center"/>
        <w:rPr>
          <w:sz w:val="26"/>
        </w:rPr>
      </w:pPr>
      <w:r>
        <w:rPr>
          <w:color w:val="76923B"/>
          <w:w w:val="95"/>
          <w:sz w:val="26"/>
        </w:rPr>
        <w:t>Modelo</w:t>
      </w:r>
      <w:r>
        <w:rPr>
          <w:color w:val="76923B"/>
          <w:spacing w:val="-4"/>
          <w:w w:val="95"/>
          <w:sz w:val="26"/>
        </w:rPr>
        <w:t xml:space="preserve"> </w:t>
      </w:r>
      <w:r>
        <w:rPr>
          <w:color w:val="76923B"/>
          <w:w w:val="95"/>
          <w:sz w:val="26"/>
        </w:rPr>
        <w:t>de</w:t>
      </w:r>
      <w:r>
        <w:rPr>
          <w:color w:val="76923B"/>
          <w:spacing w:val="-1"/>
          <w:w w:val="95"/>
          <w:sz w:val="26"/>
        </w:rPr>
        <w:t xml:space="preserve"> </w:t>
      </w:r>
      <w:r>
        <w:rPr>
          <w:color w:val="76923B"/>
          <w:w w:val="95"/>
          <w:sz w:val="26"/>
        </w:rPr>
        <w:t>declaración</w:t>
      </w:r>
      <w:r>
        <w:rPr>
          <w:color w:val="76923B"/>
          <w:spacing w:val="-3"/>
          <w:w w:val="95"/>
          <w:sz w:val="26"/>
        </w:rPr>
        <w:t xml:space="preserve"> </w:t>
      </w:r>
      <w:r>
        <w:rPr>
          <w:color w:val="76923B"/>
          <w:w w:val="95"/>
          <w:sz w:val="26"/>
        </w:rPr>
        <w:t>responsable</w:t>
      </w:r>
    </w:p>
    <w:p w14:paraId="5BD78C15" w14:textId="14D7E808" w:rsidR="003C20EB" w:rsidRDefault="0075342B" w:rsidP="00D65738">
      <w:pPr>
        <w:pStyle w:val="Ttulo1"/>
        <w:spacing w:before="252" w:after="240"/>
        <w:ind w:left="0" w:right="283"/>
      </w:pPr>
      <w:r>
        <w:rPr>
          <w:color w:val="4F6128"/>
          <w:w w:val="85"/>
        </w:rPr>
        <w:t>DECLARACIÓN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RESPONSABLE</w:t>
      </w:r>
      <w:r>
        <w:rPr>
          <w:color w:val="4F6128"/>
          <w:spacing w:val="-2"/>
          <w:w w:val="85"/>
        </w:rPr>
        <w:t xml:space="preserve"> </w:t>
      </w:r>
      <w:r>
        <w:rPr>
          <w:color w:val="4F6128"/>
          <w:w w:val="85"/>
        </w:rPr>
        <w:t>relativa</w:t>
      </w:r>
      <w:r>
        <w:rPr>
          <w:color w:val="4F6128"/>
          <w:spacing w:val="-1"/>
          <w:w w:val="85"/>
        </w:rPr>
        <w:t xml:space="preserve"> </w:t>
      </w:r>
      <w:r>
        <w:rPr>
          <w:color w:val="4F6128"/>
          <w:w w:val="85"/>
        </w:rPr>
        <w:t>a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estimación</w:t>
      </w:r>
      <w:r>
        <w:rPr>
          <w:color w:val="4F6128"/>
          <w:spacing w:val="1"/>
          <w:w w:val="85"/>
        </w:rPr>
        <w:t xml:space="preserve"> </w:t>
      </w:r>
      <w:r>
        <w:rPr>
          <w:color w:val="4F6128"/>
          <w:w w:val="85"/>
        </w:rPr>
        <w:t>de</w:t>
      </w:r>
      <w:r>
        <w:rPr>
          <w:color w:val="4F6128"/>
          <w:spacing w:val="2"/>
          <w:w w:val="85"/>
        </w:rPr>
        <w:t xml:space="preserve"> </w:t>
      </w:r>
      <w:r>
        <w:rPr>
          <w:color w:val="4F6128"/>
          <w:w w:val="85"/>
        </w:rPr>
        <w:t>que</w:t>
      </w:r>
      <w:r>
        <w:rPr>
          <w:color w:val="4F6128"/>
          <w:spacing w:val="2"/>
          <w:w w:val="85"/>
        </w:rPr>
        <w:t xml:space="preserve"> </w:t>
      </w:r>
      <w:r>
        <w:rPr>
          <w:color w:val="4F6128"/>
          <w:w w:val="85"/>
        </w:rPr>
        <w:t>el</w:t>
      </w:r>
      <w:r>
        <w:rPr>
          <w:color w:val="4F6128"/>
          <w:spacing w:val="1"/>
          <w:w w:val="85"/>
        </w:rPr>
        <w:t xml:space="preserve"> </w:t>
      </w:r>
      <w:r>
        <w:rPr>
          <w:color w:val="4F6128"/>
          <w:w w:val="85"/>
        </w:rPr>
        <w:t>consumo</w:t>
      </w:r>
      <w:r>
        <w:rPr>
          <w:color w:val="4F6128"/>
          <w:spacing w:val="10"/>
          <w:w w:val="85"/>
        </w:rPr>
        <w:t xml:space="preserve"> </w:t>
      </w:r>
      <w:r>
        <w:rPr>
          <w:color w:val="4F6128"/>
          <w:w w:val="85"/>
        </w:rPr>
        <w:t>anual</w:t>
      </w:r>
      <w:r>
        <w:rPr>
          <w:color w:val="4F6128"/>
          <w:spacing w:val="13"/>
          <w:w w:val="85"/>
        </w:rPr>
        <w:t xml:space="preserve"> </w:t>
      </w:r>
      <w:r>
        <w:rPr>
          <w:color w:val="4F6128"/>
          <w:w w:val="85"/>
        </w:rPr>
        <w:t>de</w:t>
      </w:r>
      <w:r>
        <w:rPr>
          <w:color w:val="4F6128"/>
          <w:spacing w:val="13"/>
          <w:w w:val="85"/>
        </w:rPr>
        <w:t xml:space="preserve"> </w:t>
      </w:r>
      <w:r>
        <w:rPr>
          <w:color w:val="4F6128"/>
          <w:w w:val="85"/>
        </w:rPr>
        <w:t>energía</w:t>
      </w:r>
      <w:r>
        <w:rPr>
          <w:color w:val="4F6128"/>
          <w:spacing w:val="15"/>
          <w:w w:val="85"/>
        </w:rPr>
        <w:t xml:space="preserve"> </w:t>
      </w:r>
      <w:r>
        <w:rPr>
          <w:color w:val="4F6128"/>
          <w:w w:val="85"/>
        </w:rPr>
        <w:t>por</w:t>
      </w:r>
      <w:r>
        <w:rPr>
          <w:color w:val="4F6128"/>
          <w:spacing w:val="16"/>
          <w:w w:val="85"/>
        </w:rPr>
        <w:t xml:space="preserve"> </w:t>
      </w:r>
      <w:r>
        <w:rPr>
          <w:color w:val="4F6128"/>
          <w:w w:val="85"/>
        </w:rPr>
        <w:t>parte</w:t>
      </w:r>
      <w:r>
        <w:rPr>
          <w:color w:val="4F6128"/>
          <w:spacing w:val="14"/>
          <w:w w:val="85"/>
        </w:rPr>
        <w:t xml:space="preserve"> </w:t>
      </w:r>
      <w:r>
        <w:rPr>
          <w:color w:val="4F6128"/>
          <w:w w:val="85"/>
        </w:rPr>
        <w:t>del</w:t>
      </w:r>
      <w:r>
        <w:rPr>
          <w:color w:val="4F6128"/>
          <w:spacing w:val="7"/>
          <w:w w:val="85"/>
        </w:rPr>
        <w:t xml:space="preserve"> </w:t>
      </w:r>
      <w:r>
        <w:rPr>
          <w:color w:val="4F6128"/>
          <w:w w:val="85"/>
        </w:rPr>
        <w:t>consumidor</w:t>
      </w:r>
      <w:r>
        <w:rPr>
          <w:color w:val="4F6128"/>
          <w:spacing w:val="15"/>
          <w:w w:val="85"/>
        </w:rPr>
        <w:t xml:space="preserve"> </w:t>
      </w:r>
      <w:r>
        <w:rPr>
          <w:color w:val="4F6128"/>
          <w:w w:val="85"/>
        </w:rPr>
        <w:t>o</w:t>
      </w:r>
      <w:r>
        <w:rPr>
          <w:color w:val="4F6128"/>
          <w:spacing w:val="9"/>
          <w:w w:val="85"/>
        </w:rPr>
        <w:t xml:space="preserve"> </w:t>
      </w:r>
      <w:r>
        <w:rPr>
          <w:color w:val="4F6128"/>
          <w:w w:val="85"/>
        </w:rPr>
        <w:t>consumidores</w:t>
      </w:r>
      <w:r>
        <w:rPr>
          <w:color w:val="4F6128"/>
          <w:spacing w:val="1"/>
          <w:w w:val="85"/>
        </w:rPr>
        <w:t xml:space="preserve"> </w:t>
      </w:r>
      <w:r>
        <w:rPr>
          <w:color w:val="4F6128"/>
          <w:w w:val="85"/>
        </w:rPr>
        <w:t>asociados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a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6"/>
          <w:w w:val="85"/>
        </w:rPr>
        <w:t xml:space="preserve"> </w:t>
      </w:r>
      <w:r>
        <w:rPr>
          <w:color w:val="4F6128"/>
          <w:w w:val="85"/>
        </w:rPr>
        <w:t>instalación</w:t>
      </w:r>
      <w:r>
        <w:rPr>
          <w:color w:val="4F6128"/>
          <w:spacing w:val="2"/>
          <w:w w:val="85"/>
        </w:rPr>
        <w:t xml:space="preserve"> </w:t>
      </w:r>
      <w:r>
        <w:rPr>
          <w:color w:val="4F6128"/>
          <w:w w:val="85"/>
        </w:rPr>
        <w:t>sea</w:t>
      </w:r>
      <w:r>
        <w:rPr>
          <w:color w:val="4F6128"/>
          <w:spacing w:val="6"/>
          <w:w w:val="85"/>
        </w:rPr>
        <w:t xml:space="preserve"> </w:t>
      </w:r>
      <w:r>
        <w:rPr>
          <w:color w:val="4F6128"/>
          <w:w w:val="85"/>
        </w:rPr>
        <w:t>igual</w:t>
      </w:r>
      <w:r>
        <w:rPr>
          <w:color w:val="4F6128"/>
          <w:spacing w:val="4"/>
          <w:w w:val="85"/>
        </w:rPr>
        <w:t xml:space="preserve"> </w:t>
      </w:r>
      <w:r>
        <w:rPr>
          <w:color w:val="4F6128"/>
          <w:w w:val="85"/>
        </w:rPr>
        <w:t>o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mayor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al</w:t>
      </w:r>
      <w:r>
        <w:rPr>
          <w:color w:val="4F6128"/>
          <w:spacing w:val="4"/>
          <w:w w:val="85"/>
        </w:rPr>
        <w:t xml:space="preserve"> </w:t>
      </w:r>
      <w:r>
        <w:rPr>
          <w:color w:val="4F6128"/>
          <w:w w:val="85"/>
        </w:rPr>
        <w:t>80</w:t>
      </w:r>
      <w:r>
        <w:rPr>
          <w:color w:val="4F6128"/>
          <w:spacing w:val="6"/>
          <w:w w:val="85"/>
        </w:rPr>
        <w:t xml:space="preserve"> </w:t>
      </w:r>
      <w:r>
        <w:rPr>
          <w:color w:val="4F6128"/>
          <w:w w:val="85"/>
        </w:rPr>
        <w:t>%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de</w:t>
      </w:r>
      <w:r>
        <w:rPr>
          <w:color w:val="4F6128"/>
          <w:spacing w:val="4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energía anual</w:t>
      </w:r>
      <w:r>
        <w:rPr>
          <w:color w:val="4F6128"/>
          <w:spacing w:val="-67"/>
          <w:w w:val="85"/>
        </w:rPr>
        <w:t xml:space="preserve"> </w:t>
      </w:r>
      <w:r w:rsidR="006652BC">
        <w:rPr>
          <w:color w:val="4F6128"/>
          <w:spacing w:val="-67"/>
          <w:w w:val="85"/>
        </w:rPr>
        <w:t xml:space="preserve">  </w:t>
      </w:r>
      <w:r>
        <w:rPr>
          <w:color w:val="4F6128"/>
          <w:w w:val="85"/>
        </w:rPr>
        <w:t>generada</w:t>
      </w:r>
      <w:r>
        <w:rPr>
          <w:color w:val="4F6128"/>
          <w:spacing w:val="-13"/>
          <w:w w:val="85"/>
        </w:rPr>
        <w:t xml:space="preserve"> </w:t>
      </w:r>
      <w:r>
        <w:rPr>
          <w:color w:val="4F6128"/>
          <w:w w:val="85"/>
        </w:rPr>
        <w:t>por</w:t>
      </w:r>
      <w:r>
        <w:rPr>
          <w:color w:val="4F6128"/>
          <w:spacing w:val="-13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-12"/>
          <w:w w:val="85"/>
        </w:rPr>
        <w:t xml:space="preserve"> </w:t>
      </w:r>
      <w:r>
        <w:rPr>
          <w:color w:val="4F6128"/>
          <w:w w:val="85"/>
        </w:rPr>
        <w:t>instalación</w:t>
      </w:r>
      <w:r w:rsidR="0013328B">
        <w:rPr>
          <w:color w:val="4F6128"/>
          <w:w w:val="85"/>
        </w:rPr>
        <w:t>.</w:t>
      </w:r>
    </w:p>
    <w:p w14:paraId="7725FBD5" w14:textId="77777777" w:rsidR="003C20EB" w:rsidRPr="008209F2" w:rsidRDefault="003C20EB" w:rsidP="000F2500">
      <w:pPr>
        <w:pStyle w:val="Textoindependiente"/>
        <w:spacing w:before="8"/>
        <w:ind w:right="283"/>
        <w:rPr>
          <w:b/>
          <w:sz w:val="8"/>
        </w:rPr>
      </w:pPr>
    </w:p>
    <w:p w14:paraId="7C647FAA" w14:textId="69C29E53" w:rsidR="008209F2" w:rsidRPr="00CE65F5" w:rsidRDefault="0075342B" w:rsidP="00D65738">
      <w:pPr>
        <w:tabs>
          <w:tab w:val="left" w:pos="9214"/>
        </w:tabs>
        <w:spacing w:line="276" w:lineRule="auto"/>
        <w:ind w:left="142" w:right="425" w:firstLine="425"/>
        <w:jc w:val="both"/>
      </w:pPr>
      <w:r w:rsidRPr="00CE65F5">
        <w:t>Don</w:t>
      </w:r>
      <w:r w:rsidR="00E13923" w:rsidRPr="00CE65F5">
        <w:t xml:space="preserve"> </w:t>
      </w:r>
      <w:r w:rsidR="00E13923" w:rsidRPr="00CE65F5">
        <w:rPr>
          <w:b/>
          <w:bCs/>
        </w:rPr>
        <w:t>J</w:t>
      </w:r>
      <w:r w:rsidR="00571260" w:rsidRPr="00CE65F5">
        <w:rPr>
          <w:b/>
          <w:bCs/>
        </w:rPr>
        <w:t>osé María Galdón Huertas</w:t>
      </w:r>
      <w:r w:rsidR="00571260" w:rsidRPr="00CE65F5">
        <w:t xml:space="preserve"> de nacionalidad: española N.I.F.: </w:t>
      </w:r>
      <w:r w:rsidR="00571260" w:rsidRPr="00CE65F5">
        <w:rPr>
          <w:b/>
          <w:bCs/>
        </w:rPr>
        <w:t>74687378F</w:t>
      </w:r>
      <w:r w:rsidR="00571260" w:rsidRPr="00CE65F5">
        <w:t xml:space="preserve">, actuando como técnico competente con la titulación </w:t>
      </w:r>
      <w:r w:rsidR="00571260" w:rsidRPr="00CE65F5">
        <w:rPr>
          <w:b/>
          <w:bCs/>
        </w:rPr>
        <w:t>Ingeniero Técnico de Caminos, Canales y Puertos</w:t>
      </w:r>
      <w:r w:rsidR="00571260" w:rsidRPr="00CE65F5">
        <w:t xml:space="preserve"> en representación de la empresa instaladora </w:t>
      </w:r>
      <w:r w:rsidR="00571260" w:rsidRPr="00CE65F5">
        <w:rPr>
          <w:b/>
          <w:bCs/>
        </w:rPr>
        <w:t>Lidera Comercializadora de Energía S.L.</w:t>
      </w:r>
      <w:r w:rsidR="00571260" w:rsidRPr="00CE65F5">
        <w:t xml:space="preserve"> con N.I.F</w:t>
      </w:r>
      <w:r w:rsidR="00CE65F5" w:rsidRPr="00CE65F5">
        <w:t xml:space="preserve"> </w:t>
      </w:r>
      <w:r w:rsidR="00CE65F5" w:rsidRPr="00CE65F5">
        <w:rPr>
          <w:b/>
          <w:bCs/>
        </w:rPr>
        <w:t>B02943991</w:t>
      </w:r>
      <w:r w:rsidR="00CE65F5" w:rsidRPr="00CE65F5">
        <w:t xml:space="preserve"> </w:t>
      </w:r>
      <w:r w:rsidR="00571260" w:rsidRPr="00CE65F5">
        <w:t>a petición del destinatario último</w:t>
      </w:r>
      <w:r w:rsidR="0027670E" w:rsidRPr="00CE65F5">
        <w:t xml:space="preserve"> </w:t>
      </w:r>
      <w:r w:rsidR="008209F2" w:rsidRPr="00CE65F5">
        <w:rPr>
          <w:b/>
          <w:bCs/>
        </w:rPr>
        <w:t>#Nombre</w:t>
      </w:r>
      <w:r w:rsidR="008209F2" w:rsidRPr="00CE65F5">
        <w:t xml:space="preserve"> </w:t>
      </w:r>
      <w:r w:rsidR="00493C1A" w:rsidRPr="00CE65F5">
        <w:t xml:space="preserve">con DNI </w:t>
      </w:r>
      <w:r w:rsidR="008209F2" w:rsidRPr="00CE65F5">
        <w:rPr>
          <w:b/>
          <w:bCs/>
        </w:rPr>
        <w:t>#Dni</w:t>
      </w:r>
      <w:r w:rsidR="0027670E" w:rsidRPr="00CE65F5">
        <w:t xml:space="preserve"> </w:t>
      </w:r>
      <w:r w:rsidR="00493C1A" w:rsidRPr="00CE65F5">
        <w:t>y domicilio en</w:t>
      </w:r>
      <w:r w:rsidR="008209F2" w:rsidRPr="00CE65F5">
        <w:t xml:space="preserve"> </w:t>
      </w:r>
      <w:r w:rsidR="008209F2" w:rsidRPr="00CE65F5">
        <w:rPr>
          <w:b/>
          <w:bCs/>
        </w:rPr>
        <w:t>#Direccion</w:t>
      </w:r>
      <w:r w:rsidR="008209F2" w:rsidRPr="00CE65F5">
        <w:t xml:space="preserve">. </w:t>
      </w:r>
      <w:r w:rsidR="00571260" w:rsidRPr="00CE65F5">
        <w:t>Teléfono:</w:t>
      </w:r>
      <w:r w:rsidR="00D05B5C" w:rsidRPr="00CE65F5">
        <w:t xml:space="preserve"> </w:t>
      </w:r>
      <w:r w:rsidR="008209F2" w:rsidRPr="00CE65F5">
        <w:rPr>
          <w:b/>
          <w:bCs/>
        </w:rPr>
        <w:t>#Telefono</w:t>
      </w:r>
      <w:r w:rsidR="008209F2" w:rsidRPr="00CE65F5">
        <w:t xml:space="preserve"> y c</w:t>
      </w:r>
      <w:r w:rsidR="00571260" w:rsidRPr="00CE65F5">
        <w:t>orreo electrónico</w:t>
      </w:r>
      <w:r w:rsidR="00D05B5C" w:rsidRPr="00CE65F5">
        <w:t xml:space="preserve">: </w:t>
      </w:r>
      <w:r w:rsidR="008209F2" w:rsidRPr="00CE65F5">
        <w:rPr>
          <w:b/>
          <w:bCs/>
        </w:rPr>
        <w:t>#Email</w:t>
      </w:r>
    </w:p>
    <w:p w14:paraId="64F8F1F2" w14:textId="37649D8B" w:rsidR="006B6812" w:rsidRPr="00BA04D9" w:rsidRDefault="006B6812" w:rsidP="00D65738">
      <w:pPr>
        <w:spacing w:before="240" w:after="240" w:line="276" w:lineRule="auto"/>
        <w:ind w:right="425"/>
        <w:jc w:val="center"/>
        <w:rPr>
          <w:b/>
          <w:bCs/>
        </w:rPr>
      </w:pPr>
      <w:r w:rsidRPr="00BA04D9">
        <w:rPr>
          <w:b/>
          <w:bCs/>
        </w:rPr>
        <w:t>DECLARA</w:t>
      </w:r>
    </w:p>
    <w:p w14:paraId="5AF5817B" w14:textId="739AE843" w:rsidR="00392301" w:rsidRDefault="0075342B" w:rsidP="00D65738">
      <w:pPr>
        <w:pStyle w:val="Prrafodelista"/>
        <w:numPr>
          <w:ilvl w:val="0"/>
          <w:numId w:val="4"/>
        </w:numPr>
        <w:spacing w:line="276" w:lineRule="auto"/>
        <w:ind w:left="709" w:right="425" w:hanging="425"/>
        <w:jc w:val="both"/>
      </w:pPr>
      <w:r w:rsidRPr="0013328B">
        <w:t xml:space="preserve">Que la instalación objeto de la ayuda está ubicada </w:t>
      </w:r>
      <w:r w:rsidR="008209F2" w:rsidRPr="0013328B">
        <w:t xml:space="preserve">en </w:t>
      </w:r>
      <w:r w:rsidR="008209F2" w:rsidRPr="00392301">
        <w:rPr>
          <w:b/>
          <w:bCs/>
        </w:rPr>
        <w:t>#Direccion</w:t>
      </w:r>
      <w:r w:rsidR="008209F2" w:rsidRPr="0013328B">
        <w:t xml:space="preserve"> </w:t>
      </w:r>
      <w:r w:rsidR="00D05B5C" w:rsidRPr="0013328B">
        <w:t xml:space="preserve">y coordenadas </w:t>
      </w:r>
      <w:r w:rsidR="008209F2" w:rsidRPr="0013328B">
        <w:t xml:space="preserve">de latitud: </w:t>
      </w:r>
      <w:r w:rsidR="008209F2" w:rsidRPr="00392301">
        <w:rPr>
          <w:b/>
          <w:bCs/>
        </w:rPr>
        <w:t>#CoordXConexion</w:t>
      </w:r>
      <w:r w:rsidR="008209F2" w:rsidRPr="0013328B">
        <w:t xml:space="preserve"> y longitud: </w:t>
      </w:r>
      <w:r w:rsidR="008209F2" w:rsidRPr="00392301">
        <w:rPr>
          <w:b/>
          <w:bCs/>
        </w:rPr>
        <w:t>#CoordYConexion</w:t>
      </w:r>
      <w:r w:rsidR="008209F2" w:rsidRPr="0013328B">
        <w:t>,</w:t>
      </w:r>
      <w:r w:rsidR="00D05B5C" w:rsidRPr="0013328B">
        <w:t xml:space="preserve"> </w:t>
      </w:r>
      <w:r w:rsidRPr="0013328B">
        <w:t>tiene un CUPS de suministro</w:t>
      </w:r>
      <w:r w:rsidR="00D05B5C" w:rsidRPr="0013328B">
        <w:t xml:space="preserve"> </w:t>
      </w:r>
      <w:r w:rsidRPr="0013328B">
        <w:t>(no</w:t>
      </w:r>
      <w:r w:rsidR="00D05B5C" w:rsidRPr="0013328B">
        <w:t xml:space="preserve"> </w:t>
      </w:r>
      <w:r w:rsidRPr="0013328B">
        <w:t>aplica</w:t>
      </w:r>
      <w:r w:rsidR="00D05B5C" w:rsidRPr="0013328B">
        <w:t xml:space="preserve"> </w:t>
      </w:r>
      <w:r w:rsidRPr="0013328B">
        <w:t>a</w:t>
      </w:r>
      <w:r w:rsidR="00D05B5C" w:rsidRPr="0013328B">
        <w:t xml:space="preserve"> </w:t>
      </w:r>
      <w:r w:rsidRPr="0013328B">
        <w:t>instalaciones</w:t>
      </w:r>
      <w:r w:rsidR="00D05B5C" w:rsidRPr="0013328B">
        <w:t xml:space="preserve"> </w:t>
      </w:r>
      <w:r w:rsidRPr="0013328B">
        <w:t>aisladas</w:t>
      </w:r>
      <w:r w:rsidR="00D05B5C" w:rsidRPr="0013328B">
        <w:t xml:space="preserve"> </w:t>
      </w:r>
      <w:r w:rsidRPr="0013328B">
        <w:t>ni</w:t>
      </w:r>
      <w:r w:rsidR="00D05B5C" w:rsidRPr="0013328B">
        <w:t xml:space="preserve"> </w:t>
      </w:r>
      <w:r w:rsidRPr="0013328B">
        <w:t>a</w:t>
      </w:r>
      <w:r w:rsidR="00D05B5C" w:rsidRPr="0013328B">
        <w:t xml:space="preserve"> </w:t>
      </w:r>
      <w:r w:rsidRPr="0013328B">
        <w:t>nuevos</w:t>
      </w:r>
      <w:r w:rsidR="00D05B5C" w:rsidRPr="0013328B">
        <w:t xml:space="preserve"> </w:t>
      </w:r>
      <w:r w:rsidRPr="0013328B">
        <w:t>suministros)</w:t>
      </w:r>
      <w:r w:rsidR="00674D8A" w:rsidRPr="0013328B">
        <w:t xml:space="preserve"> </w:t>
      </w:r>
      <w:r w:rsidR="008209F2" w:rsidRPr="00392301">
        <w:rPr>
          <w:b/>
          <w:bCs/>
        </w:rPr>
        <w:t>#Cups</w:t>
      </w:r>
      <w:r w:rsidR="00CE65F5">
        <w:t>.</w:t>
      </w:r>
    </w:p>
    <w:p w14:paraId="5F2AB64B" w14:textId="77777777" w:rsidR="00392301" w:rsidRDefault="0075342B" w:rsidP="00D65738">
      <w:pPr>
        <w:pStyle w:val="Prrafodelista"/>
        <w:numPr>
          <w:ilvl w:val="0"/>
          <w:numId w:val="4"/>
        </w:numPr>
        <w:spacing w:after="20" w:line="276" w:lineRule="auto"/>
        <w:ind w:left="709" w:right="425" w:hanging="425"/>
        <w:jc w:val="both"/>
      </w:pPr>
      <w:r w:rsidRPr="0013328B">
        <w:t>Que la potencia de suministro contratada es de</w:t>
      </w:r>
      <w:r w:rsidR="008209F2" w:rsidRPr="0013328B">
        <w:t xml:space="preserve"> </w:t>
      </w:r>
      <w:r w:rsidR="008209F2" w:rsidRPr="00392301">
        <w:rPr>
          <w:b/>
          <w:bCs/>
        </w:rPr>
        <w:t>#</w:t>
      </w:r>
      <w:r w:rsidR="008245EE" w:rsidRPr="00392301">
        <w:rPr>
          <w:b/>
          <w:bCs/>
        </w:rPr>
        <w:t>PotenciaContratada</w:t>
      </w:r>
      <w:r w:rsidR="008209F2" w:rsidRPr="0013328B">
        <w:t xml:space="preserve"> </w:t>
      </w:r>
      <w:r w:rsidRPr="0013328B">
        <w:t>kW (no aplica a</w:t>
      </w:r>
      <w:r w:rsidR="00D05B5C" w:rsidRPr="0013328B">
        <w:t xml:space="preserve"> </w:t>
      </w:r>
      <w:r w:rsidRPr="0013328B">
        <w:t>instalaciones aisladas ni a nuevos suministros).</w:t>
      </w:r>
    </w:p>
    <w:p w14:paraId="6E5BCCB0" w14:textId="7CE458AC" w:rsidR="00CE65F5" w:rsidRDefault="0075342B" w:rsidP="00D65738">
      <w:pPr>
        <w:pStyle w:val="Prrafodelista"/>
        <w:numPr>
          <w:ilvl w:val="0"/>
          <w:numId w:val="4"/>
        </w:numPr>
        <w:spacing w:after="20" w:line="276" w:lineRule="auto"/>
        <w:ind w:left="709" w:right="425" w:hanging="425"/>
        <w:jc w:val="both"/>
      </w:pPr>
      <w:r w:rsidRPr="0013328B">
        <w:t>Que la potencia instalada de la nueva instalación de autoconsumo es de</w:t>
      </w:r>
      <w:r w:rsidR="008245EE" w:rsidRPr="0013328B">
        <w:t xml:space="preserve"> </w:t>
      </w:r>
      <w:r w:rsidR="008245EE" w:rsidRPr="00392301">
        <w:rPr>
          <w:b/>
          <w:bCs/>
        </w:rPr>
        <w:t>#TotalNominal</w:t>
      </w:r>
      <w:r w:rsidRPr="0013328B">
        <w:t xml:space="preserve"> kW (o kWp en el caso de instalaciones fotovoltaicas).</w:t>
      </w:r>
    </w:p>
    <w:p w14:paraId="2CCBC359" w14:textId="69C465A3" w:rsidR="0013328B" w:rsidRPr="0013328B" w:rsidRDefault="0075342B" w:rsidP="00D65738">
      <w:pPr>
        <w:pStyle w:val="Prrafodelista"/>
        <w:numPr>
          <w:ilvl w:val="0"/>
          <w:numId w:val="4"/>
        </w:numPr>
        <w:spacing w:line="276" w:lineRule="auto"/>
        <w:ind w:left="709" w:right="425" w:hanging="425"/>
        <w:jc w:val="both"/>
      </w:pPr>
      <w:r w:rsidRPr="0013328B">
        <w:t>Que la estimación del consumo anual de energía por parte del consumidor o consumidores asociados a la instalación es de</w:t>
      </w:r>
      <w:r w:rsidR="00CA18B1" w:rsidRPr="0013328B">
        <w:t xml:space="preserve"> </w:t>
      </w:r>
      <w:r w:rsidR="00CA18B1" w:rsidRPr="00680E5E">
        <w:rPr>
          <w:b/>
          <w:bCs/>
        </w:rPr>
        <w:t>#Consumo</w:t>
      </w:r>
      <w:r w:rsidR="00392301" w:rsidRPr="00680E5E">
        <w:rPr>
          <w:b/>
          <w:bCs/>
        </w:rPr>
        <w:t>Estimado</w:t>
      </w:r>
      <w:r w:rsidR="00CA18B1" w:rsidRPr="0013328B">
        <w:t xml:space="preserve"> </w:t>
      </w:r>
      <w:r w:rsidRPr="0013328B">
        <w:t>kWh</w:t>
      </w:r>
      <w:r w:rsidR="005A7E17" w:rsidRPr="0013328B">
        <w:t>.</w:t>
      </w:r>
      <w:r w:rsidR="00E13923" w:rsidRPr="0013328B">
        <w:t xml:space="preserve"> </w:t>
      </w:r>
    </w:p>
    <w:p w14:paraId="52D04758" w14:textId="7822818D" w:rsidR="0013328B" w:rsidRPr="0013328B" w:rsidRDefault="0075342B" w:rsidP="00D65738">
      <w:pPr>
        <w:pStyle w:val="Prrafodelista"/>
        <w:numPr>
          <w:ilvl w:val="0"/>
          <w:numId w:val="4"/>
        </w:numPr>
        <w:spacing w:line="276" w:lineRule="auto"/>
        <w:ind w:left="709" w:right="425" w:hanging="425"/>
        <w:jc w:val="both"/>
      </w:pPr>
      <w:r w:rsidRPr="0013328B">
        <w:t>Que la estimación de la energía anual generada por la nueva instalación de autoconsumo es de</w:t>
      </w:r>
      <w:r w:rsidR="00CA18B1" w:rsidRPr="0013328B">
        <w:t xml:space="preserve"> </w:t>
      </w:r>
      <w:r w:rsidR="00CA18B1" w:rsidRPr="00C0099E">
        <w:rPr>
          <w:b/>
          <w:bCs/>
        </w:rPr>
        <w:t>#</w:t>
      </w:r>
      <w:r w:rsidR="006B6812">
        <w:rPr>
          <w:b/>
          <w:bCs/>
        </w:rPr>
        <w:t>Generacion</w:t>
      </w:r>
      <w:r w:rsidR="00CA18B1" w:rsidRPr="00C0099E">
        <w:rPr>
          <w:b/>
          <w:bCs/>
        </w:rPr>
        <w:t>Anual</w:t>
      </w:r>
      <w:r w:rsidR="00CA18B1" w:rsidRPr="0013328B">
        <w:t xml:space="preserve"> </w:t>
      </w:r>
      <w:r w:rsidR="00D05B5C" w:rsidRPr="0013328B">
        <w:t>kWh,</w:t>
      </w:r>
      <w:r w:rsidR="00EA17E4" w:rsidRPr="0013328B">
        <w:t xml:space="preserve"> </w:t>
      </w:r>
      <w:r w:rsidR="00D05B5C" w:rsidRPr="0013328B">
        <w:t>de</w:t>
      </w:r>
      <w:r w:rsidR="00EA17E4" w:rsidRPr="0013328B">
        <w:t xml:space="preserve"> </w:t>
      </w:r>
      <w:r w:rsidR="00D05B5C" w:rsidRPr="0013328B">
        <w:t>acuerdo</w:t>
      </w:r>
      <w:r w:rsidR="00EA17E4" w:rsidRPr="0013328B">
        <w:t xml:space="preserve"> </w:t>
      </w:r>
      <w:r w:rsidR="00D05B5C" w:rsidRPr="0013328B">
        <w:t>con</w:t>
      </w:r>
      <w:r w:rsidR="00EA17E4" w:rsidRPr="0013328B">
        <w:t xml:space="preserve"> </w:t>
      </w:r>
      <w:r w:rsidR="00D05B5C" w:rsidRPr="0013328B">
        <w:t>los</w:t>
      </w:r>
      <w:r w:rsidR="00EA17E4" w:rsidRPr="0013328B">
        <w:t xml:space="preserve"> </w:t>
      </w:r>
      <w:r w:rsidR="00D05B5C" w:rsidRPr="0013328B">
        <w:t>cálculos</w:t>
      </w:r>
      <w:r w:rsidR="00EA17E4" w:rsidRPr="0013328B">
        <w:t xml:space="preserve"> </w:t>
      </w:r>
      <w:r w:rsidR="00D05B5C" w:rsidRPr="0013328B">
        <w:t>realizados</w:t>
      </w:r>
      <w:r w:rsidR="00EA17E4" w:rsidRPr="0013328B">
        <w:t xml:space="preserve"> </w:t>
      </w:r>
      <w:r w:rsidRPr="0013328B">
        <w:t>según</w:t>
      </w:r>
      <w:r w:rsidR="0013328B" w:rsidRPr="0013328B">
        <w:t xml:space="preserve"> PVGIS.</w:t>
      </w:r>
    </w:p>
    <w:p w14:paraId="39EB2804" w14:textId="48725F40" w:rsidR="00E13923" w:rsidRPr="0013328B" w:rsidRDefault="0075342B" w:rsidP="00D65738">
      <w:pPr>
        <w:pStyle w:val="Prrafodelista"/>
        <w:numPr>
          <w:ilvl w:val="0"/>
          <w:numId w:val="4"/>
        </w:numPr>
        <w:spacing w:line="276" w:lineRule="auto"/>
        <w:ind w:left="709" w:right="425" w:hanging="425"/>
        <w:jc w:val="both"/>
      </w:pPr>
      <w:r w:rsidRPr="0013328B">
        <w:t>Que la relación entre la estimación del consumo anual de energía por parte del consumidor o consumidores y la energía anual generada por la instalación de autoconsumo es de</w:t>
      </w:r>
      <w:r w:rsidR="00CA18B1" w:rsidRPr="0013328B">
        <w:t xml:space="preserve"> </w:t>
      </w:r>
      <w:r w:rsidR="00CA18B1" w:rsidRPr="00C0099E">
        <w:rPr>
          <w:b/>
          <w:bCs/>
        </w:rPr>
        <w:t>#Porcentaje</w:t>
      </w:r>
      <w:r w:rsidR="00D05B5C" w:rsidRPr="0013328B">
        <w:t>%.</w:t>
      </w:r>
    </w:p>
    <w:p w14:paraId="51371D17" w14:textId="083943DB" w:rsidR="00CA18B1" w:rsidRPr="0013328B" w:rsidRDefault="0075342B" w:rsidP="00D65738">
      <w:pPr>
        <w:pStyle w:val="Prrafodelista"/>
        <w:numPr>
          <w:ilvl w:val="0"/>
          <w:numId w:val="4"/>
        </w:numPr>
        <w:spacing w:after="240" w:line="276" w:lineRule="auto"/>
        <w:ind w:left="709" w:right="425" w:hanging="425"/>
        <w:jc w:val="both"/>
      </w:pPr>
      <w:r w:rsidRPr="0013328B">
        <w:t>Que se cumple, por tanto, la previsión de que el consumo anual de energía por parte del consumidor o consumidores asociados a la instalación sea igual o mayor al 80 % de la energía anual generada por la instalación.</w:t>
      </w:r>
    </w:p>
    <w:p w14:paraId="0B01F2C1" w14:textId="6133FAC5" w:rsidR="003C20EB" w:rsidRPr="008209F2" w:rsidRDefault="00363A38" w:rsidP="00C0099E">
      <w:pPr>
        <w:pStyle w:val="Textoindependiente"/>
        <w:tabs>
          <w:tab w:val="left" w:pos="284"/>
          <w:tab w:val="left" w:leader="dot" w:pos="7145"/>
        </w:tabs>
        <w:ind w:left="142"/>
        <w:jc w:val="both"/>
      </w:pPr>
      <w:r>
        <w:rPr>
          <w:w w:val="105"/>
        </w:rPr>
        <w:t xml:space="preserve">   </w:t>
      </w:r>
      <w:r w:rsidR="0075342B" w:rsidRPr="008209F2">
        <w:rPr>
          <w:w w:val="105"/>
        </w:rPr>
        <w:t>E</w:t>
      </w:r>
      <w:r w:rsidR="00CA18B1">
        <w:rPr>
          <w:w w:val="105"/>
        </w:rPr>
        <w:t xml:space="preserve">n </w:t>
      </w:r>
      <w:r w:rsidR="00CA18B1" w:rsidRPr="00362A98">
        <w:rPr>
          <w:b/>
          <w:bCs/>
          <w:w w:val="105"/>
        </w:rPr>
        <w:t>#Provincia</w:t>
      </w:r>
      <w:r w:rsidR="0075342B" w:rsidRPr="008209F2">
        <w:rPr>
          <w:w w:val="105"/>
        </w:rPr>
        <w:t>,</w:t>
      </w:r>
      <w:r w:rsidR="0075342B" w:rsidRPr="008209F2">
        <w:rPr>
          <w:spacing w:val="47"/>
          <w:w w:val="105"/>
        </w:rPr>
        <w:t xml:space="preserve"> </w:t>
      </w:r>
      <w:r w:rsidR="0075342B" w:rsidRPr="008209F2">
        <w:rPr>
          <w:w w:val="105"/>
        </w:rPr>
        <w:t>a</w:t>
      </w:r>
      <w:r w:rsidR="00D05B5C" w:rsidRPr="008209F2">
        <w:rPr>
          <w:w w:val="105"/>
        </w:rPr>
        <w:t xml:space="preserve"> </w:t>
      </w:r>
      <w:r w:rsidR="00362A98" w:rsidRPr="00362A98">
        <w:rPr>
          <w:b/>
          <w:bCs/>
          <w:w w:val="105"/>
        </w:rPr>
        <w:t>#Dia</w:t>
      </w:r>
      <w:r w:rsidR="00362A98">
        <w:rPr>
          <w:w w:val="105"/>
        </w:rPr>
        <w:t xml:space="preserve"> de </w:t>
      </w:r>
      <w:r w:rsidR="00362A98" w:rsidRPr="00362A98">
        <w:rPr>
          <w:b/>
          <w:bCs/>
          <w:w w:val="105"/>
        </w:rPr>
        <w:t>#Mes</w:t>
      </w:r>
      <w:r w:rsidR="00362A98">
        <w:rPr>
          <w:w w:val="105"/>
        </w:rPr>
        <w:t xml:space="preserve"> de </w:t>
      </w:r>
      <w:r w:rsidR="00362A98" w:rsidRPr="00362A98">
        <w:rPr>
          <w:b/>
          <w:bCs/>
          <w:w w:val="105"/>
        </w:rPr>
        <w:t>#Año</w:t>
      </w:r>
    </w:p>
    <w:p w14:paraId="213473F4" w14:textId="74510C63" w:rsidR="00D65738" w:rsidRDefault="0075342B" w:rsidP="00D65738">
      <w:pPr>
        <w:pStyle w:val="Textoindependiente"/>
        <w:tabs>
          <w:tab w:val="left" w:pos="284"/>
        </w:tabs>
        <w:spacing w:before="120"/>
        <w:ind w:left="102"/>
        <w:jc w:val="center"/>
        <w:rPr>
          <w:w w:val="95"/>
          <w:u w:val="single"/>
        </w:rPr>
      </w:pPr>
      <w:r w:rsidRPr="008209F2">
        <w:rPr>
          <w:w w:val="95"/>
        </w:rPr>
        <w:t>Firma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del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técnico</w:t>
      </w:r>
      <w:r w:rsidRPr="008209F2">
        <w:rPr>
          <w:spacing w:val="-7"/>
          <w:w w:val="95"/>
        </w:rPr>
        <w:t xml:space="preserve"> </w:t>
      </w:r>
      <w:r w:rsidRPr="008209F2">
        <w:rPr>
          <w:w w:val="95"/>
        </w:rPr>
        <w:t>competente</w:t>
      </w:r>
      <w:r w:rsidRPr="008209F2">
        <w:rPr>
          <w:spacing w:val="-6"/>
          <w:w w:val="95"/>
        </w:rPr>
        <w:t xml:space="preserve"> </w:t>
      </w:r>
      <w:r w:rsidRPr="008209F2">
        <w:rPr>
          <w:w w:val="95"/>
        </w:rPr>
        <w:t>o</w:t>
      </w:r>
      <w:r w:rsidRPr="008209F2">
        <w:rPr>
          <w:spacing w:val="-8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-8"/>
          <w:w w:val="95"/>
        </w:rPr>
        <w:t xml:space="preserve"> </w:t>
      </w:r>
      <w:r w:rsidRPr="008209F2">
        <w:rPr>
          <w:w w:val="95"/>
        </w:rPr>
        <w:t>empresa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instaladora:</w:t>
      </w:r>
    </w:p>
    <w:p w14:paraId="341F583B" w14:textId="77777777" w:rsidR="00D65738" w:rsidRPr="00D65738" w:rsidRDefault="00D65738" w:rsidP="00D65738">
      <w:pPr>
        <w:pStyle w:val="Textoindependiente"/>
        <w:tabs>
          <w:tab w:val="left" w:pos="284"/>
        </w:tabs>
        <w:spacing w:before="120"/>
        <w:ind w:left="102"/>
        <w:jc w:val="center"/>
        <w:rPr>
          <w:w w:val="95"/>
        </w:rPr>
      </w:pPr>
    </w:p>
    <w:p w14:paraId="17592FC3" w14:textId="77777777" w:rsidR="00C0099E" w:rsidRDefault="00C0099E" w:rsidP="00CA18B1">
      <w:pPr>
        <w:pStyle w:val="Textoindependiente"/>
        <w:tabs>
          <w:tab w:val="left" w:pos="284"/>
        </w:tabs>
        <w:spacing w:before="120"/>
      </w:pPr>
    </w:p>
    <w:p w14:paraId="61EA0910" w14:textId="77777777" w:rsidR="00C0099E" w:rsidRDefault="00C0099E" w:rsidP="00CA18B1">
      <w:pPr>
        <w:pStyle w:val="Textoindependiente"/>
        <w:tabs>
          <w:tab w:val="left" w:pos="284"/>
        </w:tabs>
        <w:spacing w:before="120"/>
      </w:pPr>
    </w:p>
    <w:p w14:paraId="7A6633FE" w14:textId="4BA3FDA0" w:rsidR="003C20EB" w:rsidRPr="008209F2" w:rsidRDefault="00E13923" w:rsidP="00615E03">
      <w:pPr>
        <w:pStyle w:val="Textoindependiente"/>
        <w:spacing w:before="120"/>
        <w:ind w:left="3261" w:right="2911"/>
        <w:jc w:val="center"/>
      </w:pPr>
      <w:r w:rsidRPr="008209F2">
        <w:rPr>
          <w:w w:val="95"/>
        </w:rPr>
        <w:t>D</w:t>
      </w:r>
      <w:r w:rsidR="0075342B" w:rsidRPr="008209F2">
        <w:rPr>
          <w:w w:val="95"/>
        </w:rPr>
        <w:t>.</w:t>
      </w:r>
      <w:r w:rsidRPr="008209F2">
        <w:t xml:space="preserve"> </w:t>
      </w:r>
      <w:r w:rsidR="00D05B5C" w:rsidRPr="008209F2">
        <w:rPr>
          <w:w w:val="105"/>
        </w:rPr>
        <w:t>José María Galdón</w:t>
      </w:r>
      <w:r w:rsidR="00615E03" w:rsidRPr="008209F2">
        <w:rPr>
          <w:w w:val="105"/>
        </w:rPr>
        <w:t xml:space="preserve"> </w:t>
      </w:r>
      <w:r w:rsidR="00D05B5C" w:rsidRPr="008209F2">
        <w:rPr>
          <w:w w:val="105"/>
        </w:rPr>
        <w:t>Huertas</w:t>
      </w:r>
    </w:p>
    <w:p w14:paraId="73D12ACB" w14:textId="61DA3126" w:rsidR="003C20EB" w:rsidRPr="00363A38" w:rsidRDefault="0075342B" w:rsidP="000F2500">
      <w:pPr>
        <w:pStyle w:val="Textoindependiente"/>
        <w:spacing w:before="98"/>
        <w:ind w:left="142" w:right="2493"/>
        <w:jc w:val="both"/>
        <w:rPr>
          <w:b/>
          <w:bCs/>
          <w:u w:val="single"/>
        </w:rPr>
      </w:pPr>
      <w:r w:rsidRPr="008209F2">
        <w:rPr>
          <w:b/>
          <w:bCs/>
        </w:rPr>
        <w:t>Titulación</w:t>
      </w:r>
    </w:p>
    <w:p w14:paraId="4E491B0E" w14:textId="77777777" w:rsidR="00E13923" w:rsidRPr="000F2500" w:rsidRDefault="00D05B5C" w:rsidP="000F2500">
      <w:pPr>
        <w:pStyle w:val="Textoindependiente"/>
        <w:ind w:left="142"/>
        <w:jc w:val="both"/>
        <w:rPr>
          <w:w w:val="110"/>
          <w:sz w:val="20"/>
          <w:szCs w:val="20"/>
        </w:rPr>
      </w:pPr>
      <w:r w:rsidRPr="000F2500">
        <w:rPr>
          <w:w w:val="110"/>
          <w:sz w:val="20"/>
          <w:szCs w:val="20"/>
        </w:rPr>
        <w:t>Ingeniero Técnico de Caminos, Canales y Puertos</w:t>
      </w:r>
    </w:p>
    <w:p w14:paraId="76827CBF" w14:textId="77777777" w:rsidR="00362A98" w:rsidRDefault="0075342B" w:rsidP="000F2500">
      <w:pPr>
        <w:pStyle w:val="Textoindependiente"/>
        <w:ind w:left="142"/>
        <w:jc w:val="both"/>
        <w:rPr>
          <w:b/>
          <w:bCs/>
          <w:w w:val="95"/>
        </w:rPr>
      </w:pPr>
      <w:r w:rsidRPr="008209F2">
        <w:rPr>
          <w:b/>
          <w:bCs/>
          <w:w w:val="95"/>
        </w:rPr>
        <w:t>N.I.F.</w:t>
      </w:r>
    </w:p>
    <w:p w14:paraId="4E5AF649" w14:textId="36B809D9" w:rsidR="00680E5E" w:rsidRDefault="00D05B5C" w:rsidP="00936221">
      <w:pPr>
        <w:pStyle w:val="Textoindependiente"/>
        <w:ind w:left="142"/>
        <w:jc w:val="both"/>
        <w:rPr>
          <w:w w:val="110"/>
          <w:sz w:val="20"/>
          <w:szCs w:val="20"/>
        </w:rPr>
      </w:pPr>
      <w:r w:rsidRPr="000F2500">
        <w:rPr>
          <w:w w:val="110"/>
          <w:sz w:val="20"/>
          <w:szCs w:val="20"/>
        </w:rPr>
        <w:t>74687378</w:t>
      </w:r>
      <w:r w:rsidR="0027670E" w:rsidRPr="000F2500">
        <w:rPr>
          <w:w w:val="110"/>
          <w:sz w:val="20"/>
          <w:szCs w:val="20"/>
        </w:rPr>
        <w:t>F</w:t>
      </w:r>
    </w:p>
    <w:sectPr w:rsidR="00680E5E" w:rsidSect="00D65738">
      <w:headerReference w:type="default" r:id="rId10"/>
      <w:footerReference w:type="default" r:id="rId11"/>
      <w:pgSz w:w="11910" w:h="16840"/>
      <w:pgMar w:top="1418" w:right="853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0517" w14:textId="77777777" w:rsidR="001C6840" w:rsidRDefault="001C6840">
      <w:r>
        <w:separator/>
      </w:r>
    </w:p>
  </w:endnote>
  <w:endnote w:type="continuationSeparator" w:id="0">
    <w:p w14:paraId="2FD5903F" w14:textId="77777777" w:rsidR="001C6840" w:rsidRDefault="001C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B612" w14:textId="77F98A95" w:rsidR="003C20EB" w:rsidRPr="000F2500" w:rsidRDefault="003C20EB">
    <w:pPr>
      <w:pStyle w:val="Textoindependiente"/>
      <w:spacing w:line="14" w:lineRule="auto"/>
      <w:rPr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A93C6" w14:textId="77777777" w:rsidR="001C6840" w:rsidRDefault="001C6840">
      <w:r>
        <w:separator/>
      </w:r>
    </w:p>
  </w:footnote>
  <w:footnote w:type="continuationSeparator" w:id="0">
    <w:p w14:paraId="40E927FD" w14:textId="77777777" w:rsidR="001C6840" w:rsidRDefault="001C6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60BB" w14:textId="1587BFE7" w:rsidR="003C20EB" w:rsidRDefault="00CE65F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676554" wp14:editId="42AAE60A">
          <wp:simplePos x="0" y="0"/>
          <wp:positionH relativeFrom="margin">
            <wp:posOffset>5104765</wp:posOffset>
          </wp:positionH>
          <wp:positionV relativeFrom="margin">
            <wp:posOffset>-596900</wp:posOffset>
          </wp:positionV>
          <wp:extent cx="1257300" cy="467360"/>
          <wp:effectExtent l="0" t="0" r="0" b="8890"/>
          <wp:wrapSquare wrapText="bothSides"/>
          <wp:docPr id="576065325" name="Imagen 576065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328B">
      <w:rPr>
        <w:noProof/>
      </w:rPr>
      <w:drawing>
        <wp:anchor distT="0" distB="0" distL="0" distR="0" simplePos="0" relativeHeight="251656192" behindDoc="1" locked="0" layoutInCell="1" allowOverlap="1" wp14:anchorId="1D9DE218" wp14:editId="5BE84615">
          <wp:simplePos x="0" y="0"/>
          <wp:positionH relativeFrom="page">
            <wp:posOffset>508635</wp:posOffset>
          </wp:positionH>
          <wp:positionV relativeFrom="page">
            <wp:posOffset>251460</wp:posOffset>
          </wp:positionV>
          <wp:extent cx="563740" cy="521003"/>
          <wp:effectExtent l="0" t="0" r="0" b="0"/>
          <wp:wrapNone/>
          <wp:docPr id="1719144176" name="Imagen 1719144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3740" cy="521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8B8"/>
    <w:multiLevelType w:val="multilevel"/>
    <w:tmpl w:val="EC948D58"/>
    <w:lvl w:ilvl="0">
      <w:start w:val="1"/>
      <w:numFmt w:val="decimal"/>
      <w:lvlText w:val="%1."/>
      <w:lvlJc w:val="left"/>
      <w:pPr>
        <w:ind w:left="814" w:hanging="356"/>
      </w:pPr>
      <w:rPr>
        <w:rFonts w:ascii="Tahoma" w:eastAsia="Tahoma" w:hAnsi="Tahoma" w:cs="Tahoma" w:hint="default"/>
        <w:b/>
        <w:bCs/>
        <w:spacing w:val="0"/>
        <w:w w:val="87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19" w:hanging="360"/>
      </w:pPr>
      <w:rPr>
        <w:rFonts w:ascii="Verdana" w:eastAsia="Verdana" w:hAnsi="Verdana" w:cs="Verdana" w:hint="default"/>
        <w:i/>
        <w:iCs/>
        <w:spacing w:val="-2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5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993BBA"/>
    <w:multiLevelType w:val="hybridMultilevel"/>
    <w:tmpl w:val="518CBD00"/>
    <w:lvl w:ilvl="0" w:tplc="031A475A">
      <w:numFmt w:val="bullet"/>
      <w:lvlText w:val="-"/>
      <w:lvlJc w:val="left"/>
      <w:pPr>
        <w:ind w:left="459" w:hanging="35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084FB7C">
      <w:numFmt w:val="bullet"/>
      <w:lvlText w:val="•"/>
      <w:lvlJc w:val="left"/>
      <w:pPr>
        <w:ind w:left="1342" w:hanging="358"/>
      </w:pPr>
      <w:rPr>
        <w:rFonts w:hint="default"/>
        <w:lang w:val="es-ES" w:eastAsia="en-US" w:bidi="ar-SA"/>
      </w:rPr>
    </w:lvl>
    <w:lvl w:ilvl="2" w:tplc="4588F266">
      <w:numFmt w:val="bullet"/>
      <w:lvlText w:val="•"/>
      <w:lvlJc w:val="left"/>
      <w:pPr>
        <w:ind w:left="2225" w:hanging="358"/>
      </w:pPr>
      <w:rPr>
        <w:rFonts w:hint="default"/>
        <w:lang w:val="es-ES" w:eastAsia="en-US" w:bidi="ar-SA"/>
      </w:rPr>
    </w:lvl>
    <w:lvl w:ilvl="3" w:tplc="EB523C90">
      <w:numFmt w:val="bullet"/>
      <w:lvlText w:val="•"/>
      <w:lvlJc w:val="left"/>
      <w:pPr>
        <w:ind w:left="3107" w:hanging="358"/>
      </w:pPr>
      <w:rPr>
        <w:rFonts w:hint="default"/>
        <w:lang w:val="es-ES" w:eastAsia="en-US" w:bidi="ar-SA"/>
      </w:rPr>
    </w:lvl>
    <w:lvl w:ilvl="4" w:tplc="AF362392">
      <w:numFmt w:val="bullet"/>
      <w:lvlText w:val="•"/>
      <w:lvlJc w:val="left"/>
      <w:pPr>
        <w:ind w:left="3990" w:hanging="358"/>
      </w:pPr>
      <w:rPr>
        <w:rFonts w:hint="default"/>
        <w:lang w:val="es-ES" w:eastAsia="en-US" w:bidi="ar-SA"/>
      </w:rPr>
    </w:lvl>
    <w:lvl w:ilvl="5" w:tplc="0B808B26">
      <w:numFmt w:val="bullet"/>
      <w:lvlText w:val="•"/>
      <w:lvlJc w:val="left"/>
      <w:pPr>
        <w:ind w:left="4873" w:hanging="358"/>
      </w:pPr>
      <w:rPr>
        <w:rFonts w:hint="default"/>
        <w:lang w:val="es-ES" w:eastAsia="en-US" w:bidi="ar-SA"/>
      </w:rPr>
    </w:lvl>
    <w:lvl w:ilvl="6" w:tplc="DA6E4F86">
      <w:numFmt w:val="bullet"/>
      <w:lvlText w:val="•"/>
      <w:lvlJc w:val="left"/>
      <w:pPr>
        <w:ind w:left="5755" w:hanging="358"/>
      </w:pPr>
      <w:rPr>
        <w:rFonts w:hint="default"/>
        <w:lang w:val="es-ES" w:eastAsia="en-US" w:bidi="ar-SA"/>
      </w:rPr>
    </w:lvl>
    <w:lvl w:ilvl="7" w:tplc="1CAC739A">
      <w:numFmt w:val="bullet"/>
      <w:lvlText w:val="•"/>
      <w:lvlJc w:val="left"/>
      <w:pPr>
        <w:ind w:left="6638" w:hanging="358"/>
      </w:pPr>
      <w:rPr>
        <w:rFonts w:hint="default"/>
        <w:lang w:val="es-ES" w:eastAsia="en-US" w:bidi="ar-SA"/>
      </w:rPr>
    </w:lvl>
    <w:lvl w:ilvl="8" w:tplc="77D47C98">
      <w:numFmt w:val="bullet"/>
      <w:lvlText w:val="•"/>
      <w:lvlJc w:val="left"/>
      <w:pPr>
        <w:ind w:left="7521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1326406D"/>
    <w:multiLevelType w:val="hybridMultilevel"/>
    <w:tmpl w:val="0E66B7CE"/>
    <w:lvl w:ilvl="0" w:tplc="2AE4D47A">
      <w:numFmt w:val="bullet"/>
      <w:lvlText w:val="-"/>
      <w:lvlJc w:val="left"/>
      <w:pPr>
        <w:ind w:left="644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800C84"/>
    <w:multiLevelType w:val="hybridMultilevel"/>
    <w:tmpl w:val="A02E9A0A"/>
    <w:lvl w:ilvl="0" w:tplc="031A475A">
      <w:numFmt w:val="bullet"/>
      <w:lvlText w:val="-"/>
      <w:lvlJc w:val="left"/>
      <w:pPr>
        <w:ind w:left="117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46EC0280"/>
    <w:multiLevelType w:val="hybridMultilevel"/>
    <w:tmpl w:val="51AEEFB8"/>
    <w:lvl w:ilvl="0" w:tplc="0C0A0005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589" w:hanging="360"/>
      </w:pPr>
      <w:rPr>
        <w:rFonts w:ascii="Wingdings" w:hAnsi="Wingdings" w:hint="default"/>
      </w:rPr>
    </w:lvl>
  </w:abstractNum>
  <w:num w:numId="1" w16cid:durableId="1421679474">
    <w:abstractNumId w:val="0"/>
  </w:num>
  <w:num w:numId="2" w16cid:durableId="1221357833">
    <w:abstractNumId w:val="1"/>
  </w:num>
  <w:num w:numId="3" w16cid:durableId="311957045">
    <w:abstractNumId w:val="3"/>
  </w:num>
  <w:num w:numId="4" w16cid:durableId="1367370447">
    <w:abstractNumId w:val="4"/>
  </w:num>
  <w:num w:numId="5" w16cid:durableId="637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B"/>
    <w:rsid w:val="000057A9"/>
    <w:rsid w:val="00015CCC"/>
    <w:rsid w:val="00021BF9"/>
    <w:rsid w:val="00032C25"/>
    <w:rsid w:val="00071E5F"/>
    <w:rsid w:val="000F2500"/>
    <w:rsid w:val="0010289C"/>
    <w:rsid w:val="0013328B"/>
    <w:rsid w:val="00142F05"/>
    <w:rsid w:val="00151AE3"/>
    <w:rsid w:val="00171B9B"/>
    <w:rsid w:val="00181397"/>
    <w:rsid w:val="001A006E"/>
    <w:rsid w:val="001C1185"/>
    <w:rsid w:val="001C62DC"/>
    <w:rsid w:val="001C6840"/>
    <w:rsid w:val="00203DB6"/>
    <w:rsid w:val="0024705B"/>
    <w:rsid w:val="0027670E"/>
    <w:rsid w:val="002C451F"/>
    <w:rsid w:val="002D51E1"/>
    <w:rsid w:val="002F1258"/>
    <w:rsid w:val="00310529"/>
    <w:rsid w:val="00333E82"/>
    <w:rsid w:val="00362A98"/>
    <w:rsid w:val="00363A38"/>
    <w:rsid w:val="00392301"/>
    <w:rsid w:val="003A0FB9"/>
    <w:rsid w:val="003C20EB"/>
    <w:rsid w:val="003F498E"/>
    <w:rsid w:val="00493C1A"/>
    <w:rsid w:val="004B08E4"/>
    <w:rsid w:val="004B65E1"/>
    <w:rsid w:val="004E1C41"/>
    <w:rsid w:val="0054639B"/>
    <w:rsid w:val="00571260"/>
    <w:rsid w:val="005942AE"/>
    <w:rsid w:val="005970A1"/>
    <w:rsid w:val="005A7E17"/>
    <w:rsid w:val="005C50AB"/>
    <w:rsid w:val="005E7C53"/>
    <w:rsid w:val="005F255D"/>
    <w:rsid w:val="00615E03"/>
    <w:rsid w:val="00617182"/>
    <w:rsid w:val="00617337"/>
    <w:rsid w:val="006652BC"/>
    <w:rsid w:val="00674D8A"/>
    <w:rsid w:val="00680E5E"/>
    <w:rsid w:val="006A19EF"/>
    <w:rsid w:val="006A7CB0"/>
    <w:rsid w:val="006B6812"/>
    <w:rsid w:val="007078CE"/>
    <w:rsid w:val="007272E6"/>
    <w:rsid w:val="007327E8"/>
    <w:rsid w:val="0075342B"/>
    <w:rsid w:val="007542A8"/>
    <w:rsid w:val="00756A73"/>
    <w:rsid w:val="0076596B"/>
    <w:rsid w:val="008209F2"/>
    <w:rsid w:val="008245EE"/>
    <w:rsid w:val="00841FE4"/>
    <w:rsid w:val="00897B9C"/>
    <w:rsid w:val="008F5DEE"/>
    <w:rsid w:val="00936221"/>
    <w:rsid w:val="0098161B"/>
    <w:rsid w:val="0098366A"/>
    <w:rsid w:val="009D1043"/>
    <w:rsid w:val="00A14ED8"/>
    <w:rsid w:val="00A151D2"/>
    <w:rsid w:val="00A6414F"/>
    <w:rsid w:val="00AA66FA"/>
    <w:rsid w:val="00AF4CF0"/>
    <w:rsid w:val="00B24D7D"/>
    <w:rsid w:val="00B31B69"/>
    <w:rsid w:val="00B40A50"/>
    <w:rsid w:val="00B6331C"/>
    <w:rsid w:val="00BA04D9"/>
    <w:rsid w:val="00BE068B"/>
    <w:rsid w:val="00C0099E"/>
    <w:rsid w:val="00C22217"/>
    <w:rsid w:val="00C26DAD"/>
    <w:rsid w:val="00C75F00"/>
    <w:rsid w:val="00C85AA1"/>
    <w:rsid w:val="00CA18B1"/>
    <w:rsid w:val="00CE65F5"/>
    <w:rsid w:val="00CF2A18"/>
    <w:rsid w:val="00D029EE"/>
    <w:rsid w:val="00D05B5C"/>
    <w:rsid w:val="00D330D2"/>
    <w:rsid w:val="00D4756D"/>
    <w:rsid w:val="00D65738"/>
    <w:rsid w:val="00E13923"/>
    <w:rsid w:val="00E30AA7"/>
    <w:rsid w:val="00E51257"/>
    <w:rsid w:val="00E7325D"/>
    <w:rsid w:val="00E81A60"/>
    <w:rsid w:val="00EA17E4"/>
    <w:rsid w:val="00EC18CB"/>
    <w:rsid w:val="00EF45B3"/>
    <w:rsid w:val="00F253F4"/>
    <w:rsid w:val="00F43A0F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5669"/>
  <w15:docId w15:val="{969888B2-64B8-4505-9EE9-9FD7F40D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249"/>
      <w:ind w:left="485" w:right="137" w:hanging="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14" w:hanging="356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4"/>
      <w:ind w:left="102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59" w:hanging="358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5712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26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12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260"/>
    <w:rPr>
      <w:rFonts w:ascii="Tahoma" w:eastAsia="Tahoma" w:hAnsi="Tahoma" w:cs="Tahom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05B5C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617337"/>
    <w:rPr>
      <w:color w:val="0000FF"/>
      <w:u w:val="single"/>
    </w:rPr>
  </w:style>
  <w:style w:type="paragraph" w:styleId="Revisin">
    <w:name w:val="Revision"/>
    <w:hidden/>
    <w:uiPriority w:val="99"/>
    <w:semiHidden/>
    <w:rsid w:val="00392301"/>
    <w:pPr>
      <w:widowControl/>
      <w:autoSpaceDE/>
      <w:autoSpaceDN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  <MediaLengthInSeconds xmlns="5fdb232c-cfa8-46d5-9f0e-25b61d36f8e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7A0A9F17E2C478B25D5510BFCAF12" ma:contentTypeVersion="13" ma:contentTypeDescription="Create a new document." ma:contentTypeScope="" ma:versionID="407ef56d30d03a0b20042a7544df1321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e8de9552b06753a0bce6c0ab0a258519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66D8C3-EDD5-49ED-B33A-917FD333084B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customXml/itemProps2.xml><?xml version="1.0" encoding="utf-8"?>
<ds:datastoreItem xmlns:ds="http://schemas.openxmlformats.org/officeDocument/2006/customXml" ds:itemID="{2781F29E-DFB6-4454-96E0-A2E88EEF1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b232c-cfa8-46d5-9f0e-25b61d36f8e3"/>
    <ds:schemaRef ds:uri="d0426228-063c-4d56-8f5d-1f497d9b4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0E4A4E-9100-4CE3-AB30-18859A1A5C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Fernanda Montoto Sarria</dc:creator>
  <cp:lastModifiedBy>JNavarro -IT</cp:lastModifiedBy>
  <cp:revision>59</cp:revision>
  <cp:lastPrinted>2023-06-16T09:46:00Z</cp:lastPrinted>
  <dcterms:created xsi:type="dcterms:W3CDTF">2022-11-10T12:17:00Z</dcterms:created>
  <dcterms:modified xsi:type="dcterms:W3CDTF">2023-11-01T23:42:00Z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ContentTypeId">
    <vt:lpwstr>0x0101001E07A0A9F17E2C478B25D5510BFCAF12</vt:lpwstr>
  </property>
  <property fmtid="{D5CDD505-2E9C-101B-9397-08002B2CF9AE}" pid="6" name="Order">
    <vt:r8>123403000</vt:r8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