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FACULTAD DE CIENCIAS Y TECNOLOGÍAS DE LA INFORMACIÓN</w:t>
      </w:r>
    </w:p>
    <w:p>
      <w:pPr>
        <w:spacing w:after="600"/>
        <w:jc w:val="center"/>
      </w:pPr>
      <w:r>
        <w:rPr>
          <w:rFonts w:ascii="Arial" w:cs="Arial" w:eastAsia="Arial" w:hAnsi="Arial"/>
          <w:sz w:val="26"/>
          <w:szCs w:val="26"/>
        </w:rPr>
        <w:t xml:space="preserve">Taller de Ingeniería de Software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565C0"/>
          <w:sz w:val="48"/>
          <w:szCs w:val="48"/>
        </w:rPr>
        <w:t xml:space="preserve">PROYECTO GLOVE-E</w:t>
      </w:r>
    </w:p>
    <w:p>
      <w:pPr>
        <w:spacing w:after="200"/>
        <w:jc w:val="center"/>
      </w:pPr>
      <w:r>
        <w:rPr>
          <w:rFonts w:ascii="Arial" w:cs="Arial" w:eastAsia="Arial" w:hAnsi="Arial"/>
          <w:sz w:val="26"/>
          <w:szCs w:val="26"/>
        </w:rPr>
        <w:t xml:space="preserve">Guante ultrasónico de asistencia para personas con discapacidad visual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Manual de Usuario</w:t>
      </w:r>
    </w:p>
    <w:p>
      <w:pPr>
        <w:spacing w:after="700"/>
        <w:jc w:val="center"/>
      </w:pPr>
      <w:r>
        <w:rPr>
          <w:rFonts w:ascii="Arial" w:cs="Arial" w:eastAsia="Arial" w:hAnsi="Arial"/>
          <w:color w:val="555555"/>
          <w:sz w:val="24"/>
          <w:szCs w:val="24"/>
        </w:rPr>
        <w:t xml:space="preserve">Guía de uso del guante Glove-E y su aplicación móvil</w:t>
      </w:r>
    </w:p>
    <w:p>
      <w:pPr>
        <w:spacing w:after="80"/>
        <w:jc w:val="center"/>
      </w:pPr>
      <w:r>
        <w:rPr>
          <w:rFonts w:ascii="Arial" w:cs="Arial" w:eastAsia="Arial" w:hAnsi="Arial"/>
          <w:sz w:val="24"/>
          <w:szCs w:val="24"/>
        </w:rPr>
        <w:t xml:space="preserve">Estudiante: Jesus Nehemias Contreras Barrera</w:t>
      </w:r>
    </w:p>
    <w:p>
      <w:pPr>
        <w:spacing w:after="80"/>
        <w:jc w:val="center"/>
      </w:pPr>
      <w:r>
        <w:rPr>
          <w:rFonts w:ascii="Arial" w:cs="Arial" w:eastAsia="Arial" w:hAnsi="Arial"/>
          <w:sz w:val="24"/>
          <w:szCs w:val="24"/>
        </w:rPr>
        <w:t xml:space="preserve">Docente: Juan Miguel Hernandez Ramirez</w:t>
      </w:r>
    </w:p>
    <w:p>
      <w:pPr>
        <w:spacing w:after="0"/>
        <w:jc w:val="center"/>
      </w:pPr>
      <w:r>
        <w:rPr>
          <w:rFonts w:ascii="Arial" w:cs="Arial" w:eastAsia="Arial" w:hAnsi="Arial"/>
          <w:sz w:val="24"/>
          <w:szCs w:val="24"/>
        </w:rPr>
        <w:t xml:space="preserve">9 de junio de 2026</w:t>
      </w:r>
    </w:p>
    <w:p>
      <w:r>
        <w:br w:type="page"/>
      </w:r>
    </w:p>
    <w:p>
      <w:pPr>
        <w:spacing w:after="1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r>
        <w:t xml:space="preserve">1. ¿Qué es Glove-E?</w:t>
      </w:r>
    </w:p>
    <w:p>
      <w:pPr>
        <w:spacing w:after="160" w:before="0"/>
      </w:pPr>
      <w:r>
        <w:rPr>
          <w:rFonts w:ascii="Arial" w:cs="Arial" w:eastAsia="Arial" w:hAnsi="Arial"/>
          <w:sz w:val="22"/>
          <w:szCs w:val="22"/>
        </w:rPr>
        <w:t xml:space="preserve">Glove-E es un guante que le ayuda a detectar obstáculos mientras camina. Cuando un objeto se acerca a menos de un metro, el guante vibra: mientras más cerca esté el obstáculo, más fuerte es la vibración. Si el objeto está a menos de 30 centímetros, además suena una alarma. La aplicación móvil que lo acompaña le permite ver la distancia en su teléfono, guardar un historial y pedir ayuda a su contacto de emergencia con un botón.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3787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stema_complet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3787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1. El guante Glove-E y la aplicación móvil funcionando juntos.</w:t>
      </w:r>
    </w:p>
    <w:p>
      <w:pPr>
        <w:pStyle w:val="Heading1"/>
        <w:pageBreakBefore/>
      </w:pPr>
      <w:r>
        <w:t xml:space="preserve">2. Partes del dispositivo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Guante con sensor: </w:t>
      </w:r>
      <w:r>
        <w:rPr>
          <w:rFonts w:ascii="Arial" w:cs="Arial" w:eastAsia="Arial" w:hAnsi="Arial"/>
          <w:sz w:val="22"/>
          <w:szCs w:val="22"/>
        </w:rPr>
        <w:t xml:space="preserve">en el dorso lleva el sensor de distancia (dos cilindros metálicos que deben apuntar hacia adelante, sin taparse).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Interruptor de encendido: </w:t>
      </w:r>
      <w:r>
        <w:rPr>
          <w:rFonts w:ascii="Arial" w:cs="Arial" w:eastAsia="Arial" w:hAnsi="Arial"/>
          <w:sz w:val="22"/>
          <w:szCs w:val="22"/>
        </w:rPr>
        <w:t xml:space="preserve">enciende y apaga el guante.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Motor vibrador: </w:t>
      </w:r>
      <w:r>
        <w:rPr>
          <w:rFonts w:ascii="Arial" w:cs="Arial" w:eastAsia="Arial" w:hAnsi="Arial"/>
          <w:sz w:val="22"/>
          <w:szCs w:val="22"/>
        </w:rPr>
        <w:t xml:space="preserve">produce la vibración de advertencia.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Buzzer: </w:t>
      </w:r>
      <w:r>
        <w:rPr>
          <w:rFonts w:ascii="Arial" w:cs="Arial" w:eastAsia="Arial" w:hAnsi="Arial"/>
          <w:sz w:val="22"/>
          <w:szCs w:val="22"/>
        </w:rPr>
        <w:t xml:space="preserve">produce la alarma sonora en distancias críticas.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Batería recargable 18650: </w:t>
      </w:r>
      <w:r>
        <w:rPr>
          <w:rFonts w:ascii="Arial" w:cs="Arial" w:eastAsia="Arial" w:hAnsi="Arial"/>
          <w:sz w:val="22"/>
          <w:szCs w:val="22"/>
        </w:rPr>
        <w:t xml:space="preserve">alimenta el dispositivo.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40480" cy="38937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nte_sensor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3893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2. Guante colocado en la mano: sensor ultrasónico y cableado del prototipo.</w:t>
      </w:r>
    </w:p>
    <w:p>
      <w:pPr>
        <w:pStyle w:val="Heading1"/>
        <w:pageBreakBefore/>
      </w:pPr>
      <w:r>
        <w:t xml:space="preserve">3. Uso del guante</w:t>
      </w:r>
    </w:p>
    <w:p>
      <w:pPr>
        <w:pStyle w:val="Heading2"/>
      </w:pPr>
      <w:r>
        <w:t xml:space="preserve">3.1 Encendido y prueba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Colóquese el guante con el sensor apuntando hacia adelante.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Mueva el interruptor a la posición de encendido.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Acerque la palma de su otra mano al sensor: debe sentir la vibración aumentar conforme la acerca y escuchar la alarma a menos de 30 cm. Esto confirma que funciona.</w:t>
      </w:r>
    </w:p>
    <w:p>
      <w:pPr>
        <w:pStyle w:val="Heading2"/>
      </w:pPr>
      <w:r>
        <w:t xml:space="preserve">3.2 Significado de las señales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Distancia al obstáculo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Vibración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Sonido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Más de 1 metro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Sin vibración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Silencio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Entre 1 metro y 30 cm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Vibración progresiva (más cerca = más fuerte)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Silencio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Menos de 30 cm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Vibración máxima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Alarma continua</w:t>
            </w:r>
          </w:p>
        </w:tc>
      </w:tr>
    </w:tbl>
    <w:p>
      <w:pPr>
        <w:spacing w:after="160" w:before="0"/>
      </w:pPr>
      <w:r>
        <w:rPr>
          <w:rFonts w:ascii="Arial" w:cs="Arial" w:eastAsia="Arial" w:hAnsi="Arial"/>
          <w:sz w:val="22"/>
          <w:szCs w:val="22"/>
        </w:rPr>
        <w:t xml:space="preserve">El guante funciona solo: no necesita el teléfono para vibrar ni sonar. La app es un complemento de monitoreo y auxilio.</w:t>
      </w:r>
    </w:p>
    <w:p>
      <w:pPr>
        <w:pStyle w:val="Heading1"/>
        <w:pageBreakBefore/>
      </w:pPr>
      <w:r>
        <w:t xml:space="preserve">4. Instalación de la aplicación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Reciba el archivo 'glove-e.apk' (por WhatsApp, correo, Drive o cable USB).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Abra el archivo en su teléfono Android.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Si el teléfono pregunta por 'orígenes desconocidos', permita la instalación para esa app y confirme.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Presione 'Instalar' y luego 'Abrir'.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Acepte los permisos de Bluetooth / 'Dispositivos cercanos' cuando la app los solicite.</w:t>
      </w:r>
    </w:p>
    <w:p>
      <w:pPr>
        <w:spacing w:after="160" w:before="0"/>
      </w:pPr>
      <w:r>
        <w:rPr>
          <w:rFonts w:ascii="Arial" w:cs="Arial" w:eastAsia="Arial" w:hAnsi="Arial"/>
          <w:sz w:val="22"/>
          <w:szCs w:val="22"/>
        </w:rPr>
        <w:t xml:space="preserve">Requisitos: Android 5.0 o superior con Bluetooth. No se necesita internet.</w:t>
      </w:r>
    </w:p>
    <w:p>
      <w:pPr>
        <w:pStyle w:val="Heading1"/>
        <w:pageBreakBefore/>
      </w:pPr>
      <w:r>
        <w:t xml:space="preserve">5. Primer uso: configuración inicial</w:t>
      </w:r>
    </w:p>
    <w:p>
      <w:pPr>
        <w:spacing w:after="160" w:before="0"/>
      </w:pPr>
      <w:r>
        <w:rPr>
          <w:rFonts w:ascii="Arial" w:cs="Arial" w:eastAsia="Arial" w:hAnsi="Arial"/>
          <w:sz w:val="22"/>
          <w:szCs w:val="22"/>
        </w:rPr>
        <w:t xml:space="preserve">La primera vez que abra la app verá la pantalla de bienvenida. Complete tres datos: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Su nombre (para personalizar la app).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El nombre de su contacto de emergencia (la persona que recibirá su mensaje de auxilio).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El teléfono de ese contacto (mínimo 8 dígitos).</w:t>
      </w:r>
    </w:p>
    <w:p>
      <w:pPr>
        <w:spacing w:after="160" w:before="0"/>
      </w:pPr>
      <w:r>
        <w:rPr>
          <w:rFonts w:ascii="Arial" w:cs="Arial" w:eastAsia="Arial" w:hAnsi="Arial"/>
          <w:sz w:val="22"/>
          <w:szCs w:val="22"/>
        </w:rPr>
        <w:t xml:space="preserve">Presione 'Comenzar'. Esta pantalla solo aparece una vez; después podrá cambiar estos datos en la pestaña Ajustes.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304461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ig_inicial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3044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3. Pantalla de bienvenida: nombre del usuario, contacto de emergencia y su teléfono.</w:t>
      </w:r>
    </w:p>
    <w:p>
      <w:pPr>
        <w:pStyle w:val="Heading1"/>
        <w:pageBreakBefore/>
      </w:pPr>
      <w:r>
        <w:t xml:space="preserve">6. Pantalla de Inicio</w:t>
      </w:r>
    </w:p>
    <w:p>
      <w:pPr>
        <w:pStyle w:val="Heading2"/>
      </w:pPr>
      <w:r>
        <w:t xml:space="preserve">6.1 Conectar con el guante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Encienda el guante y el Bluetooth del teléfono.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Presione 'Conectar al guante'. La búsqueda tarda unos segundos.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Al conectar, el círculo central mostrará la distancia en centímetros y el botón cambiará a 'Desconectar'.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26080" cy="298102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icio_seguro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2981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4. Pantalla de Inicio conectada al guante, estado “Seguro” (círculo verde).</w:t>
      </w:r>
    </w:p>
    <w:p>
      <w:pPr>
        <w:pStyle w:val="Heading2"/>
      </w:pPr>
      <w:r>
        <w:t xml:space="preserve">6.2 Indicador de distancia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26080" cy="346184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icio_advertencia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3461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5. Estado “Advertencia” (círculo naranja) cuando hay un obstáculo cercano.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510"/>
        <w:gridCol w:w="351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Color</w:t>
            </w:r>
          </w:p>
        </w:tc>
        <w:tc>
          <w:tcPr>
            <w:tcW w:type="dxa" w:w="3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Estado</w:t>
            </w:r>
          </w:p>
        </w:tc>
        <w:tc>
          <w:tcPr>
            <w:tcW w:type="dxa" w:w="3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Verde</w:t>
            </w:r>
          </w:p>
        </w:tc>
        <w:tc>
          <w:tcPr>
            <w:tcW w:type="dxa" w:w="3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Seguro</w:t>
            </w:r>
          </w:p>
        </w:tc>
        <w:tc>
          <w:tcPr>
            <w:tcW w:type="dxa" w:w="3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hay obstáculos a menos de 1 metro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Naranja</w:t>
            </w:r>
          </w:p>
        </w:tc>
        <w:tc>
          <w:tcPr>
            <w:tcW w:type="dxa" w:w="3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Advertencia</w:t>
            </w:r>
          </w:p>
        </w:tc>
        <w:tc>
          <w:tcPr>
            <w:tcW w:type="dxa" w:w="3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Obstáculo entre 1 metro y 30 cm; el guante vibra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Rojo</w:t>
            </w:r>
          </w:p>
        </w:tc>
        <w:tc>
          <w:tcPr>
            <w:tcW w:type="dxa" w:w="3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¡CRÍTICO!</w:t>
            </w:r>
          </w:p>
        </w:tc>
        <w:tc>
          <w:tcPr>
            <w:tcW w:type="dxa" w:w="3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Obstáculo a menos de 30 cm; vibración máxima y alarma</w:t>
            </w:r>
          </w:p>
        </w:tc>
      </w:tr>
    </w:tbl>
    <w:p>
      <w:pPr>
        <w:pStyle w:val="Heading2"/>
      </w:pPr>
      <w:r>
        <w:t xml:space="preserve">6.3 Botón PEDIR AYUDA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Presione el botón rojo '🚨 PEDIR AYUDA'.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Confirme en el diálogo (muestra a quién se avisará).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Espere la confirmación 'Mensaje enviado': su contacto fue notificado y la alerta queda registrada en el historial.</w:t>
      </w:r>
    </w:p>
    <w:p>
      <w:pPr>
        <w:spacing w:after="160" w:before="0"/>
      </w:pPr>
      <w:r>
        <w:rPr>
          <w:rFonts w:ascii="Arial" w:cs="Arial" w:eastAsia="Arial" w:hAnsi="Arial"/>
          <w:sz w:val="22"/>
          <w:szCs w:val="22"/>
        </w:rPr>
        <w:t xml:space="preserve">Importante: en esta versión el envío del mensaje es una simulación con fines académicos; el mensaje no llega realmente al teléfono del contacto.</w:t>
      </w:r>
    </w:p>
    <w:p>
      <w:pPr>
        <w:pStyle w:val="Heading1"/>
        <w:pageBreakBefore/>
      </w:pPr>
      <w:r>
        <w:t xml:space="preserve">7. Pestaña Historial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'Distancias': muestra las últimas lecturas con fecha, hora, distancia y estado (color).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'Alertas': muestra cada solicitud de ayuda enviada, con fecha y destinatario.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'Borrar historial de distancias': elimina todas las lecturas (pide confirmación). Las alertas no se borran.</w:t>
      </w:r>
    </w:p>
    <w:p>
      <w:pPr>
        <w:pStyle w:val="Heading1"/>
        <w:pageBreakBefore/>
      </w:pPr>
      <w:r>
        <w:t xml:space="preserve">8. Pestaña Ajustes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Perfil: </w:t>
      </w:r>
      <w:r>
        <w:rPr>
          <w:rFonts w:ascii="Arial" w:cs="Arial" w:eastAsia="Arial" w:hAnsi="Arial"/>
          <w:sz w:val="22"/>
          <w:szCs w:val="22"/>
        </w:rPr>
        <w:t xml:space="preserve">cambie su nombre.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Contacto de emergencia: </w:t>
      </w:r>
      <w:r>
        <w:rPr>
          <w:rFonts w:ascii="Arial" w:cs="Arial" w:eastAsia="Arial" w:hAnsi="Arial"/>
          <w:sz w:val="22"/>
          <w:szCs w:val="22"/>
        </w:rPr>
        <w:t xml:space="preserve">actualice nombre y teléfono de la persona a notificar.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Rangos del guante: </w:t>
      </w:r>
      <w:r>
        <w:rPr>
          <w:rFonts w:ascii="Arial" w:cs="Arial" w:eastAsia="Arial" w:hAnsi="Arial"/>
          <w:sz w:val="22"/>
          <w:szCs w:val="22"/>
        </w:rPr>
        <w:t xml:space="preserve">ajuste con los deslizadores la distancia de advertencia (50–300 cm) y la crítica (10–90 cm). Con el guante conectado, presione 'Enviar rangos al guante (BLE)' para que el guante use los nuevos valores de inmediato.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Guardar historial: </w:t>
      </w:r>
      <w:r>
        <w:rPr>
          <w:rFonts w:ascii="Arial" w:cs="Arial" w:eastAsia="Arial" w:hAnsi="Arial"/>
          <w:sz w:val="22"/>
          <w:szCs w:val="22"/>
        </w:rPr>
        <w:t xml:space="preserve">active o desactive el registro automático de lecturas.</w:t>
      </w:r>
    </w:p>
    <w:p>
      <w:pPr>
        <w:spacing w:after="160" w:before="0"/>
      </w:pPr>
      <w:r>
        <w:rPr>
          <w:rFonts w:ascii="Arial" w:cs="Arial" w:eastAsia="Arial" w:hAnsi="Arial"/>
          <w:sz w:val="22"/>
          <w:szCs w:val="22"/>
        </w:rPr>
        <w:t xml:space="preserve">Recuerde presionar 'Guardar configuración' para conservar los cambios.</w:t>
      </w:r>
    </w:p>
    <w:p>
      <w:pPr>
        <w:pStyle w:val="Heading1"/>
        <w:pageBreakBefore/>
      </w:pPr>
      <w:r>
        <w:t xml:space="preserve">9. Solución de problemas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rPr>
          <w:tblHeader/>
        </w:trP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Problema</w:t>
            </w:r>
          </w:p>
        </w:tc>
        <w:tc>
          <w:tcPr>
            <w:tcW w:type="dxa" w:w="5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Solución</w:t>
            </w:r>
          </w:p>
        </w:tc>
      </w:tr>
      <w:tr>
        <w:trPr>
          <w:tblHeader w:val="false"/>
        </w:trP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La app no encuentra el guante</w:t>
            </w:r>
          </w:p>
        </w:tc>
        <w:tc>
          <w:tcPr>
            <w:tcW w:type="dxa" w:w="5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Verifique que el guante esté encendido, que el Bluetooth del teléfono esté activo y que estén a menos de 10 metros. Reintente la conexión.</w:t>
            </w:r>
          </w:p>
        </w:tc>
      </w:tr>
      <w:tr>
        <w:trPr>
          <w:tblHeader w:val="false"/>
        </w:trP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La app pide permisos y no conecta</w:t>
            </w:r>
          </w:p>
        </w:tc>
        <w:tc>
          <w:tcPr>
            <w:tcW w:type="dxa" w:w="5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Vaya a Ajustes del teléfono → Apps → Glove-E → Permisos y conceda 'Dispositivos cercanos' (o Ubicación en Android 11 o anterior).</w:t>
            </w:r>
          </w:p>
        </w:tc>
      </w:tr>
      <w:tr>
        <w:trPr>
          <w:tblHeader w:val="false"/>
        </w:trP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La distancia se queda en '--'</w:t>
            </w:r>
          </w:p>
        </w:tc>
        <w:tc>
          <w:tcPr>
            <w:tcW w:type="dxa" w:w="5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 perdió la conexión. Presione 'Conectar al guante' nuevamente; el guante se re-anuncia solo.</w:t>
            </w:r>
          </w:p>
        </w:tc>
      </w:tr>
      <w:tr>
        <w:trPr>
          <w:tblHeader w:val="false"/>
        </w:trP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 guante no vibra ni suena</w:t>
            </w:r>
          </w:p>
        </w:tc>
        <w:tc>
          <w:tcPr>
            <w:tcW w:type="dxa" w:w="5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Revise el interruptor y la carga de la batería. Pruebe acercando la mano al sensor.</w:t>
            </w:r>
          </w:p>
        </w:tc>
      </w:tr>
      <w:tr>
        <w:trPr>
          <w:tblHeader w:val="false"/>
        </w:trP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Lecturas erráticas</w:t>
            </w:r>
          </w:p>
        </w:tc>
        <w:tc>
          <w:tcPr>
            <w:tcW w:type="dxa" w:w="5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 sensor pierde precisión sobre superficies blandas, inclinadas o muy pequeñas; es un comportamiento normal del ultrasonido.</w:t>
            </w:r>
          </w:p>
        </w:tc>
      </w:tr>
      <w:tr>
        <w:trPr>
          <w:tblHeader w:val="false"/>
        </w:trP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aparece la pantalla de bienvenida</w:t>
            </w:r>
          </w:p>
        </w:tc>
        <w:tc>
          <w:tcPr>
            <w:tcW w:type="dxa" w:w="5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Ya fue configurada antes. Cambie sus datos en la pestaña Ajustes.</w:t>
            </w:r>
          </w:p>
        </w:tc>
      </w:tr>
      <w:tr>
        <w:trPr>
          <w:tblHeader w:val="false"/>
        </w:trP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puedo instalar el APK</w:t>
            </w:r>
          </w:p>
        </w:tc>
        <w:tc>
          <w:tcPr>
            <w:tcW w:type="dxa" w:w="5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Active 'Instalar apps de origen desconocido' para la app desde la que abre el archivo (Chrome, WhatsApp o el explorador de archivos).</w:t>
            </w:r>
          </w:p>
        </w:tc>
      </w:tr>
    </w:tbl>
    <w:p>
      <w:pPr>
        <w:pStyle w:val="Heading1"/>
        <w:pageBreakBefore/>
      </w:pPr>
      <w:r>
        <w:t xml:space="preserve">10. Recomendaciones y advertencias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Glove-E es un apoyo a la movilidad; no sustituye el bastón blanco, al perro guía ni la precaución personal.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Mantenga el sensor descubierto y limpio; no lo cubra con ropa.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No exponga el dispositivo a la lluvia ni lo sumerja.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Cargue la batería con un cargador adecuado para celdas 18650 y bajo supervisión.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Verifique periódicamente que el contacto de emergencia configurado siga siendo correcto.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Página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55555"/>
        <w:sz w:val="18"/>
        <w:szCs w:val="18"/>
      </w:rPr>
      <w:t xml:space="preserve">Proyecto Glove-E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565C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00"/>
      <w:outlineLvl w:val="1"/>
    </w:pPr>
    <w:rPr>
      <w:rFonts w:ascii="Arial" w:cs="Arial" w:eastAsia="Arial" w:hAnsi="Arial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160"/>
      <w:outlineLvl w:val="2"/>
    </w:pPr>
    <w:rPr>
      <w:rFonts w:ascii="Arial" w:cs="Arial" w:eastAsia="Arial" w:hAnsi="Arial"/>
      <w:b/>
      <w:bCs/>
      <w:color w:val="555555"/>
      <w:sz w:val="23"/>
      <w:szCs w:val="23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2026-06-09T23:32:52.949Z</dcterms:created>
  <dcterms:modified xsi:type="dcterms:W3CDTF">2026-06-09T23:32:52.949Z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