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4C10D" w14:textId="31A1C812" w:rsidR="006E3F6F" w:rsidRDefault="00B7075C" w:rsidP="00B7075C">
      <w:pPr>
        <w:spacing w:line="276" w:lineRule="auto"/>
      </w:pPr>
      <w:r>
        <w:t xml:space="preserve">Name: </w:t>
      </w:r>
      <w:r w:rsidR="00C070BC">
        <w:t>Jonathan Nguyen</w:t>
      </w:r>
    </w:p>
    <w:p w14:paraId="0281CC6A" w14:textId="77777777" w:rsidR="00B7075C" w:rsidRDefault="00B7075C" w:rsidP="00B7075C">
      <w:pPr>
        <w:spacing w:line="276" w:lineRule="auto"/>
      </w:pPr>
    </w:p>
    <w:p w14:paraId="345A09A6" w14:textId="77777777" w:rsidR="00B7075C" w:rsidRDefault="00B7075C" w:rsidP="00B7075C">
      <w:pPr>
        <w:spacing w:line="276" w:lineRule="auto"/>
      </w:pPr>
    </w:p>
    <w:p w14:paraId="2BA35962" w14:textId="1177D46F" w:rsidR="00B7075C" w:rsidRPr="00CB521E" w:rsidRDefault="00B7075C" w:rsidP="00B7075C">
      <w:pPr>
        <w:spacing w:line="276" w:lineRule="auto"/>
        <w:rPr>
          <w:b/>
          <w:bCs/>
        </w:rPr>
      </w:pPr>
      <w:r>
        <w:t>1.</w:t>
      </w:r>
      <w:r w:rsidR="00CB521E">
        <w:t xml:space="preserve"> </w:t>
      </w:r>
      <w:r w:rsidR="00CB521E">
        <w:rPr>
          <w:b/>
          <w:bCs/>
        </w:rPr>
        <w:t>Type of Analytics</w:t>
      </w:r>
    </w:p>
    <w:p w14:paraId="301461DD" w14:textId="70112102" w:rsidR="00B7075C" w:rsidRDefault="00B7075C" w:rsidP="00B7075C">
      <w:pPr>
        <w:spacing w:line="276" w:lineRule="auto"/>
      </w:pPr>
      <w:bookmarkStart w:id="0" w:name="_Hlk146830946"/>
      <w:r>
        <w:t>a.</w:t>
      </w:r>
      <w:r w:rsidR="00C070BC">
        <w:t xml:space="preserve"> Descriptive</w:t>
      </w:r>
    </w:p>
    <w:p w14:paraId="25FE4110" w14:textId="5645D37C" w:rsidR="00B7075C" w:rsidRDefault="00B7075C" w:rsidP="00B7075C">
      <w:pPr>
        <w:spacing w:line="276" w:lineRule="auto"/>
      </w:pPr>
      <w:r>
        <w:t>b.</w:t>
      </w:r>
      <w:r w:rsidR="00C070BC">
        <w:t xml:space="preserve"> Prescriptive</w:t>
      </w:r>
    </w:p>
    <w:p w14:paraId="4620280F" w14:textId="50A837BF" w:rsidR="00B7075C" w:rsidRDefault="00B7075C" w:rsidP="00B7075C">
      <w:pPr>
        <w:spacing w:line="276" w:lineRule="auto"/>
      </w:pPr>
      <w:r>
        <w:t>c.</w:t>
      </w:r>
      <w:r w:rsidR="00C070BC">
        <w:t xml:space="preserve"> Predictive</w:t>
      </w:r>
    </w:p>
    <w:p w14:paraId="40137CED" w14:textId="46AC5A0D" w:rsidR="00C070BC" w:rsidRDefault="00C070BC" w:rsidP="00B7075C">
      <w:pPr>
        <w:spacing w:line="276" w:lineRule="auto"/>
      </w:pPr>
      <w:r>
        <w:t>d. Descriptive</w:t>
      </w:r>
      <w:r>
        <w:tab/>
      </w:r>
    </w:p>
    <w:p w14:paraId="0106A220" w14:textId="19CABA66" w:rsidR="00C070BC" w:rsidRDefault="00C070BC" w:rsidP="00B7075C">
      <w:pPr>
        <w:spacing w:line="276" w:lineRule="auto"/>
      </w:pPr>
      <w:r>
        <w:t>e. Prescriptive</w:t>
      </w:r>
    </w:p>
    <w:bookmarkEnd w:id="0"/>
    <w:p w14:paraId="342A415A" w14:textId="31DDC56F" w:rsidR="00B7075C" w:rsidRPr="00CB521E" w:rsidRDefault="00B7075C" w:rsidP="00B7075C">
      <w:pPr>
        <w:spacing w:line="276" w:lineRule="auto"/>
        <w:rPr>
          <w:b/>
          <w:bCs/>
        </w:rPr>
      </w:pPr>
      <w:r>
        <w:t>2.</w:t>
      </w:r>
      <w:r w:rsidR="00CB521E">
        <w:t xml:space="preserve"> </w:t>
      </w:r>
      <w:r w:rsidR="00CB521E">
        <w:rPr>
          <w:b/>
          <w:bCs/>
        </w:rPr>
        <w:t>Transportation planning</w:t>
      </w:r>
    </w:p>
    <w:p w14:paraId="7A8B5DF7" w14:textId="1F2414C6" w:rsidR="00B7075C" w:rsidRDefault="00B7075C" w:rsidP="00B7075C">
      <w:pPr>
        <w:spacing w:line="276" w:lineRule="auto"/>
      </w:pPr>
      <w:r>
        <w:t>a.</w:t>
      </w:r>
      <w:r w:rsidR="00C070BC">
        <w:t xml:space="preserve"> For plotting the demand, she uses descriptive analytics.</w:t>
      </w:r>
    </w:p>
    <w:p w14:paraId="4FA0C404" w14:textId="2613DA9E" w:rsidR="00B7075C" w:rsidRDefault="00B7075C" w:rsidP="00B7075C">
      <w:pPr>
        <w:spacing w:line="276" w:lineRule="auto"/>
      </w:pPr>
      <w:r>
        <w:t>b.</w:t>
      </w:r>
      <w:r w:rsidR="00C070BC">
        <w:t xml:space="preserve"> To develop </w:t>
      </w:r>
      <w:r w:rsidR="00CB462A">
        <w:t>forecasting</w:t>
      </w:r>
      <w:r w:rsidR="00C070BC">
        <w:t>, she uses predictive analytics.</w:t>
      </w:r>
    </w:p>
    <w:p w14:paraId="10828740" w14:textId="7CD3354E" w:rsidR="00B7075C" w:rsidRDefault="00B7075C" w:rsidP="00B7075C">
      <w:pPr>
        <w:spacing w:line="276" w:lineRule="auto"/>
      </w:pPr>
      <w:r>
        <w:t>c.</w:t>
      </w:r>
      <w:r w:rsidR="00C070BC">
        <w:t xml:space="preserve"> To develop a plan to minimize cost based on previous data, she uses prescriptive analytics</w:t>
      </w:r>
    </w:p>
    <w:p w14:paraId="76E5970B" w14:textId="7C486EF6" w:rsidR="00B7075C" w:rsidRPr="00CB521E" w:rsidRDefault="00B7075C" w:rsidP="00B7075C">
      <w:pPr>
        <w:spacing w:line="276" w:lineRule="auto"/>
        <w:rPr>
          <w:b/>
          <w:bCs/>
        </w:rPr>
      </w:pPr>
      <w:r>
        <w:t>3.</w:t>
      </w:r>
      <w:r w:rsidR="00C070BC">
        <w:t xml:space="preserve"> </w:t>
      </w:r>
      <w:r w:rsidR="00CB521E">
        <w:rPr>
          <w:b/>
          <w:bCs/>
        </w:rPr>
        <w:t>Wall Street Journal Subscriber Characteristics</w:t>
      </w:r>
    </w:p>
    <w:p w14:paraId="5C806883" w14:textId="61EC6D32" w:rsidR="00B7075C" w:rsidRDefault="00B7075C" w:rsidP="00B7075C">
      <w:pPr>
        <w:spacing w:line="276" w:lineRule="auto"/>
      </w:pPr>
      <w:r>
        <w:t>a.</w:t>
      </w:r>
      <w:r w:rsidR="00C070BC">
        <w:t xml:space="preserve"> Quantitative</w:t>
      </w:r>
    </w:p>
    <w:p w14:paraId="453648E6" w14:textId="0C9E312C" w:rsidR="00B7075C" w:rsidRDefault="00B7075C" w:rsidP="00B7075C">
      <w:pPr>
        <w:spacing w:line="276" w:lineRule="auto"/>
      </w:pPr>
      <w:r>
        <w:t>b.</w:t>
      </w:r>
      <w:r w:rsidR="00C070BC">
        <w:t xml:space="preserve"> Categori</w:t>
      </w:r>
      <w:r w:rsidR="00FD31B1">
        <w:t>c</w:t>
      </w:r>
      <w:r w:rsidR="00C070BC">
        <w:t>al</w:t>
      </w:r>
    </w:p>
    <w:p w14:paraId="4E8EE934" w14:textId="2BD1250D" w:rsidR="00B7075C" w:rsidRDefault="00B7075C" w:rsidP="00B7075C">
      <w:pPr>
        <w:spacing w:line="276" w:lineRule="auto"/>
      </w:pPr>
      <w:r>
        <w:t>c.</w:t>
      </w:r>
      <w:r w:rsidR="00C070BC">
        <w:t xml:space="preserve"> Categori</w:t>
      </w:r>
      <w:r w:rsidR="00FD31B1">
        <w:t>c</w:t>
      </w:r>
      <w:r w:rsidR="00C070BC">
        <w:t>al</w:t>
      </w:r>
    </w:p>
    <w:p w14:paraId="613D9E39" w14:textId="6852D6CE" w:rsidR="00C070BC" w:rsidRDefault="00C070BC" w:rsidP="00B7075C">
      <w:pPr>
        <w:spacing w:line="276" w:lineRule="auto"/>
      </w:pPr>
      <w:r>
        <w:t>d. Quantitative</w:t>
      </w:r>
    </w:p>
    <w:p w14:paraId="333B12B1" w14:textId="7CF829C3" w:rsidR="00C070BC" w:rsidRDefault="00C070BC" w:rsidP="00B7075C">
      <w:pPr>
        <w:spacing w:line="276" w:lineRule="auto"/>
      </w:pPr>
      <w:r>
        <w:t>e. Categorical</w:t>
      </w:r>
    </w:p>
    <w:p w14:paraId="6449DAF8" w14:textId="51E53534" w:rsidR="00B7075C" w:rsidRPr="00CB521E" w:rsidRDefault="00B7075C" w:rsidP="00B7075C">
      <w:pPr>
        <w:spacing w:line="276" w:lineRule="auto"/>
        <w:rPr>
          <w:b/>
          <w:bCs/>
        </w:rPr>
      </w:pPr>
      <w:r>
        <w:t>4.</w:t>
      </w:r>
      <w:r w:rsidR="00CB521E">
        <w:t xml:space="preserve"> </w:t>
      </w:r>
      <w:r w:rsidR="00CB521E">
        <w:rPr>
          <w:b/>
          <w:bCs/>
        </w:rPr>
        <w:t>Comparing Smartwatches</w:t>
      </w:r>
    </w:p>
    <w:p w14:paraId="14F1B678" w14:textId="7157984A" w:rsidR="00B7075C" w:rsidRDefault="00B7075C" w:rsidP="00B7075C">
      <w:pPr>
        <w:spacing w:line="276" w:lineRule="auto"/>
      </w:pPr>
      <w:r>
        <w:t>a.</w:t>
      </w:r>
      <w:r w:rsidR="00FD31B1">
        <w:t xml:space="preserve"> Quantitative – Time series</w:t>
      </w:r>
    </w:p>
    <w:p w14:paraId="17F1D5D7" w14:textId="6712EA9C" w:rsidR="00B7075C" w:rsidRDefault="00B7075C" w:rsidP="00B7075C">
      <w:pPr>
        <w:spacing w:line="276" w:lineRule="auto"/>
      </w:pPr>
      <w:r>
        <w:t>b.</w:t>
      </w:r>
      <w:r w:rsidR="00FD31B1">
        <w:t xml:space="preserve"> Quantitative – Time series</w:t>
      </w:r>
    </w:p>
    <w:p w14:paraId="41575B8D" w14:textId="4A9A338A" w:rsidR="00B7075C" w:rsidRDefault="00B7075C" w:rsidP="00B7075C">
      <w:pPr>
        <w:spacing w:line="276" w:lineRule="auto"/>
      </w:pPr>
      <w:r>
        <w:t>c.</w:t>
      </w:r>
      <w:r w:rsidR="00FD31B1">
        <w:t xml:space="preserve"> Categorical – Cross-section</w:t>
      </w:r>
    </w:p>
    <w:p w14:paraId="67710025" w14:textId="55F117EE" w:rsidR="00FD31B1" w:rsidRDefault="00FD31B1" w:rsidP="00B7075C">
      <w:pPr>
        <w:spacing w:line="276" w:lineRule="auto"/>
      </w:pPr>
      <w:r>
        <w:t>d. Categorical – Cross-section</w:t>
      </w:r>
    </w:p>
    <w:p w14:paraId="0863CB10" w14:textId="3ADE4568" w:rsidR="00B7075C" w:rsidRPr="00CB521E" w:rsidRDefault="00B7075C" w:rsidP="00B7075C">
      <w:pPr>
        <w:spacing w:line="276" w:lineRule="auto"/>
        <w:rPr>
          <w:b/>
          <w:bCs/>
        </w:rPr>
      </w:pPr>
      <w:r>
        <w:t>5.</w:t>
      </w:r>
      <w:r w:rsidR="00CB521E">
        <w:t xml:space="preserve"> </w:t>
      </w:r>
      <w:r w:rsidR="00CB521E">
        <w:rPr>
          <w:b/>
          <w:bCs/>
        </w:rPr>
        <w:t>House Price and Square Footage</w:t>
      </w:r>
    </w:p>
    <w:p w14:paraId="79935DD4" w14:textId="70AFE2BE" w:rsidR="00B7075C" w:rsidRDefault="00B7075C" w:rsidP="00B7075C">
      <w:pPr>
        <w:spacing w:line="276" w:lineRule="auto"/>
      </w:pPr>
      <w:r>
        <w:t>a.</w:t>
      </w:r>
      <w:r w:rsidR="00FD31B1">
        <w:t xml:space="preserve"> Quantitative</w:t>
      </w:r>
    </w:p>
    <w:p w14:paraId="25839902" w14:textId="0BE6AFC8" w:rsidR="00B7075C" w:rsidRDefault="00B7075C" w:rsidP="00B7075C">
      <w:pPr>
        <w:spacing w:line="276" w:lineRule="auto"/>
      </w:pPr>
      <w:r>
        <w:t>b.</w:t>
      </w:r>
      <w:r w:rsidR="00FD31B1">
        <w:t xml:space="preserve"> Cross-Section</w:t>
      </w:r>
    </w:p>
    <w:p w14:paraId="15D2F4AE" w14:textId="550A1AC5" w:rsidR="00B7075C" w:rsidRDefault="00B7075C" w:rsidP="00B7075C">
      <w:pPr>
        <w:spacing w:line="276" w:lineRule="auto"/>
      </w:pPr>
      <w:r>
        <w:t>c.</w:t>
      </w:r>
      <w:r w:rsidR="00FD31B1">
        <w:t xml:space="preserve"> </w:t>
      </w:r>
      <w:r w:rsidR="001729D3">
        <w:t>Scatter plot because it will help visualize the relationship between two variables, price and square footage. For example, at what price is x square footage priced at and so on.</w:t>
      </w:r>
    </w:p>
    <w:p w14:paraId="1C22D98C" w14:textId="78B50FA8" w:rsidR="00B7075C" w:rsidRPr="00CB521E" w:rsidRDefault="00B7075C" w:rsidP="00B7075C">
      <w:pPr>
        <w:spacing w:line="276" w:lineRule="auto"/>
        <w:rPr>
          <w:b/>
          <w:bCs/>
        </w:rPr>
      </w:pPr>
      <w:r>
        <w:t>6.</w:t>
      </w:r>
      <w:r w:rsidR="00CB521E">
        <w:t xml:space="preserve"> </w:t>
      </w:r>
      <w:r w:rsidR="00CB521E">
        <w:rPr>
          <w:b/>
          <w:bCs/>
        </w:rPr>
        <w:t>Netflix Subscribers</w:t>
      </w:r>
    </w:p>
    <w:p w14:paraId="34A42D43" w14:textId="6B9A9692" w:rsidR="00B7075C" w:rsidRDefault="00B7075C" w:rsidP="00B7075C">
      <w:pPr>
        <w:spacing w:line="276" w:lineRule="auto"/>
      </w:pPr>
      <w:r>
        <w:t>a.</w:t>
      </w:r>
      <w:r w:rsidR="00CB521E">
        <w:t xml:space="preserve"> Quantitative</w:t>
      </w:r>
    </w:p>
    <w:p w14:paraId="196923B5" w14:textId="5A0BA47A" w:rsidR="00B7075C" w:rsidRDefault="00B7075C" w:rsidP="00B7075C">
      <w:pPr>
        <w:spacing w:line="276" w:lineRule="auto"/>
      </w:pPr>
      <w:r>
        <w:lastRenderedPageBreak/>
        <w:t>b.</w:t>
      </w:r>
      <w:r w:rsidR="00CB521E">
        <w:t xml:space="preserve"> Time series</w:t>
      </w:r>
    </w:p>
    <w:p w14:paraId="7A3649C8" w14:textId="10EDAF80" w:rsidR="00B7075C" w:rsidRDefault="00B7075C" w:rsidP="00B7075C">
      <w:pPr>
        <w:spacing w:line="276" w:lineRule="auto"/>
      </w:pPr>
      <w:r>
        <w:t>c.</w:t>
      </w:r>
      <w:r w:rsidR="00CB521E">
        <w:t xml:space="preserve">  Column chart</w:t>
      </w:r>
    </w:p>
    <w:p w14:paraId="7A27E18C" w14:textId="4F49E4F8" w:rsidR="00B7075C" w:rsidRPr="00CB521E" w:rsidRDefault="00B7075C" w:rsidP="00B7075C">
      <w:pPr>
        <w:spacing w:line="276" w:lineRule="auto"/>
        <w:rPr>
          <w:b/>
          <w:bCs/>
        </w:rPr>
      </w:pPr>
      <w:r>
        <w:t>7.</w:t>
      </w:r>
      <w:r w:rsidR="00CB521E">
        <w:t xml:space="preserve"> </w:t>
      </w:r>
      <w:r w:rsidR="00CB521E">
        <w:rPr>
          <w:b/>
          <w:bCs/>
        </w:rPr>
        <w:t>U.S Netflix Subscribers</w:t>
      </w:r>
    </w:p>
    <w:p w14:paraId="4096D8A2" w14:textId="6A88F571" w:rsidR="00B7075C" w:rsidRDefault="00B7075C" w:rsidP="00B7075C">
      <w:pPr>
        <w:spacing w:line="276" w:lineRule="auto"/>
      </w:pPr>
      <w:r w:rsidRPr="00B7075C">
        <w:t>a.</w:t>
      </w:r>
      <w:r w:rsidR="00CB521E">
        <w:t xml:space="preserve"> A clustered column chart would be best because we want to display the number of subscribers coming from the United State alongside the number of subscribers for that year in general. We want an overall number and a targeted demographic number.</w:t>
      </w:r>
    </w:p>
    <w:p w14:paraId="54D1547A" w14:textId="0B85FC3B" w:rsidR="00B7075C" w:rsidRPr="00D92842" w:rsidRDefault="00B7075C" w:rsidP="00B7075C">
      <w:pPr>
        <w:spacing w:line="276" w:lineRule="auto"/>
        <w:rPr>
          <w:b/>
          <w:bCs/>
        </w:rPr>
      </w:pPr>
      <w:r>
        <w:t>8.</w:t>
      </w:r>
      <w:r w:rsidR="00CB521E">
        <w:t xml:space="preserve"> </w:t>
      </w:r>
      <w:r w:rsidR="00D92842">
        <w:rPr>
          <w:b/>
          <w:bCs/>
        </w:rPr>
        <w:t>How Data Scientists Spend Their Day</w:t>
      </w:r>
    </w:p>
    <w:p w14:paraId="5426AA84" w14:textId="5B2F0F98" w:rsidR="00B7075C" w:rsidRDefault="00B7075C" w:rsidP="00B7075C">
      <w:pPr>
        <w:spacing w:line="276" w:lineRule="auto"/>
      </w:pPr>
      <w:r>
        <w:t>a.</w:t>
      </w:r>
      <w:r w:rsidR="00D92842">
        <w:t xml:space="preserve"> Quantitative</w:t>
      </w:r>
    </w:p>
    <w:p w14:paraId="6A687DCA" w14:textId="0574775C" w:rsidR="00B7075C" w:rsidRDefault="00B7075C" w:rsidP="00B7075C">
      <w:pPr>
        <w:spacing w:line="276" w:lineRule="auto"/>
      </w:pPr>
      <w:r>
        <w:t>b.</w:t>
      </w:r>
      <w:r w:rsidR="00D92842">
        <w:t xml:space="preserve"> Time series</w:t>
      </w:r>
    </w:p>
    <w:p w14:paraId="20E606F7" w14:textId="57393E41" w:rsidR="00B7075C" w:rsidRDefault="00B7075C" w:rsidP="00B7075C">
      <w:pPr>
        <w:spacing w:line="276" w:lineRule="auto"/>
      </w:pPr>
      <w:r>
        <w:t>c.</w:t>
      </w:r>
      <w:r w:rsidR="00D92842">
        <w:t xml:space="preserve"> Bar chart</w:t>
      </w:r>
    </w:p>
    <w:p w14:paraId="7E5F6259" w14:textId="73B827FA" w:rsidR="00D92842" w:rsidRDefault="00D92842" w:rsidP="00B7075C">
      <w:pPr>
        <w:spacing w:line="276" w:lineRule="auto"/>
      </w:pPr>
      <w:r>
        <w:t>d. There is a greater percentage of scientists who spend less time presenting and more time Exploring.</w:t>
      </w:r>
    </w:p>
    <w:p w14:paraId="5866C448" w14:textId="68DF46EC" w:rsidR="00B7075C" w:rsidRPr="00D92842" w:rsidRDefault="00B7075C" w:rsidP="00B7075C">
      <w:pPr>
        <w:spacing w:line="276" w:lineRule="auto"/>
        <w:rPr>
          <w:b/>
          <w:bCs/>
        </w:rPr>
      </w:pPr>
      <w:r>
        <w:t>9.</w:t>
      </w:r>
      <w:r w:rsidR="00D92842">
        <w:t xml:space="preserve">  </w:t>
      </w:r>
      <w:r w:rsidR="00D92842">
        <w:rPr>
          <w:b/>
          <w:bCs/>
        </w:rPr>
        <w:t>Industries In the Dow Jones Industrial Complex</w:t>
      </w:r>
    </w:p>
    <w:p w14:paraId="3357CA65" w14:textId="6FEEF97D" w:rsidR="00B7075C" w:rsidRDefault="00B7075C" w:rsidP="00B7075C">
      <w:pPr>
        <w:spacing w:line="276" w:lineRule="auto"/>
      </w:pPr>
      <w:r>
        <w:t>a.</w:t>
      </w:r>
      <w:r w:rsidR="00D92842">
        <w:t xml:space="preserve"> Bar chart</w:t>
      </w:r>
    </w:p>
    <w:p w14:paraId="34EF7CED" w14:textId="7C4F5B2A" w:rsidR="00B7075C" w:rsidRDefault="00B7075C" w:rsidP="00B7075C">
      <w:pPr>
        <w:spacing w:line="276" w:lineRule="auto"/>
      </w:pPr>
      <w:r>
        <w:t>b.</w:t>
      </w:r>
      <w:r w:rsidR="00D92842">
        <w:t xml:space="preserve"> It is tied between Technology and Financial Services</w:t>
      </w:r>
    </w:p>
    <w:p w14:paraId="0C40DCCD" w14:textId="2E71C0E4" w:rsidR="00B7075C" w:rsidRPr="00CB462A" w:rsidRDefault="00B7075C" w:rsidP="00B7075C">
      <w:pPr>
        <w:spacing w:line="276" w:lineRule="auto"/>
        <w:rPr>
          <w:b/>
          <w:bCs/>
        </w:rPr>
      </w:pPr>
      <w:r>
        <w:t>10.</w:t>
      </w:r>
      <w:r w:rsidR="00D92842">
        <w:t xml:space="preserve"> </w:t>
      </w:r>
      <w:r w:rsidR="00CB462A">
        <w:rPr>
          <w:b/>
          <w:bCs/>
        </w:rPr>
        <w:t>Job Factors</w:t>
      </w:r>
    </w:p>
    <w:p w14:paraId="21C48499" w14:textId="60D5FCE1" w:rsidR="00B7075C" w:rsidRDefault="00B7075C" w:rsidP="00B7075C">
      <w:pPr>
        <w:spacing w:line="276" w:lineRule="auto"/>
      </w:pPr>
      <w:r>
        <w:t>a.</w:t>
      </w:r>
      <w:r w:rsidR="00D92842">
        <w:t xml:space="preserve"> </w:t>
      </w:r>
      <w:r w:rsidR="00CB462A">
        <w:t>Column chart</w:t>
      </w:r>
    </w:p>
    <w:p w14:paraId="00DAE959" w14:textId="348CD62E" w:rsidR="00B7075C" w:rsidRDefault="00B7075C" w:rsidP="00B7075C">
      <w:pPr>
        <w:spacing w:line="276" w:lineRule="auto"/>
      </w:pPr>
      <w:r>
        <w:t>b.</w:t>
      </w:r>
      <w:r w:rsidR="00CB462A">
        <w:t xml:space="preserve"> Flexible Schedule is the fifth most-cited factor</w:t>
      </w:r>
    </w:p>
    <w:p w14:paraId="1E39D7E3" w14:textId="2F1CC2C3" w:rsidR="00B7075C" w:rsidRDefault="00B7075C" w:rsidP="00B7075C">
      <w:pPr>
        <w:spacing w:line="276" w:lineRule="auto"/>
      </w:pPr>
      <w:r>
        <w:t>11.</w:t>
      </w:r>
      <w:r w:rsidR="00CB462A">
        <w:t xml:space="preserve"> </w:t>
      </w:r>
      <w:r w:rsidR="00CB462A">
        <w:rPr>
          <w:b/>
          <w:bCs/>
        </w:rPr>
        <w:t>Retirement Financial Concerns</w:t>
      </w:r>
    </w:p>
    <w:p w14:paraId="5D39EFC3" w14:textId="160A4F6B" w:rsidR="00B7075C" w:rsidRDefault="00B7075C" w:rsidP="00B7075C">
      <w:pPr>
        <w:spacing w:line="276" w:lineRule="auto"/>
      </w:pPr>
      <w:r>
        <w:t>a.</w:t>
      </w:r>
      <w:r w:rsidR="00CB462A">
        <w:t xml:space="preserve"> Bar chart</w:t>
      </w:r>
    </w:p>
    <w:p w14:paraId="231D519D" w14:textId="130BF436" w:rsidR="00B7075C" w:rsidRDefault="00B7075C" w:rsidP="00B7075C">
      <w:pPr>
        <w:spacing w:line="276" w:lineRule="auto"/>
      </w:pPr>
      <w:r>
        <w:t>b.</w:t>
      </w:r>
      <w:r w:rsidR="00CB462A">
        <w:t xml:space="preserve"> 77%</w:t>
      </w:r>
    </w:p>
    <w:p w14:paraId="2C1BE839" w14:textId="7FB44524" w:rsidR="00B7075C" w:rsidRPr="00CB462A" w:rsidRDefault="00B7075C" w:rsidP="00B7075C">
      <w:pPr>
        <w:spacing w:line="276" w:lineRule="auto"/>
        <w:rPr>
          <w:b/>
          <w:bCs/>
        </w:rPr>
      </w:pPr>
      <w:r>
        <w:t>12.</w:t>
      </w:r>
      <w:r w:rsidR="00CB462A">
        <w:t xml:space="preserve"> </w:t>
      </w:r>
      <w:r w:rsidR="00CB462A">
        <w:rPr>
          <w:b/>
          <w:bCs/>
        </w:rPr>
        <w:t>Master’s Degree Program Recruiting</w:t>
      </w:r>
    </w:p>
    <w:p w14:paraId="3A479C4F" w14:textId="1FA30CAE" w:rsidR="00B7075C" w:rsidRDefault="00B7075C" w:rsidP="00B7075C">
      <w:pPr>
        <w:spacing w:line="276" w:lineRule="auto"/>
      </w:pPr>
      <w:r>
        <w:t>a.</w:t>
      </w:r>
      <w:r w:rsidR="00CB462A">
        <w:t xml:space="preserve"> Funnel chart</w:t>
      </w:r>
    </w:p>
    <w:p w14:paraId="5741B364" w14:textId="38D0DDEB" w:rsidR="00B7075C" w:rsidRDefault="00B7075C" w:rsidP="00B7075C">
      <w:pPr>
        <w:spacing w:line="276" w:lineRule="auto"/>
      </w:pPr>
      <w:r>
        <w:t>b.</w:t>
      </w:r>
      <w:r w:rsidR="00CB462A">
        <w:t xml:space="preserve"> i - Of those who were sent an email, 21% enrolled.</w:t>
      </w:r>
    </w:p>
    <w:p w14:paraId="45A8947E" w14:textId="059E72E0" w:rsidR="00B7075C" w:rsidRPr="00CB462A" w:rsidRDefault="00B7075C" w:rsidP="00B7075C">
      <w:pPr>
        <w:spacing w:line="276" w:lineRule="auto"/>
        <w:rPr>
          <w:b/>
          <w:bCs/>
        </w:rPr>
      </w:pPr>
      <w:r>
        <w:t>13.</w:t>
      </w:r>
      <w:r w:rsidR="00CB462A">
        <w:t xml:space="preserve"> </w:t>
      </w:r>
      <w:r w:rsidR="00CB462A">
        <w:rPr>
          <w:b/>
          <w:bCs/>
        </w:rPr>
        <w:t>Chemical Process Control</w:t>
      </w:r>
    </w:p>
    <w:p w14:paraId="71EE31BD" w14:textId="62E0E330" w:rsidR="00B7075C" w:rsidRDefault="00B7075C" w:rsidP="00B7075C">
      <w:pPr>
        <w:spacing w:line="276" w:lineRule="auto"/>
      </w:pPr>
      <w:r>
        <w:t>a.</w:t>
      </w:r>
      <w:r w:rsidR="00CB462A">
        <w:t xml:space="preserve"> The observations I can make about the process are that</w:t>
      </w:r>
      <w:r w:rsidR="00F85389">
        <w:t xml:space="preserve"> the temperatures drastically decrease if near the upper control limit and that the temperatures stay above 96 and 96.8 degrees. There is a lot of up and down points on the chart to possibly the display the heating up process and steady flow/cooling down process.</w:t>
      </w:r>
    </w:p>
    <w:p w14:paraId="6F55920B" w14:textId="252F5EF8" w:rsidR="00B7075C" w:rsidRPr="00F85389" w:rsidRDefault="00B7075C" w:rsidP="00B7075C">
      <w:pPr>
        <w:spacing w:line="276" w:lineRule="auto"/>
        <w:rPr>
          <w:b/>
          <w:bCs/>
        </w:rPr>
      </w:pPr>
      <w:r>
        <w:t>14.</w:t>
      </w:r>
      <w:r w:rsidR="00F85389">
        <w:t xml:space="preserve"> </w:t>
      </w:r>
      <w:r w:rsidR="00F85389">
        <w:rPr>
          <w:b/>
          <w:bCs/>
        </w:rPr>
        <w:t>Buying a Used Car</w:t>
      </w:r>
    </w:p>
    <w:p w14:paraId="5459304E" w14:textId="5CB3F331" w:rsidR="00B7075C" w:rsidRDefault="00B7075C" w:rsidP="00B7075C">
      <w:pPr>
        <w:spacing w:line="276" w:lineRule="auto"/>
      </w:pPr>
      <w:r>
        <w:t>a.</w:t>
      </w:r>
      <w:r w:rsidR="00F85389">
        <w:t xml:space="preserve"> Quantitative</w:t>
      </w:r>
    </w:p>
    <w:p w14:paraId="7C9F15E5" w14:textId="2F5E3417" w:rsidR="00B7075C" w:rsidRDefault="00B7075C" w:rsidP="00B7075C">
      <w:pPr>
        <w:spacing w:line="276" w:lineRule="auto"/>
      </w:pPr>
      <w:r>
        <w:t>b.</w:t>
      </w:r>
      <w:r w:rsidR="00F85389">
        <w:t xml:space="preserve"> Scatter plot</w:t>
      </w:r>
    </w:p>
    <w:p w14:paraId="581C2611" w14:textId="5095129D" w:rsidR="00B7075C" w:rsidRDefault="00B7075C" w:rsidP="00B7075C">
      <w:pPr>
        <w:spacing w:line="276" w:lineRule="auto"/>
      </w:pPr>
      <w:r>
        <w:t>c.</w:t>
      </w:r>
      <w:r w:rsidR="00F85389">
        <w:t xml:space="preserve"> I would check the lowest price this car was sold at at x mileage and compare how much the seller is currently trying to sell it for. This would determine if the seller is trying to sell it </w:t>
      </w:r>
      <w:r w:rsidR="00B834A6">
        <w:t>for above average market value at x mileage.</w:t>
      </w:r>
    </w:p>
    <w:p w14:paraId="40D09BE5" w14:textId="772792F2" w:rsidR="00B7075C" w:rsidRPr="00FE157A" w:rsidRDefault="00B7075C" w:rsidP="00B7075C">
      <w:pPr>
        <w:spacing w:line="276" w:lineRule="auto"/>
        <w:rPr>
          <w:b/>
          <w:bCs/>
        </w:rPr>
      </w:pPr>
      <w:r>
        <w:lastRenderedPageBreak/>
        <w:t>15.</w:t>
      </w:r>
      <w:r w:rsidR="00FE157A">
        <w:t xml:space="preserve"> </w:t>
      </w:r>
      <w:r w:rsidR="00FE157A">
        <w:rPr>
          <w:b/>
          <w:bCs/>
        </w:rPr>
        <w:t>Tracking Stock Prices</w:t>
      </w:r>
    </w:p>
    <w:p w14:paraId="0C1E3195" w14:textId="21397B7F" w:rsidR="00B7075C" w:rsidRDefault="00B7075C" w:rsidP="00B7075C">
      <w:pPr>
        <w:spacing w:line="276" w:lineRule="auto"/>
      </w:pPr>
      <w:r>
        <w:t>a.</w:t>
      </w:r>
      <w:r w:rsidR="00FE157A">
        <w:t xml:space="preserve"> There seems to be a steady decrease each month with the occasional slight increase in price per shares but overall, towards the end of the year the price per shares decrease. They start of high in January but end off at about 40% of its value in December.</w:t>
      </w:r>
    </w:p>
    <w:p w14:paraId="28881637" w14:textId="77777777" w:rsidR="00B7075C" w:rsidRDefault="00B7075C" w:rsidP="00B7075C">
      <w:pPr>
        <w:spacing w:line="276" w:lineRule="auto"/>
      </w:pPr>
    </w:p>
    <w:p w14:paraId="356C7E66" w14:textId="77777777" w:rsidR="00B7075C" w:rsidRDefault="00B7075C" w:rsidP="00B7075C">
      <w:pPr>
        <w:spacing w:line="276" w:lineRule="auto"/>
      </w:pPr>
    </w:p>
    <w:sectPr w:rsidR="00B7075C" w:rsidSect="00B707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xMjMyMjU1NDA1trRU0lEKTi0uzszPAykwrAUA9yk7GSwAAAA="/>
  </w:docVars>
  <w:rsids>
    <w:rsidRoot w:val="006E3F6F"/>
    <w:rsid w:val="001729D3"/>
    <w:rsid w:val="006E3F6F"/>
    <w:rsid w:val="00B7075C"/>
    <w:rsid w:val="00B834A6"/>
    <w:rsid w:val="00C070BC"/>
    <w:rsid w:val="00CB462A"/>
    <w:rsid w:val="00CB521E"/>
    <w:rsid w:val="00D92842"/>
    <w:rsid w:val="00F85389"/>
    <w:rsid w:val="00FD31B1"/>
    <w:rsid w:val="00FE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4AAC"/>
  <w15:chartTrackingRefBased/>
  <w15:docId w15:val="{D0995668-502A-4CEA-A2A9-B87FC30B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43188-7E60-441D-9C84-B8B291E59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Martins Idahosa</dc:creator>
  <cp:keywords/>
  <dc:description/>
  <cp:lastModifiedBy>Nguyen, Jonathan</cp:lastModifiedBy>
  <cp:revision>4</cp:revision>
  <dcterms:created xsi:type="dcterms:W3CDTF">2023-09-29T01:57:00Z</dcterms:created>
  <dcterms:modified xsi:type="dcterms:W3CDTF">2023-10-01T20:40:00Z</dcterms:modified>
</cp:coreProperties>
</file>