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SISTEMA RTLS ULTRASÓNICO</w:t>
      </w:r>
    </w:p>
    <w:p>
      <w:pPr>
        <w:spacing w:after="120" w:before="0"/>
        <w:jc w:val="center"/>
      </w:pPr>
      <w:r>
        <w:rPr>
          <w:color w:val="404040"/>
          <w:sz w:val="32"/>
          <w:szCs w:val="32"/>
        </w:rPr>
        <w:t xml:space="preserve">Sistema de Localización en Tiempo Real</w:t>
      </w:r>
    </w:p>
    <w:p>
      <w:pPr>
        <w:spacing w:after="720" w:before="0"/>
        <w:jc w:val="center"/>
      </w:pPr>
      <w:r>
        <w:rPr>
          <w:color w:val="404040"/>
          <w:sz w:val="32"/>
          <w:szCs w:val="32"/>
        </w:rPr>
        <w:t xml:space="preserve">basado en TDoA Acústico</w:t>
      </w:r>
    </w:p>
    <w:p>
      <w:pPr>
        <w:spacing w:after="120" w:before="240"/>
        <w:jc w:val="center"/>
      </w:pPr>
      <w:r>
        <w:rPr>
          <w:b/>
          <w:bCs/>
          <w:color w:val="1F4E79"/>
          <w:sz w:val="28"/>
          <w:szCs w:val="28"/>
        </w:rPr>
        <w:t xml:space="preserve">Documentación Técnica del Prototipo</w:t>
      </w:r>
    </w:p>
    <w:p>
      <w:pPr>
        <w:spacing w:after="2400" w:before="0"/>
        <w:jc w:val="center"/>
      </w:pPr>
      <w:r>
        <w:rPr>
          <w:i/>
          <w:iCs/>
          <w:sz w:val="24"/>
          <w:szCs w:val="24"/>
        </w:rPr>
        <w:t xml:space="preserve">Etapa: Validación Técnica</w:t>
      </w:r>
    </w:p>
    <w:p>
      <w:pPr>
        <w:jc w:val="center"/>
      </w:pPr>
      <w:r>
        <w:rPr>
          <w:sz w:val="24"/>
          <w:szCs w:val="24"/>
        </w:rPr>
        <w:t xml:space="preserve">Proyecto: RTLS Ultrasónico para Industria 4.0</w:t>
      </w:r>
    </w:p>
    <w:p>
      <w:pPr>
        <w:jc w:val="center"/>
      </w:pPr>
      <w:r>
        <w:rPr>
          <w:sz w:val="24"/>
          <w:szCs w:val="24"/>
        </w:rPr>
        <w:t xml:space="preserve">Fecha: Junio 2026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1. Resumen Ejecutivo</w:t>
      </w:r>
    </w:p>
    <w:p>
      <w:pPr>
        <w:spacing w:after="60" w:before="60"/>
        <w:jc w:val="both"/>
      </w:pPr>
      <w:r>
        <w:t xml:space="preserve">Este documento detalla el desarrollo, arquitectura, implementación y estado actual del prototipo de sistema RTLS (Real Time Location System) basado en tecnología ultrasónica con cálculo de posición por TDoA (Time Difference of Arrival).</w:t>
      </w:r>
    </w:p>
    <w:p>
      <w:pPr>
        <w:spacing w:after="60" w:before="60"/>
        <w:jc w:val="both"/>
      </w:pPr>
      <w:r>
        <w:t xml:space="preserve">El proyecto se encuentra en fase de validación técnica del prototipo, con el objetivo de probar la viabilidad de la arquitectura propuesta antes de su integración en la plataforma comercial Systime.</w:t>
      </w:r>
    </w:p>
    <w:p>
      <w:pPr>
        <w:pStyle w:val="Heading2"/>
        <w:spacing w:after="120" w:before="240"/>
      </w:pPr>
      <w:r>
        <w:t xml:space="preserve">1.1 Logros principales alcanzados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Sincronización TDMA precisa entre 4 balizas ESP32-S3 vía ESP-NOW (precisión sub-milisegundo confirmada).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Sistema de detección por correlación normalizada operativo con tasa de éxito del 70-72%.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Cálculo de posición TDoA mediante least_squares con múltiples puntos de inicio.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Filtro Kalman 4D implementado para suavizado de posiciones.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Persistencia en Azure Cosmos DB conectada y funcional.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 Android (.NET MAUI) con visualización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Servidor Python Flask con validaciones en cadena.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Sistema funciona en sala de 2x2 metros con error de ±1 metro.</w:t>
      </w:r>
    </w:p>
    <w:p>
      <w:pPr>
        <w:pStyle w:val="Heading2"/>
        <w:spacing w:after="120" w:before="240"/>
      </w:pPr>
      <w:r>
        <w:t xml:space="preserve">1.2 Limitaciones identificadas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Precisión actual de ±1m es insuficiente para uso industrial (target: 10-30cm).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Identificación de picos de correlación intermitente (saltos de detección).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Soporte solo para un dispositivo simultáneamente (Kalman global).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hay cola offline para tolerancia a pérdida de WiFi.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Cobertura probada solo en área de 2x2m (no en taller real).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2. Arquitectura del Sistema</w:t>
      </w:r>
    </w:p>
    <w:p>
      <w:pPr>
        <w:pStyle w:val="Heading2"/>
        <w:spacing w:after="120" w:before="240"/>
      </w:pPr>
      <w:r>
        <w:t xml:space="preserve">2.1 Visión general</w:t>
      </w:r>
    </w:p>
    <w:p>
      <w:pPr>
        <w:spacing w:after="60" w:before="60"/>
        <w:jc w:val="both"/>
      </w:pPr>
      <w:r>
        <w:t xml:space="preserve">El sistema está compuesto por cuatro elementos interconectados: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Cuatro balizas ultrasónicas ESP32-S3 sincronizadas por radio (ESP-NOW).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Una aplicación móvil Android desarrollada en .NET MAUI C# que captura y procesa audio.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servidor backend en Python Flask que calcula posiciones por TDoA.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Una base de datos Azure Cosmos DB para persistencia de trayectorias.</w:t>
      </w:r>
    </w:p>
    <w:p>
      <w:pPr>
        <w:pStyle w:val="Heading2"/>
        <w:spacing w:after="120" w:before="240"/>
      </w:pPr>
      <w:r>
        <w:t xml:space="preserve">2.2 Flujo de datos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 Balizas ESP32-S3 (TDMA sincronizado por ESP-NOW)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Emiten tonos en 4 frecuencias únicas (15500-18500 Hz)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usando PAM8403 a 3.3V + piezoeléctrico ultrasónico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v sonido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Celular Android (app MAUI C#)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Graba audio continuo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Detecta tonos por correlación normalizada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Envía timestamps al servidor por WiFi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v HTTP POST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Servidor Python Flask (PC, IP 192.168.x.x:5000)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Calcula posición TDoA con least_squares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Aplica filtro Kalman 4D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Persiste posición en Azure Cosmos DB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v Respuesta 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App: actualiza mapa 2D con la posición recibida</w:t>
      </w:r>
    </w:p>
    <w:p>
      <w:pPr>
        <w:pStyle w:val="Heading2"/>
        <w:spacing w:after="120" w:before="240"/>
      </w:pPr>
      <w:r>
        <w:t xml:space="preserve">2.3 Disposición física de balizas</w:t>
      </w:r>
    </w:p>
    <w:p>
      <w:pPr>
        <w:spacing w:after="60" w:before="60"/>
        <w:jc w:val="both"/>
      </w:pPr>
      <w:r>
        <w:t xml:space="preserve">Las balizas se disponen en un cuadrado de 2x2 metros con las siguientes coordenadas: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Baliza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Coordenadas (x, y)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Frecuencia (Hz)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Maestro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15500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Esclavo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(2, 0)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16500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Esclavo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(2, 2)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17500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Esclavo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(0, 2)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18500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spacing w:after="60" w:before="60"/>
        <w:jc w:val="both"/>
      </w:pPr>
      <w:r>
        <w:t xml:space="preserve">Disposición espacial (vista desde arriba):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B3 (0,2) -------- B2 (2,2)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B0 (0,0) -------- B1 (2,0)</w:t>
      </w:r>
    </w:p>
    <w:p>
      <w:r>
        <w:br w:type="page"/>
      </w:r>
    </w:p>
    <w:p>
      <w:pPr>
        <w:pStyle w:val="Heading1"/>
        <w:spacing w:after="120" w:before="360"/>
      </w:pPr>
      <w:r>
        <w:t xml:space="preserve">3. Componentes de Hardware</w:t>
      </w:r>
    </w:p>
    <w:p>
      <w:pPr>
        <w:pStyle w:val="Heading2"/>
        <w:spacing w:after="120" w:before="240"/>
      </w:pPr>
      <w:r>
        <w:t xml:space="preserve">3.1 Lista de materiales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ESP32-S3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DevKit con WiFi y BLE integrado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Amplificador PAM8403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Alimentado a 3.3V del ESP32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Piezoeléctrico ultrasónico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Impermeable, 51x20mm, 2.5-60 kHz, sensibilidad 100dB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Celular Android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 micrófono capaz de capturar hasta 22 kHz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Fuente de alimentación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5V (baterías USB o adaptador)</w:t>
            </w:r>
          </w:p>
        </w:tc>
      </w:tr>
    </w:tbl>
    <w:p>
      <w:pPr>
        <w:pStyle w:val="Heading2"/>
        <w:spacing w:after="120" w:before="240"/>
      </w:pPr>
      <w:r>
        <w:t xml:space="preserve">3.2 Conexiones por baliza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ESP32-S3 GPIO 4 → entrada del PAM8403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PAM8403 alimentado desde pin 3.3V del ESP32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PAM8403 salida → piezoeléctrico ultrasónico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Antena ESP32 para comunicación ESP-NOW</w:t>
      </w:r>
    </w:p>
    <w:p>
      <w:pPr>
        <w:pStyle w:val="Heading2"/>
        <w:spacing w:after="120" w:before="240"/>
      </w:pPr>
      <w:r>
        <w:t xml:space="preserve">3.3 Notas críticas sobre hardware</w:t>
      </w:r>
    </w:p>
    <w:p>
      <w:pPr>
        <w:spacing w:after="60" w:before="60"/>
        <w:jc w:val="both"/>
      </w:pPr>
      <w:r>
        <w:t xml:space="preserve">Durante el desarrollo se identificaron y resolvieron varios problemas relacionados con hardware: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El pin de 5V del ESP32 no entrega corriente suficiente para alimentar el PAM8403 de forma estable. Solución: alimentar PAM8403 desde 3.3V.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Los piezoeléctricos comunes (no calibrados) tienen variaciones de respuesta entre unidades. Esto se manifiesta en valores de correlación distintos por baliza.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 sincronización TDMA depende de la latencia de ESP-NOW, que varía entre 0.5 y 2ms.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4. Software: Firmware ESP32</w:t>
      </w:r>
    </w:p>
    <w:p>
      <w:pPr>
        <w:pStyle w:val="Heading2"/>
        <w:spacing w:after="120" w:before="240"/>
      </w:pPr>
      <w:r>
        <w:t xml:space="preserve">4.1 Arquitectura del firmware</w:t>
      </w:r>
    </w:p>
    <w:p>
      <w:pPr>
        <w:spacing w:after="60" w:before="60"/>
        <w:jc w:val="both"/>
      </w:pPr>
      <w:r>
        <w:t xml:space="preserve">El firmware se divide en dos roles: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Maestro (BALIZA_ID=0): Inicia el ciclo TDMA enviando broadcast por ESP-NOW. Emite su chirp en el primer 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Esclavos (BALIZA_ID=1, 2, 3): Reciben el broadcast del maestro y emiten su chirp en su slot asignado (60ms × ID después del maestro).</w:t>
      </w:r>
    </w:p>
    <w:p>
      <w:pPr>
        <w:pStyle w:val="Heading2"/>
        <w:spacing w:after="120" w:before="240"/>
      </w:pPr>
      <w:r>
        <w:t xml:space="preserve">4.2 Protocolo TDMA</w:t>
      </w:r>
    </w:p>
    <w:p>
      <w:pPr>
        <w:spacing w:after="60" w:before="60"/>
        <w:jc w:val="both"/>
      </w:pPr>
      <w:r>
        <w:t xml:space="preserve">La sincronización entre balizas se realiza así: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El maestro envía un mensaje ESP-NOW broadcast con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Cada esclavo registra el momento de recepción y calcula su tiempo programado.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Cada baliza emite en su slot: tiempo_recepción + 50ms + (BALIZA_ID × 60ms).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Después de emitir, el maestro espera 800ms para iniciar el siguiente ciclo.</w:t>
      </w:r>
    </w:p>
    <w:p>
      <w:pPr>
        <w:spacing w:after="60" w:before="60"/>
        <w:jc w:val="both"/>
      </w:pPr>
      <w:r>
        <w:t xml:space="preserve">Slots TDMA esperados: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Baliza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Offset desde maestro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Tiempo absoluto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 ms después de TX broadcast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 ms después de RX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 ms después de RX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230 ms después de RX</w:t>
            </w:r>
          </w:p>
        </w:tc>
      </w:tr>
    </w:tbl>
    <w:p>
      <w:pPr>
        <w:pStyle w:val="Heading2"/>
        <w:spacing w:after="120" w:before="240"/>
      </w:pPr>
      <w:r>
        <w:t xml:space="preserve">4.3 Código fragmentos críticos</w:t>
      </w:r>
    </w:p>
    <w:p>
      <w:pPr>
        <w:spacing w:after="60" w:before="60"/>
        <w:jc w:val="both"/>
      </w:pPr>
      <w:r>
        <w:t xml:space="preserve">Loop principal del maestro: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MensajeSync msg;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msg.tipo = 1;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msg.base_us = 0;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esp_now_send(broadcastAddress, (uint8_t*)&amp;msg, sizeof(msg));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uint32_t miSlot = micros() + 50000 + (BALIZA_ID * 60000);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while ((int32_t)(micros() - miSlot) &lt; 0) {}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emitirTono(FREQS[BALIZA_ID], 30);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delay(800);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jc w:val="both"/>
      </w:pPr>
      <w:r>
        <w:t xml:space="preserve">Callback de recepción en esclavos: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void onDataRecv(const esp_now_recv_info_t* info,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const uint8_t* data, int len)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(len &gt;= sizeof(MensajeSync))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MensajeSync msg;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memcpy(&amp;msg, data, sizeof(msg));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(msg.tipo == 1)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tiempoRecepcion = micros();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tiempoProgramado = tiempoRecepcion + 50000 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(BALIZA_ID * 60000);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hayEmisionPendiente = true;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  <w:jc w:val="both"/>
      </w:pPr>
      <w:r>
        <w:t xml:space="preserve">Función de emisión de tono fijo: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void emitirTono(int freq, int duracion_ms)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ledcAttach(SPEAKER_PIN, freq, 8);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ledcWrite(SPEAKER_PIN, 128);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delay(duracion_ms);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ledcWrite(SPEAKER_PIN, 0);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ledcDetach(SPEAKER_PIN);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4.4 Validación de sincronización</w:t>
      </w:r>
    </w:p>
    <w:p>
      <w:pPr>
        <w:spacing w:after="60" w:before="60"/>
        <w:jc w:val="both"/>
      </w:pPr>
      <w:r>
        <w:t xml:space="preserve">La sincronización entre balizas fue validada mediante el Serial Monitor del ESP32, mostrando precisión de microsegundos: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Maestro M0: delta = 50152 us (esperado 50000)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Esclavo B2: delta = 110001 us (esperado 110000)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Esclavo B3: delta = 140001 us (esperado 140000)</w:t>
      </w:r>
    </w:p>
    <w:p>
      <w:pPr>
        <w:spacing w:after="60" w:before="60"/>
        <w:jc w:val="both"/>
      </w:pPr>
      <w:r>
        <w:t xml:space="preserve">Conclusión: La sincronización del hardware es prácticamente perfecta.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5. Software: Aplicación MAUI Android</w:t>
      </w:r>
    </w:p>
    <w:p>
      <w:pPr>
        <w:pStyle w:val="Heading2"/>
        <w:spacing w:after="120" w:before="240"/>
      </w:pPr>
      <w:r>
        <w:t xml:space="preserve">5.1 Arquitectura de la app</w:t>
      </w:r>
    </w:p>
    <w:p>
      <w:pPr>
        <w:spacing w:after="60" w:before="60"/>
        <w:jc w:val="both"/>
      </w:pPr>
      <w:r>
        <w:t xml:space="preserve">La app está desarrollada en .NET MAUI con C#, separando responsabilidades en archivos específicos: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MainPage.xaml.cs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Lógica principal: detección, comunicación con servidor, UI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MainPage.xaml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Definición visual de la interfaz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AudioRecorder.cs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Grabación continua de audio en Android (Platforms/Android)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MapDrawable.cs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Dibujado del mapa 2D con balizas y posición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SpectrumDrawable.cs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Visualización del espectro de frecuencias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FFT.cs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Implementación de Fast Fourier Transform</w:t>
            </w:r>
          </w:p>
        </w:tc>
      </w:tr>
    </w:tbl>
    <w:p>
      <w:pPr>
        <w:pStyle w:val="Heading2"/>
        <w:spacing w:after="120" w:before="240"/>
      </w:pPr>
      <w:r>
        <w:t xml:space="preserve">5.2 Algoritmo de detección</w:t>
      </w:r>
    </w:p>
    <w:p>
      <w:pPr>
        <w:spacing w:after="60" w:before="60"/>
        <w:jc w:val="both"/>
      </w:pPr>
      <w:r>
        <w:t xml:space="preserve">El proceso de detección de las 4 balizas en el audio capturado sigue estos pasos: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1. Grabar 700ms de audio a 44100 Hz.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2. Calcular correlación normalizada del audio contra una referencia interna de cada uno de los 4 tonos.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3. Buscar B0 en TODO el buffer (búsqueda exhaustiva) — debe ser el máximo absoluto.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4. Validar B0: si val ≥ 0.4, continuar. Si no, descartar la medición.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5. Buscar B1, B2, B3 en ventanas relativas a B0 (±7ms desde el tiempo esperado).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6. Solo aceptar mediciones donde se detecten las 4 balizas con val ≥ 0.4.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7. Enviar timestamps al servidor por HTTP POST.</w:t>
      </w:r>
    </w:p>
    <w:p>
      <w:pPr>
        <w:pStyle w:val="Heading2"/>
        <w:spacing w:after="120" w:before="240"/>
      </w:pPr>
      <w:r>
        <w:t xml:space="preserve">5.3 Parámetros de detección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SAMPLE_RATE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44100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Hz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CHIRP_MS (duración del tono)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Buffer de grabación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UMBRAL_ABSOLUTO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Margen de ventana de búsqueda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±7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</w:tr>
    </w:tbl>
    <w:p>
      <w:pPr>
        <w:pStyle w:val="Heading2"/>
        <w:spacing w:after="120" w:before="240"/>
      </w:pPr>
      <w:r>
        <w:t xml:space="preserve">5.4 Función clave: DetectarChirps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double[] DetectarChirps(float[] audio, int fs)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1. Pre-calcular las 4 correlaciones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float[][] correlaciones = new float[4][];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(int b = 0; b &lt; 4; b++)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float[] refChirp = GenerarTono(FREQ_BALIZAS[b], CHIRP_MS, fs);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// ... cálculo de correlación normalizada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2. Buscar B0 en TODO el buffer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... lógica de máximo global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3. Buscar B1, B2, B3 relativos a B0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double[] offsetEsperado = { 0.0, 0.060, 0.120, 0.180 };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double margen = 0.007;  // ±7ms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(int b = 1; b &lt; 4; b++)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double tCentro = timestamps[0] + offsetEsperado[b];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// ... buscar máximo en ventana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4. Aceptar solo si las 4 balizas fueron detectadas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t xml:space="preserve">6. Software: Servidor Python</w:t>
      </w:r>
    </w:p>
    <w:p>
      <w:pPr>
        <w:pStyle w:val="Heading2"/>
        <w:spacing w:after="120" w:before="240"/>
      </w:pPr>
      <w:r>
        <w:t xml:space="preserve">6.1 Tecnologías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Python 3 con Flask como framework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NumPy para cálculos numéricos.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SciPy (least_squares) para optimización TDoA.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Azure Cosmos DB SDK para persistencia.</w:t>
      </w:r>
    </w:p>
    <w:p>
      <w:pPr>
        <w:pStyle w:val="Heading2"/>
        <w:spacing w:after="120" w:before="240"/>
      </w:pPr>
      <w:r>
        <w:t xml:space="preserve">6.2 Algoritmo TDoA</w:t>
      </w:r>
    </w:p>
    <w:p>
      <w:pPr>
        <w:spacing w:after="60" w:before="60"/>
        <w:jc w:val="both"/>
      </w:pPr>
      <w:r>
        <w:t xml:space="preserve">El servidor calcula la posición resolviendo un sistema de ecuaciones que relaciona las diferencias de tiempo de llegada con las distancias a las balizas.</w:t>
      </w:r>
    </w:p>
    <w:p>
      <w:pPr>
        <w:spacing w:after="60" w:before="60"/>
        <w:jc w:val="both"/>
      </w:pPr>
      <w:r>
        <w:t xml:space="preserve">Pasos del cálculo: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1. Recibir los 4 timestamps por POST.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2. Restar los delays TDMA conocidos (0, 60, 120, 180 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3. Normalizar respecto al mínimo (todos los timestamps relativos al primero en llegar).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4. Resolver least_squares con 5 puntos de inicio diferentes para evitar mínimos locales.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5. Aplicar filtro Kalman 4D para suavizar la posición.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6. Persistir en Cosmos DB y responder al cliente.</w:t>
      </w:r>
    </w:p>
    <w:p>
      <w:pPr>
        <w:pStyle w:val="Heading2"/>
        <w:spacing w:after="120" w:before="240"/>
      </w:pPr>
      <w:r>
        <w:t xml:space="preserve">6.3 Validaciones en cadena</w:t>
      </w:r>
    </w:p>
    <w:p>
      <w:pPr>
        <w:spacing w:after="60" w:before="60"/>
        <w:jc w:val="both"/>
      </w:pPr>
      <w:r>
        <w:t xml:space="preserve">El servidor aplica múltiples filtros para descartar mediciones inválidas: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 los timestamps son menos de 3, descartar.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 el rango de timestamps normalizados es menor a 1ms, mediciones "muy juntas" (probable error).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 algún timestamp normalizado supera los 200ms, descartar como outlier.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 las distancias calculadas superan los 4 metros, descartar como físicamente imposible.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 el costo del least_squares supera 50, descartar por mal ajuste.</w:t>
      </w:r>
    </w:p>
    <w:p>
      <w:pPr>
        <w:pStyle w:val="Heading2"/>
        <w:spacing w:after="120" w:before="240"/>
      </w:pPr>
      <w:r>
        <w:t xml:space="preserve">6.4 Filtro Kalman 4D</w:t>
      </w:r>
    </w:p>
    <w:p>
      <w:pPr>
        <w:spacing w:after="60" w:before="60"/>
        <w:jc w:val="both"/>
      </w:pPr>
      <w:r>
        <w:t xml:space="preserve">Se implementa un filtro Kalman con estado [x, y, vx, vy] que predice posición y velocidad.</w:t>
      </w:r>
    </w:p>
    <w:p>
      <w:pPr>
        <w:spacing w:after="60" w:before="60"/>
        <w:jc w:val="both"/>
      </w:pPr>
      <w:r>
        <w:t xml:space="preserve">Parámetros actuales del filtro: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 (covarianza inicial)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Incertidumbre inicial alta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 (ruido de proceso)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Confianza media en modelo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 (ruido de medición)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Confianza media en mediciones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 (intervalo)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Tiempo entre actualizaciones (s)</w:t>
            </w:r>
          </w:p>
        </w:tc>
      </w:tr>
    </w:tbl>
    <w:p>
      <w:pPr>
        <w:pStyle w:val="Heading2"/>
        <w:spacing w:after="120" w:before="240"/>
      </w:pPr>
      <w:r>
        <w:t xml:space="preserve">6.5 Persistencia en Azure Cosmos DB</w:t>
      </w:r>
    </w:p>
    <w:p>
      <w:pPr>
        <w:spacing w:after="60" w:before="60"/>
        <w:jc w:val="both"/>
      </w:pPr>
      <w:r>
        <w:t xml:space="preserve">Configuración de Cosmos DB: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Cuenta: rtls-ultrasonido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Base de datos: rtls_db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Contenedor: posiciones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Clave de partición: /dispositivo</w:t>
      </w:r>
    </w:p>
    <w:p>
      <w:pPr>
        <w:spacing w:after="60" w:before="60"/>
        <w:jc w:val="both"/>
      </w:pPr>
      <w:r>
        <w:t xml:space="preserve">Estructura de cada documento: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"id": "uuid",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"dispositivo": "celular_01",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"x": 1.23,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"y": 0.45,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"cost": 0.83,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"timestamp": "2026-06-23T11:30:23.123Z"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t xml:space="preserve">7. Evolución y Problemas Resueltos</w:t>
      </w:r>
    </w:p>
    <w:p>
      <w:pPr>
        <w:spacing w:after="60" w:before="60"/>
        <w:jc w:val="both"/>
      </w:pPr>
      <w:r>
        <w:t xml:space="preserve">El desarrollo del prototipo siguió un proceso iterativo de identificación y resolución de problemas:</w:t>
      </w:r>
    </w:p>
    <w:p>
      <w:pPr>
        <w:pStyle w:val="Heading2"/>
        <w:spacing w:after="120" w:before="240"/>
      </w:pPr>
      <w:r>
        <w:t xml:space="preserve">7.1 Hitos cronológicos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Sincronización ESP-NOW con TDMA usando micros() local de cada ESP32.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Detección por frecuencia única por baliza implementada.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Correlación normalizada implementada (clave para precisión).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Mapa 2D funcionando con dibujado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Cosmos DB conectado y guardando posiciones.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Bombillo del micrófono constante (AudioRecorder estático).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Servidor devuelve null cuando descarta (app no actualiza mapa con datos malos).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Cambio de chirps barridos a TONOS FIJOS (chirps con ledcAttach generaban transitorios; tonos fijos dan val=0.95+ consistente).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FFT integrada en app con visualización de espectro (confirmó que cada baliza emite limpio en su banda).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Búsqueda de B0 en todo buffer + ventanas relativas a B0.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Mapa de balizas en app alineado con disposición física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UMBRAL_ABSOLUTO calibrado a 0.4.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Margen de ventana ajustado a ±7ms (clave para descartar ecos).</w:t>
      </w:r>
    </w:p>
    <w:p>
      <w:pPr>
        <w:pStyle w:val="Heading2"/>
        <w:spacing w:after="120" w:before="240"/>
      </w:pPr>
      <w:r>
        <w:t xml:space="preserve">7.2 Problemas identificados y 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Identificación intermitente de picos: a veces el sistema confunde un eco con la señal directa.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Patrón sistemático: B2 y B3 detectadas consistentemente con Δ ≈ ±300 samples (hipótesis: delay acumulado en TDMA).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Error residual en timestamps de ±3ms = ±1m de error en posición.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Posiciones "saltan" entre esquinas en lugar de seguir movimiento suave.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8. Resultados Actuales</w:t>
      </w:r>
    </w:p>
    <w:p>
      <w:pPr>
        <w:pStyle w:val="Heading2"/>
        <w:spacing w:after="120" w:before="240"/>
      </w:pPr>
      <w:r>
        <w:t xml:space="preserve">8.1 Métricas de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Valor actual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Tasa de detección 4/4 balizas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~70-72%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Mediciones aceptadas por el servidor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~50-60%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Rangos compensados típicos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6 - 13 ms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Precisión espacial promedio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±1 metro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Latencia (medición → posición)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 segundo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Frecuencia de actualización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 Hz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Área de cobertura probada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 × 2 metros</w:t>
            </w:r>
          </w:p>
        </w:tc>
      </w:tr>
    </w:tbl>
    <w:p>
      <w:pPr>
        <w:pStyle w:val="Heading2"/>
        <w:spacing w:after="120" w:before="240"/>
      </w:pPr>
      <w:r>
        <w:t xml:space="preserve">8.2 Validación experimental</w:t>
      </w:r>
    </w:p>
    <w:p>
      <w:pPr>
        <w:spacing w:after="60" w:before="60"/>
        <w:jc w:val="both"/>
      </w:pPr>
      <w:r>
        <w:t xml:space="preserve">Se realizaron pruebas en 4 posiciones (centro, B0, B2, borde) tomando 5-10 mediciones por posición. Los resultados muestran que el sistema detecta correctamente la posición aproximada del celular, aunque con saltos entre mediciones.</w:t>
      </w:r>
    </w:p>
    <w:p>
      <w:pPr>
        <w:spacing w:after="60" w:before="60"/>
        <w:jc w:val="both"/>
      </w:pPr>
      <w:r>
        <w:t xml:space="preserve">Ejemplo de resultados típicos: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Celular cerca de B0 (0,0): posición detectada (0.23, 0.01) — correcto.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Celular cerca de B3 (0,2): posición detectada (0.18, 1.49) — correcto.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Celular cerca de B1 (2,0): posición detectada (1.60, 0.71) — aproximado.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Celular en centro (1,1): posición detectada (1.16, 1.29) — correcto.</w:t>
      </w:r>
    </w:p>
    <w:p>
      <w:pPr>
        <w:pStyle w:val="Heading2"/>
        <w:spacing w:after="120" w:before="240"/>
      </w:pPr>
      <w:r>
        <w:t xml:space="preserve">8.3 Análisis de datos crudos</w:t>
      </w:r>
    </w:p>
    <w:p>
      <w:pPr>
        <w:spacing w:after="60" w:before="60"/>
        <w:jc w:val="both"/>
      </w:pPr>
      <w:r>
        <w:t xml:space="preserve">Análisis de 20 mediciones consecutivas reveló un patrón sistemático en los Δ (desviación del centro de ventana esperada):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Rango de Δ (samples)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Frecuencia observada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0 - 50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Detección estable, ruido normal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50 - 150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Pico cercano al esperado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150 - 250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Posible eco fuerte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±300 (sistemático)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~60%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Patrón anómalo (hipótesis: delay TDMA)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9. Próximos Pasos y Roadmap</w:t>
      </w:r>
    </w:p>
    <w:p>
      <w:pPr>
        <w:spacing w:after="60" w:before="60"/>
        <w:jc w:val="both"/>
      </w:pPr>
      <w:r>
        <w:t xml:space="preserve">Plan de trabajo organizado por fases técnicas para llevar el prototipo a un estado robusto antes de su integración en Systime.</w:t>
      </w:r>
    </w:p>
    <w:p>
      <w:pPr>
        <w:pStyle w:val="Heading2"/>
        <w:spacing w:after="120" w:before="240"/>
      </w:pPr>
      <w:r>
        <w:t xml:space="preserve">9.1 Fase 1: Precisión y estabilidad de detección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1.1: Diagnóstico definitivo de saltos de pico (en curso).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1.2: Caracterización del piezo y respuesta de frecuencia.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1.3: Implementar interpolación parabólica sub-sample.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1.4: Validar uso de chirps con timer hardware si es necesario.</w:t>
      </w:r>
    </w:p>
    <w:p>
      <w:pPr>
        <w:pStyle w:val="Heading2"/>
        <w:spacing w:after="120" w:before="240"/>
      </w:pPr>
      <w:r>
        <w:t xml:space="preserve">9.2 Fase 2: Robustez acústica en entorno industrial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2.1: Análisis del ruido ambiental del taller con maquinaria.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2.2: Pruebas con obstáculos físicos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2.3: Validación de cobertura y atenuación con distancia.</w:t>
      </w:r>
    </w:p>
    <w:p>
      <w:pPr>
        <w:pStyle w:val="Heading2"/>
        <w:spacing w:after="120" w:before="240"/>
      </w:pPr>
      <w:r>
        <w:t xml:space="preserve">9.3 Fase 3: Robustez de comunicación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3.1: Cola offline en la app (SQLite local).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3.2: Manejo de desconexión y reconexión automática.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3.3: Foreground Service en Android para trabajo en background.</w:t>
      </w:r>
    </w:p>
    <w:p>
      <w:pPr>
        <w:pStyle w:val="Heading2"/>
        <w:spacing w:after="120" w:before="240"/>
      </w:pPr>
      <w:r>
        <w:t xml:space="preserve">9.4 Fase 4: Escalabilidad a múltiples dispositivos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4.1: Multi-tenant en servidor (Kalman por dispositivo).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4.2: Identificación única de dispositivos.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4.3: Frecuencia de actualización adaptativa.</w:t>
      </w:r>
    </w:p>
    <w:p>
      <w:pPr>
        <w:pStyle w:val="Heading2"/>
        <w:spacing w:after="120" w:before="240"/>
      </w:pPr>
      <w:r>
        <w:t xml:space="preserve">9.5 Fase 5: Calibración y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5.1: Configuración remota de posición de balizas.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5.2: Auto-calibración de retardos TDMA.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5.3: Modo de diagnóstico avanzado en la app.</w:t>
      </w:r>
    </w:p>
    <w:p>
      <w:pPr>
        <w:pStyle w:val="Heading2"/>
        <w:spacing w:after="120" w:before="240"/>
      </w:pPr>
      <w:r>
        <w:t xml:space="preserve">9.6 Fase 6: Validación en taller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6.1: Setup piloto en un taller pequeño.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6.2: Stress testing con condiciones adversas.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Tarea 6.3: Documentación técnica final para Systime.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10. Instrucciones de Operación</w:t>
      </w:r>
    </w:p>
    <w:p>
      <w:pPr>
        <w:pStyle w:val="Heading2"/>
        <w:spacing w:after="120" w:before="240"/>
      </w:pPr>
      <w:r>
        <w:t xml:space="preserve">10.1 Setup físico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Disponer las 4 balizas en un cuadrado de 2x2 metros (o el tamaño deseado).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Conectar cada baliza a una fuente USB de 5V.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 baliza B0 (maestro) debe estar en la esquina inferior-izquierda.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Verificar que las 4 balizas estén alimentadas (LED encendido).</w:t>
      </w:r>
    </w:p>
    <w:p>
      <w:pPr>
        <w:pStyle w:val="Heading2"/>
        <w:spacing w:after="120" w:before="240"/>
      </w:pPr>
      <w:r>
        <w:t xml:space="preserve">10.2 Inicio del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Abrir CMD/Terminal en la carpeta del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Ejecutar: python servidor.py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Verificar mensaje: "Conectado a Cosmos DB correctamente".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Verificar mensaje: "Servidor RTLS corriendo en http://0.0.0.0:5000".</w:t>
      </w:r>
    </w:p>
    <w:p>
      <w:pPr>
        <w:pStyle w:val="Heading2"/>
        <w:spacing w:after="120" w:before="240"/>
      </w:pPr>
      <w:r>
        <w:t xml:space="preserve">10.3 Configuración de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 MainPage.xaml.cs, actualizar la constante SERVIDOR_URL con la IP local del 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Compilar la app: Ctrl+Shift+B en Visual 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Desplegar al dispositivo Android conectado.</w:t>
      </w:r>
    </w:p>
    <w:p>
      <w:pPr>
        <w:pStyle w:val="Heading2"/>
        <w:spacing w:after="120" w:before="240"/>
      </w:pPr>
      <w:r>
        <w:t xml:space="preserve">10.4 Ejecución de pruebas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Abrir la app en el celular.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Resetear Kalman si es necesario: navegar a http://[IP_PC]:5000/reset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Tocar "Iniciar Detección" en la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Observar el mapa 2D actualizándose con la posición.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Los logs detallados aparecen en lblCorrLog dentro de la app.</w:t>
      </w:r>
    </w:p>
    <w:p>
      <w:pPr>
        <w:pStyle w:val="Heading2"/>
        <w:spacing w:after="120" w:before="240"/>
      </w:pPr>
      <w:r>
        <w:t xml:space="preserve">10.5 Diagnóstico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 Espectro: botón en la app que muestra FFT de 350ms de audio.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lblCorrLog: muestra valores de correlación, ventanas y deltas.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Servidor: imprime cada POST con timestamps, distancias y posición.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Slider de threshold: permite ajustar la sensibilidad de detección.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11. Conclusiones</w:t>
      </w:r>
    </w:p>
    <w:p>
      <w:pPr>
        <w:pStyle w:val="Heading2"/>
        <w:spacing w:after="120" w:before="240"/>
      </w:pPr>
      <w:r>
        <w:t xml:space="preserve">11.1 Validación técnica</w:t>
      </w:r>
    </w:p>
    <w:p>
      <w:pPr>
        <w:spacing w:after="60" w:before="60"/>
        <w:jc w:val="both"/>
      </w:pPr>
      <w:r>
        <w:t xml:space="preserve">El prototipo demuestra que la arquitectura TDoA acústica con ESP32 es viable y produce posiciones reales que varían correctamente con el movimiento del dispositivo.</w:t>
      </w:r>
    </w:p>
    <w:p>
      <w:pPr>
        <w:spacing w:after="60" w:before="60"/>
        <w:jc w:val="both"/>
      </w:pPr>
      <w:r>
        <w:t xml:space="preserve">Los componentes que funcionan correctamente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Sincronización TDMA por ESP-NOW (precisión sub-milisegundo).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Emisión y recepción de tonos ultrasónicos.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Algoritmo de correlación normalizada.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Resolución TDoA por least_squares con múltiples inicios.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Filtrado Kalman para suavizado.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Comunicación HTTP entre app y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Persistencia en Azure Cosmos DB.</w:t>
      </w:r>
    </w:p>
    <w:p>
      <w:pPr>
        <w:pStyle w:val="Heading2"/>
        <w:spacing w:after="120" w:before="240"/>
      </w:pPr>
      <w:r>
        <w:t xml:space="preserve">11.2 Limitaciones reconocidas</w:t>
      </w:r>
    </w:p>
    <w:p>
      <w:pPr>
        <w:spacing w:after="60" w:before="60"/>
        <w:jc w:val="both"/>
      </w:pPr>
      <w:r>
        <w:t xml:space="preserve">Las limitaciones actuales que requieren atención antes del paso a producto comercial: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Precisión espacial de ±1m es insuficiente para uso industrial (objetivo: 10-30cm).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Identificación intermitente de picos genera saltos en las posiciones.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Soporte para un solo dispositivo simultáneo.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Ausencia de tolerancia a fallos de WiFi.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validado en entorno industrial real con ruido y obstáculos.</w:t>
      </w:r>
    </w:p>
    <w:p>
      <w:pPr>
        <w:pStyle w:val="Heading2"/>
        <w:spacing w:after="120" w:before="240"/>
      </w:pPr>
      <w:r>
        <w:t xml:space="preserve">11.3 Decisión recomendada</w:t>
      </w:r>
    </w:p>
    <w:p>
      <w:pPr>
        <w:spacing w:after="60" w:before="60"/>
        <w:jc w:val="both"/>
      </w:pPr>
      <w:r>
        <w:t xml:space="preserve">Continuar con las fases del roadmap propuesto antes de integrar a Systime. La prioridad inmediata es completar la Fase 1 (diagnóstico y mejora de precisión) para llegar a precisión de 30cm o mejor.</w:t>
      </w:r>
    </w:p>
    <w:p>
      <w:pPr>
        <w:spacing w:after="60" w:before="60"/>
        <w:jc w:val="both"/>
      </w:pPr>
      <w:r>
        <w:t xml:space="preserve">Una vez completadas las Fases 1 y 2, el sistema estará en condiciones de validación piloto en un taller real (Fase 6), lo que permitirá tomar decisiones informadas sobre la viabilidad comercial.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Sistema RTLS Ultrasónico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2026-06-30T19:59:11.260Z</dcterms:created>
  <dcterms:modified xsi:type="dcterms:W3CDTF">2026-06-30T19:59:11.274Z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