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787992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eb개발_Day01_노트정리</w:t>
      </w:r>
    </w:p>
    <w:p w:rsidR="008B3A6A" w:rsidRDefault="008B3A6A" w:rsidP="0010405A">
      <w:pPr>
        <w:spacing w:after="80"/>
        <w:rPr>
          <w:rFonts w:hint="eastAsia"/>
          <w:b/>
        </w:rPr>
      </w:pPr>
    </w:p>
    <w:p w:rsidR="0010405A" w:rsidRPr="00787992" w:rsidRDefault="0010405A" w:rsidP="0010405A">
      <w:pPr>
        <w:spacing w:after="80"/>
        <w:rPr>
          <w:b/>
          <w:sz w:val="22"/>
        </w:rPr>
      </w:pPr>
      <w:r w:rsidRPr="00787992">
        <w:rPr>
          <w:rFonts w:hint="eastAsia"/>
          <w:b/>
          <w:sz w:val="22"/>
          <w:highlight w:val="lightGray"/>
        </w:rPr>
        <w:t>Java</w:t>
      </w:r>
      <w:r w:rsidRPr="00787992">
        <w:rPr>
          <w:b/>
          <w:sz w:val="22"/>
          <w:highlight w:val="lightGray"/>
        </w:rPr>
        <w:t xml:space="preserve"> </w:t>
      </w:r>
      <w:r w:rsidRPr="00787992">
        <w:rPr>
          <w:rFonts w:hint="eastAsia"/>
          <w:b/>
          <w:sz w:val="22"/>
          <w:highlight w:val="lightGray"/>
        </w:rPr>
        <w:t>소개</w:t>
      </w:r>
      <w:r w:rsidR="00787992">
        <w:rPr>
          <w:rFonts w:hint="eastAsia"/>
          <w:b/>
          <w:sz w:val="22"/>
          <w:highlight w:val="lightGray"/>
        </w:rPr>
        <w:t xml:space="preserve"> </w:t>
      </w:r>
      <w:r w:rsidR="00787992">
        <w:rPr>
          <w:b/>
          <w:sz w:val="22"/>
          <w:highlight w:val="lightGray"/>
        </w:rPr>
        <w:t xml:space="preserve">                               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10405A" w:rsidRDefault="0010405A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1995년생 객체지향 언어,</w:t>
      </w:r>
      <w:r>
        <w:t xml:space="preserve"> </w:t>
      </w:r>
      <w:r>
        <w:rPr>
          <w:rFonts w:hint="eastAsia"/>
        </w:rPr>
        <w:t>OOP(Object</w:t>
      </w:r>
      <w:r>
        <w:t xml:space="preserve"> </w:t>
      </w:r>
      <w:r>
        <w:rPr>
          <w:rFonts w:hint="eastAsia"/>
        </w:rPr>
        <w:t>Oriented</w:t>
      </w:r>
      <w:r>
        <w:t xml:space="preserve"> </w:t>
      </w:r>
      <w:r>
        <w:rPr>
          <w:rFonts w:hint="eastAsia"/>
        </w:rPr>
        <w:t>Programming)</w:t>
      </w:r>
    </w:p>
    <w:p w:rsidR="0010405A" w:rsidRDefault="0010405A" w:rsidP="0010405A">
      <w:pPr>
        <w:spacing w:after="80"/>
      </w:pPr>
      <w:proofErr w:type="spellStart"/>
      <w:r>
        <w:rPr>
          <w:rFonts w:hint="eastAsia"/>
        </w:rPr>
        <w:t>ㆍ메모리</w:t>
      </w:r>
      <w:proofErr w:type="spellEnd"/>
      <w:r>
        <w:rPr>
          <w:rFonts w:hint="eastAsia"/>
        </w:rPr>
        <w:t xml:space="preserve"> 자동 관리가 가능</w:t>
      </w:r>
    </w:p>
    <w:p w:rsidR="0010405A" w:rsidRDefault="0010405A" w:rsidP="0010405A">
      <w:pPr>
        <w:spacing w:after="80"/>
      </w:pPr>
      <w:proofErr w:type="spellStart"/>
      <w:r>
        <w:rPr>
          <w:rFonts w:hint="eastAsia"/>
        </w:rPr>
        <w:t>ㆍ플랫폼이</w:t>
      </w:r>
      <w:proofErr w:type="spellEnd"/>
      <w:r>
        <w:rPr>
          <w:rFonts w:hint="eastAsia"/>
        </w:rPr>
        <w:t xml:space="preserve"> 독립적이다</w:t>
      </w:r>
    </w:p>
    <w:p w:rsidR="0010405A" w:rsidRDefault="0010405A" w:rsidP="0010405A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이식성이 높다.</w:t>
      </w:r>
    </w:p>
    <w:p w:rsidR="0010405A" w:rsidRDefault="0010405A" w:rsidP="0010405A">
      <w:pPr>
        <w:spacing w:after="80"/>
      </w:pPr>
    </w:p>
    <w:p w:rsidR="008B3A6A" w:rsidRDefault="008B3A6A" w:rsidP="0010405A">
      <w:pPr>
        <w:spacing w:after="80"/>
        <w:rPr>
          <w:rFonts w:hint="eastAsia"/>
        </w:rPr>
      </w:pPr>
    </w:p>
    <w:p w:rsidR="0010405A" w:rsidRPr="0010405A" w:rsidRDefault="0010405A" w:rsidP="0010405A">
      <w:pPr>
        <w:spacing w:after="80"/>
      </w:pPr>
      <w:r w:rsidRPr="00787992">
        <w:rPr>
          <w:rFonts w:hint="eastAsia"/>
          <w:b/>
          <w:sz w:val="22"/>
          <w:highlight w:val="lightGray"/>
        </w:rPr>
        <w:t>변수,</w:t>
      </w:r>
      <w:r w:rsidRPr="00787992">
        <w:rPr>
          <w:b/>
          <w:sz w:val="22"/>
          <w:highlight w:val="lightGray"/>
        </w:rPr>
        <w:t xml:space="preserve"> </w:t>
      </w:r>
      <w:r w:rsidRPr="00787992">
        <w:rPr>
          <w:rFonts w:hint="eastAsia"/>
          <w:b/>
          <w:sz w:val="22"/>
          <w:highlight w:val="lightGray"/>
        </w:rPr>
        <w:t>Variable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0405A" w:rsidTr="00E03E7F">
        <w:tc>
          <w:tcPr>
            <w:tcW w:w="2614" w:type="dxa"/>
            <w:shd w:val="clear" w:color="auto" w:fill="D9D9D9" w:themeFill="background1" w:themeFillShade="D9"/>
          </w:tcPr>
          <w:p w:rsidR="0010405A" w:rsidRPr="00A66A64" w:rsidRDefault="00A66A64" w:rsidP="00A66A64">
            <w:pPr>
              <w:spacing w:after="80"/>
              <w:jc w:val="center"/>
              <w:rPr>
                <w:b/>
              </w:rPr>
            </w:pPr>
            <w:r w:rsidRPr="00A66A64">
              <w:rPr>
                <w:rFonts w:hint="eastAsia"/>
                <w:b/>
              </w:rPr>
              <w:t>자료형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10405A" w:rsidRPr="00A66A64" w:rsidRDefault="00A66A64" w:rsidP="00A66A64">
            <w:pPr>
              <w:spacing w:after="80"/>
              <w:jc w:val="center"/>
              <w:rPr>
                <w:b/>
              </w:rPr>
            </w:pPr>
            <w:r w:rsidRPr="00A66A64">
              <w:rPr>
                <w:rFonts w:hint="eastAsia"/>
                <w:b/>
              </w:rPr>
              <w:t>데이터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10405A" w:rsidRPr="00A66A64" w:rsidRDefault="00A66A64" w:rsidP="00A66A64">
            <w:pPr>
              <w:spacing w:after="80"/>
              <w:jc w:val="center"/>
              <w:rPr>
                <w:b/>
              </w:rPr>
            </w:pPr>
            <w:r w:rsidRPr="00A66A64">
              <w:rPr>
                <w:rFonts w:hint="eastAsia"/>
                <w:b/>
              </w:rPr>
              <w:t>메모리크기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10405A" w:rsidRPr="00A66A64" w:rsidRDefault="00A66A64" w:rsidP="00A66A64">
            <w:pPr>
              <w:spacing w:after="80"/>
              <w:jc w:val="center"/>
              <w:rPr>
                <w:b/>
              </w:rPr>
            </w:pPr>
            <w:r w:rsidRPr="00A66A64">
              <w:rPr>
                <w:rFonts w:hint="eastAsia"/>
                <w:b/>
              </w:rPr>
              <w:t>표현 가능 범위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t>참/</w:t>
            </w:r>
            <w:r>
              <w:rPr>
                <w:rFonts w:hint="eastAsia"/>
              </w:rPr>
              <w:t>거짓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t>True, false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t>char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yte</w:t>
            </w:r>
            <w:proofErr w:type="gramEnd"/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모든 문자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5B2592">
            <w:pPr>
              <w:spacing w:after="80"/>
              <w:jc w:val="center"/>
            </w:pPr>
            <w:r>
              <w:t>byte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t>short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 xml:space="preserve">2 </w:t>
            </w:r>
            <w:proofErr w:type="gramStart"/>
            <w:r>
              <w:rPr>
                <w:rFonts w:hint="eastAsia"/>
              </w:rPr>
              <w:t>b</w:t>
            </w:r>
            <w:r>
              <w:t>yte</w:t>
            </w:r>
            <w:proofErr w:type="gramEnd"/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-</w:t>
            </w:r>
            <w:r>
              <w:t>32768 ~ 32767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t>Int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yte</w:t>
            </w:r>
            <w:proofErr w:type="gramEnd"/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-</w:t>
            </w:r>
            <w:r>
              <w:t>214748348 ~ 214748347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yte</w:t>
            </w:r>
            <w:proofErr w:type="gramEnd"/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꽤 큼.</w:t>
            </w:r>
            <w:r>
              <w:t>..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t>float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실수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yte</w:t>
            </w:r>
            <w:proofErr w:type="gramEnd"/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정말 큼</w:t>
            </w:r>
            <w:r>
              <w:t>…</w:t>
            </w:r>
          </w:p>
        </w:tc>
      </w:tr>
      <w:tr w:rsidR="0010405A" w:rsidTr="0010405A"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4" w:type="dxa"/>
          </w:tcPr>
          <w:p w:rsidR="0010405A" w:rsidRDefault="00A66A64" w:rsidP="00A66A64">
            <w:pPr>
              <w:tabs>
                <w:tab w:val="center" w:pos="1199"/>
              </w:tabs>
              <w:spacing w:after="80"/>
              <w:jc w:val="center"/>
            </w:pPr>
            <w:r>
              <w:rPr>
                <w:rFonts w:hint="eastAsia"/>
              </w:rPr>
              <w:t>실수</w:t>
            </w:r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yte</w:t>
            </w:r>
            <w:proofErr w:type="gramEnd"/>
          </w:p>
        </w:tc>
        <w:tc>
          <w:tcPr>
            <w:tcW w:w="2614" w:type="dxa"/>
          </w:tcPr>
          <w:p w:rsidR="0010405A" w:rsidRDefault="00A66A64" w:rsidP="00A66A64">
            <w:pPr>
              <w:spacing w:after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정말 더 큼.</w:t>
            </w:r>
            <w:r>
              <w:t>..</w:t>
            </w:r>
          </w:p>
        </w:tc>
      </w:tr>
    </w:tbl>
    <w:p w:rsidR="00866115" w:rsidRDefault="00866115" w:rsidP="0010405A">
      <w:pPr>
        <w:spacing w:after="80"/>
      </w:pPr>
      <w:proofErr w:type="spellStart"/>
      <w:r>
        <w:rPr>
          <w:rFonts w:hint="eastAsia"/>
        </w:rPr>
        <w:t>ㆍ자료형</w:t>
      </w:r>
      <w:proofErr w:type="spellEnd"/>
    </w:p>
    <w:p w:rsidR="00866115" w:rsidRDefault="00866115" w:rsidP="00866115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프로그램의 핵심적인 기본 단위</w:t>
      </w:r>
    </w:p>
    <w:p w:rsidR="00866115" w:rsidRDefault="00866115" w:rsidP="00866115">
      <w:pPr>
        <w:pStyle w:val="a3"/>
        <w:numPr>
          <w:ilvl w:val="0"/>
          <w:numId w:val="3"/>
        </w:numPr>
        <w:spacing w:after="80"/>
        <w:ind w:leftChars="0"/>
        <w:rPr>
          <w:rFonts w:hint="eastAsia"/>
        </w:rPr>
      </w:pPr>
      <w:r>
        <w:t xml:space="preserve"> “</w:t>
      </w:r>
      <w:r>
        <w:rPr>
          <w:rFonts w:hint="eastAsia"/>
        </w:rPr>
        <w:t>그 언어의 자료형을 잘 다루게 된다면,</w:t>
      </w:r>
      <w:r>
        <w:t xml:space="preserve"> </w:t>
      </w:r>
      <w:r>
        <w:rPr>
          <w:rFonts w:hint="eastAsia"/>
        </w:rPr>
        <w:t>그 언어의 반을 터득한 것이다.</w:t>
      </w:r>
      <w:r>
        <w:t>”</w:t>
      </w:r>
    </w:p>
    <w:p w:rsidR="00866115" w:rsidRDefault="00866115" w:rsidP="0010405A">
      <w:pPr>
        <w:spacing w:after="80"/>
      </w:pPr>
    </w:p>
    <w:p w:rsidR="0010405A" w:rsidRDefault="00A66A64" w:rsidP="0010405A">
      <w:pPr>
        <w:spacing w:after="80"/>
      </w:pPr>
      <w:proofErr w:type="spellStart"/>
      <w:r>
        <w:rPr>
          <w:rFonts w:hint="eastAsia"/>
        </w:rPr>
        <w:t>ㆍ변수명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규칙</w:t>
      </w:r>
      <w:r w:rsidR="005B2592">
        <w:rPr>
          <w:rFonts w:hint="eastAsia"/>
        </w:rPr>
        <w:t xml:space="preserve"> </w:t>
      </w:r>
      <w:r w:rsidR="005B2592">
        <w:t>:</w:t>
      </w:r>
      <w:proofErr w:type="gramEnd"/>
      <w:r w:rsidR="005B2592">
        <w:t xml:space="preserve"> </w:t>
      </w:r>
    </w:p>
    <w:p w:rsidR="00A66A64" w:rsidRDefault="00A66A64" w:rsidP="00A66A6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숫자로 시작할 수 없다.</w:t>
      </w:r>
    </w:p>
    <w:p w:rsidR="00A66A64" w:rsidRDefault="00A66A64" w:rsidP="00A66A6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 </w:t>
      </w:r>
      <w:proofErr w:type="gramStart"/>
      <w:r>
        <w:t>( _</w:t>
      </w:r>
      <w:proofErr w:type="gramEnd"/>
      <w:r>
        <w:t xml:space="preserve"> ) </w:t>
      </w:r>
      <w:r>
        <w:rPr>
          <w:rFonts w:hint="eastAsia"/>
        </w:rPr>
        <w:t xml:space="preserve">와 </w:t>
      </w:r>
      <w:r>
        <w:t>$</w:t>
      </w:r>
      <w:r>
        <w:rPr>
          <w:rFonts w:hint="eastAsia"/>
        </w:rPr>
        <w:t>를 제외한 특수문자를 사용할 수 없다.</w:t>
      </w:r>
    </w:p>
    <w:p w:rsidR="00A66A64" w:rsidRDefault="00A66A64" w:rsidP="00A66A6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고유명사는 사용할 수 없다.</w:t>
      </w:r>
      <w:r>
        <w:t xml:space="preserve"> (</w:t>
      </w:r>
      <w:r>
        <w:rPr>
          <w:rFonts w:hint="eastAsia"/>
        </w:rPr>
        <w:t>i</w:t>
      </w:r>
      <w:r>
        <w:t xml:space="preserve">nt, String, return </w:t>
      </w:r>
      <w:r>
        <w:rPr>
          <w:rFonts w:hint="eastAsia"/>
        </w:rPr>
        <w:t>등</w:t>
      </w:r>
      <w:r>
        <w:t>…)</w:t>
      </w:r>
    </w:p>
    <w:p w:rsidR="005B2592" w:rsidRDefault="005B2592" w:rsidP="00A66A64">
      <w:pPr>
        <w:pStyle w:val="a3"/>
        <w:numPr>
          <w:ilvl w:val="0"/>
          <w:numId w:val="3"/>
        </w:numPr>
        <w:spacing w:after="80"/>
        <w:ind w:leftChars="0"/>
      </w:pPr>
      <w:proofErr w:type="gramStart"/>
      <w:r>
        <w:rPr>
          <w:rFonts w:hint="eastAsia"/>
        </w:rPr>
        <w:t>대,소문자를</w:t>
      </w:r>
      <w:proofErr w:type="gramEnd"/>
      <w:r>
        <w:rPr>
          <w:rFonts w:hint="eastAsia"/>
        </w:rPr>
        <w:t xml:space="preserve"> 구분한다.</w:t>
      </w:r>
    </w:p>
    <w:p w:rsidR="00866115" w:rsidRDefault="00866115" w:rsidP="00866115">
      <w:pPr>
        <w:spacing w:after="80"/>
        <w:rPr>
          <w:rFonts w:hint="eastAsia"/>
        </w:rPr>
      </w:pPr>
    </w:p>
    <w:p w:rsidR="00866115" w:rsidRDefault="00866115" w:rsidP="00866115">
      <w:pPr>
        <w:spacing w:after="80"/>
      </w:pPr>
      <w:proofErr w:type="spellStart"/>
      <w:r>
        <w:rPr>
          <w:rFonts w:hint="eastAsia"/>
        </w:rPr>
        <w:t>ㆍ변수의</w:t>
      </w:r>
      <w:proofErr w:type="spellEnd"/>
      <w:r>
        <w:rPr>
          <w:rFonts w:hint="eastAsia"/>
        </w:rPr>
        <w:t xml:space="preserve"> 사용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3"/>
        <w:gridCol w:w="3000"/>
        <w:gridCol w:w="2477"/>
        <w:gridCol w:w="2566"/>
      </w:tblGrid>
      <w:tr w:rsidR="00F261A6" w:rsidTr="00F261A6">
        <w:tc>
          <w:tcPr>
            <w:tcW w:w="2413" w:type="dxa"/>
            <w:shd w:val="clear" w:color="auto" w:fill="D9D9D9" w:themeFill="background1" w:themeFillShade="D9"/>
          </w:tcPr>
          <w:p w:rsidR="00F261A6" w:rsidRPr="00F261A6" w:rsidRDefault="00F261A6" w:rsidP="00F261A6">
            <w:pPr>
              <w:spacing w:after="8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자료형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:rsidR="00F261A6" w:rsidRPr="00F261A6" w:rsidRDefault="00F261A6" w:rsidP="00F261A6">
            <w:pPr>
              <w:spacing w:after="80"/>
              <w:jc w:val="center"/>
              <w:rPr>
                <w:rFonts w:hint="eastAsia"/>
                <w:b/>
              </w:rPr>
            </w:pPr>
            <w:r w:rsidRPr="00F261A6">
              <w:rPr>
                <w:rFonts w:hint="eastAsia"/>
                <w:b/>
              </w:rPr>
              <w:t>변수 =</w:t>
            </w:r>
            <w:r w:rsidRPr="00F261A6">
              <w:rPr>
                <w:b/>
              </w:rPr>
              <w:t xml:space="preserve"> </w:t>
            </w:r>
            <w:r w:rsidRPr="00F261A6">
              <w:rPr>
                <w:rFonts w:hint="eastAsia"/>
                <w:b/>
              </w:rPr>
              <w:t>값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:rsidR="00F261A6" w:rsidRPr="00F261A6" w:rsidRDefault="00F261A6" w:rsidP="00F261A6">
            <w:pPr>
              <w:spacing w:after="80"/>
              <w:jc w:val="center"/>
              <w:rPr>
                <w:rFonts w:hint="eastAsia"/>
                <w:b/>
              </w:rPr>
            </w:pPr>
            <w:r w:rsidRPr="00F261A6">
              <w:rPr>
                <w:rFonts w:hint="eastAsia"/>
                <w:b/>
              </w:rPr>
              <w:t>데이터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F261A6" w:rsidRPr="00F261A6" w:rsidRDefault="00F261A6" w:rsidP="00F261A6">
            <w:pPr>
              <w:spacing w:after="80"/>
              <w:jc w:val="center"/>
              <w:rPr>
                <w:rFonts w:hint="eastAsia"/>
                <w:b/>
              </w:rPr>
            </w:pPr>
            <w:r w:rsidRPr="00F261A6">
              <w:rPr>
                <w:rFonts w:hint="eastAsia"/>
                <w:b/>
              </w:rPr>
              <w:t>Note</w:t>
            </w:r>
          </w:p>
        </w:tc>
      </w:tr>
      <w:tr w:rsidR="00F261A6" w:rsidTr="00F261A6">
        <w:tc>
          <w:tcPr>
            <w:tcW w:w="2413" w:type="dxa"/>
          </w:tcPr>
          <w:p w:rsidR="00F261A6" w:rsidRDefault="00F261A6" w:rsidP="008B3A6A">
            <w:pPr>
              <w:spacing w:after="80"/>
              <w:jc w:val="center"/>
            </w:pPr>
            <w:r>
              <w:rPr>
                <w:rFonts w:hint="eastAsia"/>
              </w:rPr>
              <w:t>숫자</w:t>
            </w:r>
          </w:p>
        </w:tc>
        <w:tc>
          <w:tcPr>
            <w:tcW w:w="3000" w:type="dxa"/>
          </w:tcPr>
          <w:p w:rsidR="00F261A6" w:rsidRDefault="00F261A6" w:rsidP="00866115">
            <w:pPr>
              <w:spacing w:after="8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1;</w:t>
            </w:r>
          </w:p>
          <w:p w:rsidR="00F261A6" w:rsidRDefault="00F261A6" w:rsidP="00866115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  <w:r>
              <w:t xml:space="preserve"> </w:t>
            </w:r>
            <w:r>
              <w:rPr>
                <w:rFonts w:hint="eastAsia"/>
              </w:rPr>
              <w:t>la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F261A6">
              <w:t>100000000000000L;</w:t>
            </w:r>
          </w:p>
        </w:tc>
        <w:tc>
          <w:tcPr>
            <w:tcW w:w="2477" w:type="dxa"/>
          </w:tcPr>
          <w:p w:rsidR="00F261A6" w:rsidRDefault="00F261A6" w:rsidP="00866115">
            <w:pPr>
              <w:spacing w:after="80"/>
            </w:pPr>
            <w:r>
              <w:rPr>
                <w:rFonts w:hint="eastAsia"/>
              </w:rPr>
              <w:t>1</w:t>
            </w:r>
          </w:p>
          <w:p w:rsidR="00F261A6" w:rsidRDefault="00F261A6" w:rsidP="00866115">
            <w:pPr>
              <w:spacing w:after="80"/>
              <w:rPr>
                <w:rFonts w:hint="eastAsia"/>
              </w:rPr>
            </w:pPr>
            <w:r w:rsidRPr="00F261A6">
              <w:t>100000000000000</w:t>
            </w:r>
          </w:p>
        </w:tc>
        <w:tc>
          <w:tcPr>
            <w:tcW w:w="2566" w:type="dxa"/>
          </w:tcPr>
          <w:p w:rsidR="00F261A6" w:rsidRDefault="00F261A6" w:rsidP="00866115">
            <w:pPr>
              <w:spacing w:after="8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타입은 값 뒤에 L을 붙인다.</w:t>
            </w:r>
          </w:p>
        </w:tc>
      </w:tr>
      <w:tr w:rsidR="00F261A6" w:rsidTr="00F261A6">
        <w:tc>
          <w:tcPr>
            <w:tcW w:w="2413" w:type="dxa"/>
          </w:tcPr>
          <w:p w:rsidR="00F261A6" w:rsidRDefault="00F261A6" w:rsidP="008B3A6A">
            <w:pPr>
              <w:spacing w:after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실수</w:t>
            </w:r>
          </w:p>
        </w:tc>
        <w:tc>
          <w:tcPr>
            <w:tcW w:w="3000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1.123d;</w:t>
            </w:r>
          </w:p>
          <w:p w:rsid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float</w:t>
            </w:r>
            <w:r>
              <w:t xml:space="preserve"> </w:t>
            </w:r>
            <w:r>
              <w:rPr>
                <w:rFonts w:hint="eastAsia"/>
              </w:rPr>
              <w:t>pi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3.14f;</w:t>
            </w:r>
          </w:p>
        </w:tc>
        <w:tc>
          <w:tcPr>
            <w:tcW w:w="2477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lastRenderedPageBreak/>
              <w:t>1.123</w:t>
            </w:r>
          </w:p>
          <w:p w:rsid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3.14</w:t>
            </w:r>
          </w:p>
        </w:tc>
        <w:tc>
          <w:tcPr>
            <w:tcW w:w="2566" w:type="dxa"/>
          </w:tcPr>
          <w:p w:rsid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각 실수는 값 뒤에 d,</w:t>
            </w:r>
            <w:r>
              <w:t xml:space="preserve"> </w:t>
            </w:r>
            <w:r>
              <w:rPr>
                <w:rFonts w:hint="eastAsia"/>
              </w:rPr>
              <w:t xml:space="preserve">f를 </w:t>
            </w:r>
            <w:r>
              <w:rPr>
                <w:rFonts w:hint="eastAsia"/>
              </w:rPr>
              <w:lastRenderedPageBreak/>
              <w:t>붙인다.</w:t>
            </w:r>
          </w:p>
        </w:tc>
      </w:tr>
      <w:tr w:rsidR="00F261A6" w:rsidTr="00F261A6">
        <w:tc>
          <w:tcPr>
            <w:tcW w:w="2413" w:type="dxa"/>
          </w:tcPr>
          <w:p w:rsidR="00F261A6" w:rsidRDefault="00F261A6" w:rsidP="008B3A6A">
            <w:pPr>
              <w:spacing w:after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문자</w:t>
            </w:r>
          </w:p>
        </w:tc>
        <w:tc>
          <w:tcPr>
            <w:tcW w:w="3000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char</w:t>
            </w:r>
            <w:r>
              <w:t xml:space="preserve"> </w:t>
            </w:r>
            <w:r>
              <w:rPr>
                <w:rFonts w:hint="eastAsia"/>
              </w:rPr>
              <w:t>c1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>
              <w:t xml:space="preserve"> </w:t>
            </w:r>
            <w:r>
              <w:rPr>
                <w:rFonts w:hint="eastAsia"/>
              </w:rPr>
              <w:t>c2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97;</w:t>
            </w:r>
          </w:p>
        </w:tc>
        <w:tc>
          <w:tcPr>
            <w:tcW w:w="2477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a</w:t>
            </w:r>
          </w:p>
          <w:p w:rsid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566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한글자만 저장 가능</w:t>
            </w:r>
          </w:p>
          <w:p w:rsid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t>97은 아스키코드로 a다</w:t>
            </w:r>
          </w:p>
        </w:tc>
      </w:tr>
      <w:tr w:rsidR="00F261A6" w:rsidTr="00F261A6">
        <w:tc>
          <w:tcPr>
            <w:tcW w:w="2413" w:type="dxa"/>
          </w:tcPr>
          <w:p w:rsidR="00F261A6" w:rsidRDefault="00F261A6" w:rsidP="008B3A6A">
            <w:pPr>
              <w:spacing w:after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문자</w:t>
            </w:r>
          </w:p>
        </w:tc>
        <w:tc>
          <w:tcPr>
            <w:tcW w:w="3000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st1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“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st2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F261A6" w:rsidRP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st3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“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  <w:tc>
          <w:tcPr>
            <w:tcW w:w="2477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a</w:t>
            </w:r>
          </w:p>
          <w:p w:rsid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566" w:type="dxa"/>
          </w:tcPr>
          <w:p w:rsidR="00F261A6" w:rsidRDefault="00F261A6" w:rsidP="00F261A6">
            <w:pPr>
              <w:spacing w:after="80"/>
            </w:pPr>
            <w:r>
              <w:rPr>
                <w:rFonts w:hint="eastAsia"/>
              </w:rPr>
              <w:t>FM작성법은 String</w:t>
            </w:r>
            <w:r>
              <w:t xml:space="preserve"> </w:t>
            </w:r>
            <w:r>
              <w:rPr>
                <w:rFonts w:hint="eastAsia"/>
              </w:rPr>
              <w:t>st1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String(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F261A6" w:rsidRPr="00F261A6" w:rsidRDefault="00F261A6" w:rsidP="00F261A6">
            <w:pPr>
              <w:spacing w:after="80"/>
              <w:rPr>
                <w:rFonts w:hint="eastAsia"/>
              </w:rPr>
            </w:pPr>
            <w:r>
              <w:rPr>
                <w:rFonts w:hint="eastAsia"/>
              </w:rPr>
              <w:t>이다.</w:t>
            </w:r>
          </w:p>
        </w:tc>
      </w:tr>
    </w:tbl>
    <w:p w:rsidR="005B2592" w:rsidRDefault="005B2592" w:rsidP="005B2592">
      <w:pPr>
        <w:spacing w:after="80"/>
        <w:rPr>
          <w:rFonts w:hint="eastAsia"/>
        </w:rPr>
      </w:pPr>
    </w:p>
    <w:p w:rsidR="00866115" w:rsidRDefault="00866115" w:rsidP="005B259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함수</w:t>
      </w:r>
    </w:p>
    <w:p w:rsidR="008B3A6A" w:rsidRDefault="008B3A6A" w:rsidP="008B3A6A">
      <w:pPr>
        <w:pStyle w:val="a3"/>
        <w:numPr>
          <w:ilvl w:val="0"/>
          <w:numId w:val="5"/>
        </w:numPr>
        <w:spacing w:after="80"/>
        <w:ind w:leftChars="0"/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특정 문자가 시작되는 인덱스를 리턴</w:t>
      </w:r>
    </w:p>
    <w:p w:rsidR="008B3A6A" w:rsidRDefault="008B3A6A" w:rsidP="008B3A6A">
      <w:pPr>
        <w:pStyle w:val="a3"/>
        <w:numPr>
          <w:ilvl w:val="1"/>
          <w:numId w:val="5"/>
        </w:numPr>
        <w:spacing w:after="80"/>
        <w:ind w:leftChars="0"/>
        <w:rPr>
          <w:rFonts w:hint="eastAsia"/>
        </w:rPr>
      </w:pPr>
      <w:proofErr w:type="gramStart"/>
      <w:r>
        <w:t>“ “</w:t>
      </w:r>
      <w:proofErr w:type="gramEnd"/>
      <w:r>
        <w:t xml:space="preserve"> </w:t>
      </w:r>
      <w:r>
        <w:rPr>
          <w:rFonts w:hint="eastAsia"/>
        </w:rPr>
        <w:t>(공백)</w:t>
      </w:r>
      <w:r>
        <w:t xml:space="preserve"> </w:t>
      </w:r>
      <w:r>
        <w:rPr>
          <w:rFonts w:hint="eastAsia"/>
        </w:rPr>
        <w:t xml:space="preserve">도 </w:t>
      </w:r>
      <w:r>
        <w:t>‘</w:t>
      </w:r>
      <w:proofErr w:type="spellStart"/>
      <w:r>
        <w:rPr>
          <w:rFonts w:hint="eastAsia"/>
        </w:rPr>
        <w:t>한글자</w:t>
      </w:r>
      <w:proofErr w:type="spellEnd"/>
      <w:r>
        <w:t xml:space="preserve">’ </w:t>
      </w:r>
      <w:r>
        <w:rPr>
          <w:rFonts w:hint="eastAsia"/>
        </w:rPr>
        <w:t>취급한다.</w:t>
      </w:r>
    </w:p>
    <w:p w:rsidR="008B3A6A" w:rsidRDefault="008B3A6A" w:rsidP="008B3A6A">
      <w:pPr>
        <w:pStyle w:val="a3"/>
        <w:numPr>
          <w:ilvl w:val="0"/>
          <w:numId w:val="5"/>
        </w:numPr>
        <w:spacing w:after="80"/>
        <w:ind w:leftChars="0"/>
        <w:rPr>
          <w:rFonts w:hint="eastAsia"/>
        </w:rPr>
      </w:pP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변경 전 값</w:t>
      </w:r>
      <w:proofErr w:type="gramStart"/>
      <w:r>
        <w:t xml:space="preserve">” </w:t>
      </w:r>
      <w:r>
        <w:rPr>
          <w:rFonts w:hint="eastAsia"/>
        </w:rPr>
        <w:t>,</w:t>
      </w:r>
      <w:proofErr w:type="gramEnd"/>
      <w:r>
        <w:t xml:space="preserve"> “</w:t>
      </w:r>
      <w:proofErr w:type="spellStart"/>
      <w:r>
        <w:rPr>
          <w:rFonts w:hint="eastAsia"/>
        </w:rPr>
        <w:t>변경값</w:t>
      </w:r>
      <w:proofErr w:type="spellEnd"/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 문자열을 찾아서 변경</w:t>
      </w:r>
    </w:p>
    <w:p w:rsidR="008B3A6A" w:rsidRDefault="008B3A6A" w:rsidP="008B3A6A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Substring(</w:t>
      </w:r>
      <w:proofErr w:type="spellStart"/>
      <w:r>
        <w:rPr>
          <w:rFonts w:hint="eastAsia"/>
        </w:rPr>
        <w:t>시작값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끝값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문자열에서 특정 부분을 추출</w:t>
      </w:r>
    </w:p>
    <w:p w:rsidR="008B3A6A" w:rsidRDefault="008B3A6A" w:rsidP="008B3A6A">
      <w:pPr>
        <w:pStyle w:val="a3"/>
        <w:numPr>
          <w:ilvl w:val="1"/>
          <w:numId w:val="5"/>
        </w:numPr>
        <w:spacing w:after="80"/>
        <w:ind w:leftChars="0"/>
      </w:pPr>
      <w:r>
        <w:t>‘</w:t>
      </w:r>
      <w:proofErr w:type="spellStart"/>
      <w:r>
        <w:rPr>
          <w:rFonts w:hint="eastAsia"/>
        </w:rPr>
        <w:t>끝값</w:t>
      </w:r>
      <w:proofErr w:type="spellEnd"/>
      <w:r>
        <w:rPr>
          <w:rFonts w:hint="eastAsia"/>
        </w:rPr>
        <w:t>-1</w:t>
      </w:r>
      <w:proofErr w:type="gramStart"/>
      <w:r>
        <w:t xml:space="preserve">’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설정한다.</w:t>
      </w:r>
    </w:p>
    <w:p w:rsidR="00866115" w:rsidRDefault="008B3A6A" w:rsidP="005B2592">
      <w:pPr>
        <w:pStyle w:val="a3"/>
        <w:numPr>
          <w:ilvl w:val="0"/>
          <w:numId w:val="5"/>
        </w:numPr>
        <w:spacing w:after="80"/>
        <w:ind w:leftChars="0"/>
      </w:pP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전체 문자열을 대문자로 변경</w:t>
      </w:r>
    </w:p>
    <w:p w:rsidR="008B3A6A" w:rsidRDefault="008B3A6A" w:rsidP="005B2592">
      <w:pPr>
        <w:pStyle w:val="a3"/>
        <w:numPr>
          <w:ilvl w:val="0"/>
          <w:numId w:val="5"/>
        </w:numPr>
        <w:spacing w:after="80"/>
        <w:ind w:leftChars="0"/>
      </w:pP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전체 문자열을 소문자로 변경</w:t>
      </w:r>
    </w:p>
    <w:p w:rsidR="008B3A6A" w:rsidRDefault="008B3A6A" w:rsidP="008B3A6A">
      <w:pPr>
        <w:spacing w:after="80"/>
      </w:pPr>
    </w:p>
    <w:p w:rsidR="008B3A6A" w:rsidRPr="008B3A6A" w:rsidRDefault="008B3A6A" w:rsidP="008B3A6A">
      <w:pPr>
        <w:spacing w:after="80"/>
        <w:rPr>
          <w:rFonts w:hint="eastAsia"/>
        </w:rPr>
      </w:pPr>
    </w:p>
    <w:p w:rsidR="005B2592" w:rsidRPr="00787992" w:rsidRDefault="005B2592" w:rsidP="005B2592">
      <w:pPr>
        <w:spacing w:after="80"/>
        <w:rPr>
          <w:b/>
          <w:sz w:val="22"/>
        </w:rPr>
      </w:pPr>
      <w:r w:rsidRPr="00787992">
        <w:rPr>
          <w:rFonts w:hint="eastAsia"/>
          <w:b/>
          <w:sz w:val="22"/>
          <w:highlight w:val="lightGray"/>
        </w:rPr>
        <w:t>주석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5B2592" w:rsidRDefault="005B2592" w:rsidP="005B2592">
      <w:pPr>
        <w:spacing w:after="80"/>
      </w:pPr>
      <w:proofErr w:type="spellStart"/>
      <w:r>
        <w:rPr>
          <w:rFonts w:hint="eastAsia"/>
        </w:rPr>
        <w:t>ㆍ주석</w:t>
      </w:r>
      <w:proofErr w:type="spellEnd"/>
      <w:r>
        <w:rPr>
          <w:rFonts w:hint="eastAsia"/>
        </w:rPr>
        <w:t xml:space="preserve"> 처리한 코드는 읽지 않는다.</w:t>
      </w:r>
    </w:p>
    <w:p w:rsidR="0010405A" w:rsidRDefault="005B2592" w:rsidP="0010405A">
      <w:pPr>
        <w:spacing w:after="80"/>
      </w:pPr>
      <w:proofErr w:type="spellStart"/>
      <w:r>
        <w:rPr>
          <w:rFonts w:hint="eastAsia"/>
        </w:rPr>
        <w:t>ㆍ설명을</w:t>
      </w:r>
      <w:proofErr w:type="spellEnd"/>
      <w:r>
        <w:rPr>
          <w:rFonts w:hint="eastAsia"/>
        </w:rPr>
        <w:t xml:space="preserve"> 추가한다.</w:t>
      </w:r>
      <w:r>
        <w:t xml:space="preserve"> </w:t>
      </w:r>
      <w:r w:rsidRPr="005B2592">
        <w:rPr>
          <w:rFonts w:hint="eastAsia"/>
          <w:i/>
        </w:rPr>
        <w:t>=주 사용목적이다</w:t>
      </w:r>
      <w:r>
        <w:rPr>
          <w:rFonts w:hint="eastAsia"/>
        </w:rPr>
        <w:t>.</w:t>
      </w:r>
    </w:p>
    <w:p w:rsidR="00E03E7F" w:rsidRDefault="00E03E7F" w:rsidP="0010405A">
      <w:pPr>
        <w:spacing w:after="80"/>
      </w:pPr>
      <w:proofErr w:type="spellStart"/>
      <w:proofErr w:type="gramStart"/>
      <w:r>
        <w:rPr>
          <w:rFonts w:hint="eastAsia"/>
        </w:rPr>
        <w:t>ㆍ단축키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(drag</w:t>
      </w:r>
      <w:r>
        <w:t xml:space="preserve"> </w:t>
      </w:r>
      <w:r>
        <w:rPr>
          <w:rFonts w:hint="eastAsia"/>
        </w:rPr>
        <w:t>범위설정)</w:t>
      </w:r>
      <w:r>
        <w:t xml:space="preserve"> 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:rsidR="00E03E7F" w:rsidRDefault="00E03E7F" w:rsidP="0010405A">
      <w:pPr>
        <w:spacing w:after="80"/>
      </w:pPr>
      <w:proofErr w:type="spellStart"/>
      <w:r>
        <w:rPr>
          <w:rFonts w:hint="eastAsia"/>
        </w:rPr>
        <w:t>ㆍ라인주석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 줄만 주석처리</w:t>
      </w:r>
    </w:p>
    <w:p w:rsidR="00E03E7F" w:rsidRDefault="00E03E7F" w:rsidP="0010405A">
      <w:pPr>
        <w:spacing w:after="80"/>
      </w:pPr>
      <w:proofErr w:type="spellStart"/>
      <w:r>
        <w:rPr>
          <w:rFonts w:hint="eastAsia"/>
        </w:rPr>
        <w:t>ㆍ블록주석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*/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줄을 한번에 주석처리</w:t>
      </w:r>
    </w:p>
    <w:p w:rsidR="00E03E7F" w:rsidRDefault="00E03E7F" w:rsidP="0010405A">
      <w:pPr>
        <w:spacing w:after="80"/>
      </w:pPr>
    </w:p>
    <w:p w:rsidR="008B3A6A" w:rsidRDefault="008B3A6A" w:rsidP="0010405A">
      <w:pPr>
        <w:spacing w:after="80"/>
        <w:rPr>
          <w:rFonts w:hint="eastAsia"/>
        </w:rPr>
      </w:pPr>
    </w:p>
    <w:p w:rsidR="00E03E7F" w:rsidRPr="00787992" w:rsidRDefault="00E03E7F" w:rsidP="0010405A">
      <w:pPr>
        <w:spacing w:after="80"/>
        <w:rPr>
          <w:b/>
          <w:sz w:val="22"/>
        </w:rPr>
      </w:pPr>
      <w:proofErr w:type="spellStart"/>
      <w:r w:rsidRPr="00787992">
        <w:rPr>
          <w:rFonts w:hint="eastAsia"/>
          <w:b/>
          <w:sz w:val="22"/>
          <w:highlight w:val="lightGray"/>
        </w:rPr>
        <w:t>메인메소드</w:t>
      </w:r>
      <w:proofErr w:type="spellEnd"/>
      <w:r w:rsidRPr="00787992">
        <w:rPr>
          <w:rFonts w:hint="eastAsia"/>
          <w:b/>
          <w:sz w:val="22"/>
          <w:highlight w:val="lightGray"/>
        </w:rPr>
        <w:t>,</w:t>
      </w:r>
      <w:r w:rsidRPr="00787992">
        <w:rPr>
          <w:b/>
          <w:sz w:val="22"/>
          <w:highlight w:val="lightGray"/>
        </w:rPr>
        <w:t xml:space="preserve"> </w:t>
      </w:r>
      <w:r w:rsidRPr="00787992">
        <w:rPr>
          <w:rFonts w:hint="eastAsia"/>
          <w:b/>
          <w:sz w:val="22"/>
          <w:highlight w:val="lightGray"/>
        </w:rPr>
        <w:t>main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03E7F" w:rsidRDefault="00E03E7F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main(String[]</w:t>
      </w:r>
      <w:r>
        <w:t xml:space="preserve">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…</w:t>
      </w:r>
      <w:proofErr w:type="gramEnd"/>
      <w:r>
        <w:t xml:space="preserve"> </w:t>
      </w:r>
      <w:r>
        <w:rPr>
          <w:rFonts w:hint="eastAsia"/>
        </w:rPr>
        <w:t>}</w:t>
      </w:r>
    </w:p>
    <w:p w:rsidR="00E03E7F" w:rsidRDefault="00E03E7F" w:rsidP="0010405A">
      <w:pPr>
        <w:spacing w:after="80"/>
      </w:pPr>
      <w:proofErr w:type="spellStart"/>
      <w:r>
        <w:rPr>
          <w:rFonts w:hint="eastAsia"/>
        </w:rPr>
        <w:t>ㆍ메인</w:t>
      </w:r>
      <w:proofErr w:type="spellEnd"/>
      <w:r>
        <w:rPr>
          <w:rFonts w:hint="eastAsia"/>
        </w:rPr>
        <w:t xml:space="preserve"> 메소드는 프로그램의 시작을 나타낸다.</w:t>
      </w:r>
    </w:p>
    <w:p w:rsidR="00E03E7F" w:rsidRDefault="00E03E7F" w:rsidP="00E03E7F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메인 메소드가 없다면 프로그램을 실행할 수 없다.</w:t>
      </w:r>
    </w:p>
    <w:p w:rsidR="00E03E7F" w:rsidRDefault="00E36744" w:rsidP="00E03E7F">
      <w:pPr>
        <w:spacing w:after="80"/>
      </w:pPr>
      <w:proofErr w:type="spellStart"/>
      <w:r>
        <w:rPr>
          <w:rFonts w:hint="eastAsia"/>
        </w:rPr>
        <w:t>ㆍ메소드는</w:t>
      </w:r>
      <w:proofErr w:type="spellEnd"/>
      <w:r>
        <w:rPr>
          <w:rFonts w:hint="eastAsia"/>
        </w:rPr>
        <w:t xml:space="preserve"> 다른 언어에서 </w:t>
      </w:r>
      <w:r w:rsidRPr="00E36744">
        <w:rPr>
          <w:i/>
        </w:rPr>
        <w:t>“</w:t>
      </w:r>
      <w:r w:rsidRPr="00E36744">
        <w:rPr>
          <w:rFonts w:hint="eastAsia"/>
          <w:i/>
        </w:rPr>
        <w:t>함수</w:t>
      </w:r>
      <w:r w:rsidRPr="00E36744">
        <w:rPr>
          <w:i/>
        </w:rPr>
        <w:t>”</w:t>
      </w:r>
      <w:r>
        <w:t xml:space="preserve"> </w:t>
      </w:r>
      <w:r>
        <w:rPr>
          <w:rFonts w:hint="eastAsia"/>
        </w:rPr>
        <w:t>라고도 불린다.</w:t>
      </w:r>
    </w:p>
    <w:p w:rsidR="00E36744" w:rsidRDefault="00E36744" w:rsidP="00E3674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Python에서 class내부의 함수를 </w:t>
      </w:r>
      <w:r>
        <w:t>“</w:t>
      </w:r>
      <w:r>
        <w:rPr>
          <w:rFonts w:hint="eastAsia"/>
        </w:rPr>
        <w:t>method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외부 함수를 </w:t>
      </w:r>
      <w:r>
        <w:t>“</w:t>
      </w:r>
      <w:r>
        <w:rPr>
          <w:rFonts w:hint="eastAsia"/>
        </w:rPr>
        <w:t>함수</w:t>
      </w:r>
      <w:r>
        <w:t xml:space="preserve">”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:rsidR="00E36744" w:rsidRDefault="00E36744" w:rsidP="00E3674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Java는 무조건 class기반이기 때문에,</w:t>
      </w:r>
      <w:r>
        <w:t xml:space="preserve"> </w:t>
      </w:r>
      <w:r>
        <w:rPr>
          <w:rFonts w:hint="eastAsia"/>
        </w:rPr>
        <w:t>모든 함수는 class</w:t>
      </w:r>
      <w:r>
        <w:t xml:space="preserve"> </w:t>
      </w:r>
      <w:r>
        <w:rPr>
          <w:rFonts w:hint="eastAsia"/>
        </w:rPr>
        <w:t>내부 함수이므로,</w:t>
      </w:r>
      <w:r>
        <w:t xml:space="preserve"> “</w:t>
      </w:r>
      <w:r>
        <w:rPr>
          <w:rFonts w:hint="eastAsia"/>
        </w:rPr>
        <w:t>method</w:t>
      </w:r>
      <w:r>
        <w:t>”</w:t>
      </w:r>
      <w:r>
        <w:rPr>
          <w:rFonts w:hint="eastAsia"/>
        </w:rPr>
        <w:t>라 부른다.</w:t>
      </w:r>
    </w:p>
    <w:p w:rsidR="00F261A6" w:rsidRDefault="00F261A6" w:rsidP="00F261A6">
      <w:pPr>
        <w:spacing w:after="80"/>
      </w:pPr>
    </w:p>
    <w:p w:rsidR="008B3A6A" w:rsidRDefault="008B3A6A" w:rsidP="00F261A6">
      <w:pPr>
        <w:spacing w:after="80"/>
        <w:rPr>
          <w:rFonts w:hint="eastAsia"/>
        </w:rPr>
      </w:pPr>
    </w:p>
    <w:p w:rsidR="00F261A6" w:rsidRPr="00787992" w:rsidRDefault="00F261A6" w:rsidP="00F261A6">
      <w:pPr>
        <w:spacing w:after="80"/>
        <w:rPr>
          <w:rFonts w:hint="eastAsia"/>
          <w:b/>
          <w:sz w:val="22"/>
        </w:rPr>
      </w:pPr>
      <w:r w:rsidRPr="00787992">
        <w:rPr>
          <w:rFonts w:hint="eastAsia"/>
          <w:b/>
          <w:sz w:val="22"/>
          <w:highlight w:val="lightGray"/>
        </w:rPr>
        <w:lastRenderedPageBreak/>
        <w:t>증감연산자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bookmarkStart w:id="0" w:name="_GoBack"/>
      <w:bookmarkEnd w:id="0"/>
    </w:p>
    <w:p w:rsidR="00F261A6" w:rsidRDefault="00F261A6" w:rsidP="00F261A6">
      <w:pPr>
        <w:spacing w:after="80"/>
      </w:pPr>
      <w:proofErr w:type="spellStart"/>
      <w:r>
        <w:rPr>
          <w:rFonts w:hint="eastAsia"/>
        </w:rPr>
        <w:t>ㆍ증가연산</w:t>
      </w:r>
      <w:proofErr w:type="spellEnd"/>
      <w:r>
        <w:rPr>
          <w:rFonts w:hint="eastAsia"/>
        </w:rPr>
        <w:t xml:space="preserve"> (++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정수값에서</w:t>
      </w:r>
      <w:proofErr w:type="spellEnd"/>
      <w:r>
        <w:rPr>
          <w:rFonts w:hint="eastAsia"/>
        </w:rPr>
        <w:t xml:space="preserve"> 1을 증가시킨다.</w:t>
      </w:r>
    </w:p>
    <w:p w:rsidR="00F261A6" w:rsidRDefault="00F261A6" w:rsidP="00F261A6">
      <w:pPr>
        <w:spacing w:after="80"/>
      </w:pPr>
      <w:proofErr w:type="spellStart"/>
      <w:r>
        <w:rPr>
          <w:rFonts w:hint="eastAsia"/>
        </w:rPr>
        <w:t>ㆍ감소연산</w:t>
      </w:r>
      <w:proofErr w:type="spellEnd"/>
      <w:r>
        <w:rPr>
          <w:rFonts w:hint="eastAsia"/>
        </w:rPr>
        <w:t xml:space="preserve"> (--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정수값에서</w:t>
      </w:r>
      <w:proofErr w:type="spellEnd"/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감소시킨다.</w:t>
      </w:r>
    </w:p>
    <w:p w:rsidR="00F261A6" w:rsidRDefault="00F261A6" w:rsidP="00F261A6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8B3A6A">
        <w:rPr>
          <w:rFonts w:hint="eastAsia"/>
        </w:rPr>
        <w:t>후위증감</w:t>
      </w:r>
      <w:proofErr w:type="spellEnd"/>
      <w:r w:rsidR="008B3A6A">
        <w:rPr>
          <w:rFonts w:hint="eastAsia"/>
        </w:rPr>
        <w:t xml:space="preserve"> :</w:t>
      </w:r>
      <w:proofErr w:type="gramEnd"/>
      <w:r w:rsidR="008B3A6A">
        <w:t xml:space="preserve"> </w:t>
      </w:r>
      <w:proofErr w:type="spellStart"/>
      <w:r w:rsidR="008B3A6A">
        <w:rPr>
          <w:rFonts w:hint="eastAsia"/>
        </w:rPr>
        <w:t>변수앞에</w:t>
      </w:r>
      <w:proofErr w:type="spellEnd"/>
      <w:r w:rsidR="008B3A6A">
        <w:rPr>
          <w:rFonts w:hint="eastAsia"/>
        </w:rPr>
        <w:t xml:space="preserve"> 붙으면 해당 </w:t>
      </w:r>
      <w:r w:rsidR="008B3A6A">
        <w:t>‘</w:t>
      </w:r>
      <w:r w:rsidR="008B3A6A">
        <w:rPr>
          <w:rFonts w:hint="eastAsia"/>
        </w:rPr>
        <w:t>라인</w:t>
      </w:r>
      <w:r w:rsidR="008B3A6A">
        <w:t>’</w:t>
      </w:r>
      <w:r w:rsidR="008B3A6A">
        <w:rPr>
          <w:rFonts w:hint="eastAsia"/>
        </w:rPr>
        <w:t>이 실행되기 전에 증감을 실행한다.</w:t>
      </w:r>
    </w:p>
    <w:p w:rsidR="008B3A6A" w:rsidRPr="00F261A6" w:rsidRDefault="008B3A6A" w:rsidP="00F261A6">
      <w:pPr>
        <w:spacing w:after="80"/>
        <w:rPr>
          <w:rFonts w:hint="eastAsia"/>
        </w:rPr>
      </w:pPr>
      <w:proofErr w:type="spellStart"/>
      <w:proofErr w:type="gramStart"/>
      <w:r>
        <w:rPr>
          <w:rFonts w:hint="eastAsia"/>
        </w:rPr>
        <w:t>ㆍ전위증감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변수뒤에</w:t>
      </w:r>
      <w:proofErr w:type="spellEnd"/>
      <w:r>
        <w:rPr>
          <w:rFonts w:hint="eastAsia"/>
        </w:rPr>
        <w:t xml:space="preserve"> 붙으면 해당 </w:t>
      </w:r>
      <w:r>
        <w:t>‘</w:t>
      </w:r>
      <w:r>
        <w:rPr>
          <w:rFonts w:hint="eastAsia"/>
        </w:rPr>
        <w:t>라인</w:t>
      </w:r>
      <w:r>
        <w:t>’</w:t>
      </w:r>
      <w:r>
        <w:rPr>
          <w:rFonts w:hint="eastAsia"/>
        </w:rPr>
        <w:t>이 실행된 후에 증감을 실행한다.</w:t>
      </w:r>
    </w:p>
    <w:sectPr w:rsidR="008B3A6A" w:rsidRPr="00F261A6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10405A"/>
    <w:rsid w:val="00114772"/>
    <w:rsid w:val="005B2592"/>
    <w:rsid w:val="005F4736"/>
    <w:rsid w:val="00787992"/>
    <w:rsid w:val="00866115"/>
    <w:rsid w:val="008B3A6A"/>
    <w:rsid w:val="00A66A64"/>
    <w:rsid w:val="00E03E7F"/>
    <w:rsid w:val="00E36744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9DC5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D202-7031-4098-8C45-45B42AE3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2021-09-11T10:00:00Z</dcterms:created>
  <dcterms:modified xsi:type="dcterms:W3CDTF">2021-09-11T12:18:00Z</dcterms:modified>
</cp:coreProperties>
</file>