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</w:t>
      </w:r>
      <w:r w:rsidR="006A22BA">
        <w:rPr>
          <w:b/>
          <w:sz w:val="26"/>
        </w:rPr>
        <w:t>9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D81119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오버로드</w:t>
      </w:r>
      <w:r w:rsidR="00C12E03">
        <w:rPr>
          <w:rFonts w:hint="eastAsia"/>
          <w:b/>
          <w:sz w:val="22"/>
          <w:highlight w:val="lightGray"/>
        </w:rPr>
        <w:t>,</w:t>
      </w:r>
      <w:r w:rsidR="00C12E03">
        <w:rPr>
          <w:b/>
          <w:sz w:val="22"/>
          <w:highlight w:val="lightGray"/>
        </w:rPr>
        <w:t xml:space="preserve"> </w:t>
      </w:r>
      <w:r w:rsidR="00C12E03">
        <w:rPr>
          <w:rFonts w:hint="eastAsia"/>
          <w:b/>
          <w:sz w:val="22"/>
          <w:highlight w:val="lightGray"/>
        </w:rPr>
        <w:t>Overload</w:t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2433C" w:rsidRDefault="00C12E03" w:rsidP="00C12E03">
      <w:pPr>
        <w:spacing w:after="80"/>
      </w:pPr>
      <w:proofErr w:type="spellStart"/>
      <w:r>
        <w:rPr>
          <w:rFonts w:hint="eastAsia"/>
        </w:rPr>
        <w:t>ㆍ오버로드란</w:t>
      </w:r>
      <w:proofErr w:type="spellEnd"/>
      <w:r>
        <w:t xml:space="preserve"> </w:t>
      </w:r>
      <w:r>
        <w:rPr>
          <w:rFonts w:hint="eastAsia"/>
        </w:rPr>
        <w:t>원칙적으로 하나의 클래스 안에 동일한 이름의 메소드가 두개 존재할 수 없지만,</w:t>
      </w:r>
      <w:r>
        <w:t xml:space="preserve"> </w:t>
      </w:r>
      <w:r>
        <w:rPr>
          <w:rFonts w:hint="eastAsia"/>
        </w:rPr>
        <w:t>이를 가능하게 하는 예외적인 처리기법</w:t>
      </w:r>
    </w:p>
    <w:p w:rsidR="00C12E03" w:rsidRDefault="00C12E03" w:rsidP="00C12E03">
      <w:pPr>
        <w:pStyle w:val="a3"/>
        <w:numPr>
          <w:ilvl w:val="0"/>
          <w:numId w:val="32"/>
        </w:numPr>
        <w:spacing w:after="80"/>
        <w:ind w:leftChars="0"/>
      </w:pPr>
      <w:r>
        <w:rPr>
          <w:rFonts w:hint="eastAsia"/>
        </w:rPr>
        <w:t>하나의 이름으로 여러 개의 메소드를 구현한다.</w:t>
      </w:r>
    </w:p>
    <w:p w:rsidR="00C12E03" w:rsidRDefault="00C12E03" w:rsidP="00C12E03">
      <w:pPr>
        <w:spacing w:after="80"/>
      </w:pPr>
    </w:p>
    <w:p w:rsidR="0029269A" w:rsidRDefault="0029269A" w:rsidP="00C12E03">
      <w:pPr>
        <w:spacing w:after="80"/>
      </w:pPr>
      <w:proofErr w:type="spellStart"/>
      <w:r>
        <w:rPr>
          <w:rFonts w:hint="eastAsia"/>
        </w:rPr>
        <w:t>ㆍ오버로드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장점 :</w:t>
      </w:r>
      <w:proofErr w:type="gramEnd"/>
      <w:r>
        <w:t xml:space="preserve"> </w:t>
      </w:r>
      <w:r>
        <w:rPr>
          <w:rFonts w:hint="eastAsia"/>
        </w:rPr>
        <w:t>하나의 메소드를 사용하여 여러 기능을 구현할 수 있다.</w:t>
      </w:r>
    </w:p>
    <w:p w:rsidR="0029269A" w:rsidRDefault="0029269A" w:rsidP="0029269A">
      <w:pPr>
        <w:pStyle w:val="a3"/>
        <w:numPr>
          <w:ilvl w:val="0"/>
          <w:numId w:val="32"/>
        </w:numPr>
        <w:spacing w:after="80"/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()는 </w:t>
      </w:r>
      <w:proofErr w:type="spellStart"/>
      <w:r>
        <w:rPr>
          <w:rFonts w:hint="eastAsia"/>
        </w:rPr>
        <w:t>printlnBoolean</w:t>
      </w:r>
      <w:proofErr w:type="spellEnd"/>
      <w:r>
        <w:rPr>
          <w:rFonts w:hint="eastAsia"/>
        </w:rPr>
        <w:t>(),</w:t>
      </w:r>
      <w:r>
        <w:t xml:space="preserve"> </w:t>
      </w:r>
      <w:proofErr w:type="spellStart"/>
      <w:r>
        <w:rPr>
          <w:rFonts w:hint="eastAsia"/>
        </w:rPr>
        <w:t>printlnInt</w:t>
      </w:r>
      <w:proofErr w:type="spellEnd"/>
      <w:r>
        <w:rPr>
          <w:rFonts w:hint="eastAsia"/>
        </w:rPr>
        <w:t>(),</w:t>
      </w:r>
      <w:r>
        <w:t xml:space="preserve"> </w:t>
      </w:r>
      <w:proofErr w:type="spellStart"/>
      <w:r>
        <w:rPr>
          <w:rFonts w:hint="eastAsia"/>
        </w:rPr>
        <w:t>printlnChar</w:t>
      </w:r>
      <w:proofErr w:type="spellEnd"/>
      <w:r>
        <w:rPr>
          <w:rFonts w:hint="eastAsia"/>
        </w:rPr>
        <w:t>(),</w:t>
      </w:r>
      <w:r>
        <w:t xml:space="preserve"> … </w:t>
      </w:r>
      <w:r>
        <w:rPr>
          <w:rFonts w:hint="eastAsia"/>
        </w:rPr>
        <w:t>등등의 기능을 전부 구현한다.</w:t>
      </w:r>
    </w:p>
    <w:p w:rsidR="0029269A" w:rsidRDefault="0029269A" w:rsidP="0029269A">
      <w:pPr>
        <w:pStyle w:val="a3"/>
        <w:spacing w:after="80"/>
        <w:ind w:leftChars="0" w:left="760"/>
        <w:rPr>
          <w:rFonts w:hint="eastAsia"/>
        </w:rPr>
      </w:pPr>
    </w:p>
    <w:p w:rsidR="00C12E03" w:rsidRDefault="00C12E03" w:rsidP="00C12E03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ㆍ오버로드의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조건 :</w:t>
      </w:r>
      <w:proofErr w:type="gramEnd"/>
      <w:r>
        <w:t xml:space="preserve"> </w:t>
      </w:r>
      <w:proofErr w:type="spellStart"/>
      <w:r>
        <w:rPr>
          <w:rFonts w:hint="eastAsia"/>
        </w:rPr>
        <w:t>메소드간의</w:t>
      </w:r>
      <w:proofErr w:type="spellEnd"/>
      <w:r>
        <w:rPr>
          <w:rFonts w:hint="eastAsia"/>
        </w:rPr>
        <w:t xml:space="preserve"> 파라미터가 서로 </w:t>
      </w:r>
      <w:proofErr w:type="spellStart"/>
      <w:r>
        <w:rPr>
          <w:rFonts w:hint="eastAsia"/>
        </w:rPr>
        <w:t>달라야한다</w:t>
      </w:r>
      <w:proofErr w:type="spellEnd"/>
      <w:r>
        <w:rPr>
          <w:rFonts w:hint="eastAsia"/>
        </w:rPr>
        <w:t>.</w:t>
      </w:r>
    </w:p>
    <w:p w:rsidR="0072433C" w:rsidRDefault="00C12E03" w:rsidP="00C12E03">
      <w:pPr>
        <w:pStyle w:val="a3"/>
        <w:numPr>
          <w:ilvl w:val="0"/>
          <w:numId w:val="34"/>
        </w:numPr>
        <w:spacing w:after="80"/>
        <w:ind w:leftChars="0"/>
      </w:pPr>
      <w:r>
        <w:rPr>
          <w:rFonts w:hint="eastAsia"/>
        </w:rPr>
        <w:t>파라미터의 데이터 타입이 다르다.</w:t>
      </w:r>
    </w:p>
    <w:p w:rsidR="0029269A" w:rsidRDefault="0029269A" w:rsidP="0029269A">
      <w:pPr>
        <w:pStyle w:val="a3"/>
        <w:numPr>
          <w:ilvl w:val="1"/>
          <w:numId w:val="34"/>
        </w:numPr>
        <w:spacing w:after="80"/>
        <w:ind w:leftChars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a){</w:t>
      </w:r>
      <w:r>
        <w:t xml:space="preserve"> … </w:t>
      </w:r>
      <w:r>
        <w:rPr>
          <w:rFonts w:hint="eastAsia"/>
        </w:rPr>
        <w:t>}</w:t>
      </w:r>
    </w:p>
    <w:p w:rsidR="0029269A" w:rsidRDefault="0029269A" w:rsidP="0029269A">
      <w:pPr>
        <w:pStyle w:val="a3"/>
        <w:numPr>
          <w:ilvl w:val="1"/>
          <w:numId w:val="34"/>
        </w:numPr>
        <w:spacing w:after="80"/>
        <w:ind w:leftChars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a){</w:t>
      </w:r>
      <w:r>
        <w:t xml:space="preserve"> … </w:t>
      </w:r>
      <w:r>
        <w:rPr>
          <w:rFonts w:hint="eastAsia"/>
        </w:rPr>
        <w:t>}</w:t>
      </w:r>
      <w:r>
        <w:t xml:space="preserve"> </w:t>
      </w:r>
    </w:p>
    <w:p w:rsidR="0029269A" w:rsidRDefault="0029269A" w:rsidP="0029269A">
      <w:pPr>
        <w:pStyle w:val="a3"/>
        <w:spacing w:after="80"/>
        <w:ind w:leftChars="0" w:left="1560"/>
        <w:rPr>
          <w:rFonts w:hint="eastAsia"/>
        </w:rPr>
      </w:pPr>
    </w:p>
    <w:p w:rsidR="00C12E03" w:rsidRDefault="00C12E03" w:rsidP="00C12E03">
      <w:pPr>
        <w:pStyle w:val="a3"/>
        <w:numPr>
          <w:ilvl w:val="0"/>
          <w:numId w:val="34"/>
        </w:numPr>
        <w:spacing w:after="80"/>
        <w:ind w:leftChars="0"/>
      </w:pPr>
      <w:r>
        <w:rPr>
          <w:rFonts w:hint="eastAsia"/>
        </w:rPr>
        <w:t>파라미터의 개수가 다르다</w:t>
      </w:r>
    </w:p>
    <w:p w:rsidR="0029269A" w:rsidRDefault="0029269A" w:rsidP="0029269A">
      <w:pPr>
        <w:pStyle w:val="a3"/>
        <w:numPr>
          <w:ilvl w:val="1"/>
          <w:numId w:val="34"/>
        </w:numPr>
        <w:spacing w:after="80"/>
        <w:ind w:leftChars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a){</w:t>
      </w:r>
      <w:r>
        <w:t xml:space="preserve"> … </w:t>
      </w:r>
      <w:r>
        <w:rPr>
          <w:rFonts w:hint="eastAsia"/>
        </w:rPr>
        <w:t>}</w:t>
      </w:r>
    </w:p>
    <w:p w:rsidR="0029269A" w:rsidRDefault="0029269A" w:rsidP="0029269A">
      <w:pPr>
        <w:pStyle w:val="a3"/>
        <w:numPr>
          <w:ilvl w:val="1"/>
          <w:numId w:val="34"/>
        </w:numPr>
        <w:spacing w:after="80"/>
        <w:ind w:leftChars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b){</w:t>
      </w:r>
      <w:r>
        <w:t xml:space="preserve"> … </w:t>
      </w:r>
      <w:r>
        <w:rPr>
          <w:rFonts w:hint="eastAsia"/>
        </w:rPr>
        <w:t>}</w:t>
      </w:r>
    </w:p>
    <w:p w:rsidR="0029269A" w:rsidRDefault="0029269A" w:rsidP="0029269A">
      <w:pPr>
        <w:pStyle w:val="a3"/>
        <w:spacing w:after="80"/>
        <w:ind w:leftChars="0" w:left="1560"/>
      </w:pPr>
    </w:p>
    <w:p w:rsidR="00C12E03" w:rsidRDefault="00C12E03" w:rsidP="00C12E03">
      <w:pPr>
        <w:pStyle w:val="a3"/>
        <w:numPr>
          <w:ilvl w:val="0"/>
          <w:numId w:val="34"/>
        </w:numPr>
        <w:spacing w:after="80"/>
        <w:ind w:leftChars="0"/>
      </w:pPr>
      <w:r>
        <w:rPr>
          <w:rFonts w:hint="eastAsia"/>
        </w:rPr>
        <w:t>서로 다른 데이터형을 갖는 파라미터들의 전달 순서가 다르다.</w:t>
      </w:r>
    </w:p>
    <w:p w:rsidR="0029269A" w:rsidRDefault="0029269A" w:rsidP="0029269A">
      <w:pPr>
        <w:pStyle w:val="a3"/>
        <w:numPr>
          <w:ilvl w:val="1"/>
          <w:numId w:val="34"/>
        </w:numPr>
        <w:spacing w:after="80"/>
        <w:ind w:leftChars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b)</w:t>
      </w:r>
      <w:r>
        <w:t xml:space="preserve"> 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</w:p>
    <w:p w:rsidR="0029269A" w:rsidRDefault="0029269A" w:rsidP="0029269A">
      <w:pPr>
        <w:pStyle w:val="a3"/>
        <w:numPr>
          <w:ilvl w:val="1"/>
          <w:numId w:val="34"/>
        </w:numPr>
        <w:spacing w:after="80"/>
        <w:ind w:leftChars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</w:p>
    <w:p w:rsidR="00C12E03" w:rsidRDefault="00C12E03" w:rsidP="00C12E03">
      <w:pPr>
        <w:pStyle w:val="a3"/>
        <w:numPr>
          <w:ilvl w:val="0"/>
          <w:numId w:val="32"/>
        </w:numPr>
        <w:spacing w:after="80"/>
        <w:ind w:leftChars="0"/>
      </w:pPr>
      <w:r>
        <w:rPr>
          <w:rFonts w:hint="eastAsia"/>
        </w:rPr>
        <w:t>리턴형이 다른 경우는 위의 오버로드의 조건 성립에 아무런 영향을 주지 않는다.</w:t>
      </w:r>
    </w:p>
    <w:p w:rsidR="0029269A" w:rsidRDefault="0029269A" w:rsidP="0029269A">
      <w:pPr>
        <w:spacing w:after="80"/>
      </w:pPr>
    </w:p>
    <w:p w:rsidR="0029269A" w:rsidRDefault="0029269A" w:rsidP="0029269A">
      <w:pPr>
        <w:spacing w:after="80"/>
      </w:pPr>
      <w:proofErr w:type="spellStart"/>
      <w:r>
        <w:rPr>
          <w:rFonts w:hint="eastAsia"/>
        </w:rPr>
        <w:t>ㆍ오버로드가</w:t>
      </w:r>
      <w:proofErr w:type="spellEnd"/>
      <w:r>
        <w:rPr>
          <w:rFonts w:hint="eastAsia"/>
        </w:rPr>
        <w:t xml:space="preserve"> 된 메소드들은 매개변수의 개수,</w:t>
      </w:r>
      <w:r>
        <w:t xml:space="preserve"> </w:t>
      </w:r>
      <w:r>
        <w:rPr>
          <w:rFonts w:hint="eastAsia"/>
        </w:rPr>
        <w:t>타입 차이로</w:t>
      </w:r>
      <w:r>
        <w:t xml:space="preserve"> </w:t>
      </w:r>
      <w:r>
        <w:rPr>
          <w:rFonts w:hint="eastAsia"/>
        </w:rPr>
        <w:t>자동적으로 그에 알맞은 메소드를 실행시킨다.</w:t>
      </w:r>
    </w:p>
    <w:p w:rsidR="000B19CD" w:rsidRDefault="000B19CD" w:rsidP="000B19CD">
      <w:pPr>
        <w:pStyle w:val="a3"/>
        <w:numPr>
          <w:ilvl w:val="0"/>
          <w:numId w:val="32"/>
        </w:numPr>
        <w:spacing w:after="80"/>
        <w:ind w:leftChars="0"/>
        <w:rPr>
          <w:rFonts w:hint="eastAsia"/>
        </w:rPr>
      </w:pPr>
      <w:r>
        <w:rPr>
          <w:rFonts w:hint="eastAsia"/>
        </w:rPr>
        <w:t>가변인자 사용시 예외의 경우가 발생한다.</w:t>
      </w:r>
    </w:p>
    <w:p w:rsidR="0029269A" w:rsidRDefault="0029269A" w:rsidP="0029269A">
      <w:pPr>
        <w:spacing w:after="80"/>
        <w:rPr>
          <w:rFonts w:hint="eastAsia"/>
        </w:rPr>
      </w:pPr>
    </w:p>
    <w:p w:rsidR="00193AA4" w:rsidRDefault="00193AA4" w:rsidP="0072433C">
      <w:pPr>
        <w:pStyle w:val="a3"/>
        <w:spacing w:after="80"/>
        <w:ind w:leftChars="0" w:left="760"/>
      </w:pPr>
    </w:p>
    <w:p w:rsidR="0010405A" w:rsidRPr="0010405A" w:rsidRDefault="000B19CD" w:rsidP="0010405A">
      <w:pPr>
        <w:spacing w:after="80"/>
      </w:pPr>
      <w:r>
        <w:rPr>
          <w:rFonts w:hint="eastAsia"/>
          <w:b/>
          <w:sz w:val="22"/>
          <w:highlight w:val="lightGray"/>
        </w:rPr>
        <w:t>가변인자</w:t>
      </w:r>
      <w:r w:rsidR="0072433C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72433C" w:rsidRDefault="000B19CD" w:rsidP="000B19CD">
      <w:pPr>
        <w:spacing w:after="80"/>
      </w:pPr>
      <w:proofErr w:type="spellStart"/>
      <w:r>
        <w:rPr>
          <w:rFonts w:hint="eastAsia"/>
        </w:rPr>
        <w:t>ㆍ하나의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자료형타입의</w:t>
      </w:r>
      <w:proofErr w:type="spellEnd"/>
      <w:r>
        <w:rPr>
          <w:rFonts w:hint="eastAsia"/>
        </w:rPr>
        <w:t xml:space="preserve"> 데이터를 매개변수로써 여러 개 받는 개념이다.</w:t>
      </w:r>
    </w:p>
    <w:p w:rsidR="000B19CD" w:rsidRDefault="000B19CD" w:rsidP="000B19CD">
      <w:pPr>
        <w:pStyle w:val="a3"/>
        <w:numPr>
          <w:ilvl w:val="0"/>
          <w:numId w:val="32"/>
        </w:numPr>
        <w:spacing w:after="80"/>
        <w:ind w:leftChars="0"/>
      </w:pPr>
      <w:r>
        <w:rPr>
          <w:rFonts w:hint="eastAsia"/>
        </w:rPr>
        <w:t>기존의 메소드는 매개변수가 고정적이었지만,</w:t>
      </w:r>
      <w:r>
        <w:t xml:space="preserve"> </w:t>
      </w:r>
      <w:r>
        <w:rPr>
          <w:rFonts w:hint="eastAsia"/>
        </w:rPr>
        <w:t>JDK1.5</w:t>
      </w:r>
      <w:r>
        <w:t xml:space="preserve"> </w:t>
      </w:r>
      <w:r>
        <w:rPr>
          <w:rFonts w:hint="eastAsia"/>
        </w:rPr>
        <w:t>이후부터 동적으로 지정해 줄 수 있다.</w:t>
      </w:r>
    </w:p>
    <w:p w:rsidR="000B19CD" w:rsidRDefault="000B19CD" w:rsidP="000B19CD">
      <w:pPr>
        <w:pStyle w:val="a3"/>
        <w:spacing w:after="80"/>
        <w:ind w:leftChars="0" w:left="760"/>
        <w:rPr>
          <w:rFonts w:hint="eastAsia"/>
        </w:rPr>
      </w:pPr>
    </w:p>
    <w:p w:rsidR="000B19CD" w:rsidRDefault="000B19CD" w:rsidP="000B19CD">
      <w:pPr>
        <w:spacing w:after="80"/>
      </w:pPr>
      <w:proofErr w:type="spellStart"/>
      <w:proofErr w:type="gramStart"/>
      <w:r>
        <w:rPr>
          <w:rFonts w:hint="eastAsia"/>
        </w:rPr>
        <w:t>ㆍ선언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“</w:t>
      </w:r>
      <w:r>
        <w:rPr>
          <w:rFonts w:hint="eastAsia"/>
        </w:rPr>
        <w:t>타입</w:t>
      </w:r>
      <w:r>
        <w:t>…</w:t>
      </w:r>
      <w:proofErr w:type="spellStart"/>
      <w:r>
        <w:rPr>
          <w:rFonts w:hint="eastAsia"/>
        </w:rPr>
        <w:t>변수명</w:t>
      </w:r>
      <w:proofErr w:type="spellEnd"/>
      <w:r>
        <w:t xml:space="preserve">” </w:t>
      </w:r>
    </w:p>
    <w:p w:rsidR="000B19CD" w:rsidRDefault="000B19CD" w:rsidP="000B19CD">
      <w:pPr>
        <w:spacing w:after="80"/>
      </w:pPr>
    </w:p>
    <w:p w:rsidR="000B19CD" w:rsidRDefault="000B19CD" w:rsidP="000B19CD">
      <w:pPr>
        <w:spacing w:after="80"/>
      </w:pPr>
      <w:proofErr w:type="spellStart"/>
      <w:r>
        <w:rPr>
          <w:rFonts w:hint="eastAsia"/>
        </w:rPr>
        <w:lastRenderedPageBreak/>
        <w:t>ㆍ지정한</w:t>
      </w:r>
      <w:proofErr w:type="spellEnd"/>
      <w:r>
        <w:rPr>
          <w:rFonts w:hint="eastAsia"/>
        </w:rPr>
        <w:t xml:space="preserve"> 타입의 데이터가 매개변수로 몇 </w:t>
      </w:r>
      <w:bookmarkStart w:id="0" w:name="_GoBack"/>
      <w:bookmarkEnd w:id="0"/>
      <w:r>
        <w:rPr>
          <w:rFonts w:hint="eastAsia"/>
        </w:rPr>
        <w:t>개가 들어올 지 모를 경우 사용한다.</w:t>
      </w:r>
    </w:p>
    <w:p w:rsidR="000B19CD" w:rsidRDefault="000B19CD" w:rsidP="000B19CD">
      <w:pPr>
        <w:pStyle w:val="a3"/>
        <w:numPr>
          <w:ilvl w:val="0"/>
          <w:numId w:val="32"/>
        </w:numPr>
        <w:spacing w:after="80"/>
        <w:ind w:leftChars="0"/>
      </w:pPr>
      <w:r>
        <w:rPr>
          <w:rFonts w:hint="eastAsia"/>
        </w:rPr>
        <w:t>한번의 선언으로 다수의 데이터가 들어올 수 있다.</w:t>
      </w:r>
    </w:p>
    <w:p w:rsidR="000B19CD" w:rsidRDefault="000B19CD" w:rsidP="000B19CD">
      <w:pPr>
        <w:spacing w:after="80"/>
      </w:pPr>
    </w:p>
    <w:p w:rsidR="000B19CD" w:rsidRDefault="000B19CD" w:rsidP="000B19CD">
      <w:pPr>
        <w:spacing w:after="80"/>
      </w:pPr>
      <w:proofErr w:type="spellStart"/>
      <w:r>
        <w:rPr>
          <w:rFonts w:hint="eastAsia"/>
        </w:rPr>
        <w:t>ㆍ가변인자를</w:t>
      </w:r>
      <w:proofErr w:type="spellEnd"/>
      <w:r>
        <w:rPr>
          <w:rFonts w:hint="eastAsia"/>
        </w:rPr>
        <w:t xml:space="preserve"> 선언한 메소드를 오버로딩은 실행되지 않는 경우도 있다.</w:t>
      </w:r>
    </w:p>
    <w:p w:rsidR="000B19CD" w:rsidRDefault="000B19CD" w:rsidP="000B19CD">
      <w:pPr>
        <w:pStyle w:val="a3"/>
        <w:numPr>
          <w:ilvl w:val="0"/>
          <w:numId w:val="32"/>
        </w:numPr>
        <w:spacing w:after="80"/>
        <w:ind w:leftChars="0"/>
      </w:pPr>
      <w:r>
        <w:rPr>
          <w:rFonts w:hint="eastAsia"/>
        </w:rPr>
        <w:t>가변인자 사용시 오버로딩은 추천되지 않는다.</w:t>
      </w:r>
    </w:p>
    <w:p w:rsidR="000B19CD" w:rsidRDefault="000B19CD" w:rsidP="000B19CD">
      <w:pPr>
        <w:pStyle w:val="a3"/>
        <w:numPr>
          <w:ilvl w:val="0"/>
          <w:numId w:val="32"/>
        </w:numPr>
        <w:spacing w:after="80"/>
        <w:ind w:leftChars="0"/>
        <w:rPr>
          <w:rFonts w:hint="eastAsia"/>
        </w:rPr>
      </w:pPr>
      <w:r>
        <w:rPr>
          <w:rFonts w:hint="eastAsia"/>
        </w:rPr>
        <w:t>고정 매개변수와 가변인자를 사용하여 오버로드를 만들 경우,</w:t>
      </w:r>
      <w:r>
        <w:t xml:space="preserve"> </w:t>
      </w:r>
      <w:r>
        <w:rPr>
          <w:rFonts w:hint="eastAsia"/>
        </w:rPr>
        <w:t xml:space="preserve">넘어가는 매개변수가 </w:t>
      </w:r>
      <w:proofErr w:type="spellStart"/>
      <w:r>
        <w:rPr>
          <w:rFonts w:hint="eastAsia"/>
        </w:rPr>
        <w:t>가변인자중</w:t>
      </w:r>
      <w:proofErr w:type="spellEnd"/>
      <w:r>
        <w:rPr>
          <w:rFonts w:hint="eastAsia"/>
        </w:rPr>
        <w:t xml:space="preserve"> 하나인지 고정 매개변수인지를 파악하는 </w:t>
      </w:r>
      <w:proofErr w:type="spellStart"/>
      <w:r>
        <w:rPr>
          <w:rFonts w:hint="eastAsia"/>
        </w:rPr>
        <w:t>컴파일중에</w:t>
      </w:r>
      <w:proofErr w:type="spellEnd"/>
      <w:r>
        <w:rPr>
          <w:rFonts w:hint="eastAsia"/>
        </w:rPr>
        <w:t xml:space="preserve"> 에러가 발생되기 때문이다.</w:t>
      </w:r>
    </w:p>
    <w:sectPr w:rsidR="000B19CD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246" w:rsidRDefault="00D90246" w:rsidP="00BD14DB">
      <w:pPr>
        <w:spacing w:after="0" w:line="240" w:lineRule="auto"/>
      </w:pPr>
      <w:r>
        <w:separator/>
      </w:r>
    </w:p>
  </w:endnote>
  <w:endnote w:type="continuationSeparator" w:id="0">
    <w:p w:rsidR="00D90246" w:rsidRDefault="00D90246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246" w:rsidRDefault="00D90246" w:rsidP="00BD14DB">
      <w:pPr>
        <w:spacing w:after="0" w:line="240" w:lineRule="auto"/>
      </w:pPr>
      <w:r>
        <w:separator/>
      </w:r>
    </w:p>
  </w:footnote>
  <w:footnote w:type="continuationSeparator" w:id="0">
    <w:p w:rsidR="00D90246" w:rsidRDefault="00D90246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4"/>
  </w:num>
  <w:num w:numId="4">
    <w:abstractNumId w:val="18"/>
  </w:num>
  <w:num w:numId="5">
    <w:abstractNumId w:val="31"/>
  </w:num>
  <w:num w:numId="6">
    <w:abstractNumId w:val="21"/>
  </w:num>
  <w:num w:numId="7">
    <w:abstractNumId w:val="15"/>
  </w:num>
  <w:num w:numId="8">
    <w:abstractNumId w:val="20"/>
  </w:num>
  <w:num w:numId="9">
    <w:abstractNumId w:val="1"/>
  </w:num>
  <w:num w:numId="10">
    <w:abstractNumId w:val="4"/>
  </w:num>
  <w:num w:numId="11">
    <w:abstractNumId w:val="3"/>
  </w:num>
  <w:num w:numId="12">
    <w:abstractNumId w:val="23"/>
  </w:num>
  <w:num w:numId="13">
    <w:abstractNumId w:val="10"/>
  </w:num>
  <w:num w:numId="14">
    <w:abstractNumId w:val="22"/>
  </w:num>
  <w:num w:numId="15">
    <w:abstractNumId w:val="29"/>
  </w:num>
  <w:num w:numId="16">
    <w:abstractNumId w:val="14"/>
  </w:num>
  <w:num w:numId="17">
    <w:abstractNumId w:val="25"/>
  </w:num>
  <w:num w:numId="18">
    <w:abstractNumId w:val="13"/>
  </w:num>
  <w:num w:numId="19">
    <w:abstractNumId w:val="8"/>
  </w:num>
  <w:num w:numId="20">
    <w:abstractNumId w:val="17"/>
  </w:num>
  <w:num w:numId="21">
    <w:abstractNumId w:val="26"/>
  </w:num>
  <w:num w:numId="22">
    <w:abstractNumId w:val="5"/>
  </w:num>
  <w:num w:numId="23">
    <w:abstractNumId w:val="19"/>
  </w:num>
  <w:num w:numId="24">
    <w:abstractNumId w:val="0"/>
  </w:num>
  <w:num w:numId="25">
    <w:abstractNumId w:val="27"/>
  </w:num>
  <w:num w:numId="26">
    <w:abstractNumId w:val="32"/>
  </w:num>
  <w:num w:numId="27">
    <w:abstractNumId w:val="30"/>
  </w:num>
  <w:num w:numId="28">
    <w:abstractNumId w:val="11"/>
  </w:num>
  <w:num w:numId="29">
    <w:abstractNumId w:val="33"/>
  </w:num>
  <w:num w:numId="30">
    <w:abstractNumId w:val="6"/>
  </w:num>
  <w:num w:numId="31">
    <w:abstractNumId w:val="2"/>
  </w:num>
  <w:num w:numId="32">
    <w:abstractNumId w:val="9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955F6"/>
    <w:rsid w:val="000B19CD"/>
    <w:rsid w:val="000B6C37"/>
    <w:rsid w:val="0010316E"/>
    <w:rsid w:val="0010405A"/>
    <w:rsid w:val="00114772"/>
    <w:rsid w:val="00193AA4"/>
    <w:rsid w:val="001C4479"/>
    <w:rsid w:val="001E0F78"/>
    <w:rsid w:val="001F7D85"/>
    <w:rsid w:val="00216A54"/>
    <w:rsid w:val="00264F38"/>
    <w:rsid w:val="0029269A"/>
    <w:rsid w:val="002C6E8F"/>
    <w:rsid w:val="00325668"/>
    <w:rsid w:val="00343076"/>
    <w:rsid w:val="00353067"/>
    <w:rsid w:val="0036437C"/>
    <w:rsid w:val="003865B5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66A64"/>
    <w:rsid w:val="00B24983"/>
    <w:rsid w:val="00B73B1A"/>
    <w:rsid w:val="00BC119A"/>
    <w:rsid w:val="00BD14DB"/>
    <w:rsid w:val="00C12E03"/>
    <w:rsid w:val="00C70DDF"/>
    <w:rsid w:val="00CD0C0D"/>
    <w:rsid w:val="00D51874"/>
    <w:rsid w:val="00D81119"/>
    <w:rsid w:val="00D90246"/>
    <w:rsid w:val="00E03E7F"/>
    <w:rsid w:val="00E32A7A"/>
    <w:rsid w:val="00E36744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CE3C4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840C-C45E-452C-A2ED-43D2F788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2021-09-24T07:02:00Z</dcterms:created>
  <dcterms:modified xsi:type="dcterms:W3CDTF">2021-09-24T07:51:00Z</dcterms:modified>
</cp:coreProperties>
</file>